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444"/>
        <w:gridCol w:w="1716"/>
        <w:gridCol w:w="1798"/>
        <w:gridCol w:w="1797"/>
        <w:gridCol w:w="1794"/>
        <w:gridCol w:w="1787"/>
        <w:gridCol w:w="1667"/>
        <w:gridCol w:w="1790"/>
        <w:gridCol w:w="1800"/>
      </w:tblGrid>
      <w:tr w:rsidR="00057649" w:rsidRPr="0022620B" w14:paraId="1BA2A76A" w14:textId="77777777" w:rsidTr="00EB783F">
        <w:tc>
          <w:tcPr>
            <w:tcW w:w="15593" w:type="dxa"/>
            <w:gridSpan w:val="9"/>
          </w:tcPr>
          <w:p w14:paraId="7EF4809E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26"/>
                <w:szCs w:val="26"/>
              </w:rPr>
            </w:pP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Undergraduate 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>Developmental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>Part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Time – Strand Component Tracker</w:t>
            </w:r>
          </w:p>
          <w:p w14:paraId="04F73B17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057649" w:rsidRPr="0022620B" w14:paraId="2959E21A" w14:textId="77777777" w:rsidTr="00EB783F">
        <w:tc>
          <w:tcPr>
            <w:tcW w:w="1086" w:type="dxa"/>
          </w:tcPr>
          <w:p w14:paraId="49FD60FA" w14:textId="77777777" w:rsidR="00057649" w:rsidRPr="009412C7" w:rsidRDefault="00057649" w:rsidP="00EB783F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87E3E00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3E1D3E0C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E2271B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1842" w:type="dxa"/>
          </w:tcPr>
          <w:p w14:paraId="3902FAFE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1843" w:type="dxa"/>
          </w:tcPr>
          <w:p w14:paraId="4263C75B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1843" w:type="dxa"/>
          </w:tcPr>
          <w:p w14:paraId="08E3B9D1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1701" w:type="dxa"/>
          </w:tcPr>
          <w:p w14:paraId="235C2C8B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6</w:t>
            </w:r>
          </w:p>
        </w:tc>
        <w:tc>
          <w:tcPr>
            <w:tcW w:w="1843" w:type="dxa"/>
          </w:tcPr>
          <w:p w14:paraId="22258B04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1842" w:type="dxa"/>
          </w:tcPr>
          <w:p w14:paraId="1552ECFA" w14:textId="77777777" w:rsidR="00057649" w:rsidRPr="004A0E43" w:rsidRDefault="00057649" w:rsidP="00EB783F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8</w:t>
            </w:r>
          </w:p>
        </w:tc>
      </w:tr>
      <w:tr w:rsidR="00057649" w:rsidRPr="0022620B" w14:paraId="62E3E6AD" w14:textId="77777777" w:rsidTr="00EB783F">
        <w:trPr>
          <w:trHeight w:val="2431"/>
        </w:trPr>
        <w:tc>
          <w:tcPr>
            <w:tcW w:w="1086" w:type="dxa"/>
            <w:shd w:val="clear" w:color="auto" w:fill="DBE5F1" w:themeFill="accent1" w:themeFillTint="33"/>
          </w:tcPr>
          <w:p w14:paraId="7843CA85" w14:textId="77777777" w:rsidR="00057649" w:rsidRPr="004A0E43" w:rsidRDefault="00057649" w:rsidP="00EB783F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5BBD50AB" w14:textId="77777777" w:rsidR="00057649" w:rsidRDefault="00057649" w:rsidP="00EB783F">
            <w:pPr>
              <w:pStyle w:val="NoSpacing"/>
            </w:pPr>
          </w:p>
          <w:p w14:paraId="08CC8FCF" w14:textId="77777777" w:rsidR="00057649" w:rsidRPr="004A0E43" w:rsidRDefault="00057649" w:rsidP="00057649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2AB5A9F4" w14:textId="77777777" w:rsidR="00057649" w:rsidRPr="004A0E43" w:rsidRDefault="00057649" w:rsidP="00057649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1645C07F" w14:textId="77777777" w:rsidR="00057649" w:rsidRPr="004A0E43" w:rsidRDefault="00057649" w:rsidP="00057649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0CF68D39" w14:textId="77777777" w:rsidR="00057649" w:rsidRPr="00B34686" w:rsidRDefault="00057649" w:rsidP="00EB783F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750" w:type="dxa"/>
            <w:shd w:val="clear" w:color="auto" w:fill="DBE5F1" w:themeFill="accent1" w:themeFillTint="33"/>
          </w:tcPr>
          <w:p w14:paraId="69948950" w14:textId="783F324C" w:rsidR="00057649" w:rsidRPr="00B34686" w:rsidRDefault="00057649" w:rsidP="00EB783F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U</w:t>
            </w: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nderstand the legal and moral responsibilities of teachers to provide a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high quality</w:t>
            </w:r>
            <w:proofErr w:type="gramEnd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 education and to make reasonable adjustments as required</w:t>
            </w: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0264B874" w14:textId="77777777" w:rsidR="00057649" w:rsidRPr="00B34686" w:rsidRDefault="00057649" w:rsidP="00EB783F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D04ED50" w14:textId="77777777" w:rsidR="00057649" w:rsidRPr="00B34686" w:rsidRDefault="00057649" w:rsidP="00EB783F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365F91" w:themeColor="accent1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be able to teach children how to self-regulate and recognise that making mistakes, resilience and perseverance are part of daily routines.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1111896" w14:textId="2DDDE46D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I</w:t>
            </w: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nstil belief and promote the academic potential of all pupils including disadvantaged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7E93372" w14:textId="77777777" w:rsidR="00057649" w:rsidRPr="00B34686" w:rsidRDefault="00057649" w:rsidP="00EB783F">
            <w:pPr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867671F" w14:textId="02C62C27" w:rsidR="00057649" w:rsidRPr="00B34686" w:rsidRDefault="00057649" w:rsidP="00EB783F">
            <w:pPr>
              <w:pStyle w:val="NoSpacing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</w:t>
            </w: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upport pupils with a range of additional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practitioners</w:t>
            </w:r>
            <w:proofErr w:type="gramEnd"/>
            <w:r w:rsidRPr="00B34686">
              <w:rPr>
                <w:rStyle w:val="normaltextrun"/>
                <w:rFonts w:cs="Arial"/>
                <w:color w:val="244061" w:themeColor="accent1" w:themeShade="80"/>
                <w:sz w:val="14"/>
                <w:szCs w:val="14"/>
              </w:rPr>
              <w:t>   </w:t>
            </w:r>
          </w:p>
          <w:p w14:paraId="01EBC76A" w14:textId="77777777" w:rsidR="00057649" w:rsidRPr="00B34686" w:rsidRDefault="00057649" w:rsidP="00EB783F">
            <w:pPr>
              <w:pStyle w:val="NoSpacing"/>
              <w:rPr>
                <w:rStyle w:val="normaltextrun"/>
                <w:rFonts w:ascii="Maiandra GD" w:hAnsi="Maiandra GD" w:cs="Arial"/>
                <w:color w:val="4F81BD" w:themeColor="accent1"/>
                <w:sz w:val="14"/>
                <w:szCs w:val="14"/>
              </w:rPr>
            </w:pPr>
          </w:p>
          <w:p w14:paraId="4D4DD4FF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Observe and recognise specific adaptive teaching to meet the needs of all learners</w:t>
            </w:r>
            <w:r w:rsidRPr="00B34686">
              <w:rPr>
                <w:rStyle w:val="normaltextrun"/>
                <w:rFonts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000000"/>
                <w:sz w:val="14"/>
                <w:szCs w:val="14"/>
                <w:shd w:val="clear" w:color="auto" w:fill="DBE5F1" w:themeFill="accent1" w:themeFillTint="33"/>
              </w:rPr>
              <w:t> 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DF109EA" w14:textId="1CBD4DDC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U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 xml:space="preserve">nderstand that self-perception and self-belief supports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behaviour</w:t>
            </w:r>
            <w:proofErr w:type="gramEnd"/>
          </w:p>
          <w:p w14:paraId="6316273A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</w:p>
          <w:p w14:paraId="63EBD860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9D8C1D3" w14:textId="25C50B06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A</w:t>
            </w: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ugment their practice with strategies to support the education of children regardless of their gender, ethnicity and socio-economic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status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B90AB85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3810EE6D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 xml:space="preserve">Develop and consider different approaches during planning to meet the needs of all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>learners</w:t>
            </w:r>
            <w:proofErr w:type="gramEnd"/>
          </w:p>
          <w:p w14:paraId="7C978EA8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D48B2AC" w14:textId="738CF30A" w:rsidR="00057649" w:rsidRPr="00B34686" w:rsidRDefault="00057649" w:rsidP="00EB783F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  <w:r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</w:t>
            </w: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 xml:space="preserve">e able to establish and reinforce routines, including positive reinforcement, to help create safe and effective learning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environments</w:t>
            </w:r>
            <w:proofErr w:type="gramEnd"/>
          </w:p>
          <w:p w14:paraId="48FB6333" w14:textId="77777777" w:rsidR="00057649" w:rsidRPr="00B34686" w:rsidRDefault="00057649" w:rsidP="00EB783F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</w:p>
          <w:p w14:paraId="6F1978E3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4F81BD" w:themeColor="accent1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F3F82BE" w14:textId="6ACFBF16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U</w:t>
            </w: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se recognised adaptive teaching approaches to specifically target EAL children.</w:t>
            </w:r>
            <w:r w:rsidRPr="00B34686">
              <w:rPr>
                <w:rStyle w:val="normaltextrun"/>
                <w:rFonts w:ascii="Arial" w:hAnsi="Arial"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2878A9E" w14:textId="015F8CDD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K</w:t>
            </w: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now how school staff assess their pupils’ needs and use Pupil Premium funding to improve attainment by drawing on evidence of effective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practice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24DD8FD7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</w:tc>
      </w:tr>
      <w:tr w:rsidR="00057649" w:rsidRPr="0022620B" w14:paraId="0571533B" w14:textId="77777777" w:rsidTr="00EB783F">
        <w:trPr>
          <w:trHeight w:val="3529"/>
        </w:trPr>
        <w:tc>
          <w:tcPr>
            <w:tcW w:w="1086" w:type="dxa"/>
            <w:shd w:val="clear" w:color="auto" w:fill="EAF1DD" w:themeFill="accent3" w:themeFillTint="33"/>
          </w:tcPr>
          <w:p w14:paraId="5C1554D6" w14:textId="77777777" w:rsidR="00057649" w:rsidRPr="004A0E43" w:rsidRDefault="00057649" w:rsidP="00EB783F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3964755A" w14:textId="77777777" w:rsidR="00057649" w:rsidRDefault="00057649" w:rsidP="00EB783F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5DF6CED7" w14:textId="77777777" w:rsidR="00057649" w:rsidRPr="004A0E43" w:rsidRDefault="00057649" w:rsidP="00057649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6EF2BBA7" w14:textId="019ACCBD" w:rsidR="00057649" w:rsidRPr="00057649" w:rsidRDefault="00057649" w:rsidP="00057649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5E12F11F" w14:textId="77777777" w:rsidR="00057649" w:rsidRPr="00057649" w:rsidRDefault="00057649" w:rsidP="00EB783F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057649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1750" w:type="dxa"/>
            <w:shd w:val="clear" w:color="auto" w:fill="EAF1DD" w:themeFill="accent3" w:themeFillTint="33"/>
          </w:tcPr>
          <w:p w14:paraId="17B921C2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Code of </w:t>
            </w:r>
            <w:proofErr w:type="gramStart"/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Practice;</w:t>
            </w:r>
            <w:proofErr w:type="gramEnd"/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3450CDBE" w14:textId="77777777" w:rsidR="00057649" w:rsidRPr="00057649" w:rsidRDefault="00057649" w:rsidP="00057649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59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four broad areas of need.</w:t>
            </w:r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1AF1C9B1" w14:textId="77777777" w:rsidR="00057649" w:rsidRPr="00057649" w:rsidRDefault="00057649" w:rsidP="00057649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Assess-Plan-Do-Review model as an approach to implementing targeted support and evidence-based </w:t>
            </w:r>
            <w:proofErr w:type="gramStart"/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interventions</w:t>
            </w:r>
            <w:proofErr w:type="gramEnd"/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8D352B5" w14:textId="77777777" w:rsidR="00057649" w:rsidRPr="00057649" w:rsidRDefault="00057649" w:rsidP="00057649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Children and parents/carer should be at the heart of the process.</w:t>
            </w:r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E18C790" w14:textId="77777777" w:rsidR="00057649" w:rsidRPr="00057649" w:rsidRDefault="00057649" w:rsidP="00057649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Using one-page profiles as a useful tool for capturing information and the voice of the child.</w:t>
            </w:r>
            <w:r w:rsidRPr="00057649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7ACC909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057649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Know that learning is </w:t>
            </w:r>
            <w:proofErr w:type="gramStart"/>
            <w:r w:rsidRPr="00057649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progressive</w:t>
            </w:r>
            <w:proofErr w:type="gramEnd"/>
            <w:r w:rsidRPr="00057649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 and plans should be flexible and adapted on the basis of pupil progress.  </w:t>
            </w:r>
          </w:p>
          <w:p w14:paraId="4AA9437F" w14:textId="77777777" w:rsidR="00057649" w:rsidRPr="00057649" w:rsidRDefault="00057649" w:rsidP="00EB783F">
            <w:pPr>
              <w:pStyle w:val="paragraph"/>
              <w:tabs>
                <w:tab w:val="center" w:pos="889"/>
              </w:tabs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5A8F482F" w14:textId="77777777" w:rsidR="00057649" w:rsidRPr="00057649" w:rsidRDefault="00057649" w:rsidP="00EB783F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057649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45D1263D" w14:textId="3254AF58" w:rsidR="00057649" w:rsidRPr="00B34686" w:rsidRDefault="00485EC8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Know w</w:t>
            </w:r>
            <w:r w:rsidR="00057649"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here and how to seek support with their own social, emotional and mental health.</w:t>
            </w:r>
            <w:r w:rsidR="00057649"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="00057649"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03B4D2F9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B0E41A5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CF930B4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Know the role the teacher plays to support learning and memory. Understand strategies including worked examples and modelling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shd w:val="clear" w:color="auto" w:fill="EAF1DD" w:themeFill="accent3" w:themeFillTint="33"/>
              </w:rPr>
              <w:t>.</w:t>
            </w:r>
          </w:p>
          <w:p w14:paraId="7ECE5A74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D711817" w14:textId="033FDE12" w:rsidR="00057649" w:rsidRPr="00057649" w:rsidRDefault="00057649" w:rsidP="00EB783F">
            <w:pPr>
              <w:pStyle w:val="NoSpacing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057649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Understand </w:t>
            </w:r>
            <w:r w:rsidRPr="00057649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how to design a sequence of learning (MTP). </w:t>
            </w:r>
          </w:p>
          <w:p w14:paraId="06B5FF41" w14:textId="77777777" w:rsidR="00057649" w:rsidRPr="00057649" w:rsidRDefault="00057649" w:rsidP="00EB783F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0F0E0C60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9BBB59" w:themeColor="accent3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8FD7559" w14:textId="2C6C7A48" w:rsidR="00057649" w:rsidRPr="00B34686" w:rsidRDefault="00881376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Know h</w:t>
            </w:r>
            <w:r w:rsidR="00057649"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ow to use approaches to adapt teaching for children with common needs encountered in the classroom.</w:t>
            </w:r>
            <w:r w:rsidR="00057649"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="00057649"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1E8BB332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0665329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057649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Be able to write effective sequences of learning (MTP). </w:t>
            </w:r>
          </w:p>
          <w:p w14:paraId="20914F79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76923C" w:themeColor="accent3" w:themeShade="BF"/>
                <w:sz w:val="14"/>
                <w:szCs w:val="14"/>
                <w14:ligatures w14:val="none"/>
              </w:rPr>
            </w:pPr>
          </w:p>
          <w:p w14:paraId="01A286F0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057649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bdr w:val="none" w:sz="0" w:space="0" w:color="auto" w:frame="1"/>
              </w:rPr>
              <w:t>The impact of targeted questioning on pupils’ retrieval and recall</w:t>
            </w:r>
          </w:p>
          <w:p w14:paraId="531F5E95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4F6228" w:themeColor="accent3" w:themeShade="80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14:paraId="757C5936" w14:textId="0DA1B556" w:rsidR="00057649" w:rsidRPr="00B34686" w:rsidRDefault="00881376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Know t</w:t>
            </w:r>
            <w:r w:rsidR="00057649"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 role of the teacher and SENCo in provision mapping.</w:t>
            </w:r>
            <w:r w:rsidR="00057649"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="00057649"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3E77652D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</w:tr>
      <w:tr w:rsidR="00057649" w:rsidRPr="0022620B" w14:paraId="776EF8CC" w14:textId="77777777" w:rsidTr="00EB783F">
        <w:trPr>
          <w:trHeight w:val="2261"/>
        </w:trPr>
        <w:tc>
          <w:tcPr>
            <w:tcW w:w="1086" w:type="dxa"/>
            <w:shd w:val="clear" w:color="auto" w:fill="F2DBDB" w:themeFill="accent2" w:themeFillTint="33"/>
          </w:tcPr>
          <w:p w14:paraId="6792B6C7" w14:textId="77777777" w:rsidR="00057649" w:rsidRPr="004A0E43" w:rsidRDefault="00057649" w:rsidP="00EB783F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027AE0EA" w14:textId="77777777" w:rsidR="00057649" w:rsidRDefault="00057649" w:rsidP="00EB783F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3F1324B5" w14:textId="77777777" w:rsidR="00057649" w:rsidRPr="004A0E43" w:rsidRDefault="00057649" w:rsidP="00057649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4451E9E3" w14:textId="77777777" w:rsidR="00057649" w:rsidRPr="00057649" w:rsidRDefault="00057649" w:rsidP="00EB783F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6D2312E8" w14:textId="54E7310F" w:rsidR="00057649" w:rsidRPr="00057649" w:rsidRDefault="00057649" w:rsidP="00EB783F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057649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1750" w:type="dxa"/>
            <w:shd w:val="clear" w:color="auto" w:fill="F2DBDB" w:themeFill="accent2" w:themeFillTint="33"/>
          </w:tcPr>
          <w:p w14:paraId="75993AED" w14:textId="590C09A4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Know how to identify of indicators of abuse and </w:t>
            </w:r>
            <w:proofErr w:type="gramStart"/>
            <w:r w:rsidRPr="00057649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neglect</w:t>
            </w:r>
            <w:proofErr w:type="gramEnd"/>
            <w:r w:rsidRPr="00057649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 </w:t>
            </w:r>
            <w:r w:rsidRPr="00057649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12767EA0" w14:textId="77777777" w:rsidR="00057649" w:rsidRPr="00057649" w:rsidRDefault="00057649" w:rsidP="00EB783F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057649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77292C0" w14:textId="6B101F9B" w:rsidR="00057649" w:rsidRPr="00485EC8" w:rsidRDefault="00057649" w:rsidP="00485EC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057649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Know how to deploy support staff effectively so they have a positive impact on pupil progress and responsibilities of a teacher.</w:t>
            </w:r>
            <w:r w:rsidRPr="00057649">
              <w:rPr>
                <w:rFonts w:cs="Arial"/>
                <w:color w:val="943634" w:themeColor="accent2" w:themeShade="BF"/>
                <w:sz w:val="14"/>
                <w:szCs w:val="14"/>
                <w14:ligatures w14:val="none"/>
              </w:rPr>
              <w:t> </w:t>
            </w:r>
            <w:r w:rsidRPr="00057649">
              <w:rPr>
                <w:rFonts w:ascii="Maiandra GD" w:hAnsi="Maiandra GD" w:cs="Maiandra GD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  <w:r w:rsidRPr="00057649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3174BCEC" w14:textId="77777777" w:rsidR="00057649" w:rsidRPr="00057649" w:rsidRDefault="00057649" w:rsidP="00EB783F">
            <w:pPr>
              <w:textAlignment w:val="baseline"/>
              <w:rPr>
                <w:rFonts w:ascii="Maiandra GD" w:eastAsia="Times New Roman" w:hAnsi="Maiandra GD" w:cs="Segoe UI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6807629" w14:textId="77777777" w:rsidR="00057649" w:rsidRPr="00057649" w:rsidRDefault="00057649" w:rsidP="00EB783F">
            <w:pPr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6941E739" w14:textId="09BC4764" w:rsidR="00057649" w:rsidRPr="005972DC" w:rsidRDefault="00057649" w:rsidP="00EB783F">
            <w:pPr>
              <w:textAlignment w:val="baseline"/>
              <w:rPr>
                <w:rFonts w:ascii="Maiandra GD" w:eastAsia="Times New Roman" w:hAnsi="Maiandra GD" w:cs="Segoe UI"/>
                <w:color w:val="C0504D" w:themeColor="accent2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U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nderstand the legal and moral responsibilities of teachers to provide a high-quality education and respond effectively to children’s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needs</w:t>
            </w:r>
            <w:proofErr w:type="gramEnd"/>
          </w:p>
          <w:p w14:paraId="205057DE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547912D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057649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Understand how to liaise and communicate with parents to ensure an integrated approach is adopted in supporting children’s needs. </w:t>
            </w:r>
          </w:p>
          <w:p w14:paraId="659947A8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943634" w:themeColor="accent2" w:themeShade="BF"/>
                <w:sz w:val="14"/>
                <w:szCs w:val="14"/>
                <w14:ligatures w14:val="none"/>
              </w:rPr>
            </w:pPr>
          </w:p>
          <w:p w14:paraId="445EEFD7" w14:textId="77777777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057649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Know it is important to keep </w:t>
            </w:r>
            <w:proofErr w:type="gramStart"/>
            <w:r w:rsidRPr="00057649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up-to-date</w:t>
            </w:r>
            <w:proofErr w:type="gramEnd"/>
            <w:r w:rsidRPr="00057649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with current safeguarding legislation, such as: Keeping Children Safe in Education 2023</w:t>
            </w:r>
            <w:r w:rsidRPr="00057649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057649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0923F5F5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39F6C3B" w14:textId="30786B3B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K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now how individual social, emotional, mental health (SEMH) plans, safe-guarding policies and processes are in place to protect vulnerable children from mental health risk factors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607DE10" w14:textId="4F16F8F3" w:rsidR="00057649" w:rsidRPr="00057649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057649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Be able to demonstrate professionalism by understanding the wider rol</w:t>
            </w:r>
            <w:r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e.</w:t>
            </w:r>
          </w:p>
          <w:p w14:paraId="06DEE25C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F9E8F08" w14:textId="3F596209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Can identify children who may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be in need of</w:t>
            </w:r>
            <w:proofErr w:type="gramEnd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help or protection.</w:t>
            </w:r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70E1F4CE" w14:textId="77777777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277966F1" w14:textId="641CB3CA" w:rsidR="00057649" w:rsidRPr="00B34686" w:rsidRDefault="00057649" w:rsidP="00EB78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S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upport pupils with a range of additional social and emotional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practitioners</w:t>
            </w:r>
            <w:r w:rsidRPr="00B34686">
              <w:rPr>
                <w:rStyle w:val="normaltextrun"/>
                <w:rFonts w:ascii="Arial" w:hAnsi="Arial" w:cs="Arial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 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.</w:t>
            </w:r>
            <w:proofErr w:type="gramEnd"/>
          </w:p>
        </w:tc>
      </w:tr>
      <w:tr w:rsidR="00057649" w:rsidRPr="00323486" w14:paraId="07356ADD" w14:textId="77777777" w:rsidTr="00EB783F">
        <w:trPr>
          <w:trHeight w:val="1087"/>
        </w:trPr>
        <w:tc>
          <w:tcPr>
            <w:tcW w:w="1086" w:type="dxa"/>
            <w:shd w:val="clear" w:color="auto" w:fill="E5DFEC" w:themeFill="accent4" w:themeFillTint="33"/>
          </w:tcPr>
          <w:p w14:paraId="774BB4B9" w14:textId="77777777" w:rsidR="00057649" w:rsidRPr="004A0E43" w:rsidRDefault="00057649" w:rsidP="00EB783F">
            <w:pPr>
              <w:pStyle w:val="NoSpacing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750" w:type="dxa"/>
            <w:shd w:val="clear" w:color="auto" w:fill="E5DFEC" w:themeFill="accent4" w:themeFillTint="33"/>
          </w:tcPr>
          <w:p w14:paraId="2E611EE9" w14:textId="77777777" w:rsidR="00057649" w:rsidRPr="00B34686" w:rsidRDefault="00057649" w:rsidP="00EB783F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5EEB944E" w14:textId="77777777" w:rsidR="00057649" w:rsidRPr="009412C7" w:rsidRDefault="00057649" w:rsidP="00EB783F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Know feedback must be high-quality and can be in unwritten or verbal form.</w:t>
            </w: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0EA54F01" w14:textId="77777777" w:rsidR="00057649" w:rsidRPr="009412C7" w:rsidRDefault="00057649" w:rsidP="00EB783F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76D48498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51EFB401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73D95CB5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74C67D7E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7DC940C8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Understand teachers use information from assessments to inform the decisions they make; in turn, pupils must be able to act on feedback for it to have an effect.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CC73C28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725B9BFA" w14:textId="77777777" w:rsidR="00057649" w:rsidRPr="00B34686" w:rsidRDefault="00057649" w:rsidP="00EB783F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With expert colleagues, can plan formative assessment tasks linked to lesson objectives and think ahead about what would indicate understanding.</w:t>
            </w:r>
            <w:r w:rsidRPr="00B34686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  <w:p w14:paraId="3F7BB0AB" w14:textId="77777777" w:rsidR="00057649" w:rsidRPr="00B34686" w:rsidRDefault="00057649" w:rsidP="00EB783F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</w:tr>
    </w:tbl>
    <w:p w14:paraId="531D6E3E" w14:textId="77777777" w:rsidR="00CF75EE" w:rsidRDefault="00CF75EE" w:rsidP="00722685">
      <w:pPr>
        <w:pStyle w:val="NoSpacing"/>
      </w:pPr>
    </w:p>
    <w:sectPr w:rsidR="00CF75EE" w:rsidSect="00057649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50005">
    <w:abstractNumId w:val="0"/>
  </w:num>
  <w:num w:numId="2" w16cid:durableId="978655707">
    <w:abstractNumId w:val="1"/>
  </w:num>
  <w:num w:numId="3" w16cid:durableId="597565417">
    <w:abstractNumId w:val="2"/>
  </w:num>
  <w:num w:numId="4" w16cid:durableId="138833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7649"/>
    <w:rsid w:val="00057649"/>
    <w:rsid w:val="000F3143"/>
    <w:rsid w:val="00485EC8"/>
    <w:rsid w:val="00722685"/>
    <w:rsid w:val="00881376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DB67"/>
  <w15:chartTrackingRefBased/>
  <w15:docId w15:val="{41961AC2-43E7-427A-BC8A-7F57041D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49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5764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57649"/>
  </w:style>
  <w:style w:type="character" w:customStyle="1" w:styleId="eop">
    <w:name w:val="eop"/>
    <w:basedOn w:val="DefaultParagraphFont"/>
    <w:rsid w:val="00057649"/>
  </w:style>
  <w:style w:type="paragraph" w:customStyle="1" w:styleId="paragraph">
    <w:name w:val="paragraph"/>
    <w:basedOn w:val="Normal"/>
    <w:rsid w:val="0005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3628</Characters>
  <Application>Microsoft Office Word</Application>
  <DocSecurity>0</DocSecurity>
  <Lines>30</Lines>
  <Paragraphs>8</Paragraphs>
  <ScaleCrop>false</ScaleCrop>
  <Company>Edge Hill University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Wilkins</dc:creator>
  <cp:keywords/>
  <dc:description/>
  <cp:lastModifiedBy>Kelvin Wilkins</cp:lastModifiedBy>
  <cp:revision>2</cp:revision>
  <dcterms:created xsi:type="dcterms:W3CDTF">2023-09-21T09:42:00Z</dcterms:created>
  <dcterms:modified xsi:type="dcterms:W3CDTF">2023-09-21T10:36:00Z</dcterms:modified>
</cp:coreProperties>
</file>