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26192766" w:rsidR="00CF75EE" w:rsidRPr="00C97C2E" w:rsidRDefault="00C333BB" w:rsidP="00F21A43">
      <w:pPr>
        <w:pStyle w:val="NoSpacing"/>
        <w:spacing w:before="240" w:after="240"/>
        <w:ind w:right="-23"/>
        <w:rPr>
          <w:sz w:val="22"/>
        </w:rPr>
      </w:pPr>
      <w:r w:rsidRPr="00C97C2E">
        <w:rPr>
          <w:rFonts w:cs="Arial"/>
          <w:sz w:val="22"/>
        </w:rPr>
        <w:t>Welcome to the weekly mentor, trainee and link tutor briefing from the Department of Primary Education.</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43"/>
        <w:gridCol w:w="1041"/>
        <w:gridCol w:w="4859"/>
      </w:tblGrid>
      <w:tr w:rsidR="00F21A43" w14:paraId="28B3AEEE" w14:textId="0B895199" w:rsidTr="00A600BC">
        <w:trPr>
          <w:trHeight w:val="270"/>
        </w:trPr>
        <w:tc>
          <w:tcPr>
            <w:tcW w:w="1179"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643" w:type="dxa"/>
            <w:gridSpan w:val="3"/>
            <w:tcBorders>
              <w:top w:val="single" w:sz="12" w:space="0" w:color="auto"/>
              <w:right w:val="single" w:sz="12" w:space="0" w:color="auto"/>
            </w:tcBorders>
          </w:tcPr>
          <w:p w14:paraId="2E0C04FE" w14:textId="11DB2BB4" w:rsidR="00F21A43" w:rsidRDefault="00C333BB" w:rsidP="00F21A43">
            <w:pPr>
              <w:pStyle w:val="NoSpacing"/>
              <w:spacing w:line="276" w:lineRule="auto"/>
              <w:ind w:right="-23"/>
            </w:pPr>
            <w:r w:rsidRPr="0063101F">
              <w:rPr>
                <w:rFonts w:cs="Arial"/>
                <w:sz w:val="22"/>
              </w:rPr>
              <w:t>PGCE Primary 5-11</w:t>
            </w:r>
          </w:p>
        </w:tc>
      </w:tr>
      <w:tr w:rsidR="00F21A43" w14:paraId="3850BFE1" w14:textId="6C83F16D" w:rsidTr="00A600BC">
        <w:trPr>
          <w:trHeight w:val="270"/>
        </w:trPr>
        <w:tc>
          <w:tcPr>
            <w:tcW w:w="1179"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43" w:type="dxa"/>
            <w:tcBorders>
              <w:top w:val="single" w:sz="12" w:space="0" w:color="auto"/>
              <w:bottom w:val="single" w:sz="12" w:space="0" w:color="auto"/>
              <w:right w:val="single" w:sz="12" w:space="0" w:color="auto"/>
            </w:tcBorders>
          </w:tcPr>
          <w:p w14:paraId="17BFE8C0" w14:textId="59A34164" w:rsidR="00F21A43" w:rsidRDefault="00C333BB" w:rsidP="00F21A43">
            <w:pPr>
              <w:pStyle w:val="NoSpacing"/>
              <w:spacing w:line="276" w:lineRule="auto"/>
              <w:ind w:right="-23"/>
            </w:pPr>
            <w:r>
              <w:t>Consolidation</w:t>
            </w:r>
          </w:p>
        </w:tc>
        <w:tc>
          <w:tcPr>
            <w:tcW w:w="1041"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859" w:type="dxa"/>
            <w:tcBorders>
              <w:top w:val="single" w:sz="12" w:space="0" w:color="auto"/>
              <w:bottom w:val="single" w:sz="12" w:space="0" w:color="auto"/>
              <w:right w:val="single" w:sz="12" w:space="0" w:color="auto"/>
            </w:tcBorders>
          </w:tcPr>
          <w:p w14:paraId="1CD1C295" w14:textId="6FD58E1E" w:rsidR="00F21A43" w:rsidRDefault="00C333BB" w:rsidP="00F21A43">
            <w:pPr>
              <w:pStyle w:val="NoSpacing"/>
              <w:spacing w:line="276" w:lineRule="auto"/>
              <w:ind w:right="-23"/>
            </w:pPr>
            <w:r>
              <w:t>25.3.24</w:t>
            </w:r>
          </w:p>
        </w:tc>
      </w:tr>
    </w:tbl>
    <w:p w14:paraId="30097E1C" w14:textId="04A46DBF" w:rsidR="00A600BC" w:rsidRPr="001D3651" w:rsidRDefault="00A600BC" w:rsidP="00A600BC">
      <w:pPr>
        <w:pStyle w:val="NoSpacing"/>
        <w:rPr>
          <w:rFonts w:cs="Arial"/>
          <w:szCs w:val="24"/>
        </w:rPr>
      </w:pPr>
      <w:r w:rsidRPr="001D3651">
        <w:rPr>
          <w:rFonts w:cs="Arial"/>
          <w:szCs w:val="24"/>
        </w:rPr>
        <w:t xml:space="preserve">Welcome </w:t>
      </w:r>
      <w:r>
        <w:rPr>
          <w:rFonts w:cs="Arial"/>
          <w:szCs w:val="24"/>
        </w:rPr>
        <w:t>m</w:t>
      </w:r>
      <w:r w:rsidRPr="001D3651">
        <w:rPr>
          <w:rFonts w:cs="Arial"/>
          <w:szCs w:val="24"/>
        </w:rPr>
        <w:t xml:space="preserve">entors to the PGCE 5-11 Primary Developmental phase, thank you for supporting our trainees in their professional practice, </w:t>
      </w:r>
      <w:r>
        <w:rPr>
          <w:rFonts w:cs="Arial"/>
          <w:szCs w:val="24"/>
        </w:rPr>
        <w:t>this our</w:t>
      </w:r>
      <w:r w:rsidR="00BD207B">
        <w:rPr>
          <w:rFonts w:cs="Arial"/>
          <w:szCs w:val="24"/>
        </w:rPr>
        <w:t xml:space="preserve"> last</w:t>
      </w:r>
      <w:r>
        <w:rPr>
          <w:rFonts w:cs="Arial"/>
          <w:szCs w:val="24"/>
        </w:rPr>
        <w:t xml:space="preserve"> update before the Eater break.</w:t>
      </w:r>
    </w:p>
    <w:p w14:paraId="7737D5E7" w14:textId="77777777" w:rsidR="00A600BC" w:rsidRDefault="00A600BC" w:rsidP="00A600BC">
      <w:pPr>
        <w:pStyle w:val="NoSpacing"/>
        <w:rPr>
          <w:rFonts w:eastAsia="Times New Roman" w:cs="Arial"/>
          <w:color w:val="000000"/>
          <w:szCs w:val="24"/>
          <w:lang w:eastAsia="en-GB"/>
        </w:rPr>
      </w:pPr>
      <w:r>
        <w:rPr>
          <w:rFonts w:cs="Arial"/>
          <w:szCs w:val="24"/>
        </w:rPr>
        <w:t>Your link tutor should have contacted you and signposted to any training applicable. If you need mentor training,</w:t>
      </w:r>
      <w:r w:rsidRPr="001D3651">
        <w:rPr>
          <w:rFonts w:eastAsia="Times New Roman" w:cs="Arial"/>
          <w:color w:val="000000"/>
          <w:szCs w:val="24"/>
          <w:lang w:eastAsia="en-GB"/>
        </w:rPr>
        <w:t xml:space="preserve"> please follow the</w:t>
      </w:r>
      <w:r>
        <w:rPr>
          <w:rFonts w:eastAsia="Times New Roman" w:cs="Arial"/>
          <w:color w:val="000000"/>
          <w:szCs w:val="24"/>
          <w:lang w:eastAsia="en-GB"/>
        </w:rPr>
        <w:t xml:space="preserve"> </w:t>
      </w:r>
      <w:r w:rsidRPr="001D3651">
        <w:rPr>
          <w:rFonts w:eastAsia="Times New Roman" w:cs="Arial"/>
          <w:color w:val="000000"/>
          <w:szCs w:val="24"/>
          <w:lang w:eastAsia="en-GB"/>
        </w:rPr>
        <w:t>link</w:t>
      </w:r>
      <w:r>
        <w:rPr>
          <w:rFonts w:eastAsia="Times New Roman" w:cs="Arial"/>
          <w:color w:val="000000"/>
          <w:szCs w:val="24"/>
          <w:lang w:eastAsia="en-GB"/>
        </w:rPr>
        <w:t xml:space="preserve"> </w:t>
      </w:r>
      <w:hyperlink r:id="rId6" w:history="1">
        <w:r w:rsidRPr="00924728">
          <w:rPr>
            <w:rStyle w:val="Hyperlink"/>
            <w:rFonts w:eastAsia="Times New Roman" w:cs="Arial"/>
            <w:szCs w:val="24"/>
            <w:lang w:eastAsia="en-GB"/>
          </w:rPr>
          <w:t>here.</w:t>
        </w:r>
      </w:hyperlink>
    </w:p>
    <w:p w14:paraId="2E55B7F2" w14:textId="655B19D9" w:rsidR="00A600BC" w:rsidRDefault="00A600BC" w:rsidP="00A600BC">
      <w:pPr>
        <w:pStyle w:val="NoSpacing"/>
        <w:rPr>
          <w:rFonts w:eastAsia="Times New Roman" w:cs="Arial"/>
          <w:color w:val="000000"/>
          <w:szCs w:val="24"/>
          <w:lang w:eastAsia="en-GB"/>
        </w:rPr>
      </w:pPr>
      <w:r>
        <w:rPr>
          <w:rFonts w:eastAsia="Times New Roman" w:cs="Arial"/>
          <w:color w:val="000000"/>
          <w:szCs w:val="24"/>
          <w:lang w:eastAsia="en-GB"/>
        </w:rPr>
        <w:t>In week 3, our students will begin to jointly plan and teach groups of learners and whole class inputs and as rough approximation this would equate to 30% whole class teaching with 50% group work, training tasks, team teaching and observations and 20% PPA. If you feel that your student is not making progress, please contact your link tutor for guidance.</w:t>
      </w:r>
      <w:r>
        <w:rPr>
          <w:rFonts w:eastAsia="Times New Roman" w:cs="Arial"/>
          <w:color w:val="000000"/>
          <w:szCs w:val="24"/>
          <w:lang w:eastAsia="en-GB"/>
        </w:rPr>
        <w:t xml:space="preserve"> We would ask that students follow the school expectations for time in school including staff meetings or parents evening where applicable.  PPA time can be used flexibly to meet the needs of your class timetable and student requirements.</w:t>
      </w:r>
    </w:p>
    <w:p w14:paraId="297E8B1E" w14:textId="77777777" w:rsidR="00A600BC" w:rsidRDefault="00A600BC" w:rsidP="00A600BC">
      <w:pPr>
        <w:pStyle w:val="NoSpacing"/>
        <w:rPr>
          <w:rFonts w:eastAsia="Times New Roman" w:cs="Arial"/>
          <w:color w:val="000000"/>
          <w:szCs w:val="24"/>
          <w:lang w:eastAsia="en-GB"/>
        </w:rPr>
      </w:pPr>
      <w:r>
        <w:rPr>
          <w:rFonts w:eastAsia="Times New Roman" w:cs="Arial"/>
          <w:color w:val="000000"/>
          <w:szCs w:val="24"/>
          <w:lang w:eastAsia="en-GB"/>
        </w:rPr>
        <w:t xml:space="preserve">You can find the weekly development summaries on the mentor space </w:t>
      </w:r>
      <w:hyperlink r:id="rId7" w:history="1">
        <w:r w:rsidRPr="00582F37">
          <w:rPr>
            <w:rStyle w:val="Hyperlink"/>
            <w:rFonts w:eastAsia="Times New Roman" w:cs="Arial"/>
            <w:szCs w:val="24"/>
            <w:lang w:eastAsia="en-GB"/>
          </w:rPr>
          <w:t>here.</w:t>
        </w:r>
      </w:hyperlink>
      <w:r>
        <w:rPr>
          <w:rFonts w:eastAsia="Times New Roman" w:cs="Arial"/>
          <w:color w:val="000000"/>
          <w:szCs w:val="24"/>
          <w:lang w:eastAsia="en-GB"/>
        </w:rPr>
        <w:t xml:space="preserve"> in addition to a lesson </w:t>
      </w:r>
    </w:p>
    <w:p w14:paraId="27CEFA8B" w14:textId="72FB73BE" w:rsidR="00A600BC" w:rsidRDefault="00A600BC" w:rsidP="00A600BC">
      <w:pPr>
        <w:pStyle w:val="NoSpacing"/>
        <w:rPr>
          <w:rStyle w:val="Hyperlink"/>
        </w:rPr>
      </w:pPr>
      <w:r>
        <w:rPr>
          <w:rFonts w:eastAsia="Times New Roman" w:cs="Arial"/>
          <w:color w:val="000000"/>
          <w:szCs w:val="24"/>
          <w:lang w:eastAsia="en-GB"/>
        </w:rPr>
        <w:t>observation template. There is also a requirement to complete a Systematic Synthetic Phonics observation</w:t>
      </w:r>
      <w:r>
        <w:rPr>
          <w:rFonts w:eastAsia="Times New Roman" w:cs="Arial"/>
          <w:color w:val="000000"/>
          <w:szCs w:val="24"/>
          <w:lang w:eastAsia="en-GB"/>
        </w:rPr>
        <w:t xml:space="preserve"> </w:t>
      </w:r>
      <w:r>
        <w:rPr>
          <w:rFonts w:eastAsia="Times New Roman" w:cs="Arial"/>
          <w:color w:val="000000"/>
          <w:szCs w:val="24"/>
          <w:lang w:eastAsia="en-GB"/>
        </w:rPr>
        <w:t>this placement and you can also find a blank</w:t>
      </w:r>
      <w:r>
        <w:t xml:space="preserve"> SSP observation form and the standard lesson observation form </w:t>
      </w:r>
      <w:hyperlink r:id="rId8" w:history="1">
        <w:r w:rsidRPr="00582F37">
          <w:rPr>
            <w:rStyle w:val="Hyperlink"/>
          </w:rPr>
          <w:t>here.</w:t>
        </w:r>
      </w:hyperlink>
    </w:p>
    <w:p w14:paraId="723B4C0B" w14:textId="77777777" w:rsidR="00261201" w:rsidRDefault="00261201" w:rsidP="00A600BC">
      <w:pPr>
        <w:pStyle w:val="NoSpacing"/>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785"/>
        <w:gridCol w:w="6181"/>
      </w:tblGrid>
      <w:tr w:rsidR="00994DA1" w14:paraId="5F01D4A8" w14:textId="77777777" w:rsidTr="00994DA1">
        <w:trPr>
          <w:trHeight w:val="310"/>
        </w:trPr>
        <w:tc>
          <w:tcPr>
            <w:tcW w:w="10966" w:type="dxa"/>
            <w:gridSpan w:val="2"/>
            <w:shd w:val="clear" w:color="auto" w:fill="CCC0D9" w:themeFill="accent4" w:themeFillTint="66"/>
          </w:tcPr>
          <w:p w14:paraId="6CED19C0" w14:textId="2A8D494C" w:rsidR="00994DA1" w:rsidRPr="00994DA1" w:rsidRDefault="00994DA1" w:rsidP="00994DA1">
            <w:pPr>
              <w:pStyle w:val="NoSpacing"/>
              <w:spacing w:line="276" w:lineRule="auto"/>
              <w:ind w:right="-23"/>
              <w:rPr>
                <w:b/>
                <w:bCs/>
              </w:rPr>
            </w:pPr>
            <w:r w:rsidRPr="00994DA1">
              <w:rPr>
                <w:b/>
                <w:bCs/>
              </w:rPr>
              <w:t>Weekly intended curriculum expectations linked to CCF:</w:t>
            </w:r>
            <w:r w:rsidR="00A600BC">
              <w:t xml:space="preserve"> </w:t>
            </w:r>
            <w:hyperlink r:id="rId9" w:history="1">
              <w:r w:rsidR="00A600BC" w:rsidRPr="00582F37">
                <w:rPr>
                  <w:rStyle w:val="Hyperlink"/>
                  <w:rFonts w:asciiTheme="minorHAnsi" w:hAnsiTheme="minorHAnsi"/>
                  <w:b/>
                  <w:bCs/>
                  <w:sz w:val="28"/>
                  <w:szCs w:val="28"/>
                </w:rPr>
                <w:t>EHU ITE Curriculum</w:t>
              </w:r>
            </w:hyperlink>
          </w:p>
        </w:tc>
      </w:tr>
      <w:tr w:rsidR="00994DA1" w14:paraId="10459E8E" w14:textId="77777777" w:rsidTr="001F0811">
        <w:trPr>
          <w:trHeight w:val="2655"/>
        </w:trPr>
        <w:tc>
          <w:tcPr>
            <w:tcW w:w="10966" w:type="dxa"/>
            <w:gridSpan w:val="2"/>
          </w:tcPr>
          <w:p w14:paraId="388F9D70" w14:textId="77777777" w:rsidR="00A600BC" w:rsidRDefault="00A600BC" w:rsidP="00A600BC">
            <w:pPr>
              <w:pStyle w:val="NoSpacing"/>
              <w:rPr>
                <w:rFonts w:cs="Arial"/>
                <w:szCs w:val="24"/>
              </w:rPr>
            </w:pPr>
          </w:p>
          <w:p w14:paraId="34AF89CA" w14:textId="6FC6CC11" w:rsidR="00A600BC" w:rsidRPr="00582F37" w:rsidRDefault="00A600BC" w:rsidP="00A600BC">
            <w:pPr>
              <w:pStyle w:val="NoSpacing"/>
              <w:rPr>
                <w:rFonts w:cs="Arial"/>
                <w:szCs w:val="24"/>
              </w:rPr>
            </w:pPr>
            <w:r w:rsidRPr="00582F37">
              <w:rPr>
                <w:rFonts w:cs="Arial"/>
                <w:szCs w:val="24"/>
              </w:rPr>
              <w:t>HE: Know how schools develop, implement and review the impact of a Pupil Premium Strategy.</w:t>
            </w:r>
          </w:p>
          <w:p w14:paraId="4D45CEDE" w14:textId="77777777" w:rsidR="00A600BC" w:rsidRPr="00582F37" w:rsidRDefault="00A600BC" w:rsidP="00A600BC">
            <w:pPr>
              <w:pStyle w:val="NoSpacing"/>
              <w:rPr>
                <w:rFonts w:cs="Arial"/>
                <w:szCs w:val="24"/>
              </w:rPr>
            </w:pPr>
            <w:r w:rsidRPr="00582F37">
              <w:rPr>
                <w:rFonts w:cs="Arial"/>
                <w:szCs w:val="24"/>
              </w:rPr>
              <w:t>HPL: Understand the implications of the Salamanca statement for inclusion in schools.</w:t>
            </w:r>
          </w:p>
          <w:p w14:paraId="0A1DF53E" w14:textId="77777777" w:rsidR="00A600BC" w:rsidRPr="00582F37" w:rsidRDefault="00A600BC" w:rsidP="00A600BC">
            <w:pPr>
              <w:pStyle w:val="NoSpacing"/>
              <w:rPr>
                <w:rFonts w:cs="Arial"/>
                <w:szCs w:val="24"/>
              </w:rPr>
            </w:pPr>
            <w:r w:rsidRPr="00582F37">
              <w:rPr>
                <w:rFonts w:cs="Arial"/>
                <w:szCs w:val="24"/>
              </w:rPr>
              <w:t>HE: Knows the professional responsibilities in relations to inclusion (e.g. The Equality Act, 2010).  </w:t>
            </w:r>
          </w:p>
          <w:p w14:paraId="3A55EFCA" w14:textId="77777777" w:rsidR="00A600BC" w:rsidRPr="00582F37" w:rsidRDefault="00A600BC" w:rsidP="00A600BC">
            <w:pPr>
              <w:pStyle w:val="NoSpacing"/>
              <w:rPr>
                <w:rFonts w:cs="Arial"/>
                <w:szCs w:val="24"/>
              </w:rPr>
            </w:pPr>
            <w:r w:rsidRPr="00582F37">
              <w:rPr>
                <w:rFonts w:cs="Arial"/>
                <w:szCs w:val="24"/>
              </w:rPr>
              <w:t>HPL: To know the provisions of the Equality Act 2010, the Children and Families Act 2014 and the Code of Practice with regard to making reasonable adjustments. </w:t>
            </w:r>
          </w:p>
          <w:p w14:paraId="57BD3275" w14:textId="0DDCEEEE" w:rsidR="00994DA1" w:rsidRDefault="00A600BC" w:rsidP="00A600BC">
            <w:pPr>
              <w:pStyle w:val="NoSpacing"/>
              <w:spacing w:line="276" w:lineRule="auto"/>
              <w:ind w:right="-23"/>
            </w:pPr>
            <w:r w:rsidRPr="00582F37">
              <w:rPr>
                <w:rFonts w:cs="Arial"/>
                <w:szCs w:val="24"/>
              </w:rPr>
              <w:t>PB: That teachers may be required to support other agencies and professionals in child protection.</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7A31CB5A" w14:textId="77777777" w:rsidR="00994DA1" w:rsidRDefault="00994DA1" w:rsidP="00994DA1">
            <w:pPr>
              <w:pStyle w:val="NoSpacing"/>
              <w:spacing w:line="276" w:lineRule="auto"/>
              <w:ind w:right="-23"/>
            </w:pPr>
          </w:p>
          <w:p w14:paraId="7A5D12C6" w14:textId="77777777" w:rsidR="00CE26C4" w:rsidRDefault="00A600BC" w:rsidP="00A600BC">
            <w:pPr>
              <w:pStyle w:val="NoSpacing"/>
              <w:rPr>
                <w:color w:val="000000"/>
              </w:rPr>
            </w:pPr>
            <w:r>
              <w:rPr>
                <w:rFonts w:eastAsia="Times New Roman" w:cs="Arial"/>
                <w:color w:val="000000"/>
                <w:lang w:eastAsia="en-GB"/>
              </w:rPr>
              <w:t xml:space="preserve">During week 3, students need to have an understanding of pupil premium and the impact of strategies relating to this and you may like to highlight children in this category to support our students </w:t>
            </w:r>
            <w:r>
              <w:rPr>
                <w:rFonts w:eastAsia="Times New Roman" w:cs="Arial"/>
                <w:color w:val="000000"/>
                <w:lang w:eastAsia="en-GB"/>
              </w:rPr>
              <w:t>here</w:t>
            </w:r>
            <w:r>
              <w:rPr>
                <w:rFonts w:eastAsia="Times New Roman" w:cs="Arial"/>
                <w:color w:val="000000"/>
                <w:lang w:eastAsia="en-GB"/>
              </w:rPr>
              <w:t>. W</w:t>
            </w:r>
            <w:r w:rsidRPr="00B8317A">
              <w:rPr>
                <w:rFonts w:eastAsia="Times New Roman" w:cs="Arial"/>
                <w:color w:val="000000"/>
                <w:lang w:eastAsia="en-GB"/>
              </w:rPr>
              <w:t xml:space="preserve">e would like our students to </w:t>
            </w:r>
            <w:r>
              <w:rPr>
                <w:rFonts w:eastAsia="Times New Roman" w:cs="Arial"/>
                <w:color w:val="000000"/>
                <w:lang w:eastAsia="en-GB"/>
              </w:rPr>
              <w:t xml:space="preserve">take ownership of the subject and strand trackers to identify their own progression and to identify areas where more experience is required. You can find all the trackers </w:t>
            </w:r>
            <w:hyperlink r:id="rId10" w:history="1">
              <w:r w:rsidRPr="00DF7AAB">
                <w:rPr>
                  <w:rStyle w:val="Hyperlink"/>
                  <w:rFonts w:eastAsia="Times New Roman" w:cs="Arial"/>
                  <w:lang w:eastAsia="en-GB"/>
                </w:rPr>
                <w:t>here.</w:t>
              </w:r>
            </w:hyperlink>
            <w:r w:rsidR="00CE26C4">
              <w:rPr>
                <w:rStyle w:val="Hyperlink"/>
                <w:rFonts w:eastAsia="Times New Roman" w:cs="Arial"/>
                <w:lang w:eastAsia="en-GB"/>
              </w:rPr>
              <w:t xml:space="preserve"> </w:t>
            </w:r>
            <w:r w:rsidR="00CE26C4">
              <w:rPr>
                <w:rFonts w:eastAsia="Times New Roman" w:cs="Arial"/>
                <w:color w:val="000000"/>
                <w:lang w:eastAsia="en-GB"/>
              </w:rPr>
              <w:t>S</w:t>
            </w:r>
            <w:r w:rsidR="00CE26C4">
              <w:rPr>
                <w:color w:val="000000"/>
              </w:rPr>
              <w:t>tudents have been asked to share their final WDS from their developmental placement with you so you can see potential areas for developmental.</w:t>
            </w:r>
          </w:p>
          <w:p w14:paraId="07D96EB0" w14:textId="6C00EBA5" w:rsidR="00A600BC" w:rsidRDefault="00A600BC" w:rsidP="00A600BC">
            <w:pPr>
              <w:pStyle w:val="NoSpacing"/>
              <w:rPr>
                <w:rFonts w:eastAsia="Times New Roman" w:cs="Arial"/>
                <w:color w:val="000000"/>
                <w:lang w:eastAsia="en-GB"/>
              </w:rPr>
            </w:pPr>
            <w:r>
              <w:rPr>
                <w:rFonts w:eastAsia="Times New Roman" w:cs="Arial"/>
                <w:color w:val="000000"/>
                <w:lang w:eastAsia="en-GB"/>
              </w:rPr>
              <w:t xml:space="preserve">Thank you for supporting our trainees to access their online sessions in school, the next session will be </w:t>
            </w:r>
            <w:r w:rsidRPr="00A600BC">
              <w:rPr>
                <w:rFonts w:eastAsia="Times New Roman" w:cs="Arial"/>
                <w:b/>
                <w:bCs/>
                <w:color w:val="000000"/>
                <w:lang w:eastAsia="en-GB"/>
              </w:rPr>
              <w:t>Wednesday 10</w:t>
            </w:r>
            <w:r w:rsidRPr="00A600BC">
              <w:rPr>
                <w:rFonts w:eastAsia="Times New Roman" w:cs="Arial"/>
                <w:b/>
                <w:bCs/>
                <w:color w:val="000000"/>
                <w:vertAlign w:val="superscript"/>
                <w:lang w:eastAsia="en-GB"/>
              </w:rPr>
              <w:t>th</w:t>
            </w:r>
            <w:r w:rsidRPr="00A600BC">
              <w:rPr>
                <w:rFonts w:eastAsia="Times New Roman" w:cs="Arial"/>
                <w:b/>
                <w:bCs/>
                <w:color w:val="000000"/>
                <w:lang w:eastAsia="en-GB"/>
              </w:rPr>
              <w:t xml:space="preserve"> April 2pm to 5pm.</w:t>
            </w:r>
            <w:r>
              <w:rPr>
                <w:rFonts w:eastAsia="Times New Roman" w:cs="Arial"/>
                <w:color w:val="000000"/>
                <w:lang w:eastAsia="en-GB"/>
              </w:rPr>
              <w:t xml:space="preserve"> </w:t>
            </w:r>
          </w:p>
          <w:p w14:paraId="1966BA97" w14:textId="77777777" w:rsidR="00A600BC" w:rsidRDefault="00A600BC" w:rsidP="00A600BC">
            <w:pPr>
              <w:pStyle w:val="NoSpacing"/>
              <w:rPr>
                <w:rFonts w:eastAsia="Times New Roman" w:cs="Arial"/>
                <w:color w:val="000000"/>
                <w:lang w:eastAsia="en-GB"/>
              </w:rPr>
            </w:pPr>
          </w:p>
          <w:p w14:paraId="44353802" w14:textId="447230D4" w:rsidR="00261201" w:rsidRDefault="00A600BC" w:rsidP="00A600BC">
            <w:pPr>
              <w:pStyle w:val="NoSpacing"/>
              <w:rPr>
                <w:rFonts w:eastAsia="Times New Roman" w:cs="Arial"/>
                <w:color w:val="000000"/>
                <w:lang w:eastAsia="en-GB"/>
              </w:rPr>
            </w:pPr>
            <w:r>
              <w:rPr>
                <w:rFonts w:eastAsia="Times New Roman" w:cs="Arial"/>
                <w:color w:val="000000"/>
                <w:lang w:eastAsia="en-GB"/>
              </w:rPr>
              <w:t xml:space="preserve">If you need any further information regarding this phase, please access </w:t>
            </w:r>
            <w:hyperlink r:id="rId11" w:history="1">
              <w:r w:rsidRPr="00DF7AAB">
                <w:rPr>
                  <w:rStyle w:val="Hyperlink"/>
                  <w:rFonts w:eastAsia="Times New Roman" w:cs="Arial"/>
                  <w:lang w:eastAsia="en-GB"/>
                </w:rPr>
                <w:t>Mentor space consolidation phase.</w:t>
              </w:r>
            </w:hyperlink>
            <w:r>
              <w:rPr>
                <w:rStyle w:val="Hyperlink"/>
                <w:rFonts w:eastAsia="Times New Roman" w:cs="Arial"/>
                <w:lang w:eastAsia="en-GB"/>
              </w:rPr>
              <w:t xml:space="preserve"> </w:t>
            </w:r>
            <w:r>
              <w:rPr>
                <w:color w:val="000000"/>
              </w:rPr>
              <w:t>where yo</w:t>
            </w:r>
            <w:r w:rsidRPr="005B6B91">
              <w:rPr>
                <w:rFonts w:eastAsia="Times New Roman" w:cs="Arial"/>
                <w:color w:val="000000"/>
                <w:lang w:eastAsia="en-GB"/>
              </w:rPr>
              <w:t>u will find all the information needed to support the professional practice, including the Handbook, the EHU ITE Curriculum component trackers, lesson observation formats and the pre-populated weekly development summary (WDS) forms.</w:t>
            </w:r>
          </w:p>
          <w:p w14:paraId="2C30D3C9" w14:textId="7926114A" w:rsidR="00CE26C4" w:rsidRPr="005B6B91" w:rsidRDefault="00261201" w:rsidP="00A600BC">
            <w:pPr>
              <w:pStyle w:val="NoSpacing"/>
              <w:rPr>
                <w:rFonts w:eastAsia="Times New Roman" w:cs="Arial"/>
                <w:color w:val="000000"/>
                <w:lang w:eastAsia="en-GB"/>
              </w:rPr>
            </w:pPr>
            <w:r>
              <w:rPr>
                <w:rFonts w:eastAsia="Times New Roman" w:cs="Arial"/>
                <w:color w:val="000000"/>
                <w:lang w:eastAsia="en-GB"/>
              </w:rPr>
              <w:t>If you require any support or guidance regarding your student, please contact your link tutor</w:t>
            </w:r>
            <w:r w:rsidR="00BD207B">
              <w:rPr>
                <w:rFonts w:eastAsia="Times New Roman" w:cs="Arial"/>
                <w:color w:val="000000"/>
                <w:lang w:eastAsia="en-GB"/>
              </w:rPr>
              <w:t xml:space="preserve"> at your earliest opportunity</w:t>
            </w:r>
            <w:r>
              <w:rPr>
                <w:rFonts w:eastAsia="Times New Roman" w:cs="Arial"/>
                <w:color w:val="000000"/>
                <w:lang w:eastAsia="en-GB"/>
              </w:rPr>
              <w:t>.</w:t>
            </w:r>
          </w:p>
          <w:p w14:paraId="0FB2EE6D" w14:textId="77777777" w:rsidR="00A600BC" w:rsidRDefault="00A600BC" w:rsidP="00A600BC">
            <w:pPr>
              <w:pStyle w:val="NoSpacing"/>
              <w:rPr>
                <w:rFonts w:eastAsia="Times New Roman" w:cs="Arial"/>
                <w:color w:val="000000"/>
                <w:lang w:eastAsia="en-GB"/>
              </w:rPr>
            </w:pPr>
          </w:p>
          <w:p w14:paraId="2E4A8BF9" w14:textId="77777777" w:rsidR="00A600BC" w:rsidRDefault="00A600BC" w:rsidP="00994DA1">
            <w:pPr>
              <w:pStyle w:val="NoSpacing"/>
              <w:spacing w:line="276" w:lineRule="auto"/>
              <w:ind w:right="-23"/>
            </w:pPr>
          </w:p>
        </w:tc>
      </w:tr>
      <w:tr w:rsidR="00994DA1" w14:paraId="651385F9" w14:textId="06C0C143" w:rsidTr="00994DA1">
        <w:trPr>
          <w:trHeight w:val="241"/>
        </w:trPr>
        <w:tc>
          <w:tcPr>
            <w:tcW w:w="5250"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5716"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1F0811">
        <w:trPr>
          <w:trHeight w:val="2302"/>
        </w:trPr>
        <w:tc>
          <w:tcPr>
            <w:tcW w:w="5250" w:type="dxa"/>
          </w:tcPr>
          <w:p w14:paraId="160563EF" w14:textId="77777777" w:rsidR="00CE26C4" w:rsidRPr="00BC5E3D" w:rsidRDefault="00CE26C4" w:rsidP="00CE26C4">
            <w:pPr>
              <w:spacing w:after="0" w:line="240" w:lineRule="auto"/>
              <w:textAlignment w:val="baseline"/>
              <w:rPr>
                <w:rFonts w:ascii="Segoe UI" w:eastAsia="Times New Roman" w:hAnsi="Segoe UI" w:cs="Segoe UI"/>
                <w:kern w:val="0"/>
                <w:sz w:val="18"/>
                <w:szCs w:val="18"/>
                <w:lang w:eastAsia="en-GB"/>
                <w14:ligatures w14:val="none"/>
              </w:rPr>
            </w:pPr>
            <w:r w:rsidRPr="00B8317A">
              <w:rPr>
                <w:rFonts w:cs="Arial"/>
                <w:szCs w:val="24"/>
              </w:rPr>
              <w:t>During this</w:t>
            </w:r>
            <w:r>
              <w:rPr>
                <w:rFonts w:cs="Arial"/>
                <w:szCs w:val="24"/>
              </w:rPr>
              <w:t xml:space="preserve"> phase</w:t>
            </w:r>
            <w:r w:rsidRPr="00B8317A">
              <w:rPr>
                <w:rFonts w:cs="Arial"/>
                <w:szCs w:val="24"/>
              </w:rPr>
              <w:t>, students should have the opportunity to observe or discuss with the subject leader or recommend colleague to understand how</w:t>
            </w:r>
            <w:r>
              <w:rPr>
                <w:rFonts w:cs="Arial"/>
                <w:szCs w:val="24"/>
              </w:rPr>
              <w:t xml:space="preserve"> </w:t>
            </w:r>
            <w:r>
              <w:rPr>
                <w:szCs w:val="24"/>
              </w:rPr>
              <w:t>an expert practitioner teaches primary languages.</w:t>
            </w:r>
          </w:p>
          <w:p w14:paraId="67D77408" w14:textId="77777777" w:rsidR="00CE26C4" w:rsidRDefault="00CE26C4" w:rsidP="00CE26C4">
            <w:pPr>
              <w:pStyle w:val="NoSpacing"/>
              <w:rPr>
                <w:rStyle w:val="Hyperlink"/>
                <w:rFonts w:cs="Arial"/>
                <w:szCs w:val="24"/>
              </w:rPr>
            </w:pPr>
            <w:r>
              <w:rPr>
                <w:rFonts w:cs="Arial"/>
                <w:szCs w:val="24"/>
              </w:rPr>
              <w:t xml:space="preserve">Please see the component tracker </w:t>
            </w:r>
            <w:hyperlink r:id="rId12" w:history="1">
              <w:r w:rsidRPr="00B55E47">
                <w:rPr>
                  <w:rStyle w:val="Hyperlink"/>
                  <w:rFonts w:cs="Arial"/>
                  <w:szCs w:val="24"/>
                </w:rPr>
                <w:t>here.</w:t>
              </w:r>
            </w:hyperlink>
          </w:p>
          <w:p w14:paraId="431DE343" w14:textId="77777777" w:rsidR="001F0811" w:rsidRDefault="001F0811" w:rsidP="00994DA1">
            <w:pPr>
              <w:pStyle w:val="NoSpacing"/>
              <w:spacing w:line="276" w:lineRule="auto"/>
              <w:ind w:right="-23"/>
            </w:pPr>
          </w:p>
        </w:tc>
        <w:tc>
          <w:tcPr>
            <w:tcW w:w="5716" w:type="dxa"/>
          </w:tcPr>
          <w:p w14:paraId="41A793B5" w14:textId="77777777" w:rsidR="00CE26C4" w:rsidRDefault="00CE26C4" w:rsidP="00CE26C4">
            <w:pPr>
              <w:pStyle w:val="NoSpacing"/>
              <w:rPr>
                <w:rFonts w:cs="Arial"/>
              </w:rPr>
            </w:pPr>
            <w:r>
              <w:rPr>
                <w:rFonts w:cs="Arial"/>
              </w:rPr>
              <w:t xml:space="preserve">Core Content Framework defines </w:t>
            </w:r>
            <w:r w:rsidRPr="005B6B91">
              <w:rPr>
                <w:rFonts w:cs="Arial"/>
              </w:rPr>
              <w:t xml:space="preserve">in detail the minimum entitlement of all trainee teachers. Drawing on the best available evidence, it sets out the content that </w:t>
            </w:r>
            <w:r>
              <w:rPr>
                <w:rFonts w:cs="Arial"/>
              </w:rPr>
              <w:t xml:space="preserve">we draw upon and go beyond in our integrated curriculum for trainees. </w:t>
            </w:r>
          </w:p>
          <w:p w14:paraId="54DA658A" w14:textId="77777777" w:rsidR="00CE26C4" w:rsidRDefault="00CE26C4" w:rsidP="00CE26C4">
            <w:pPr>
              <w:pStyle w:val="NoSpacing"/>
              <w:rPr>
                <w:rStyle w:val="Hyperlink"/>
                <w:rFonts w:cs="Arial"/>
              </w:rPr>
            </w:pPr>
            <w:hyperlink w:history="1">
              <w:r w:rsidRPr="00EB0EF2">
                <w:rPr>
                  <w:rStyle w:val="Hyperlink"/>
                  <w:rFonts w:cs="Arial"/>
                </w:rPr>
                <w:t>Initial teacher training (ITT): core content framework - GOV.UK (www.gov.uk)</w:t>
              </w:r>
            </w:hyperlink>
          </w:p>
          <w:p w14:paraId="5976305B" w14:textId="77777777" w:rsidR="00CE26C4" w:rsidRDefault="00CE26C4" w:rsidP="00CE26C4">
            <w:pPr>
              <w:pStyle w:val="NoSpacing"/>
              <w:rPr>
                <w:rStyle w:val="Hyperlink"/>
                <w:rFonts w:cs="Arial"/>
              </w:rPr>
            </w:pPr>
          </w:p>
          <w:p w14:paraId="2629E901" w14:textId="77777777" w:rsidR="00CE26C4" w:rsidRDefault="00CE26C4" w:rsidP="00CE26C4">
            <w:pPr>
              <w:pStyle w:val="NoSpacing"/>
              <w:rPr>
                <w:rFonts w:cs="Arial"/>
              </w:rPr>
            </w:pPr>
            <w:r>
              <w:t>Education Endowment Foundation (2018) Sutton Trust-Education Endowment Foundation Teaching and Learning Toolkit: Accessible from:</w:t>
            </w:r>
            <w:r w:rsidRPr="005279F9">
              <w:rPr>
                <w:rFonts w:cs="Arial"/>
              </w:rPr>
              <w:t xml:space="preserve"> </w:t>
            </w:r>
            <w:hyperlink r:id="rId13" w:history="1">
              <w:r w:rsidRPr="00FA33E5">
                <w:rPr>
                  <w:rStyle w:val="Hyperlink"/>
                  <w:rFonts w:cs="Arial"/>
                </w:rPr>
                <w:t>https://educationendowmentfoundation.org.uk/evidence-summaries/teaching-learning-toolkit</w:t>
              </w:r>
            </w:hyperlink>
          </w:p>
          <w:p w14:paraId="6CA4690A" w14:textId="77777777" w:rsidR="001F0811" w:rsidRDefault="001F0811" w:rsidP="00994DA1">
            <w:pPr>
              <w:pStyle w:val="NoSpacing"/>
              <w:spacing w:line="276" w:lineRule="auto"/>
              <w:ind w:right="-23"/>
            </w:pPr>
          </w:p>
        </w:tc>
      </w:tr>
      <w:tr w:rsidR="001F0811" w14:paraId="43DBE0D1" w14:textId="77777777" w:rsidTr="001F0811">
        <w:trPr>
          <w:trHeight w:val="407"/>
        </w:trPr>
        <w:tc>
          <w:tcPr>
            <w:tcW w:w="5250"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716"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1F0811">
        <w:trPr>
          <w:trHeight w:val="2097"/>
        </w:trPr>
        <w:tc>
          <w:tcPr>
            <w:tcW w:w="5250" w:type="dxa"/>
          </w:tcPr>
          <w:p w14:paraId="6DEEF75D" w14:textId="6BC8130C" w:rsidR="00CE26C4" w:rsidRPr="00CE26C4" w:rsidRDefault="00CE26C4" w:rsidP="00CE26C4">
            <w:pPr>
              <w:pStyle w:val="NoSpacing"/>
              <w:rPr>
                <w:rFonts w:cs="Arial"/>
                <w:b/>
                <w:bCs/>
                <w:szCs w:val="24"/>
              </w:rPr>
            </w:pPr>
            <w:r w:rsidRPr="00B8317A">
              <w:rPr>
                <w:rFonts w:cs="Arial"/>
                <w:szCs w:val="24"/>
              </w:rPr>
              <w:t xml:space="preserve">Thank you for supporting our students through their </w:t>
            </w:r>
            <w:r>
              <w:rPr>
                <w:rFonts w:cs="Arial"/>
                <w:szCs w:val="24"/>
              </w:rPr>
              <w:t>Consolidation</w:t>
            </w:r>
            <w:r w:rsidRPr="00B8317A">
              <w:rPr>
                <w:rFonts w:cs="Arial"/>
                <w:szCs w:val="24"/>
              </w:rPr>
              <w:t xml:space="preserve"> phase of their professional practice</w:t>
            </w:r>
            <w:r>
              <w:rPr>
                <w:szCs w:val="24"/>
              </w:rPr>
              <w:t xml:space="preserve"> this is an 11-week placement with SEND/EYFS enhancement</w:t>
            </w:r>
            <w:r>
              <w:rPr>
                <w:szCs w:val="24"/>
              </w:rPr>
              <w:t xml:space="preserve"> </w:t>
            </w:r>
            <w:r w:rsidR="00BD207B">
              <w:rPr>
                <w:szCs w:val="24"/>
              </w:rPr>
              <w:t>-</w:t>
            </w:r>
            <w:r>
              <w:rPr>
                <w:szCs w:val="24"/>
              </w:rPr>
              <w:t>so 12 weeks in total including online university-based learning sessions.</w:t>
            </w:r>
            <w:r>
              <w:rPr>
                <w:szCs w:val="24"/>
              </w:rPr>
              <w:t xml:space="preserve"> W</w:t>
            </w:r>
            <w:r>
              <w:rPr>
                <w:rFonts w:cs="Arial"/>
                <w:szCs w:val="24"/>
              </w:rPr>
              <w:t>e know that you will have contacted the trainees to say hello and to let them know that you will be their ‘go to’ person during professional practice</w:t>
            </w:r>
            <w:r w:rsidRPr="00B8317A">
              <w:rPr>
                <w:rFonts w:cs="Arial"/>
                <w:szCs w:val="24"/>
              </w:rPr>
              <w:t xml:space="preserve">. Please make sure </w:t>
            </w:r>
            <w:r>
              <w:rPr>
                <w:rFonts w:cs="Arial"/>
                <w:szCs w:val="24"/>
              </w:rPr>
              <w:t xml:space="preserve">that you have completed the QA1 and 2 checks and have updated </w:t>
            </w:r>
            <w:proofErr w:type="spellStart"/>
            <w:r>
              <w:rPr>
                <w:rFonts w:cs="Arial"/>
                <w:szCs w:val="24"/>
              </w:rPr>
              <w:t>InPlace</w:t>
            </w:r>
            <w:proofErr w:type="spellEnd"/>
            <w:r>
              <w:rPr>
                <w:rFonts w:cs="Arial"/>
                <w:szCs w:val="24"/>
              </w:rPr>
              <w:t xml:space="preserve"> accordingly. </w:t>
            </w:r>
            <w:r w:rsidRPr="00CE26C4">
              <w:rPr>
                <w:rFonts w:cs="Arial"/>
                <w:b/>
                <w:bCs/>
                <w:szCs w:val="24"/>
              </w:rPr>
              <w:t>A</w:t>
            </w:r>
            <w:r w:rsidRPr="00CE26C4">
              <w:rPr>
                <w:b/>
                <w:bCs/>
                <w:szCs w:val="24"/>
              </w:rPr>
              <w:t xml:space="preserve">ll students are asked to remain in school for their online sessions. </w:t>
            </w:r>
          </w:p>
          <w:p w14:paraId="0394A8BE" w14:textId="77777777" w:rsidR="00CE26C4" w:rsidRDefault="00CE26C4" w:rsidP="00CE26C4">
            <w:pPr>
              <w:pStyle w:val="NoSpacing"/>
              <w:rPr>
                <w:rFonts w:cs="Arial"/>
                <w:szCs w:val="24"/>
              </w:rPr>
            </w:pPr>
            <w:r>
              <w:rPr>
                <w:rFonts w:cs="Arial"/>
                <w:szCs w:val="24"/>
              </w:rPr>
              <w:t>P</w:t>
            </w:r>
            <w:r w:rsidRPr="00B8317A">
              <w:rPr>
                <w:rFonts w:cs="Arial"/>
                <w:szCs w:val="24"/>
              </w:rPr>
              <w:t>lease also ensure</w:t>
            </w:r>
            <w:r>
              <w:rPr>
                <w:rFonts w:cs="Arial"/>
                <w:szCs w:val="24"/>
              </w:rPr>
              <w:t xml:space="preserve"> the</w:t>
            </w:r>
            <w:r w:rsidRPr="00B8317A">
              <w:rPr>
                <w:rFonts w:cs="Arial"/>
                <w:szCs w:val="24"/>
              </w:rPr>
              <w:t xml:space="preserve"> mentor information is up to date on our system and that </w:t>
            </w:r>
            <w:r>
              <w:rPr>
                <w:rFonts w:cs="Arial"/>
                <w:szCs w:val="24"/>
              </w:rPr>
              <w:t>they</w:t>
            </w:r>
            <w:r w:rsidRPr="00B8317A">
              <w:rPr>
                <w:rFonts w:cs="Arial"/>
                <w:szCs w:val="24"/>
              </w:rPr>
              <w:t xml:space="preserve"> have</w:t>
            </w:r>
            <w:r>
              <w:rPr>
                <w:rFonts w:cs="Arial"/>
                <w:szCs w:val="24"/>
              </w:rPr>
              <w:t xml:space="preserve"> </w:t>
            </w:r>
            <w:r w:rsidRPr="00B8317A">
              <w:rPr>
                <w:rFonts w:cs="Arial"/>
                <w:szCs w:val="24"/>
              </w:rPr>
              <w:t xml:space="preserve">access to </w:t>
            </w:r>
            <w:proofErr w:type="spellStart"/>
            <w:r w:rsidRPr="00B8317A">
              <w:rPr>
                <w:rFonts w:cs="Arial"/>
                <w:szCs w:val="24"/>
              </w:rPr>
              <w:t>InPlace</w:t>
            </w:r>
            <w:proofErr w:type="spellEnd"/>
            <w:r>
              <w:rPr>
                <w:rFonts w:cs="Arial"/>
                <w:szCs w:val="24"/>
              </w:rPr>
              <w:t xml:space="preserve"> and that your students have uploaded their WDS correctly, these need to be uploaded every week so you can track progress.</w:t>
            </w:r>
          </w:p>
          <w:p w14:paraId="791A4189" w14:textId="77777777" w:rsidR="00CE26C4" w:rsidRDefault="00CE26C4" w:rsidP="00CE26C4">
            <w:pPr>
              <w:pStyle w:val="NoSpacing"/>
              <w:rPr>
                <w:rFonts w:cs="Arial"/>
                <w:szCs w:val="24"/>
              </w:rPr>
            </w:pPr>
            <w:r>
              <w:rPr>
                <w:rFonts w:cs="Arial"/>
                <w:szCs w:val="24"/>
              </w:rPr>
              <w:t xml:space="preserve">Please follow up any requests from mentors for support with any trainees who are not making progress and need some additional guidance and contact </w:t>
            </w:r>
            <w:hyperlink r:id="rId14" w:history="1">
              <w:r w:rsidRPr="00FA33E5">
                <w:rPr>
                  <w:rStyle w:val="Hyperlink"/>
                  <w:rFonts w:cs="Arial"/>
                  <w:szCs w:val="24"/>
                </w:rPr>
                <w:t>spilsbuj@edgehill.ac.uk</w:t>
              </w:r>
            </w:hyperlink>
            <w:r>
              <w:rPr>
                <w:rFonts w:cs="Arial"/>
                <w:szCs w:val="24"/>
              </w:rPr>
              <w:t xml:space="preserve"> .</w:t>
            </w:r>
          </w:p>
          <w:p w14:paraId="738FB08C" w14:textId="77777777" w:rsidR="00994DA1" w:rsidRDefault="00994DA1" w:rsidP="00994DA1">
            <w:pPr>
              <w:pStyle w:val="NoSpacing"/>
              <w:spacing w:line="276" w:lineRule="auto"/>
              <w:ind w:right="-23"/>
            </w:pPr>
          </w:p>
        </w:tc>
        <w:tc>
          <w:tcPr>
            <w:tcW w:w="5716" w:type="dxa"/>
          </w:tcPr>
          <w:p w14:paraId="2BF18673" w14:textId="70149FDD" w:rsidR="00261201" w:rsidRDefault="00CE26C4" w:rsidP="00261201">
            <w:pPr>
              <w:pStyle w:val="NoSpacing"/>
              <w:spacing w:line="276" w:lineRule="auto"/>
              <w:ind w:right="-23"/>
            </w:pPr>
            <w:r>
              <w:t xml:space="preserve">We hope that you have settled in well on placement, </w:t>
            </w:r>
            <w:r w:rsidR="00261201">
              <w:t>d</w:t>
            </w:r>
            <w:r w:rsidR="00261201">
              <w:t xml:space="preserve">uring this placement you will need to follow the school with regards to start and end times and also with their </w:t>
            </w:r>
            <w:r w:rsidR="00261201">
              <w:t xml:space="preserve">holiday </w:t>
            </w:r>
            <w:r w:rsidR="00261201">
              <w:t>term dates.</w:t>
            </w:r>
            <w:r w:rsidR="00261201">
              <w:t xml:space="preserve"> Make the most of opportunities to attend staff meetings and parents’ evenings if available or opportunities to deliver after school clubs as this will all support you when applying for vacancies and </w:t>
            </w:r>
            <w:proofErr w:type="spellStart"/>
            <w:r w:rsidR="00261201">
              <w:t>your</w:t>
            </w:r>
            <w:proofErr w:type="spellEnd"/>
            <w:r w:rsidR="00261201">
              <w:t xml:space="preserve"> CV. C</w:t>
            </w:r>
            <w:r w:rsidR="00BD207B">
              <w:t>ontinue to c</w:t>
            </w:r>
            <w:r w:rsidR="00261201">
              <w:t>ollect evidence for your Viva</w:t>
            </w:r>
            <w:r w:rsidR="00BD207B">
              <w:t>, your next online session is Wednesday 10</w:t>
            </w:r>
            <w:r w:rsidR="00BD207B" w:rsidRPr="00BD207B">
              <w:rPr>
                <w:vertAlign w:val="superscript"/>
              </w:rPr>
              <w:t>th</w:t>
            </w:r>
            <w:r w:rsidR="00BD207B">
              <w:t xml:space="preserve"> April 2-5pm and you are asked to remain in school for this.</w:t>
            </w:r>
          </w:p>
          <w:p w14:paraId="010B9431" w14:textId="308231F8" w:rsidR="00261201" w:rsidRDefault="00261201" w:rsidP="00261201">
            <w:pPr>
              <w:pStyle w:val="NoSpacing"/>
              <w:spacing w:line="276" w:lineRule="auto"/>
              <w:ind w:right="-23"/>
            </w:pPr>
            <w:r>
              <w:t>P</w:t>
            </w:r>
            <w:r w:rsidR="00CE26C4">
              <w:t>lease ensure that your final WDS from your developmental placement has been shared with your mentor so that you can both identify areas for your development</w:t>
            </w:r>
            <w:r>
              <w:t>. You will continue to be supported by your link tutor and your PAT throughout this placement, please i</w:t>
            </w:r>
            <w:r>
              <w:t>nclude your link tutor in any email regarding absence.</w:t>
            </w:r>
          </w:p>
          <w:p w14:paraId="109E3E50" w14:textId="32A09E20" w:rsidR="00261201" w:rsidRDefault="00261201" w:rsidP="00261201">
            <w:pPr>
              <w:pStyle w:val="NoSpacing"/>
              <w:spacing w:line="276" w:lineRule="auto"/>
              <w:ind w:right="-23"/>
            </w:pPr>
            <w:r>
              <w:t xml:space="preserve">If you have not been contacted by your link tutor, please contact me </w:t>
            </w:r>
            <w:hyperlink r:id="rId15" w:history="1">
              <w:r w:rsidRPr="00B926D8">
                <w:rPr>
                  <w:rStyle w:val="Hyperlink"/>
                </w:rPr>
                <w:t>spilsbuj@edgehill.ac.uk</w:t>
              </w:r>
            </w:hyperlink>
            <w:r>
              <w:t xml:space="preserve"> or your PAT.</w:t>
            </w: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F3143"/>
    <w:rsid w:val="001F0811"/>
    <w:rsid w:val="00261201"/>
    <w:rsid w:val="00456F38"/>
    <w:rsid w:val="00551C1E"/>
    <w:rsid w:val="00722685"/>
    <w:rsid w:val="0077142C"/>
    <w:rsid w:val="008A049B"/>
    <w:rsid w:val="00971F84"/>
    <w:rsid w:val="00994DA1"/>
    <w:rsid w:val="00A600BC"/>
    <w:rsid w:val="00BB4ADE"/>
    <w:rsid w:val="00BD207B"/>
    <w:rsid w:val="00C333BB"/>
    <w:rsid w:val="00C97C2E"/>
    <w:rsid w:val="00CE26C4"/>
    <w:rsid w:val="00CF75EE"/>
    <w:rsid w:val="00F2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A600BC"/>
    <w:rPr>
      <w:color w:val="0000FF" w:themeColor="hyperlink"/>
      <w:u w:val="single"/>
    </w:rPr>
  </w:style>
  <w:style w:type="character" w:styleId="UnresolvedMention">
    <w:name w:val="Unresolved Mention"/>
    <w:basedOn w:val="DefaultParagraphFont"/>
    <w:uiPriority w:val="99"/>
    <w:semiHidden/>
    <w:unhideWhenUsed/>
    <w:rsid w:val="0026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category/pgce-5-11-consolidation/" TargetMode="External"/><Relationship Id="rId13" Type="http://schemas.openxmlformats.org/officeDocument/2006/relationships/hyperlink" Target="https://educationendowmentfoundation.org.uk/evidence-summaries/teaching-learning-toolkit" TargetMode="External"/><Relationship Id="rId3" Type="http://schemas.openxmlformats.org/officeDocument/2006/relationships/settings" Target="settings.xml"/><Relationship Id="rId7" Type="http://schemas.openxmlformats.org/officeDocument/2006/relationships/hyperlink" Target="https://sites.edgehill.ac.uk/mentorspace/category/pgce-5-11-consolidation/" TargetMode="External"/><Relationship Id="rId12" Type="http://schemas.openxmlformats.org/officeDocument/2006/relationships/hyperlink" Target="https://sites.edgehill.ac.uk/mentorspace/category/pgce-5-11-consolid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ites.edgehill.ac.uk/mentorspace/core-mentor-training/" TargetMode="External"/><Relationship Id="rId11" Type="http://schemas.openxmlformats.org/officeDocument/2006/relationships/hyperlink" Target="https://sites.edgehill.ac.uk/mentorspace/category/pgce-5-11-consolidation/" TargetMode="External"/><Relationship Id="rId5" Type="http://schemas.openxmlformats.org/officeDocument/2006/relationships/image" Target="media/image1.png"/><Relationship Id="rId15" Type="http://schemas.openxmlformats.org/officeDocument/2006/relationships/hyperlink" Target="mailto:spilsbuj@edgehill.ac.uk" TargetMode="External"/><Relationship Id="rId10" Type="http://schemas.openxmlformats.org/officeDocument/2006/relationships/hyperlink" Target="https://sites.edgehill.ac.uk/mentorspace/category/pgce-5-11-consolidation/" TargetMode="External"/><Relationship Id="rId4" Type="http://schemas.openxmlformats.org/officeDocument/2006/relationships/webSettings" Target="webSettings.xml"/><Relationship Id="rId9" Type="http://schemas.openxmlformats.org/officeDocument/2006/relationships/hyperlink" Target="https://sites.edgehill.ac.uk/mentorspace/category/pgce-5-11-consolidation/" TargetMode="External"/><Relationship Id="rId14" Type="http://schemas.openxmlformats.org/officeDocument/2006/relationships/hyperlink" Target="mailto:spilsbuj@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Jane Spilsbury</cp:lastModifiedBy>
  <cp:revision>5</cp:revision>
  <dcterms:created xsi:type="dcterms:W3CDTF">2024-03-05T11:29:00Z</dcterms:created>
  <dcterms:modified xsi:type="dcterms:W3CDTF">2024-03-18T10:36:00Z</dcterms:modified>
</cp:coreProperties>
</file>