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1"/>
        <w:gridCol w:w="1426"/>
        <w:gridCol w:w="1726"/>
        <w:gridCol w:w="1568"/>
        <w:gridCol w:w="2234"/>
        <w:gridCol w:w="1569"/>
      </w:tblGrid>
      <w:tr w:rsidR="007F6E2C" w14:paraId="60FB742F" w14:textId="77777777" w:rsidTr="1973B8F9">
        <w:tc>
          <w:tcPr>
            <w:tcW w:w="2251" w:type="dxa"/>
            <w:shd w:val="clear" w:color="auto" w:fill="8DB3E2" w:themeFill="text2" w:themeFillTint="66"/>
          </w:tcPr>
          <w:p w14:paraId="0CC20683" w14:textId="43916C34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trai</w:t>
            </w:r>
            <w:r w:rsidR="00142092">
              <w:rPr>
                <w:rFonts w:cs="Arial"/>
                <w:b/>
                <w:bCs/>
                <w:sz w:val="22"/>
              </w:rPr>
              <w:t>n</w:t>
            </w:r>
            <w:r w:rsidRPr="007F6E2C">
              <w:rPr>
                <w:rFonts w:cs="Arial"/>
                <w:b/>
                <w:bCs/>
                <w:sz w:val="22"/>
              </w:rPr>
              <w:t>ee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23C2A143" w14:textId="5BCD685C" w:rsidR="007F6E2C" w:rsidRDefault="00DA242C" w:rsidP="007F6E2C">
            <w:pPr>
              <w:pStyle w:val="NoSpacing"/>
              <w:rPr>
                <w:b/>
                <w:szCs w:val="24"/>
              </w:rPr>
            </w:pPr>
            <w:r>
              <w:t xml:space="preserve">  </w:t>
            </w:r>
          </w:p>
          <w:p w14:paraId="0A808F5B" w14:textId="6B548015" w:rsidR="005722C4" w:rsidRPr="00190C2A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01085FA4" w14:textId="36891834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Subject</w:t>
            </w:r>
          </w:p>
        </w:tc>
        <w:tc>
          <w:tcPr>
            <w:tcW w:w="1569" w:type="dxa"/>
            <w:shd w:val="clear" w:color="auto" w:fill="FFFFFF" w:themeFill="background1"/>
          </w:tcPr>
          <w:p w14:paraId="3949D84A" w14:textId="3603E58A" w:rsidR="007F6E2C" w:rsidRPr="00190C2A" w:rsidRDefault="05A34FA6" w:rsidP="1973B8F9">
            <w:pPr>
              <w:pStyle w:val="NoSpacing"/>
              <w:rPr>
                <w:b/>
                <w:bCs/>
              </w:rPr>
            </w:pPr>
            <w:r w:rsidRPr="1973B8F9">
              <w:rPr>
                <w:b/>
                <w:bCs/>
              </w:rPr>
              <w:t>Music</w:t>
            </w:r>
          </w:p>
        </w:tc>
      </w:tr>
      <w:tr w:rsidR="007F6E2C" w14:paraId="5CDDA720" w14:textId="77777777" w:rsidTr="1973B8F9">
        <w:tc>
          <w:tcPr>
            <w:tcW w:w="2251" w:type="dxa"/>
            <w:shd w:val="clear" w:color="auto" w:fill="8DB3E2" w:themeFill="text2" w:themeFillTint="66"/>
            <w:vAlign w:val="center"/>
          </w:tcPr>
          <w:p w14:paraId="1FDA6C9A" w14:textId="3ABD731B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mentor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5152AA1A" w14:textId="77777777" w:rsidR="007F6E2C" w:rsidRDefault="007F6E2C" w:rsidP="007F6E2C">
            <w:pPr>
              <w:pStyle w:val="NoSpacing"/>
              <w:rPr>
                <w:b/>
                <w:szCs w:val="24"/>
              </w:rPr>
            </w:pPr>
          </w:p>
          <w:p w14:paraId="19851EEC" w14:textId="7965CC11" w:rsidR="005722C4" w:rsidRPr="00190C2A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23000872" w14:textId="0CB1E981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Key stage</w:t>
            </w:r>
          </w:p>
        </w:tc>
        <w:tc>
          <w:tcPr>
            <w:tcW w:w="1569" w:type="dxa"/>
            <w:shd w:val="clear" w:color="auto" w:fill="FFFFFF" w:themeFill="background1"/>
          </w:tcPr>
          <w:p w14:paraId="5350C68B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534C499A" w14:textId="77777777" w:rsidTr="1973B8F9">
        <w:tc>
          <w:tcPr>
            <w:tcW w:w="2251" w:type="dxa"/>
            <w:shd w:val="clear" w:color="auto" w:fill="8DB3E2" w:themeFill="text2" w:themeFillTint="66"/>
            <w:vAlign w:val="center"/>
          </w:tcPr>
          <w:p w14:paraId="4808AB46" w14:textId="10F5A6A8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link tutor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283AE81E" w14:textId="77777777" w:rsidR="005722C4" w:rsidRDefault="005722C4" w:rsidP="007F6E2C">
            <w:pPr>
              <w:pStyle w:val="NoSpacing"/>
              <w:rPr>
                <w:b/>
                <w:szCs w:val="24"/>
              </w:rPr>
            </w:pPr>
          </w:p>
          <w:p w14:paraId="0F9F6CE8" w14:textId="43F850A7" w:rsidR="00A75DA3" w:rsidRPr="00190C2A" w:rsidRDefault="00A75DA3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7221B6E7" w14:textId="2532B107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Class</w:t>
            </w:r>
          </w:p>
        </w:tc>
        <w:tc>
          <w:tcPr>
            <w:tcW w:w="1569" w:type="dxa"/>
            <w:shd w:val="clear" w:color="auto" w:fill="FFFFFF" w:themeFill="background1"/>
          </w:tcPr>
          <w:p w14:paraId="1272A5B8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68B2EBB6" w14:textId="77777777" w:rsidTr="1973B8F9">
        <w:tc>
          <w:tcPr>
            <w:tcW w:w="2251" w:type="dxa"/>
            <w:shd w:val="clear" w:color="auto" w:fill="8DB3E2" w:themeFill="text2" w:themeFillTint="66"/>
            <w:vAlign w:val="center"/>
          </w:tcPr>
          <w:p w14:paraId="60BF2917" w14:textId="3B073853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Programme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209834F1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0A33D660" w14:textId="05B33B04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Number of learners in session</w:t>
            </w:r>
          </w:p>
        </w:tc>
        <w:tc>
          <w:tcPr>
            <w:tcW w:w="1569" w:type="dxa"/>
            <w:shd w:val="clear" w:color="auto" w:fill="FFFFFF" w:themeFill="background1"/>
          </w:tcPr>
          <w:p w14:paraId="01B3C5AB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D52FF8" w14:paraId="1E12897E" w14:textId="77777777" w:rsidTr="1973B8F9">
        <w:tc>
          <w:tcPr>
            <w:tcW w:w="2251" w:type="dxa"/>
            <w:shd w:val="clear" w:color="auto" w:fill="8DB3E2" w:themeFill="text2" w:themeFillTint="66"/>
            <w:vAlign w:val="center"/>
          </w:tcPr>
          <w:p w14:paraId="201662AC" w14:textId="77777777" w:rsidR="00D52FF8" w:rsidRDefault="00D52FF8" w:rsidP="00D52FF8">
            <w:pPr>
              <w:pStyle w:val="NoSpacing"/>
              <w:rPr>
                <w:rFonts w:cs="Arial"/>
                <w:b/>
                <w:bCs/>
                <w:sz w:val="22"/>
              </w:rPr>
            </w:pPr>
            <w:r w:rsidRPr="007F6E2C">
              <w:rPr>
                <w:rFonts w:cs="Arial"/>
                <w:b/>
                <w:bCs/>
                <w:sz w:val="22"/>
              </w:rPr>
              <w:t>Professional practice</w:t>
            </w:r>
          </w:p>
          <w:p w14:paraId="6A99CF12" w14:textId="6B620F03" w:rsidR="00D52FF8" w:rsidRPr="007F6E2C" w:rsidRDefault="00D52FF8" w:rsidP="00D52FF8">
            <w:pPr>
              <w:pStyle w:val="NoSpacing"/>
              <w:rPr>
                <w:b/>
                <w:bCs/>
                <w:szCs w:val="24"/>
              </w:rPr>
            </w:pPr>
            <w:r w:rsidRPr="00D52FF8">
              <w:rPr>
                <w:rFonts w:cs="Arial"/>
                <w:b/>
                <w:bCs/>
                <w:sz w:val="22"/>
                <w:szCs w:val="20"/>
              </w:rPr>
              <w:t>Phase</w:t>
            </w:r>
            <w:r>
              <w:rPr>
                <w:rFonts w:cs="Arial"/>
                <w:b/>
                <w:bCs/>
                <w:sz w:val="22"/>
                <w:szCs w:val="20"/>
              </w:rPr>
              <w:t xml:space="preserve"> (please </w:t>
            </w:r>
            <w:r w:rsidR="002531B1">
              <w:rPr>
                <w:rFonts w:cs="Arial"/>
                <w:b/>
                <w:bCs/>
                <w:sz w:val="22"/>
                <w:szCs w:val="20"/>
              </w:rPr>
              <w:t>check box</w:t>
            </w:r>
            <w:r>
              <w:rPr>
                <w:rFonts w:cs="Arial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4131CC74" w14:textId="77777777" w:rsidR="00D52FF8" w:rsidRDefault="00D52FF8" w:rsidP="002531B1">
            <w:pPr>
              <w:pStyle w:val="NoSpacing"/>
              <w:jc w:val="both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Introductory</w:t>
            </w:r>
            <w:r w:rsidR="002531B1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sdt>
            <w:sdtPr>
              <w:rPr>
                <w:b/>
                <w:bCs/>
              </w:rPr>
              <w:id w:val="967935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AC7609" w14:textId="5EA2AEED" w:rsidR="002531B1" w:rsidRPr="00190C2A" w:rsidRDefault="002E0C59" w:rsidP="002531B1">
                <w:pPr>
                  <w:pStyle w:val="NoSpacing"/>
                  <w:jc w:val="both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1726" w:type="dxa"/>
            <w:shd w:val="clear" w:color="auto" w:fill="FFFFFF" w:themeFill="background1"/>
            <w:vAlign w:val="center"/>
          </w:tcPr>
          <w:p w14:paraId="1A48E27D" w14:textId="77777777" w:rsidR="00D52FF8" w:rsidRDefault="002531B1" w:rsidP="00D52FF8">
            <w:pPr>
              <w:pStyle w:val="NoSpacing"/>
              <w:ind w:left="5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De</w:t>
            </w: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velopmental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sdt>
            <w:sdtPr>
              <w:rPr>
                <w:b/>
                <w:bCs/>
              </w:rPr>
              <w:id w:val="-1831131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391BAD" w14:textId="3B6B7A58" w:rsidR="002531B1" w:rsidRPr="00190C2A" w:rsidRDefault="002E0C59" w:rsidP="00D52FF8">
                <w:pPr>
                  <w:pStyle w:val="NoSpacing"/>
                  <w:ind w:left="5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1568" w:type="dxa"/>
            <w:shd w:val="clear" w:color="auto" w:fill="FFFFFF" w:themeFill="background1"/>
            <w:vAlign w:val="center"/>
          </w:tcPr>
          <w:p w14:paraId="2F3AE710" w14:textId="77777777" w:rsidR="00D52FF8" w:rsidRDefault="00D52FF8" w:rsidP="00D52FF8">
            <w:pPr>
              <w:pStyle w:val="NoSpacing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Con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s</w:t>
            </w: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olidation</w:t>
            </w:r>
          </w:p>
          <w:sdt>
            <w:sdtPr>
              <w:rPr>
                <w:b/>
                <w:bCs/>
              </w:rPr>
              <w:id w:val="-1810631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A9C2AD" w14:textId="36D186D1" w:rsidR="002531B1" w:rsidRPr="00190C2A" w:rsidRDefault="002E0C59" w:rsidP="00D52FF8">
                <w:pPr>
                  <w:pStyle w:val="NoSpacing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709E3838" w14:textId="7EC97F00" w:rsidR="00D52FF8" w:rsidRPr="005722C4" w:rsidRDefault="00D52FF8" w:rsidP="00D52FF8">
            <w:pPr>
              <w:pStyle w:val="NoSpacing"/>
              <w:rPr>
                <w:b/>
                <w:bCs/>
                <w:sz w:val="22"/>
              </w:rPr>
            </w:pPr>
            <w:r w:rsidRPr="005722C4">
              <w:rPr>
                <w:b/>
                <w:bCs/>
                <w:sz w:val="22"/>
              </w:rPr>
              <w:t>Number of the lesson observation</w:t>
            </w:r>
          </w:p>
        </w:tc>
        <w:tc>
          <w:tcPr>
            <w:tcW w:w="1569" w:type="dxa"/>
            <w:shd w:val="clear" w:color="auto" w:fill="FFFFFF" w:themeFill="background1"/>
          </w:tcPr>
          <w:p w14:paraId="00DFA03A" w14:textId="77777777" w:rsidR="00D52FF8" w:rsidRPr="00190C2A" w:rsidRDefault="00D52FF8" w:rsidP="00D52FF8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48FCC41E" w14:textId="77777777" w:rsidTr="1973B8F9">
        <w:trPr>
          <w:trHeight w:val="70"/>
        </w:trPr>
        <w:tc>
          <w:tcPr>
            <w:tcW w:w="2251" w:type="dxa"/>
            <w:shd w:val="clear" w:color="auto" w:fill="8DB3E2" w:themeFill="text2" w:themeFillTint="66"/>
            <w:vAlign w:val="center"/>
          </w:tcPr>
          <w:p w14:paraId="4271EF3A" w14:textId="0C8B3478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School/setting name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3CB7FCB0" w14:textId="77777777" w:rsidR="007F6E2C" w:rsidRDefault="007F6E2C" w:rsidP="007F6E2C">
            <w:pPr>
              <w:pStyle w:val="NoSpacing"/>
              <w:rPr>
                <w:b/>
                <w:szCs w:val="24"/>
              </w:rPr>
            </w:pPr>
          </w:p>
          <w:p w14:paraId="27F367E0" w14:textId="743552D7" w:rsidR="005722C4" w:rsidRPr="00190C2A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3FE4D41E" w14:textId="033DAE3C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Date</w:t>
            </w:r>
          </w:p>
        </w:tc>
        <w:sdt>
          <w:sdtPr>
            <w:rPr>
              <w:b/>
              <w:szCs w:val="24"/>
            </w:rPr>
            <w:id w:val="-1985528800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69" w:type="dxa"/>
                <w:shd w:val="clear" w:color="auto" w:fill="FFFFFF" w:themeFill="background1"/>
              </w:tcPr>
              <w:p w14:paraId="48AA5146" w14:textId="55BC6DF9" w:rsidR="007F6E2C" w:rsidRPr="00190C2A" w:rsidRDefault="002531B1" w:rsidP="007F6E2C">
                <w:pPr>
                  <w:pStyle w:val="NoSpacing"/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Enter </w:t>
                </w:r>
                <w:r w:rsidR="00A31455">
                  <w:rPr>
                    <w:b/>
                    <w:szCs w:val="24"/>
                  </w:rPr>
                  <w:t>d</w:t>
                </w:r>
                <w:r>
                  <w:rPr>
                    <w:b/>
                    <w:szCs w:val="24"/>
                  </w:rPr>
                  <w:t>ate</w:t>
                </w:r>
              </w:p>
            </w:tc>
          </w:sdtContent>
        </w:sdt>
      </w:tr>
    </w:tbl>
    <w:p w14:paraId="65885AAE" w14:textId="77777777" w:rsidR="002C158A" w:rsidRDefault="002C158A" w:rsidP="002C158A">
      <w:pPr>
        <w:spacing w:after="0" w:line="240" w:lineRule="auto"/>
      </w:pPr>
    </w:p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27F36" w14:paraId="3060DE72" w14:textId="77777777" w:rsidTr="07AE78C6">
        <w:tc>
          <w:tcPr>
            <w:tcW w:w="10774" w:type="dxa"/>
            <w:shd w:val="clear" w:color="auto" w:fill="8DB3E2" w:themeFill="text2" w:themeFillTint="66"/>
          </w:tcPr>
          <w:p w14:paraId="595F1977" w14:textId="20A3911F" w:rsidR="00203906" w:rsidRPr="00190C2A" w:rsidRDefault="00190C2A" w:rsidP="00827F36">
            <w:pPr>
              <w:pStyle w:val="NoSpacing"/>
              <w:rPr>
                <w:b/>
                <w:szCs w:val="24"/>
              </w:rPr>
            </w:pPr>
            <w:r w:rsidRPr="00190C2A">
              <w:rPr>
                <w:b/>
                <w:szCs w:val="24"/>
              </w:rPr>
              <w:t xml:space="preserve">Key </w:t>
            </w:r>
            <w:r w:rsidR="00203906">
              <w:rPr>
                <w:b/>
                <w:szCs w:val="24"/>
              </w:rPr>
              <w:t>p</w:t>
            </w:r>
            <w:r w:rsidRPr="00190C2A">
              <w:rPr>
                <w:b/>
                <w:szCs w:val="24"/>
              </w:rPr>
              <w:t xml:space="preserve">oints </w:t>
            </w:r>
            <w:r w:rsidR="00203906">
              <w:rPr>
                <w:b/>
                <w:szCs w:val="24"/>
              </w:rPr>
              <w:t>e</w:t>
            </w:r>
            <w:r w:rsidR="005358D8" w:rsidRPr="00190C2A">
              <w:rPr>
                <w:b/>
                <w:szCs w:val="24"/>
              </w:rPr>
              <w:t xml:space="preserve">merging from the </w:t>
            </w:r>
            <w:r w:rsidR="00203906">
              <w:rPr>
                <w:b/>
                <w:szCs w:val="24"/>
              </w:rPr>
              <w:t>s</w:t>
            </w:r>
            <w:r w:rsidR="00FD1D9D" w:rsidRPr="00190C2A">
              <w:rPr>
                <w:b/>
                <w:szCs w:val="24"/>
              </w:rPr>
              <w:t xml:space="preserve">ession </w:t>
            </w:r>
          </w:p>
        </w:tc>
      </w:tr>
      <w:tr w:rsidR="00827F36" w14:paraId="07739170" w14:textId="77777777" w:rsidTr="07AE78C6">
        <w:tc>
          <w:tcPr>
            <w:tcW w:w="10774" w:type="dxa"/>
          </w:tcPr>
          <w:p w14:paraId="4C9D379C" w14:textId="5CC26F20" w:rsidR="00605E1D" w:rsidRPr="00190C2A" w:rsidRDefault="00605E1D" w:rsidP="00605E1D">
            <w:pPr>
              <w:pStyle w:val="NoSpacing"/>
              <w:rPr>
                <w:i/>
                <w:color w:val="000000" w:themeColor="text1"/>
                <w:sz w:val="22"/>
              </w:rPr>
            </w:pPr>
            <w:r w:rsidRPr="00190C2A">
              <w:rPr>
                <w:i/>
                <w:color w:val="000000" w:themeColor="text1"/>
                <w:sz w:val="22"/>
              </w:rPr>
              <w:t xml:space="preserve">Evidence of what the trainee knows, </w:t>
            </w:r>
            <w:r w:rsidR="00527122" w:rsidRPr="00190C2A">
              <w:rPr>
                <w:i/>
                <w:color w:val="000000" w:themeColor="text1"/>
                <w:sz w:val="22"/>
              </w:rPr>
              <w:t>understands,</w:t>
            </w:r>
            <w:r w:rsidRPr="00190C2A">
              <w:rPr>
                <w:i/>
                <w:color w:val="000000" w:themeColor="text1"/>
                <w:sz w:val="22"/>
              </w:rPr>
              <w:t xml:space="preserve"> and can do</w:t>
            </w:r>
            <w:r w:rsidR="002C158A">
              <w:rPr>
                <w:i/>
                <w:color w:val="000000" w:themeColor="text1"/>
                <w:sz w:val="22"/>
              </w:rPr>
              <w:t xml:space="preserve"> linked to the EHU curriculum</w:t>
            </w:r>
            <w:r>
              <w:rPr>
                <w:i/>
                <w:color w:val="000000" w:themeColor="text1"/>
                <w:sz w:val="22"/>
              </w:rPr>
              <w:t>.</w:t>
            </w:r>
            <w:r w:rsidRPr="00190C2A">
              <w:rPr>
                <w:i/>
                <w:color w:val="000000" w:themeColor="text1"/>
                <w:sz w:val="22"/>
              </w:rPr>
              <w:t xml:space="preserve"> </w:t>
            </w:r>
          </w:p>
          <w:p w14:paraId="1B8CEB36" w14:textId="1353C9CA" w:rsidR="00ED3FA4" w:rsidRPr="003C1BC8" w:rsidRDefault="00ED3FA4" w:rsidP="07AE78C6">
            <w:pPr>
              <w:rPr>
                <w:rFonts w:eastAsia="Calibri" w:cs="Arial"/>
                <w:sz w:val="22"/>
              </w:rPr>
            </w:pPr>
          </w:p>
          <w:p w14:paraId="0828272D" w14:textId="77777777" w:rsidR="00AB4629" w:rsidRDefault="00AB4629" w:rsidP="00827F36">
            <w:pPr>
              <w:pStyle w:val="NoSpacing"/>
            </w:pPr>
          </w:p>
        </w:tc>
      </w:tr>
    </w:tbl>
    <w:p w14:paraId="22B6F32B" w14:textId="77777777" w:rsidR="00527122" w:rsidRDefault="00527122" w:rsidP="00527122">
      <w:pPr>
        <w:spacing w:after="0" w:line="240" w:lineRule="auto"/>
      </w:pPr>
    </w:p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5358D8" w14:paraId="3100962A" w14:textId="77777777" w:rsidTr="7A184D00">
        <w:trPr>
          <w:trHeight w:val="170"/>
        </w:trPr>
        <w:tc>
          <w:tcPr>
            <w:tcW w:w="10774" w:type="dxa"/>
            <w:gridSpan w:val="2"/>
            <w:shd w:val="clear" w:color="auto" w:fill="8DB3E2" w:themeFill="text2" w:themeFillTint="66"/>
          </w:tcPr>
          <w:p w14:paraId="68C6524D" w14:textId="6125B771" w:rsidR="000C4E37" w:rsidRDefault="00C141C9" w:rsidP="07AE78C6">
            <w:pPr>
              <w:pStyle w:val="NoSpacing"/>
              <w:rPr>
                <w:b/>
                <w:bCs/>
              </w:rPr>
            </w:pPr>
            <w:r w:rsidRPr="22EC1BC6">
              <w:rPr>
                <w:b/>
                <w:bCs/>
              </w:rPr>
              <w:t>Music</w:t>
            </w:r>
            <w:r w:rsidR="6296D3FF" w:rsidRPr="22EC1BC6">
              <w:rPr>
                <w:b/>
                <w:bCs/>
              </w:rPr>
              <w:t xml:space="preserve"> </w:t>
            </w:r>
            <w:r w:rsidR="00A33775" w:rsidRPr="22EC1BC6">
              <w:rPr>
                <w:b/>
                <w:bCs/>
              </w:rPr>
              <w:t>Research</w:t>
            </w:r>
            <w:r w:rsidR="6296D3FF" w:rsidRPr="22EC1BC6">
              <w:rPr>
                <w:b/>
                <w:bCs/>
              </w:rPr>
              <w:t xml:space="preserve"> and S</w:t>
            </w:r>
            <w:r w:rsidR="00A35016" w:rsidRPr="22EC1BC6">
              <w:rPr>
                <w:b/>
                <w:bCs/>
              </w:rPr>
              <w:t>ubject Association Links</w:t>
            </w:r>
            <w:r w:rsidR="000C4E37" w:rsidRPr="22EC1BC6">
              <w:rPr>
                <w:b/>
                <w:bCs/>
              </w:rPr>
              <w:t>:</w:t>
            </w:r>
          </w:p>
          <w:p w14:paraId="70381635" w14:textId="31D67518" w:rsidR="00A35016" w:rsidRDefault="00000000" w:rsidP="00827F36">
            <w:pPr>
              <w:pStyle w:val="NoSpacing"/>
            </w:pPr>
            <w:hyperlink r:id="rId11">
              <w:r w:rsidR="000C4E37" w:rsidRPr="07AE78C6">
                <w:rPr>
                  <w:rStyle w:val="Hyperlink"/>
                </w:rPr>
                <w:t>https://www.subjectassociations.org.uk/member/uk-association-for-music-education-music-mark/</w:t>
              </w:r>
            </w:hyperlink>
          </w:p>
          <w:p w14:paraId="0DD9E035" w14:textId="1D3AF09F" w:rsidR="000C4E37" w:rsidRDefault="00000000" w:rsidP="07AE78C6">
            <w:pPr>
              <w:pStyle w:val="NoSpacing"/>
            </w:pPr>
            <w:hyperlink r:id="rId12">
              <w:r w:rsidR="000C4E37" w:rsidRPr="07AE78C6">
                <w:rPr>
                  <w:rStyle w:val="Hyperlink"/>
                </w:rPr>
                <w:t>https://www.subjectassociations.org.uk/member/music-teachers-association/</w:t>
              </w:r>
            </w:hyperlink>
          </w:p>
          <w:p w14:paraId="779F2FFB" w14:textId="2E521609" w:rsidR="000C4E37" w:rsidRPr="00A35016" w:rsidRDefault="00000000" w:rsidP="1973B8F9">
            <w:pPr>
              <w:pStyle w:val="NoSpacing"/>
            </w:pPr>
            <w:hyperlink r:id="rId13">
              <w:r w:rsidR="00570398" w:rsidRPr="7A184D00">
                <w:rPr>
                  <w:rStyle w:val="Hyperlink"/>
                </w:rPr>
                <w:t>https://www.subjectassociations.org.uk/member/independent-society-of-musicians-ism/</w:t>
              </w:r>
            </w:hyperlink>
            <w:r w:rsidR="00570398">
              <w:t xml:space="preserve"> </w:t>
            </w:r>
          </w:p>
        </w:tc>
      </w:tr>
      <w:tr w:rsidR="0050280A" w14:paraId="7BF62AEA" w14:textId="77777777" w:rsidTr="0050280A">
        <w:tc>
          <w:tcPr>
            <w:tcW w:w="5387" w:type="dxa"/>
            <w:vAlign w:val="bottom"/>
          </w:tcPr>
          <w:p w14:paraId="167F96D5" w14:textId="77777777" w:rsidR="0050280A" w:rsidRPr="0050280A" w:rsidRDefault="0050280A" w:rsidP="0050280A">
            <w:pPr>
              <w:pStyle w:val="NoSpacing"/>
              <w:rPr>
                <w:rFonts w:eastAsia="Arial" w:cs="Arial"/>
                <w:sz w:val="22"/>
                <w:szCs w:val="20"/>
              </w:rPr>
            </w:pPr>
            <w:r w:rsidRPr="0050280A">
              <w:rPr>
                <w:rFonts w:eastAsia="Arial" w:cs="Arial"/>
                <w:sz w:val="22"/>
                <w:szCs w:val="20"/>
              </w:rPr>
              <w:t xml:space="preserve">Subject Specific Elements. </w:t>
            </w:r>
          </w:p>
          <w:p w14:paraId="06A51F55" w14:textId="63D2606A" w:rsidR="0050280A" w:rsidRPr="0050280A" w:rsidRDefault="0050280A" w:rsidP="0050280A">
            <w:pPr>
              <w:pStyle w:val="NoSpacing"/>
              <w:rPr>
                <w:rFonts w:eastAsia="Arial" w:cs="Arial"/>
                <w:i/>
                <w:iCs/>
              </w:rPr>
            </w:pPr>
            <w:r w:rsidRPr="0050280A">
              <w:rPr>
                <w:rFonts w:eastAsia="Arial" w:cs="Arial"/>
                <w:i/>
                <w:iCs/>
                <w:sz w:val="22"/>
                <w:szCs w:val="20"/>
              </w:rPr>
              <w:t>What makes an effective Music lesson?</w:t>
            </w:r>
          </w:p>
        </w:tc>
        <w:tc>
          <w:tcPr>
            <w:tcW w:w="5387" w:type="dxa"/>
            <w:vAlign w:val="bottom"/>
          </w:tcPr>
          <w:p w14:paraId="07AFBD19" w14:textId="6320818B" w:rsidR="0050280A" w:rsidRPr="0050280A" w:rsidRDefault="0050280A" w:rsidP="0050280A">
            <w:pPr>
              <w:pStyle w:val="NoSpacing"/>
            </w:pPr>
            <w:r w:rsidRPr="7A184D00">
              <w:rPr>
                <w:rFonts w:eastAsia="Arial" w:cs="Arial"/>
                <w:i/>
                <w:iCs/>
                <w:color w:val="000000" w:themeColor="text1"/>
                <w:sz w:val="22"/>
              </w:rPr>
              <w:t>Some of the prompts may be useful to support your feedback. There is no requirement to comment against each prompt.</w:t>
            </w:r>
          </w:p>
        </w:tc>
      </w:tr>
      <w:tr w:rsidR="002C158A" w14:paraId="7D031723" w14:textId="77777777" w:rsidTr="7A184D00">
        <w:trPr>
          <w:trHeight w:val="2130"/>
        </w:trPr>
        <w:tc>
          <w:tcPr>
            <w:tcW w:w="5387" w:type="dxa"/>
          </w:tcPr>
          <w:p w14:paraId="15C70943" w14:textId="43DAB547" w:rsidR="00A50431" w:rsidRPr="00E57586" w:rsidRDefault="00A50431" w:rsidP="07AE78C6">
            <w:pPr>
              <w:pStyle w:val="NoSpacing"/>
              <w:rPr>
                <w:rFonts w:eastAsia="Arial" w:cs="Arial"/>
                <w:i/>
                <w:iCs/>
                <w:sz w:val="18"/>
                <w:szCs w:val="18"/>
              </w:rPr>
            </w:pPr>
            <w:r w:rsidRPr="00E57586">
              <w:rPr>
                <w:rFonts w:eastAsia="Arial" w:cs="Arial"/>
                <w:b/>
                <w:bCs/>
                <w:i/>
                <w:iCs/>
                <w:sz w:val="18"/>
                <w:szCs w:val="18"/>
              </w:rPr>
              <w:t>Planning</w:t>
            </w:r>
            <w:r w:rsidRPr="00E57586">
              <w:rPr>
                <w:rFonts w:eastAsia="Arial" w:cs="Arial"/>
                <w:i/>
                <w:iCs/>
                <w:sz w:val="18"/>
                <w:szCs w:val="18"/>
              </w:rPr>
              <w:t>:</w:t>
            </w:r>
          </w:p>
          <w:p w14:paraId="3012571F" w14:textId="7B3E6097" w:rsidR="00A84ADF" w:rsidRPr="00E57586" w:rsidRDefault="00A84ADF" w:rsidP="07AE78C6">
            <w:pPr>
              <w:numPr>
                <w:ilvl w:val="0"/>
                <w:numId w:val="6"/>
              </w:numPr>
              <w:spacing w:after="5" w:line="268" w:lineRule="auto"/>
              <w:rPr>
                <w:rFonts w:eastAsia="Arial" w:cs="Arial"/>
                <w:sz w:val="18"/>
                <w:szCs w:val="18"/>
              </w:rPr>
            </w:pPr>
            <w:r w:rsidRPr="00E57586">
              <w:rPr>
                <w:rFonts w:eastAsia="Arial" w:cs="Arial"/>
                <w:sz w:val="18"/>
                <w:szCs w:val="18"/>
              </w:rPr>
              <w:t xml:space="preserve">Planning in </w:t>
            </w:r>
            <w:r w:rsidR="00C747A6" w:rsidRPr="00E57586">
              <w:rPr>
                <w:rFonts w:eastAsia="Arial" w:cs="Arial"/>
                <w:sz w:val="18"/>
                <w:szCs w:val="18"/>
              </w:rPr>
              <w:t xml:space="preserve">music clearly </w:t>
            </w:r>
            <w:r w:rsidR="000A1442" w:rsidRPr="00E57586">
              <w:rPr>
                <w:rFonts w:eastAsia="Arial" w:cs="Arial"/>
                <w:sz w:val="18"/>
                <w:szCs w:val="18"/>
              </w:rPr>
              <w:t>includes opportunities for p</w:t>
            </w:r>
            <w:r w:rsidR="00C747A6" w:rsidRPr="00E57586">
              <w:rPr>
                <w:rFonts w:eastAsia="Arial" w:cs="Arial"/>
                <w:sz w:val="18"/>
                <w:szCs w:val="18"/>
              </w:rPr>
              <w:t>erformin</w:t>
            </w:r>
            <w:r w:rsidR="003B308E" w:rsidRPr="00E57586">
              <w:rPr>
                <w:rFonts w:eastAsia="Arial" w:cs="Arial"/>
                <w:sz w:val="18"/>
                <w:szCs w:val="18"/>
              </w:rPr>
              <w:t xml:space="preserve">g and listening and will often include </w:t>
            </w:r>
            <w:r w:rsidR="0060053C" w:rsidRPr="00E57586">
              <w:rPr>
                <w:rFonts w:eastAsia="Arial" w:cs="Arial"/>
                <w:sz w:val="18"/>
                <w:szCs w:val="18"/>
              </w:rPr>
              <w:t>composing.</w:t>
            </w:r>
          </w:p>
          <w:p w14:paraId="3E401BDC" w14:textId="006B66AF" w:rsidR="00423668" w:rsidRPr="00E57586" w:rsidRDefault="00423668" w:rsidP="07AE78C6">
            <w:pPr>
              <w:numPr>
                <w:ilvl w:val="0"/>
                <w:numId w:val="6"/>
              </w:numPr>
              <w:spacing w:after="5" w:line="268" w:lineRule="auto"/>
              <w:rPr>
                <w:rFonts w:eastAsia="Arial" w:cs="Arial"/>
                <w:sz w:val="18"/>
                <w:szCs w:val="18"/>
              </w:rPr>
            </w:pPr>
            <w:r w:rsidRPr="00E57586">
              <w:rPr>
                <w:rFonts w:eastAsia="Arial" w:cs="Arial"/>
                <w:sz w:val="18"/>
                <w:szCs w:val="18"/>
              </w:rPr>
              <w:t>Planning may support children’s understanding of music from specific times or places</w:t>
            </w:r>
            <w:r w:rsidR="00BF6F94" w:rsidRPr="00E57586">
              <w:rPr>
                <w:rFonts w:eastAsia="Arial" w:cs="Arial"/>
                <w:sz w:val="18"/>
                <w:szCs w:val="18"/>
              </w:rPr>
              <w:t>.</w:t>
            </w:r>
          </w:p>
          <w:p w14:paraId="765E4646" w14:textId="1412857B" w:rsidR="00BF6F94" w:rsidRPr="00E57586" w:rsidRDefault="00BF6F94" w:rsidP="07AE78C6">
            <w:pPr>
              <w:numPr>
                <w:ilvl w:val="0"/>
                <w:numId w:val="6"/>
              </w:numPr>
              <w:spacing w:after="5" w:line="268" w:lineRule="auto"/>
              <w:rPr>
                <w:rFonts w:eastAsia="Arial" w:cs="Arial"/>
                <w:sz w:val="18"/>
                <w:szCs w:val="18"/>
              </w:rPr>
            </w:pPr>
            <w:r w:rsidRPr="00E57586">
              <w:rPr>
                <w:rFonts w:eastAsia="Arial" w:cs="Arial"/>
                <w:sz w:val="18"/>
                <w:szCs w:val="18"/>
              </w:rPr>
              <w:t>Planning may show connections between musical sounds and musical symbols.</w:t>
            </w:r>
          </w:p>
          <w:p w14:paraId="6433C78B" w14:textId="2310ECCD" w:rsidR="002C158A" w:rsidRPr="00E57586" w:rsidRDefault="00B25550" w:rsidP="7D85E4EB">
            <w:pPr>
              <w:numPr>
                <w:ilvl w:val="0"/>
                <w:numId w:val="6"/>
              </w:numPr>
              <w:spacing w:after="5" w:line="268" w:lineRule="auto"/>
              <w:rPr>
                <w:rFonts w:eastAsia="Arial" w:cs="Arial"/>
                <w:sz w:val="18"/>
                <w:szCs w:val="18"/>
              </w:rPr>
            </w:pPr>
            <w:r w:rsidRPr="7D85E4EB">
              <w:rPr>
                <w:rFonts w:eastAsia="Arial" w:cs="Arial"/>
                <w:sz w:val="18"/>
                <w:szCs w:val="18"/>
              </w:rPr>
              <w:t xml:space="preserve">Lesson plans </w:t>
            </w:r>
            <w:r w:rsidR="00EF3CCB" w:rsidRPr="7D85E4EB">
              <w:rPr>
                <w:rFonts w:eastAsia="Arial" w:cs="Arial"/>
                <w:sz w:val="18"/>
                <w:szCs w:val="18"/>
              </w:rPr>
              <w:t>should</w:t>
            </w:r>
            <w:r w:rsidRPr="7D85E4EB">
              <w:rPr>
                <w:rFonts w:eastAsia="Arial" w:cs="Arial"/>
                <w:sz w:val="18"/>
                <w:szCs w:val="18"/>
              </w:rPr>
              <w:t xml:space="preserve"> articulate </w:t>
            </w:r>
            <w:r w:rsidR="52FC6B4B" w:rsidRPr="7D85E4EB">
              <w:rPr>
                <w:rFonts w:eastAsia="Arial" w:cs="Arial"/>
                <w:sz w:val="18"/>
                <w:szCs w:val="18"/>
              </w:rPr>
              <w:t>musical knowledge.</w:t>
            </w:r>
          </w:p>
          <w:p w14:paraId="36DC07F7" w14:textId="77777777" w:rsidR="006C2A7C" w:rsidRPr="00E57586" w:rsidRDefault="002652AC" w:rsidP="07AE78C6">
            <w:pPr>
              <w:numPr>
                <w:ilvl w:val="0"/>
                <w:numId w:val="6"/>
              </w:numPr>
              <w:spacing w:after="5" w:line="268" w:lineRule="auto"/>
              <w:rPr>
                <w:rFonts w:eastAsia="Arial" w:cs="Arial"/>
                <w:sz w:val="18"/>
                <w:szCs w:val="18"/>
              </w:rPr>
            </w:pPr>
            <w:r w:rsidRPr="7D85E4EB">
              <w:rPr>
                <w:rFonts w:eastAsia="Arial" w:cs="Arial"/>
                <w:sz w:val="18"/>
                <w:szCs w:val="18"/>
              </w:rPr>
              <w:t>There should be opportunities for formative ‘sharing/listening.’ This might be in the form of sharing work</w:t>
            </w:r>
            <w:r w:rsidR="00D67EB4" w:rsidRPr="7D85E4EB">
              <w:rPr>
                <w:rFonts w:eastAsia="Arial" w:cs="Arial"/>
                <w:sz w:val="18"/>
                <w:szCs w:val="18"/>
              </w:rPr>
              <w:t xml:space="preserve">-in-progress, or a final performance. </w:t>
            </w:r>
          </w:p>
          <w:p w14:paraId="7F347458" w14:textId="798341C2" w:rsidR="0054172C" w:rsidRPr="00E57586" w:rsidRDefault="00D67EB4" w:rsidP="07AE78C6">
            <w:pPr>
              <w:numPr>
                <w:ilvl w:val="0"/>
                <w:numId w:val="6"/>
              </w:numPr>
              <w:spacing w:after="5" w:line="268" w:lineRule="auto"/>
              <w:rPr>
                <w:rFonts w:eastAsia="Arial" w:cs="Arial"/>
                <w:sz w:val="18"/>
                <w:szCs w:val="18"/>
              </w:rPr>
            </w:pPr>
            <w:r w:rsidRPr="7D85E4EB">
              <w:rPr>
                <w:rFonts w:eastAsia="Arial" w:cs="Arial"/>
                <w:sz w:val="18"/>
                <w:szCs w:val="18"/>
              </w:rPr>
              <w:t xml:space="preserve">The </w:t>
            </w:r>
            <w:r w:rsidR="0EB1712D" w:rsidRPr="7D85E4EB">
              <w:rPr>
                <w:rFonts w:eastAsia="Arial" w:cs="Arial"/>
                <w:sz w:val="18"/>
                <w:szCs w:val="18"/>
              </w:rPr>
              <w:t xml:space="preserve">trainee </w:t>
            </w:r>
            <w:r w:rsidRPr="7D85E4EB">
              <w:rPr>
                <w:rFonts w:eastAsia="Arial" w:cs="Arial"/>
                <w:sz w:val="18"/>
                <w:szCs w:val="18"/>
              </w:rPr>
              <w:t xml:space="preserve">may consider digitally recording the children’s work to facilitate continuity between lessons, or to capture the children’s achievement for recording purposes. </w:t>
            </w:r>
          </w:p>
          <w:p w14:paraId="181DD431" w14:textId="7A693FE5" w:rsidR="00D67EB4" w:rsidRPr="00E57586" w:rsidRDefault="0054172C" w:rsidP="07AE78C6">
            <w:pPr>
              <w:numPr>
                <w:ilvl w:val="0"/>
                <w:numId w:val="6"/>
              </w:numPr>
              <w:spacing w:after="5" w:line="268" w:lineRule="auto"/>
              <w:rPr>
                <w:rFonts w:eastAsia="Arial" w:cs="Arial"/>
                <w:sz w:val="18"/>
                <w:szCs w:val="18"/>
              </w:rPr>
            </w:pPr>
            <w:r w:rsidRPr="7D85E4EB">
              <w:rPr>
                <w:rFonts w:eastAsia="Arial" w:cs="Arial"/>
                <w:sz w:val="18"/>
                <w:szCs w:val="18"/>
              </w:rPr>
              <w:t>There should be opportunities to extend musical cultural horizons</w:t>
            </w:r>
            <w:r w:rsidR="00972CAF" w:rsidRPr="7D85E4EB">
              <w:rPr>
                <w:rFonts w:eastAsia="Arial" w:cs="Arial"/>
                <w:sz w:val="18"/>
                <w:szCs w:val="18"/>
              </w:rPr>
              <w:t>.</w:t>
            </w:r>
          </w:p>
          <w:p w14:paraId="3A848A3F" w14:textId="586979C0" w:rsidR="5C8A74E7" w:rsidRDefault="5C8A74E7" w:rsidP="7D85E4EB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7D85E4EB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 xml:space="preserve">Is there an opportunity for children to evaluate their own and </w:t>
            </w:r>
            <w:r w:rsidR="2CB5BC7D" w:rsidRPr="7D85E4EB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each other's</w:t>
            </w:r>
            <w:r w:rsidRPr="7D85E4EB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 xml:space="preserve"> music making?</w:t>
            </w:r>
          </w:p>
          <w:p w14:paraId="0E28890A" w14:textId="631D6887" w:rsidR="07AE78C6" w:rsidRPr="00E57586" w:rsidRDefault="003247EA" w:rsidP="4EC4CD15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 w:line="26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EC4CD1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Has the trainee shown awareness of how children learn, both in terms of musical memory and in the creative application of musical knowledge?</w:t>
            </w:r>
            <w:r w:rsidRPr="4EC4CD15">
              <w:rPr>
                <w:rStyle w:val="eop"/>
                <w:rFonts w:ascii="Arial" w:eastAsia="Arial" w:hAnsi="Arial" w:cs="Arial"/>
                <w:sz w:val="18"/>
                <w:szCs w:val="18"/>
              </w:rPr>
              <w:t> </w:t>
            </w:r>
          </w:p>
          <w:p w14:paraId="4C9B2081" w14:textId="332CBC92" w:rsidR="00A50431" w:rsidRPr="00E57586" w:rsidRDefault="00A50431" w:rsidP="07AE78C6">
            <w:pPr>
              <w:spacing w:after="5" w:line="268" w:lineRule="auto"/>
              <w:rPr>
                <w:rFonts w:eastAsia="Arial" w:cs="Arial"/>
                <w:b/>
                <w:bCs/>
                <w:i/>
                <w:iCs/>
                <w:sz w:val="18"/>
                <w:szCs w:val="18"/>
              </w:rPr>
            </w:pPr>
            <w:r w:rsidRPr="00E57586">
              <w:rPr>
                <w:rFonts w:eastAsia="Arial" w:cs="Arial"/>
                <w:b/>
                <w:bCs/>
                <w:i/>
                <w:iCs/>
                <w:sz w:val="18"/>
                <w:szCs w:val="18"/>
              </w:rPr>
              <w:t>Teaching</w:t>
            </w:r>
          </w:p>
          <w:p w14:paraId="102515FC" w14:textId="77777777" w:rsidR="0054172C" w:rsidRPr="00E57586" w:rsidRDefault="0040025A" w:rsidP="07AE78C6">
            <w:pPr>
              <w:numPr>
                <w:ilvl w:val="0"/>
                <w:numId w:val="6"/>
              </w:numPr>
              <w:spacing w:after="5" w:line="268" w:lineRule="auto"/>
              <w:rPr>
                <w:rFonts w:eastAsia="Arial" w:cs="Arial"/>
                <w:sz w:val="18"/>
                <w:szCs w:val="18"/>
              </w:rPr>
            </w:pPr>
            <w:r w:rsidRPr="7D85E4EB">
              <w:rPr>
                <w:rFonts w:eastAsia="Arial" w:cs="Arial"/>
                <w:sz w:val="18"/>
                <w:szCs w:val="18"/>
              </w:rPr>
              <w:t>The balance between teacher talk and musical activity should favour music making.</w:t>
            </w:r>
          </w:p>
          <w:p w14:paraId="2C1C8693" w14:textId="77777777" w:rsidR="0040025A" w:rsidRPr="00E57586" w:rsidRDefault="00ED59E0" w:rsidP="07AE78C6">
            <w:pPr>
              <w:numPr>
                <w:ilvl w:val="0"/>
                <w:numId w:val="6"/>
              </w:numPr>
              <w:spacing w:after="5" w:line="268" w:lineRule="auto"/>
              <w:rPr>
                <w:rFonts w:eastAsia="Arial" w:cs="Arial"/>
                <w:sz w:val="18"/>
                <w:szCs w:val="18"/>
              </w:rPr>
            </w:pPr>
            <w:r w:rsidRPr="7D85E4EB">
              <w:rPr>
                <w:rFonts w:eastAsia="Arial" w:cs="Arial"/>
                <w:sz w:val="18"/>
                <w:szCs w:val="18"/>
              </w:rPr>
              <w:t>The trainee should consider how to ‘model’ musical language and musical ideas?</w:t>
            </w:r>
          </w:p>
          <w:p w14:paraId="29DD4C1B" w14:textId="67E616D1" w:rsidR="277854BF" w:rsidRDefault="277854BF" w:rsidP="7D85E4EB">
            <w:pPr>
              <w:numPr>
                <w:ilvl w:val="0"/>
                <w:numId w:val="6"/>
              </w:numPr>
              <w:spacing w:after="5" w:line="268" w:lineRule="auto"/>
              <w:rPr>
                <w:rFonts w:eastAsia="Arial" w:cs="Arial"/>
                <w:sz w:val="18"/>
                <w:szCs w:val="18"/>
              </w:rPr>
            </w:pPr>
            <w:r w:rsidRPr="7D85E4EB">
              <w:rPr>
                <w:rFonts w:eastAsia="Arial" w:cs="Arial"/>
                <w:sz w:val="18"/>
                <w:szCs w:val="18"/>
              </w:rPr>
              <w:lastRenderedPageBreak/>
              <w:t>Does the trainee make effective use of music resources&gt;</w:t>
            </w:r>
          </w:p>
          <w:p w14:paraId="4716AC0A" w14:textId="77777777" w:rsidR="001937E2" w:rsidRPr="00E57586" w:rsidRDefault="00FB3EF1" w:rsidP="07AE78C6">
            <w:pPr>
              <w:numPr>
                <w:ilvl w:val="0"/>
                <w:numId w:val="6"/>
              </w:numPr>
              <w:spacing w:after="5" w:line="268" w:lineRule="auto"/>
              <w:rPr>
                <w:rFonts w:eastAsia="Arial" w:cs="Arial"/>
                <w:sz w:val="18"/>
                <w:szCs w:val="18"/>
              </w:rPr>
            </w:pPr>
            <w:r w:rsidRPr="7D85E4EB">
              <w:rPr>
                <w:rFonts w:eastAsia="Arial" w:cs="Arial"/>
                <w:sz w:val="18"/>
                <w:szCs w:val="18"/>
              </w:rPr>
              <w:t>Is the trainee showing enthusiasm for the children’s music making?</w:t>
            </w:r>
            <w:r w:rsidR="001937E2" w:rsidRPr="7D85E4EB">
              <w:rPr>
                <w:rFonts w:eastAsia="Arial" w:cs="Arial"/>
                <w:sz w:val="18"/>
                <w:szCs w:val="18"/>
              </w:rPr>
              <w:t xml:space="preserve"> </w:t>
            </w:r>
          </w:p>
          <w:p w14:paraId="72A4D101" w14:textId="77777777" w:rsidR="00252B9A" w:rsidRPr="00E57586" w:rsidRDefault="001937E2" w:rsidP="07AE78C6">
            <w:pPr>
              <w:numPr>
                <w:ilvl w:val="0"/>
                <w:numId w:val="6"/>
              </w:numPr>
              <w:spacing w:after="5" w:line="268" w:lineRule="auto"/>
              <w:rPr>
                <w:rFonts w:eastAsia="Arial" w:cs="Arial"/>
                <w:sz w:val="18"/>
                <w:szCs w:val="18"/>
              </w:rPr>
            </w:pPr>
            <w:r w:rsidRPr="7D85E4EB">
              <w:rPr>
                <w:rFonts w:eastAsia="Arial" w:cs="Arial"/>
                <w:sz w:val="18"/>
                <w:szCs w:val="18"/>
              </w:rPr>
              <w:t>Is the trainee considering how to promote high musical standards?</w:t>
            </w:r>
          </w:p>
          <w:p w14:paraId="7058E06C" w14:textId="01120598" w:rsidR="005B3C29" w:rsidRPr="00E57586" w:rsidRDefault="005B3C29" w:rsidP="7D85E4EB">
            <w:pPr>
              <w:numPr>
                <w:ilvl w:val="0"/>
                <w:numId w:val="6"/>
              </w:numPr>
              <w:spacing w:after="5" w:line="268" w:lineRule="auto"/>
              <w:rPr>
                <w:rFonts w:eastAsia="Arial" w:cs="Arial"/>
                <w:sz w:val="18"/>
                <w:szCs w:val="18"/>
              </w:rPr>
            </w:pPr>
            <w:r w:rsidRPr="7D85E4EB">
              <w:rPr>
                <w:rFonts w:eastAsia="Arial" w:cs="Arial"/>
                <w:sz w:val="18"/>
                <w:szCs w:val="18"/>
              </w:rPr>
              <w:t>Is the trainee able to promote effective learning behaviour</w:t>
            </w:r>
            <w:r w:rsidR="2195F07D" w:rsidRPr="7D85E4EB">
              <w:rPr>
                <w:rFonts w:eastAsia="Arial" w:cs="Arial"/>
                <w:sz w:val="18"/>
                <w:szCs w:val="18"/>
              </w:rPr>
              <w:t xml:space="preserve"> which is rich in music-making?</w:t>
            </w:r>
          </w:p>
          <w:p w14:paraId="6A69EF8C" w14:textId="77777777" w:rsidR="003247EA" w:rsidRPr="00E57586" w:rsidRDefault="003247EA" w:rsidP="0060053C">
            <w:pPr>
              <w:spacing w:after="5" w:line="268" w:lineRule="auto"/>
              <w:rPr>
                <w:rFonts w:eastAsia="Arial" w:cs="Arial"/>
                <w:sz w:val="18"/>
                <w:szCs w:val="18"/>
              </w:rPr>
            </w:pPr>
          </w:p>
          <w:p w14:paraId="0A29A10C" w14:textId="4E4702B3" w:rsidR="00FD0454" w:rsidRPr="00E57586" w:rsidRDefault="00FD0454" w:rsidP="07AE78C6">
            <w:pPr>
              <w:spacing w:after="5" w:line="268" w:lineRule="auto"/>
              <w:rPr>
                <w:rFonts w:eastAsia="Arial" w:cs="Arial"/>
                <w:b/>
                <w:bCs/>
                <w:i/>
                <w:iCs/>
                <w:sz w:val="18"/>
                <w:szCs w:val="18"/>
              </w:rPr>
            </w:pPr>
            <w:r w:rsidRPr="00E57586">
              <w:rPr>
                <w:rFonts w:eastAsia="Arial" w:cs="Arial"/>
                <w:b/>
                <w:bCs/>
                <w:i/>
                <w:iCs/>
                <w:sz w:val="18"/>
                <w:szCs w:val="18"/>
              </w:rPr>
              <w:t>Assessment and Evaluation</w:t>
            </w:r>
          </w:p>
          <w:p w14:paraId="4C8EE902" w14:textId="77777777" w:rsidR="00FD0454" w:rsidRPr="00E57586" w:rsidRDefault="00FD0454" w:rsidP="07AE78C6">
            <w:pPr>
              <w:numPr>
                <w:ilvl w:val="0"/>
                <w:numId w:val="6"/>
              </w:numPr>
              <w:spacing w:after="5" w:line="268" w:lineRule="auto"/>
              <w:rPr>
                <w:rFonts w:eastAsia="Arial" w:cs="Arial"/>
                <w:sz w:val="18"/>
                <w:szCs w:val="18"/>
              </w:rPr>
            </w:pPr>
            <w:r w:rsidRPr="7D85E4EB">
              <w:rPr>
                <w:rFonts w:eastAsia="Arial" w:cs="Arial"/>
                <w:sz w:val="18"/>
                <w:szCs w:val="18"/>
              </w:rPr>
              <w:t>Is the trainee’s assessment of children’s musical learning accurate? Does the trainee use specific musical vocabulary within assessments?</w:t>
            </w:r>
          </w:p>
          <w:p w14:paraId="14F137CF" w14:textId="6124A497" w:rsidR="003247EA" w:rsidRPr="00E57586" w:rsidRDefault="003247EA" w:rsidP="07AE78C6">
            <w:pPr>
              <w:numPr>
                <w:ilvl w:val="0"/>
                <w:numId w:val="6"/>
              </w:numPr>
              <w:spacing w:after="5" w:line="268" w:lineRule="auto"/>
              <w:rPr>
                <w:rFonts w:eastAsia="Arial" w:cs="Arial"/>
                <w:sz w:val="18"/>
                <w:szCs w:val="18"/>
              </w:rPr>
            </w:pPr>
            <w:r w:rsidRPr="7D85E4EB">
              <w:rPr>
                <w:rFonts w:eastAsia="Arial" w:cs="Arial"/>
                <w:sz w:val="18"/>
                <w:szCs w:val="18"/>
              </w:rPr>
              <w:t>Are the children encouraged to appraise their own and each other’s musical performances?</w:t>
            </w:r>
          </w:p>
          <w:p w14:paraId="547266AF" w14:textId="780121C3" w:rsidR="00B64508" w:rsidRDefault="00FD0454" w:rsidP="07AE78C6">
            <w:pPr>
              <w:numPr>
                <w:ilvl w:val="0"/>
                <w:numId w:val="6"/>
              </w:numPr>
              <w:spacing w:after="5" w:line="268" w:lineRule="auto"/>
              <w:rPr>
                <w:rFonts w:eastAsia="Arial" w:cs="Arial"/>
                <w:sz w:val="16"/>
                <w:szCs w:val="16"/>
              </w:rPr>
            </w:pPr>
            <w:r w:rsidRPr="7D85E4EB">
              <w:rPr>
                <w:rFonts w:eastAsia="Arial" w:cs="Arial"/>
                <w:sz w:val="18"/>
                <w:szCs w:val="18"/>
              </w:rPr>
              <w:t>Has the trainee considered their own development needs for future music teaching?</w:t>
            </w:r>
          </w:p>
        </w:tc>
        <w:tc>
          <w:tcPr>
            <w:tcW w:w="5387" w:type="dxa"/>
          </w:tcPr>
          <w:p w14:paraId="1FC5BA5F" w14:textId="22DCDCBC" w:rsidR="002C158A" w:rsidRDefault="002C158A" w:rsidP="00827F36">
            <w:pPr>
              <w:pStyle w:val="NoSpacing"/>
            </w:pPr>
          </w:p>
          <w:p w14:paraId="02EEDF93" w14:textId="060B4FDA" w:rsidR="002C158A" w:rsidRDefault="002C158A" w:rsidP="00827F36">
            <w:pPr>
              <w:pStyle w:val="NoSpacing"/>
            </w:pPr>
          </w:p>
          <w:p w14:paraId="10911038" w14:textId="77777777" w:rsidR="002C158A" w:rsidRDefault="002C158A" w:rsidP="00827F36">
            <w:pPr>
              <w:pStyle w:val="NoSpacing"/>
            </w:pPr>
          </w:p>
          <w:p w14:paraId="77AC108E" w14:textId="30AE041F" w:rsidR="002C158A" w:rsidRDefault="002C158A" w:rsidP="00827F36">
            <w:pPr>
              <w:pStyle w:val="NoSpacing"/>
            </w:pPr>
          </w:p>
          <w:p w14:paraId="2365E3FE" w14:textId="77777777" w:rsidR="002C158A" w:rsidRDefault="002C158A" w:rsidP="00827F36">
            <w:pPr>
              <w:pStyle w:val="NoSpacing"/>
            </w:pPr>
          </w:p>
          <w:p w14:paraId="6650A75A" w14:textId="77777777" w:rsidR="002C158A" w:rsidRDefault="002C158A" w:rsidP="00827F36">
            <w:pPr>
              <w:pStyle w:val="NoSpacing"/>
            </w:pPr>
          </w:p>
          <w:p w14:paraId="0CF134E9" w14:textId="704AEB76" w:rsidR="002C158A" w:rsidRDefault="002C158A" w:rsidP="1973B8F9">
            <w:pPr>
              <w:pStyle w:val="NoSpacing"/>
            </w:pPr>
          </w:p>
          <w:p w14:paraId="7ADE7540" w14:textId="1DBD90DF" w:rsidR="002C158A" w:rsidRDefault="002C158A" w:rsidP="1973B8F9">
            <w:pPr>
              <w:pStyle w:val="NoSpacing"/>
              <w:rPr>
                <w:highlight w:val="yellow"/>
              </w:rPr>
            </w:pPr>
          </w:p>
          <w:p w14:paraId="155E9A26" w14:textId="55534AB3" w:rsidR="002C158A" w:rsidRDefault="002C158A" w:rsidP="1973B8F9">
            <w:pPr>
              <w:pStyle w:val="NoSpacing"/>
              <w:rPr>
                <w:highlight w:val="yellow"/>
              </w:rPr>
            </w:pPr>
          </w:p>
          <w:p w14:paraId="7429BEAB" w14:textId="6E34FECF" w:rsidR="002C158A" w:rsidRDefault="002C158A" w:rsidP="1973B8F9">
            <w:pPr>
              <w:pStyle w:val="NoSpacing"/>
              <w:rPr>
                <w:highlight w:val="yellow"/>
              </w:rPr>
            </w:pPr>
          </w:p>
          <w:p w14:paraId="10FB557C" w14:textId="70AFBE58" w:rsidR="002C158A" w:rsidRDefault="002C158A" w:rsidP="1973B8F9">
            <w:pPr>
              <w:pStyle w:val="NoSpacing"/>
              <w:rPr>
                <w:highlight w:val="yellow"/>
              </w:rPr>
            </w:pPr>
          </w:p>
          <w:p w14:paraId="58C28921" w14:textId="0C990BCE" w:rsidR="002C158A" w:rsidRDefault="002C158A" w:rsidP="1973B8F9">
            <w:pPr>
              <w:pStyle w:val="NoSpacing"/>
              <w:rPr>
                <w:highlight w:val="yellow"/>
              </w:rPr>
            </w:pPr>
          </w:p>
          <w:p w14:paraId="6938DAAF" w14:textId="1961D9CF" w:rsidR="002C158A" w:rsidRDefault="002C158A" w:rsidP="1973B8F9">
            <w:pPr>
              <w:pStyle w:val="NoSpacing"/>
              <w:rPr>
                <w:highlight w:val="yellow"/>
              </w:rPr>
            </w:pPr>
          </w:p>
          <w:p w14:paraId="54E54221" w14:textId="695EBB35" w:rsidR="002C158A" w:rsidRDefault="002C158A" w:rsidP="1973B8F9">
            <w:pPr>
              <w:pStyle w:val="NoSpacing"/>
              <w:rPr>
                <w:highlight w:val="yellow"/>
              </w:rPr>
            </w:pPr>
          </w:p>
          <w:p w14:paraId="786306E3" w14:textId="1AD7221F" w:rsidR="002C158A" w:rsidRDefault="002C158A" w:rsidP="1973B8F9">
            <w:pPr>
              <w:pStyle w:val="NoSpacing"/>
              <w:rPr>
                <w:highlight w:val="yellow"/>
              </w:rPr>
            </w:pPr>
          </w:p>
          <w:p w14:paraId="190AE3AB" w14:textId="642380D3" w:rsidR="002C158A" w:rsidRDefault="002C158A" w:rsidP="1973B8F9">
            <w:pPr>
              <w:pStyle w:val="NoSpacing"/>
              <w:rPr>
                <w:highlight w:val="yellow"/>
              </w:rPr>
            </w:pPr>
          </w:p>
          <w:p w14:paraId="1F778591" w14:textId="389168DC" w:rsidR="002C158A" w:rsidRDefault="002C158A" w:rsidP="1973B8F9">
            <w:pPr>
              <w:pStyle w:val="NoSpacing"/>
              <w:rPr>
                <w:highlight w:val="yellow"/>
              </w:rPr>
            </w:pPr>
          </w:p>
          <w:p w14:paraId="4A3BB81C" w14:textId="7447DC75" w:rsidR="002C158A" w:rsidRDefault="002C158A" w:rsidP="1973B8F9">
            <w:pPr>
              <w:pStyle w:val="NoSpacing"/>
              <w:rPr>
                <w:highlight w:val="yellow"/>
              </w:rPr>
            </w:pPr>
          </w:p>
          <w:p w14:paraId="0A28F190" w14:textId="0F5E4DE8" w:rsidR="002C158A" w:rsidRDefault="002C158A" w:rsidP="1973B8F9">
            <w:pPr>
              <w:pStyle w:val="NoSpacing"/>
              <w:rPr>
                <w:highlight w:val="yellow"/>
              </w:rPr>
            </w:pPr>
          </w:p>
          <w:p w14:paraId="52296515" w14:textId="6B76F6F7" w:rsidR="002C158A" w:rsidRDefault="002C158A" w:rsidP="1973B8F9">
            <w:pPr>
              <w:pStyle w:val="NoSpacing"/>
              <w:rPr>
                <w:highlight w:val="yellow"/>
              </w:rPr>
            </w:pPr>
          </w:p>
          <w:p w14:paraId="239AC0EC" w14:textId="02B79022" w:rsidR="002C158A" w:rsidRDefault="002C158A" w:rsidP="1973B8F9">
            <w:pPr>
              <w:pStyle w:val="NoSpacing"/>
              <w:rPr>
                <w:highlight w:val="yellow"/>
              </w:rPr>
            </w:pPr>
          </w:p>
          <w:p w14:paraId="637EAF38" w14:textId="1F46D4B0" w:rsidR="002C158A" w:rsidRDefault="002C158A" w:rsidP="1973B8F9">
            <w:pPr>
              <w:pStyle w:val="NoSpacing"/>
              <w:rPr>
                <w:highlight w:val="yellow"/>
              </w:rPr>
            </w:pPr>
          </w:p>
          <w:p w14:paraId="69F8AC5F" w14:textId="176EF16C" w:rsidR="002C158A" w:rsidRDefault="002C158A" w:rsidP="1973B8F9">
            <w:pPr>
              <w:pStyle w:val="NoSpacing"/>
              <w:rPr>
                <w:highlight w:val="yellow"/>
              </w:rPr>
            </w:pPr>
          </w:p>
          <w:p w14:paraId="24A15CC4" w14:textId="6F6A86FA" w:rsidR="002C158A" w:rsidRDefault="002C158A" w:rsidP="1973B8F9">
            <w:pPr>
              <w:pStyle w:val="NoSpacing"/>
              <w:rPr>
                <w:highlight w:val="yellow"/>
              </w:rPr>
            </w:pPr>
          </w:p>
          <w:p w14:paraId="2D3DD3BB" w14:textId="3FF91ACC" w:rsidR="002C158A" w:rsidRDefault="002C158A" w:rsidP="1973B8F9">
            <w:pPr>
              <w:pStyle w:val="NoSpacing"/>
              <w:rPr>
                <w:highlight w:val="yellow"/>
              </w:rPr>
            </w:pPr>
          </w:p>
          <w:p w14:paraId="2D77AC5F" w14:textId="654BED39" w:rsidR="002C158A" w:rsidRDefault="002C158A" w:rsidP="1973B8F9">
            <w:pPr>
              <w:pStyle w:val="NoSpacing"/>
              <w:rPr>
                <w:highlight w:val="yellow"/>
              </w:rPr>
            </w:pPr>
          </w:p>
          <w:p w14:paraId="563D72EA" w14:textId="413847EF" w:rsidR="002C158A" w:rsidRDefault="002C158A" w:rsidP="1973B8F9">
            <w:pPr>
              <w:pStyle w:val="NoSpacing"/>
              <w:rPr>
                <w:highlight w:val="yellow"/>
              </w:rPr>
            </w:pPr>
          </w:p>
          <w:p w14:paraId="4C6FE1E6" w14:textId="453CFC10" w:rsidR="002C158A" w:rsidRDefault="002C158A" w:rsidP="1973B8F9">
            <w:pPr>
              <w:pStyle w:val="NoSpacing"/>
              <w:rPr>
                <w:highlight w:val="yellow"/>
              </w:rPr>
            </w:pPr>
          </w:p>
          <w:p w14:paraId="2C6D6D33" w14:textId="2D4A6C24" w:rsidR="002C158A" w:rsidRDefault="002C158A" w:rsidP="1973B8F9">
            <w:pPr>
              <w:pStyle w:val="NoSpacing"/>
              <w:rPr>
                <w:highlight w:val="yellow"/>
              </w:rPr>
            </w:pPr>
          </w:p>
        </w:tc>
      </w:tr>
    </w:tbl>
    <w:p w14:paraId="22C4C5A9" w14:textId="77777777" w:rsidR="002C158A" w:rsidRDefault="002C158A" w:rsidP="002C158A">
      <w:pPr>
        <w:spacing w:after="0" w:line="240" w:lineRule="auto"/>
      </w:pPr>
    </w:p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600"/>
      </w:tblGrid>
      <w:tr w:rsidR="00AB4629" w:rsidRPr="00AB4629" w14:paraId="3FD10E15" w14:textId="77777777" w:rsidTr="07AE78C6">
        <w:trPr>
          <w:trHeight w:val="238"/>
        </w:trPr>
        <w:tc>
          <w:tcPr>
            <w:tcW w:w="5000" w:type="pct"/>
            <w:gridSpan w:val="2"/>
            <w:shd w:val="clear" w:color="auto" w:fill="8DB3E2" w:themeFill="text2" w:themeFillTint="66"/>
          </w:tcPr>
          <w:p w14:paraId="7A9BA334" w14:textId="756602DA" w:rsidR="0030120D" w:rsidRPr="00D43B59" w:rsidRDefault="002C158A" w:rsidP="00AB4629">
            <w:pPr>
              <w:spacing w:after="0" w:line="240" w:lineRule="auto"/>
              <w:rPr>
                <w:rFonts w:eastAsia="Calibri" w:cs="Arial"/>
                <w:bCs/>
                <w:i/>
                <w:iCs/>
                <w:sz w:val="22"/>
              </w:rPr>
            </w:pPr>
            <w:r>
              <w:rPr>
                <w:rFonts w:eastAsia="Calibri" w:cs="Arial"/>
                <w:b/>
                <w:szCs w:val="24"/>
              </w:rPr>
              <w:t>What strengths of subject, curriculum and pedagogical knowledge has the trainee demonstrated?</w:t>
            </w:r>
          </w:p>
        </w:tc>
      </w:tr>
      <w:tr w:rsidR="005F7DB1" w:rsidRPr="00AB4629" w14:paraId="382BB089" w14:textId="77777777" w:rsidTr="07AE78C6">
        <w:trPr>
          <w:trHeight w:val="608"/>
        </w:trPr>
        <w:tc>
          <w:tcPr>
            <w:tcW w:w="1455" w:type="pct"/>
            <w:shd w:val="clear" w:color="auto" w:fill="auto"/>
          </w:tcPr>
          <w:p w14:paraId="52160FC6" w14:textId="058FD276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124213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High Expectations and Managing Behaviour</w:t>
            </w:r>
          </w:p>
          <w:p w14:paraId="3367F818" w14:textId="125A29EB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121757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How Pupils Learn, Classroom Practice &amp; Adaptive Teaching</w:t>
            </w:r>
          </w:p>
          <w:p w14:paraId="36A59067" w14:textId="75F79EDF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63047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Subject Knowledge and Curriculum</w:t>
            </w:r>
          </w:p>
          <w:p w14:paraId="08A1978A" w14:textId="2B62E9B7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194220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Assessment</w:t>
            </w:r>
          </w:p>
          <w:p w14:paraId="3A3F2DA0" w14:textId="7CA57FDD" w:rsidR="0030120D" w:rsidRPr="007914E5" w:rsidRDefault="00000000" w:rsidP="07AE78C6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195004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9836D8D" w:rsidRPr="07AE78C6">
                  <w:rPr>
                    <w:rFonts w:ascii="MS Gothic" w:eastAsia="MS Gothic" w:hAnsi="MS Gothic" w:cs="Wingdings"/>
                    <w:sz w:val="22"/>
                  </w:rPr>
                  <w:t>☐</w:t>
                </w:r>
              </w:sdtContent>
            </w:sdt>
            <w:r w:rsidR="240D1229" w:rsidRPr="07AE78C6">
              <w:rPr>
                <w:rFonts w:eastAsia="Calibri" w:cs="Arial"/>
                <w:sz w:val="22"/>
              </w:rPr>
              <w:t xml:space="preserve"> Professional Behaviours</w:t>
            </w:r>
          </w:p>
        </w:tc>
        <w:tc>
          <w:tcPr>
            <w:tcW w:w="3545" w:type="pct"/>
            <w:shd w:val="clear" w:color="auto" w:fill="auto"/>
          </w:tcPr>
          <w:p w14:paraId="24C61836" w14:textId="77777777" w:rsidR="00AB4629" w:rsidRPr="00190C2A" w:rsidRDefault="00AB4629" w:rsidP="009F6D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5E9B9539" w14:textId="77777777" w:rsidR="009F6D59" w:rsidRPr="00190C2A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11B8A219" w14:textId="77777777" w:rsidR="009F6D59" w:rsidRPr="00190C2A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732F4C41" w14:textId="77777777" w:rsidR="009F6D59" w:rsidRPr="00190C2A" w:rsidRDefault="009F6D59" w:rsidP="009F6D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621494BD" w14:textId="6BD4D829" w:rsidR="009F6D59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5F75850B" w14:textId="77777777" w:rsidR="0044793C" w:rsidRPr="00190C2A" w:rsidRDefault="0044793C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4A9AF166" w14:textId="77777777" w:rsidR="009F6D59" w:rsidRPr="00190C2A" w:rsidRDefault="009F6D59" w:rsidP="000B20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67D6D80F" w14:textId="77777777" w:rsidR="005F7DB1" w:rsidRPr="00190C2A" w:rsidRDefault="005F7DB1" w:rsidP="000B2005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</w:tr>
    </w:tbl>
    <w:p w14:paraId="654C8612" w14:textId="77777777" w:rsidR="002C158A" w:rsidRDefault="002C158A" w:rsidP="002C158A">
      <w:pPr>
        <w:spacing w:after="0" w:line="240" w:lineRule="auto"/>
      </w:pPr>
    </w:p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574"/>
        <w:gridCol w:w="3572"/>
      </w:tblGrid>
      <w:tr w:rsidR="00A80556" w:rsidRPr="00AB4629" w14:paraId="1335BE63" w14:textId="77777777" w:rsidTr="160DCA3B">
        <w:trPr>
          <w:trHeight w:val="73"/>
        </w:trPr>
        <w:tc>
          <w:tcPr>
            <w:tcW w:w="5000" w:type="pct"/>
            <w:gridSpan w:val="3"/>
            <w:shd w:val="clear" w:color="auto" w:fill="8DB3E2" w:themeFill="text2" w:themeFillTint="66"/>
          </w:tcPr>
          <w:p w14:paraId="722DAC5F" w14:textId="5CF040D7" w:rsidR="0030120D" w:rsidRPr="003863FD" w:rsidRDefault="068F9D49" w:rsidP="1973B8F9">
            <w:pPr>
              <w:spacing w:after="0" w:line="240" w:lineRule="auto"/>
              <w:rPr>
                <w:rFonts w:eastAsia="Calibri" w:cs="Arial"/>
                <w:b/>
                <w:bCs/>
              </w:rPr>
            </w:pPr>
            <w:r w:rsidRPr="1973B8F9">
              <w:rPr>
                <w:rFonts w:eastAsia="Calibri" w:cs="Arial"/>
                <w:b/>
                <w:bCs/>
              </w:rPr>
              <w:t xml:space="preserve">Opportunities for </w:t>
            </w:r>
            <w:r w:rsidR="4D63A1FA" w:rsidRPr="1973B8F9">
              <w:rPr>
                <w:rFonts w:eastAsia="Calibri" w:cs="Arial"/>
                <w:b/>
                <w:bCs/>
              </w:rPr>
              <w:t xml:space="preserve">further </w:t>
            </w:r>
            <w:r w:rsidR="0AF991FF" w:rsidRPr="1973B8F9">
              <w:rPr>
                <w:rFonts w:eastAsia="Calibri" w:cs="Arial"/>
                <w:b/>
                <w:bCs/>
              </w:rPr>
              <w:t>d</w:t>
            </w:r>
            <w:r w:rsidRPr="1973B8F9">
              <w:rPr>
                <w:rFonts w:eastAsia="Calibri" w:cs="Arial"/>
                <w:b/>
                <w:bCs/>
              </w:rPr>
              <w:t xml:space="preserve">evelopment </w:t>
            </w:r>
          </w:p>
          <w:p w14:paraId="3EF5E7A3" w14:textId="77777777" w:rsidR="009F1206" w:rsidRDefault="3BBD4021" w:rsidP="1973B8F9">
            <w:pPr>
              <w:spacing w:after="0" w:line="240" w:lineRule="auto"/>
              <w:rPr>
                <w:rFonts w:eastAsia="Arial" w:cs="Arial"/>
                <w:b/>
                <w:bCs/>
                <w:color w:val="000000" w:themeColor="text1"/>
                <w:szCs w:val="24"/>
              </w:rPr>
            </w:pPr>
            <w:r w:rsidRPr="160DCA3B">
              <w:rPr>
                <w:rFonts w:eastAsia="Arial" w:cs="Arial"/>
                <w:b/>
                <w:bCs/>
                <w:color w:val="000000" w:themeColor="text1"/>
                <w:szCs w:val="24"/>
              </w:rPr>
              <w:t xml:space="preserve">Target setting prompts </w:t>
            </w:r>
          </w:p>
          <w:p w14:paraId="7F203F9F" w14:textId="3DCD6170" w:rsidR="0030120D" w:rsidRPr="003863FD" w:rsidRDefault="00000000" w:rsidP="1973B8F9">
            <w:pPr>
              <w:spacing w:after="0" w:line="240" w:lineRule="auto"/>
              <w:rPr>
                <w:rFonts w:eastAsia="Arial" w:cs="Arial"/>
                <w:szCs w:val="24"/>
              </w:rPr>
            </w:pPr>
            <w:hyperlink r:id="rId14" w:history="1">
              <w:r w:rsidR="3BBD4021" w:rsidRPr="009F1206">
                <w:rPr>
                  <w:rStyle w:val="Hyperlink"/>
                  <w:rFonts w:eastAsia="Arial" w:cs="Arial"/>
                  <w:szCs w:val="24"/>
                </w:rPr>
                <w:t>Primary subject specific target setting - Mentor Space</w:t>
              </w:r>
            </w:hyperlink>
            <w:r w:rsidR="3BBD4021" w:rsidRPr="160DCA3B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2C158A" w:rsidRPr="00AB4629" w14:paraId="47C18C53" w14:textId="77777777" w:rsidTr="003C1BC8">
        <w:tc>
          <w:tcPr>
            <w:tcW w:w="1667" w:type="pct"/>
            <w:shd w:val="clear" w:color="auto" w:fill="auto"/>
          </w:tcPr>
          <w:p w14:paraId="53F6F63F" w14:textId="304A7704" w:rsidR="002C158A" w:rsidRDefault="002C158A" w:rsidP="1973B8F9">
            <w:pPr>
              <w:spacing w:after="0" w:line="240" w:lineRule="auto"/>
              <w:rPr>
                <w:rFonts w:eastAsia="Calibri" w:cs="Arial"/>
                <w:sz w:val="22"/>
              </w:rPr>
            </w:pPr>
            <w:r w:rsidRPr="1973B8F9">
              <w:rPr>
                <w:rFonts w:eastAsia="Calibri" w:cs="Arial"/>
                <w:sz w:val="22"/>
              </w:rPr>
              <w:t>What needs developing</w:t>
            </w:r>
            <w:r w:rsidR="021157E8" w:rsidRPr="1973B8F9">
              <w:rPr>
                <w:rFonts w:eastAsia="Calibri" w:cs="Arial"/>
                <w:sz w:val="22"/>
              </w:rPr>
              <w:t>?</w:t>
            </w:r>
            <w:r w:rsidR="075B48B6" w:rsidRPr="1973B8F9">
              <w:rPr>
                <w:rFonts w:eastAsia="Calibri" w:cs="Arial"/>
                <w:sz w:val="22"/>
              </w:rPr>
              <w:t xml:space="preserve"> </w:t>
            </w:r>
            <w:r w:rsidR="075B48B6" w:rsidRPr="1973B8F9">
              <w:rPr>
                <w:rFonts w:eastAsia="Arial" w:cs="Arial"/>
                <w:color w:val="000000" w:themeColor="text1"/>
                <w:sz w:val="22"/>
              </w:rPr>
              <w:t>Choose 1 or 2 targets for development.</w:t>
            </w:r>
          </w:p>
        </w:tc>
        <w:tc>
          <w:tcPr>
            <w:tcW w:w="1667" w:type="pct"/>
            <w:shd w:val="clear" w:color="auto" w:fill="auto"/>
          </w:tcPr>
          <w:p w14:paraId="37730E43" w14:textId="6B3436A0" w:rsidR="002C158A" w:rsidRDefault="002C158A" w:rsidP="07AE78C6">
            <w:pPr>
              <w:pStyle w:val="ListParagraph"/>
              <w:spacing w:after="0" w:line="240" w:lineRule="auto"/>
              <w:ind w:left="7"/>
              <w:rPr>
                <w:rFonts w:eastAsia="Calibri" w:cs="Arial"/>
                <w:sz w:val="22"/>
              </w:rPr>
            </w:pPr>
            <w:r w:rsidRPr="07AE78C6">
              <w:rPr>
                <w:rFonts w:eastAsia="Calibri" w:cs="Arial"/>
                <w:sz w:val="22"/>
              </w:rPr>
              <w:t>How, where or when could the trainee observe practice and/or receive feedback.</w:t>
            </w:r>
          </w:p>
        </w:tc>
        <w:tc>
          <w:tcPr>
            <w:tcW w:w="1667" w:type="pct"/>
            <w:shd w:val="clear" w:color="auto" w:fill="auto"/>
          </w:tcPr>
          <w:p w14:paraId="6A89E921" w14:textId="49D8749B" w:rsidR="002C158A" w:rsidRPr="0030120D" w:rsidRDefault="002C158A" w:rsidP="07AE78C6">
            <w:pPr>
              <w:pStyle w:val="ListParagraph"/>
              <w:spacing w:after="0" w:line="240" w:lineRule="auto"/>
              <w:ind w:left="0"/>
              <w:rPr>
                <w:rFonts w:eastAsia="Calibri" w:cs="Arial"/>
                <w:sz w:val="22"/>
              </w:rPr>
            </w:pPr>
            <w:r w:rsidRPr="07AE78C6">
              <w:rPr>
                <w:rFonts w:eastAsia="Calibri" w:cs="Arial"/>
                <w:sz w:val="22"/>
              </w:rPr>
              <w:t>Who will organise this?</w:t>
            </w:r>
          </w:p>
        </w:tc>
      </w:tr>
    </w:tbl>
    <w:p w14:paraId="46687EF0" w14:textId="77777777" w:rsidR="002C158A" w:rsidRDefault="002C158A" w:rsidP="002C158A">
      <w:pPr>
        <w:spacing w:after="0" w:line="240" w:lineRule="auto"/>
      </w:pPr>
    </w:p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3827"/>
        <w:gridCol w:w="4288"/>
      </w:tblGrid>
      <w:tr w:rsidR="000155B2" w:rsidRPr="00B62372" w14:paraId="5A46C5B5" w14:textId="77777777" w:rsidTr="07AE78C6">
        <w:trPr>
          <w:trHeight w:val="510"/>
        </w:trPr>
        <w:tc>
          <w:tcPr>
            <w:tcW w:w="1215" w:type="pct"/>
            <w:shd w:val="clear" w:color="auto" w:fill="8DB3E2" w:themeFill="text2" w:themeFillTint="66"/>
          </w:tcPr>
          <w:p w14:paraId="063D0A29" w14:textId="6F5A067B" w:rsidR="000155B2" w:rsidRPr="008F146B" w:rsidRDefault="5B655125" w:rsidP="07AE78C6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bookmarkStart w:id="0" w:name="_Hlk77163994"/>
            <w:r w:rsidRPr="07AE78C6">
              <w:rPr>
                <w:rFonts w:cs="Arial"/>
                <w:b/>
                <w:bCs/>
                <w:sz w:val="22"/>
              </w:rPr>
              <w:t>Observer</w:t>
            </w:r>
            <w:r w:rsidR="5A4CC95E" w:rsidRPr="07AE78C6">
              <w:rPr>
                <w:rFonts w:cs="Arial"/>
                <w:b/>
                <w:bCs/>
                <w:sz w:val="22"/>
              </w:rPr>
              <w:t xml:space="preserve"> (</w:t>
            </w:r>
            <w:r w:rsidR="1295ECDC" w:rsidRPr="07AE78C6">
              <w:rPr>
                <w:rFonts w:cs="Arial"/>
                <w:b/>
                <w:bCs/>
                <w:sz w:val="22"/>
              </w:rPr>
              <w:t>mentor</w:t>
            </w:r>
            <w:r w:rsidR="5A4CC95E" w:rsidRPr="07AE78C6">
              <w:rPr>
                <w:rFonts w:cs="Arial"/>
                <w:b/>
                <w:bCs/>
                <w:sz w:val="22"/>
              </w:rPr>
              <w:t>)</w:t>
            </w:r>
          </w:p>
        </w:tc>
        <w:tc>
          <w:tcPr>
            <w:tcW w:w="1785" w:type="pct"/>
            <w:shd w:val="clear" w:color="auto" w:fill="FFFFFF" w:themeFill="background1"/>
          </w:tcPr>
          <w:p w14:paraId="6EBB7832" w14:textId="67242F9B" w:rsidR="002531B1" w:rsidRPr="0030120D" w:rsidRDefault="5B655125" w:rsidP="07AE78C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7AE78C6">
              <w:rPr>
                <w:rFonts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000" w:type="pct"/>
            <w:shd w:val="clear" w:color="auto" w:fill="FFFFFF" w:themeFill="background1"/>
          </w:tcPr>
          <w:p w14:paraId="28FF03F0" w14:textId="379D03C7" w:rsidR="002531B1" w:rsidRPr="0030120D" w:rsidRDefault="5B655125" w:rsidP="07AE78C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7AE78C6">
              <w:rPr>
                <w:rFonts w:cs="Arial"/>
                <w:b/>
                <w:bCs/>
                <w:sz w:val="20"/>
                <w:szCs w:val="20"/>
              </w:rPr>
              <w:t>Signature</w:t>
            </w:r>
          </w:p>
        </w:tc>
      </w:tr>
      <w:tr w:rsidR="002C7A0C" w:rsidRPr="00B62372" w14:paraId="05C89A31" w14:textId="77777777" w:rsidTr="07AE78C6">
        <w:trPr>
          <w:trHeight w:val="360"/>
        </w:trPr>
        <w:tc>
          <w:tcPr>
            <w:tcW w:w="1215" w:type="pct"/>
            <w:shd w:val="clear" w:color="auto" w:fill="8DB3E2" w:themeFill="text2" w:themeFillTint="66"/>
          </w:tcPr>
          <w:p w14:paraId="681BA172" w14:textId="4CFB2298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8F146B">
              <w:rPr>
                <w:rFonts w:cs="Arial"/>
                <w:b/>
                <w:sz w:val="22"/>
              </w:rPr>
              <w:t>Observer (</w:t>
            </w:r>
            <w:r w:rsidR="00DF3DD1">
              <w:rPr>
                <w:rFonts w:cs="Arial"/>
                <w:b/>
                <w:sz w:val="22"/>
              </w:rPr>
              <w:t>link tutor</w:t>
            </w:r>
            <w:r w:rsidRPr="008F146B">
              <w:rPr>
                <w:rFonts w:cs="Arial"/>
                <w:b/>
                <w:sz w:val="22"/>
              </w:rPr>
              <w:t xml:space="preserve">) </w:t>
            </w:r>
          </w:p>
          <w:p w14:paraId="070D7373" w14:textId="77777777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2A12BEDF" w14:textId="77777777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14:paraId="2C313E6A" w14:textId="24636F22" w:rsidR="002531B1" w:rsidRPr="0030120D" w:rsidRDefault="5A4CC95E" w:rsidP="07AE78C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7AE78C6">
              <w:rPr>
                <w:rFonts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000" w:type="pct"/>
            <w:shd w:val="clear" w:color="auto" w:fill="FFFFFF" w:themeFill="background1"/>
          </w:tcPr>
          <w:p w14:paraId="46040623" w14:textId="77777777" w:rsidR="002C7A0C" w:rsidRDefault="002C7A0C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78343455" w14:textId="59023DA7" w:rsidR="002531B1" w:rsidRPr="0030120D" w:rsidRDefault="002531B1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0155B2" w:rsidRPr="00127333" w14:paraId="5893EDEA" w14:textId="77777777" w:rsidTr="07AE78C6">
        <w:trPr>
          <w:trHeight w:val="608"/>
        </w:trPr>
        <w:tc>
          <w:tcPr>
            <w:tcW w:w="1215" w:type="pct"/>
            <w:shd w:val="clear" w:color="auto" w:fill="8DB3E2" w:themeFill="text2" w:themeFillTint="66"/>
          </w:tcPr>
          <w:p w14:paraId="7BD00045" w14:textId="77777777" w:rsidR="000155B2" w:rsidRPr="008F146B" w:rsidRDefault="00893D29" w:rsidP="00D355CD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 w:rsidRPr="008F146B">
              <w:rPr>
                <w:rFonts w:cs="Arial"/>
                <w:b/>
                <w:bCs/>
                <w:sz w:val="22"/>
              </w:rPr>
              <w:t>Trainee</w:t>
            </w:r>
          </w:p>
        </w:tc>
        <w:tc>
          <w:tcPr>
            <w:tcW w:w="1785" w:type="pct"/>
            <w:shd w:val="clear" w:color="auto" w:fill="auto"/>
          </w:tcPr>
          <w:p w14:paraId="75A7594A" w14:textId="625610FB" w:rsidR="002531B1" w:rsidRPr="0030120D" w:rsidRDefault="5B655125" w:rsidP="07AE78C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7AE78C6">
              <w:rPr>
                <w:rFonts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000" w:type="pct"/>
            <w:shd w:val="clear" w:color="auto" w:fill="auto"/>
          </w:tcPr>
          <w:p w14:paraId="22780A48" w14:textId="77777777" w:rsidR="000155B2" w:rsidRDefault="00893D29" w:rsidP="000B200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30196066" w14:textId="3872AD88" w:rsidR="002531B1" w:rsidRPr="0030120D" w:rsidRDefault="002531B1" w:rsidP="000B200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14:paraId="3E1B0113" w14:textId="77777777" w:rsidR="000B2005" w:rsidRDefault="000B2005" w:rsidP="00722685">
      <w:pPr>
        <w:pStyle w:val="NoSpacing"/>
      </w:pPr>
    </w:p>
    <w:sectPr w:rsidR="000B2005" w:rsidSect="00CE623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6" w:right="1080" w:bottom="8" w:left="1080" w:header="706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8B55" w14:textId="77777777" w:rsidR="007853A7" w:rsidRDefault="007853A7" w:rsidP="00FD0029">
      <w:pPr>
        <w:spacing w:after="0" w:line="240" w:lineRule="auto"/>
      </w:pPr>
      <w:r>
        <w:separator/>
      </w:r>
    </w:p>
  </w:endnote>
  <w:endnote w:type="continuationSeparator" w:id="0">
    <w:p w14:paraId="560BEAD2" w14:textId="77777777" w:rsidR="007853A7" w:rsidRDefault="007853A7" w:rsidP="00FD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E9F8" w14:textId="77777777" w:rsidR="0028598F" w:rsidRDefault="00285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6B6B" w14:textId="1919F415" w:rsidR="00FD0029" w:rsidRDefault="07AE78C6" w:rsidP="07AE78C6">
    <w:pPr>
      <w:tabs>
        <w:tab w:val="center" w:pos="4513"/>
        <w:tab w:val="right" w:pos="9026"/>
      </w:tabs>
      <w:spacing w:after="0" w:line="240" w:lineRule="auto"/>
      <w:rPr>
        <w:rFonts w:eastAsia="Calibri" w:cs="Arial"/>
        <w:sz w:val="22"/>
      </w:rPr>
    </w:pPr>
    <w:r>
      <w:rPr>
        <w:noProof/>
      </w:rPr>
      <w:drawing>
        <wp:inline distT="0" distB="0" distL="0" distR="0" wp14:anchorId="63D4FB8E" wp14:editId="6FA10DE4">
          <wp:extent cx="133350" cy="190500"/>
          <wp:effectExtent l="0" t="0" r="0" b="0"/>
          <wp:docPr id="875772960" name="Picture 875772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7AE78C6">
      <w:rPr>
        <w:rFonts w:eastAsia="Calibri" w:cs="Arial"/>
        <w:color w:val="221E1F"/>
        <w:sz w:val="15"/>
        <w:szCs w:val="15"/>
      </w:rPr>
      <w:t>This information will be used solely for the purpose of evaluating assessment and may be disclosed to external </w:t>
    </w:r>
    <w:proofErr w:type="gramStart"/>
    <w:r w:rsidRPr="07AE78C6">
      <w:rPr>
        <w:rFonts w:eastAsia="Calibri" w:cs="Arial"/>
        <w:color w:val="221E1F"/>
        <w:sz w:val="15"/>
        <w:szCs w:val="15"/>
      </w:rPr>
      <w:t>examiners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8A3C9" w14:textId="77777777" w:rsidR="0028598F" w:rsidRDefault="00285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CDEDB" w14:textId="77777777" w:rsidR="007853A7" w:rsidRDefault="007853A7" w:rsidP="00FD0029">
      <w:pPr>
        <w:spacing w:after="0" w:line="240" w:lineRule="auto"/>
      </w:pPr>
      <w:r>
        <w:separator/>
      </w:r>
    </w:p>
  </w:footnote>
  <w:footnote w:type="continuationSeparator" w:id="0">
    <w:p w14:paraId="7890532A" w14:textId="77777777" w:rsidR="007853A7" w:rsidRDefault="007853A7" w:rsidP="00FD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24D5" w14:textId="77777777" w:rsidR="0028598F" w:rsidRDefault="002859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3A23" w14:textId="03A795FB" w:rsidR="00FD0029" w:rsidRPr="00A35016" w:rsidRDefault="000E441D" w:rsidP="65271A60">
    <w:pPr>
      <w:tabs>
        <w:tab w:val="center" w:pos="4513"/>
        <w:tab w:val="left" w:pos="8327"/>
      </w:tabs>
      <w:spacing w:after="0" w:line="240" w:lineRule="auto"/>
      <w:rPr>
        <w:rFonts w:eastAsia="Calibri" w:cs="Arial"/>
        <w:b/>
        <w:bCs/>
        <w:sz w:val="18"/>
        <w:szCs w:val="18"/>
      </w:rPr>
    </w:pPr>
    <w:r w:rsidRPr="00A35016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28CAACD" wp14:editId="2FF03046">
          <wp:simplePos x="0" y="0"/>
          <wp:positionH relativeFrom="margin">
            <wp:posOffset>3992880</wp:posOffset>
          </wp:positionH>
          <wp:positionV relativeFrom="paragraph">
            <wp:posOffset>-320040</wp:posOffset>
          </wp:positionV>
          <wp:extent cx="2539365" cy="665480"/>
          <wp:effectExtent l="0" t="0" r="0" b="1270"/>
          <wp:wrapNone/>
          <wp:docPr id="1324233256" name="Picture 1324233256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AC7FF8" w14:textId="77777777" w:rsidR="00C141C9" w:rsidRDefault="00190C2A" w:rsidP="00C141C9">
    <w:pPr>
      <w:tabs>
        <w:tab w:val="center" w:pos="4513"/>
        <w:tab w:val="left" w:pos="8327"/>
      </w:tabs>
      <w:spacing w:after="0" w:line="240" w:lineRule="auto"/>
      <w:ind w:left="-284"/>
      <w:rPr>
        <w:rFonts w:ascii="Georgia" w:eastAsia="Calibri" w:hAnsi="Georgia" w:cs="Arial"/>
        <w:b/>
        <w:sz w:val="28"/>
        <w:szCs w:val="28"/>
      </w:rPr>
    </w:pPr>
    <w:r w:rsidRPr="00A35016">
      <w:rPr>
        <w:rFonts w:ascii="Georgia" w:eastAsia="Calibri" w:hAnsi="Georgia" w:cs="Arial"/>
        <w:b/>
        <w:sz w:val="28"/>
        <w:szCs w:val="28"/>
      </w:rPr>
      <w:t xml:space="preserve">Initial Teacher Education </w:t>
    </w:r>
  </w:p>
  <w:p w14:paraId="4F69A3A9" w14:textId="55762D68" w:rsidR="00FD0029" w:rsidRDefault="00C141C9" w:rsidP="008B2D23">
    <w:pPr>
      <w:tabs>
        <w:tab w:val="center" w:pos="4513"/>
        <w:tab w:val="left" w:pos="8327"/>
      </w:tabs>
      <w:spacing w:after="0" w:line="240" w:lineRule="auto"/>
      <w:ind w:left="-284"/>
      <w:rPr>
        <w:rFonts w:ascii="Georgia" w:eastAsia="Calibri" w:hAnsi="Georgia" w:cs="Times New Roman"/>
        <w:b/>
        <w:sz w:val="28"/>
        <w:szCs w:val="28"/>
      </w:rPr>
    </w:pPr>
    <w:r w:rsidRPr="00E57586">
      <w:rPr>
        <w:rFonts w:ascii="Georgia" w:eastAsia="Calibri" w:hAnsi="Georgia" w:cs="Arial"/>
        <w:b/>
        <w:color w:val="31849B" w:themeColor="accent5" w:themeShade="BF"/>
        <w:sz w:val="28"/>
        <w:szCs w:val="28"/>
      </w:rPr>
      <w:t xml:space="preserve">Music </w:t>
    </w:r>
    <w:r w:rsidR="00FD0029" w:rsidRPr="00A35016">
      <w:rPr>
        <w:rFonts w:ascii="Georgia" w:eastAsia="Calibri" w:hAnsi="Georgia" w:cs="Times New Roman"/>
        <w:b/>
        <w:sz w:val="28"/>
        <w:szCs w:val="28"/>
      </w:rPr>
      <w:t>Lesson Observation Form</w:t>
    </w:r>
  </w:p>
  <w:p w14:paraId="6243D6C9" w14:textId="77777777" w:rsidR="0028598F" w:rsidRPr="008B2D23" w:rsidRDefault="0028598F" w:rsidP="008B2D23">
    <w:pPr>
      <w:tabs>
        <w:tab w:val="center" w:pos="4513"/>
        <w:tab w:val="left" w:pos="8327"/>
      </w:tabs>
      <w:spacing w:after="0" w:line="240" w:lineRule="auto"/>
      <w:ind w:left="-284"/>
      <w:rPr>
        <w:rFonts w:ascii="Georgia" w:eastAsia="Calibri" w:hAnsi="Georgia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CFB0" w14:textId="77777777" w:rsidR="0028598F" w:rsidRDefault="00285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4D7"/>
    <w:multiLevelType w:val="multilevel"/>
    <w:tmpl w:val="CE6E0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E13C2C"/>
    <w:multiLevelType w:val="hybridMultilevel"/>
    <w:tmpl w:val="53A8B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45D9"/>
    <w:multiLevelType w:val="hybridMultilevel"/>
    <w:tmpl w:val="49EC70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40586"/>
    <w:multiLevelType w:val="hybridMultilevel"/>
    <w:tmpl w:val="2C9A7F08"/>
    <w:lvl w:ilvl="0" w:tplc="0C54728E">
      <w:start w:val="8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EF361CB"/>
    <w:multiLevelType w:val="hybridMultilevel"/>
    <w:tmpl w:val="09B0DFA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3A106F"/>
    <w:multiLevelType w:val="multilevel"/>
    <w:tmpl w:val="5FB8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F42656"/>
    <w:multiLevelType w:val="multilevel"/>
    <w:tmpl w:val="DC0C63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3B17A4A"/>
    <w:multiLevelType w:val="multilevel"/>
    <w:tmpl w:val="673CC2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3240B29"/>
    <w:multiLevelType w:val="hybridMultilevel"/>
    <w:tmpl w:val="38D21E7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3701713">
    <w:abstractNumId w:val="8"/>
  </w:num>
  <w:num w:numId="2" w16cid:durableId="988747344">
    <w:abstractNumId w:val="4"/>
  </w:num>
  <w:num w:numId="3" w16cid:durableId="1155612266">
    <w:abstractNumId w:val="3"/>
  </w:num>
  <w:num w:numId="4" w16cid:durableId="419832143">
    <w:abstractNumId w:val="1"/>
  </w:num>
  <w:num w:numId="5" w16cid:durableId="1255868456">
    <w:abstractNumId w:val="2"/>
  </w:num>
  <w:num w:numId="6" w16cid:durableId="1549491157">
    <w:abstractNumId w:val="0"/>
  </w:num>
  <w:num w:numId="7" w16cid:durableId="2073041568">
    <w:abstractNumId w:val="0"/>
  </w:num>
  <w:num w:numId="8" w16cid:durableId="1678382574">
    <w:abstractNumId w:val="7"/>
  </w:num>
  <w:num w:numId="9" w16cid:durableId="82918045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5035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29"/>
    <w:rsid w:val="000155B2"/>
    <w:rsid w:val="00034F35"/>
    <w:rsid w:val="00035AF2"/>
    <w:rsid w:val="00045F7D"/>
    <w:rsid w:val="000A1442"/>
    <w:rsid w:val="000B2005"/>
    <w:rsid w:val="000C4E37"/>
    <w:rsid w:val="000D5094"/>
    <w:rsid w:val="000E441D"/>
    <w:rsid w:val="000F3143"/>
    <w:rsid w:val="00117C9F"/>
    <w:rsid w:val="00142092"/>
    <w:rsid w:val="00187B16"/>
    <w:rsid w:val="00190C2A"/>
    <w:rsid w:val="001937E2"/>
    <w:rsid w:val="001953FD"/>
    <w:rsid w:val="001E4F40"/>
    <w:rsid w:val="001E567B"/>
    <w:rsid w:val="00203906"/>
    <w:rsid w:val="002059F6"/>
    <w:rsid w:val="00206DFD"/>
    <w:rsid w:val="0020726C"/>
    <w:rsid w:val="002201DA"/>
    <w:rsid w:val="00220260"/>
    <w:rsid w:val="00241648"/>
    <w:rsid w:val="00252B9A"/>
    <w:rsid w:val="002531B1"/>
    <w:rsid w:val="002652AC"/>
    <w:rsid w:val="00273915"/>
    <w:rsid w:val="0028598F"/>
    <w:rsid w:val="002C158A"/>
    <w:rsid w:val="002C7A0C"/>
    <w:rsid w:val="002E0C59"/>
    <w:rsid w:val="0030120D"/>
    <w:rsid w:val="00307849"/>
    <w:rsid w:val="003109BD"/>
    <w:rsid w:val="0032375B"/>
    <w:rsid w:val="003247EA"/>
    <w:rsid w:val="00350AC1"/>
    <w:rsid w:val="00366AAC"/>
    <w:rsid w:val="00367F97"/>
    <w:rsid w:val="003863FD"/>
    <w:rsid w:val="003B308E"/>
    <w:rsid w:val="003C1BC8"/>
    <w:rsid w:val="003D4706"/>
    <w:rsid w:val="0040025A"/>
    <w:rsid w:val="00413E6C"/>
    <w:rsid w:val="00423668"/>
    <w:rsid w:val="0044793C"/>
    <w:rsid w:val="00455735"/>
    <w:rsid w:val="00490B4D"/>
    <w:rsid w:val="004B5940"/>
    <w:rsid w:val="004C526A"/>
    <w:rsid w:val="004D2D32"/>
    <w:rsid w:val="004E0697"/>
    <w:rsid w:val="004E1C71"/>
    <w:rsid w:val="004E7F38"/>
    <w:rsid w:val="004F4DB4"/>
    <w:rsid w:val="0050280A"/>
    <w:rsid w:val="00503FAC"/>
    <w:rsid w:val="005162B7"/>
    <w:rsid w:val="00527122"/>
    <w:rsid w:val="00534057"/>
    <w:rsid w:val="005358D8"/>
    <w:rsid w:val="0054172C"/>
    <w:rsid w:val="005701F2"/>
    <w:rsid w:val="00570398"/>
    <w:rsid w:val="005722C4"/>
    <w:rsid w:val="00592F03"/>
    <w:rsid w:val="005B3C29"/>
    <w:rsid w:val="005C2023"/>
    <w:rsid w:val="005E0FB5"/>
    <w:rsid w:val="005F7DB1"/>
    <w:rsid w:val="005F7E1E"/>
    <w:rsid w:val="0060053C"/>
    <w:rsid w:val="00605E1D"/>
    <w:rsid w:val="00625846"/>
    <w:rsid w:val="0062740A"/>
    <w:rsid w:val="00644D24"/>
    <w:rsid w:val="006503C3"/>
    <w:rsid w:val="006768E4"/>
    <w:rsid w:val="00696BD7"/>
    <w:rsid w:val="006A3AAD"/>
    <w:rsid w:val="006C2A7C"/>
    <w:rsid w:val="006D71C8"/>
    <w:rsid w:val="00720007"/>
    <w:rsid w:val="00722685"/>
    <w:rsid w:val="00747711"/>
    <w:rsid w:val="00770135"/>
    <w:rsid w:val="007853A7"/>
    <w:rsid w:val="007914E5"/>
    <w:rsid w:val="007915F7"/>
    <w:rsid w:val="007B2BE1"/>
    <w:rsid w:val="007B5019"/>
    <w:rsid w:val="007C5BCB"/>
    <w:rsid w:val="007C6234"/>
    <w:rsid w:val="007E3F54"/>
    <w:rsid w:val="007F6E2C"/>
    <w:rsid w:val="008016FA"/>
    <w:rsid w:val="008165C1"/>
    <w:rsid w:val="00827F36"/>
    <w:rsid w:val="008328EC"/>
    <w:rsid w:val="0084304C"/>
    <w:rsid w:val="00892F0F"/>
    <w:rsid w:val="00893D29"/>
    <w:rsid w:val="008B2D23"/>
    <w:rsid w:val="008F146B"/>
    <w:rsid w:val="008F424F"/>
    <w:rsid w:val="009340EF"/>
    <w:rsid w:val="00941B09"/>
    <w:rsid w:val="00971F84"/>
    <w:rsid w:val="00972CAF"/>
    <w:rsid w:val="0097641D"/>
    <w:rsid w:val="009C334F"/>
    <w:rsid w:val="009C568A"/>
    <w:rsid w:val="009F1206"/>
    <w:rsid w:val="009F6D59"/>
    <w:rsid w:val="00A31455"/>
    <w:rsid w:val="00A3217E"/>
    <w:rsid w:val="00A33775"/>
    <w:rsid w:val="00A35016"/>
    <w:rsid w:val="00A50431"/>
    <w:rsid w:val="00A55F9D"/>
    <w:rsid w:val="00A75DA3"/>
    <w:rsid w:val="00A777BC"/>
    <w:rsid w:val="00A80556"/>
    <w:rsid w:val="00A84ADF"/>
    <w:rsid w:val="00A9078B"/>
    <w:rsid w:val="00AB4629"/>
    <w:rsid w:val="00B06883"/>
    <w:rsid w:val="00B12FC3"/>
    <w:rsid w:val="00B17083"/>
    <w:rsid w:val="00B25550"/>
    <w:rsid w:val="00B64508"/>
    <w:rsid w:val="00B72793"/>
    <w:rsid w:val="00B865CB"/>
    <w:rsid w:val="00B97580"/>
    <w:rsid w:val="00BA6FD8"/>
    <w:rsid w:val="00BB072C"/>
    <w:rsid w:val="00BC33C2"/>
    <w:rsid w:val="00BC52C8"/>
    <w:rsid w:val="00BF6F94"/>
    <w:rsid w:val="00C141C9"/>
    <w:rsid w:val="00C16E0F"/>
    <w:rsid w:val="00C621B0"/>
    <w:rsid w:val="00C747A6"/>
    <w:rsid w:val="00CB7936"/>
    <w:rsid w:val="00CC16F1"/>
    <w:rsid w:val="00CD1706"/>
    <w:rsid w:val="00CD20C4"/>
    <w:rsid w:val="00CD6751"/>
    <w:rsid w:val="00CD7AAA"/>
    <w:rsid w:val="00CE6238"/>
    <w:rsid w:val="00CF6DFD"/>
    <w:rsid w:val="00CF75EE"/>
    <w:rsid w:val="00D15994"/>
    <w:rsid w:val="00D43B59"/>
    <w:rsid w:val="00D52FF8"/>
    <w:rsid w:val="00D67EB4"/>
    <w:rsid w:val="00D85525"/>
    <w:rsid w:val="00DA242C"/>
    <w:rsid w:val="00DE7522"/>
    <w:rsid w:val="00DF3DD1"/>
    <w:rsid w:val="00E02DC1"/>
    <w:rsid w:val="00E12105"/>
    <w:rsid w:val="00E24670"/>
    <w:rsid w:val="00E517FA"/>
    <w:rsid w:val="00E57586"/>
    <w:rsid w:val="00E70E60"/>
    <w:rsid w:val="00ED3FA4"/>
    <w:rsid w:val="00ED59E0"/>
    <w:rsid w:val="00EF3CCB"/>
    <w:rsid w:val="00F16D21"/>
    <w:rsid w:val="00F23BD0"/>
    <w:rsid w:val="00F73A79"/>
    <w:rsid w:val="00F9251E"/>
    <w:rsid w:val="00FB27C8"/>
    <w:rsid w:val="00FB3EF1"/>
    <w:rsid w:val="00FD0029"/>
    <w:rsid w:val="00FD0454"/>
    <w:rsid w:val="00FD1D9D"/>
    <w:rsid w:val="00FE2960"/>
    <w:rsid w:val="01A99DE3"/>
    <w:rsid w:val="021157E8"/>
    <w:rsid w:val="05A34FA6"/>
    <w:rsid w:val="068F9D49"/>
    <w:rsid w:val="075B48B6"/>
    <w:rsid w:val="07AE78C6"/>
    <w:rsid w:val="08ADA012"/>
    <w:rsid w:val="097B2342"/>
    <w:rsid w:val="0AF991FF"/>
    <w:rsid w:val="0EB1712D"/>
    <w:rsid w:val="10940F5E"/>
    <w:rsid w:val="120840D1"/>
    <w:rsid w:val="1295ECDC"/>
    <w:rsid w:val="13DB7FAF"/>
    <w:rsid w:val="1410A16E"/>
    <w:rsid w:val="160DCA3B"/>
    <w:rsid w:val="17F9E6F0"/>
    <w:rsid w:val="1973B8F9"/>
    <w:rsid w:val="1ABE1C7E"/>
    <w:rsid w:val="1D8ED744"/>
    <w:rsid w:val="1E8AC490"/>
    <w:rsid w:val="1F646D12"/>
    <w:rsid w:val="2195F07D"/>
    <w:rsid w:val="22E5DFA9"/>
    <w:rsid w:val="22EC1BC6"/>
    <w:rsid w:val="240D1229"/>
    <w:rsid w:val="249FA490"/>
    <w:rsid w:val="277854BF"/>
    <w:rsid w:val="2875464C"/>
    <w:rsid w:val="2CB5BC7D"/>
    <w:rsid w:val="346BEF46"/>
    <w:rsid w:val="375F8610"/>
    <w:rsid w:val="3BBD4021"/>
    <w:rsid w:val="3C6C6B79"/>
    <w:rsid w:val="3D33B0D7"/>
    <w:rsid w:val="44A8B753"/>
    <w:rsid w:val="4503D047"/>
    <w:rsid w:val="475BB5FF"/>
    <w:rsid w:val="49310B64"/>
    <w:rsid w:val="4AE5C756"/>
    <w:rsid w:val="4D63A1FA"/>
    <w:rsid w:val="4EC4CD15"/>
    <w:rsid w:val="4FF152C7"/>
    <w:rsid w:val="52FC6B4B"/>
    <w:rsid w:val="537A7E1B"/>
    <w:rsid w:val="53833ED1"/>
    <w:rsid w:val="543848E2"/>
    <w:rsid w:val="557907F7"/>
    <w:rsid w:val="566F39EC"/>
    <w:rsid w:val="569D54EE"/>
    <w:rsid w:val="57CF3592"/>
    <w:rsid w:val="5A3BD796"/>
    <w:rsid w:val="5A4CC95E"/>
    <w:rsid w:val="5B655125"/>
    <w:rsid w:val="5C8A74E7"/>
    <w:rsid w:val="5DDF2743"/>
    <w:rsid w:val="5E84606B"/>
    <w:rsid w:val="5EF28457"/>
    <w:rsid w:val="610AEC44"/>
    <w:rsid w:val="61AC70A7"/>
    <w:rsid w:val="6296D3FF"/>
    <w:rsid w:val="65271A60"/>
    <w:rsid w:val="6F2B3BD0"/>
    <w:rsid w:val="731A5C96"/>
    <w:rsid w:val="74609E56"/>
    <w:rsid w:val="79836D8D"/>
    <w:rsid w:val="7A184D00"/>
    <w:rsid w:val="7C23C3F4"/>
    <w:rsid w:val="7D85E4EB"/>
    <w:rsid w:val="7F5B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5B72E"/>
  <w15:chartTrackingRefBased/>
  <w15:docId w15:val="{89B6E469-3C07-45EC-B190-95350453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02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029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7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7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31B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02D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E3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2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3247EA"/>
  </w:style>
  <w:style w:type="character" w:customStyle="1" w:styleId="eop">
    <w:name w:val="eop"/>
    <w:basedOn w:val="DefaultParagraphFont"/>
    <w:rsid w:val="00324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bjectassociations.org.uk/member/independent-society-of-musicians-ism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ubjectassociations.org.uk/member/music-teachers-association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bjectassociations.org.uk/member/uk-association-for-music-education-music-mark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tes.edgehill.ac.uk/mentorspace/support-for-target-setting/primary-target-setting/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B0D50-D639-4936-836A-F7E6E9A3B476}"/>
      </w:docPartPr>
      <w:docPartBody>
        <w:p w:rsidR="00FC3DB8" w:rsidRDefault="00273915">
          <w:r w:rsidRPr="002C054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15"/>
    <w:rsid w:val="00044C16"/>
    <w:rsid w:val="001A4BCE"/>
    <w:rsid w:val="00273915"/>
    <w:rsid w:val="00295FAB"/>
    <w:rsid w:val="002E57C3"/>
    <w:rsid w:val="004E1656"/>
    <w:rsid w:val="005E6976"/>
    <w:rsid w:val="006727CD"/>
    <w:rsid w:val="009513D9"/>
    <w:rsid w:val="00A02745"/>
    <w:rsid w:val="00CB5993"/>
    <w:rsid w:val="00D15994"/>
    <w:rsid w:val="00D50F8C"/>
    <w:rsid w:val="00FA2B5D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39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Props1.xml><?xml version="1.0" encoding="utf-8"?>
<ds:datastoreItem xmlns:ds="http://schemas.openxmlformats.org/officeDocument/2006/customXml" ds:itemID="{1E97B259-D4CA-4C64-A18C-4954B3116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E0BF90-EEAA-4A53-A7AB-29C64F0AE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31946-821D-4DEB-B361-9B703DFF27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456941-1C39-470E-9B8E-1E45041E05B7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Wakenshaw</dc:creator>
  <cp:keywords/>
  <dc:description/>
  <cp:lastModifiedBy>Colin Marshall</cp:lastModifiedBy>
  <cp:revision>64</cp:revision>
  <cp:lastPrinted>2024-04-19T13:52:00Z</cp:lastPrinted>
  <dcterms:created xsi:type="dcterms:W3CDTF">2024-05-22T11:02:00Z</dcterms:created>
  <dcterms:modified xsi:type="dcterms:W3CDTF">2024-06-04T11:43:00Z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