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A5BB3" w14:textId="72F6CEDD" w:rsidR="00B353A6" w:rsidRDefault="00B353A6" w:rsidP="00722685">
      <w:pPr>
        <w:pStyle w:val="NoSpacing"/>
      </w:pPr>
    </w:p>
    <w:tbl>
      <w:tblPr>
        <w:tblW w:w="15897" w:type="dxa"/>
        <w:tblInd w:w="-1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6"/>
        <w:gridCol w:w="2414"/>
        <w:gridCol w:w="2693"/>
        <w:gridCol w:w="2551"/>
        <w:gridCol w:w="2410"/>
        <w:gridCol w:w="2552"/>
        <w:gridCol w:w="2551"/>
      </w:tblGrid>
      <w:tr w:rsidR="007F1125" w:rsidRPr="00B149B8" w14:paraId="74BCA182" w14:textId="77777777" w:rsidTr="00411359">
        <w:trPr>
          <w:trHeight w:val="300"/>
        </w:trPr>
        <w:tc>
          <w:tcPr>
            <w:tcW w:w="15897" w:type="dxa"/>
            <w:gridSpan w:val="7"/>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0A067D9" w14:textId="77777777" w:rsidR="007F1125" w:rsidRPr="0075136C" w:rsidRDefault="007F1125" w:rsidP="00411359">
            <w:pPr>
              <w:spacing w:after="0" w:line="240" w:lineRule="auto"/>
              <w:jc w:val="center"/>
              <w:textAlignment w:val="baseline"/>
              <w:rPr>
                <w:rFonts w:ascii="Maiandra GD" w:eastAsia="Times New Roman" w:hAnsi="Maiandra GD" w:cs="Times New Roman"/>
                <w:kern w:val="0"/>
                <w:sz w:val="18"/>
                <w:szCs w:val="18"/>
                <w:lang w:eastAsia="en-GB"/>
                <w14:ligatures w14:val="none"/>
              </w:rPr>
            </w:pPr>
            <w:r w:rsidRPr="0075136C">
              <w:rPr>
                <w:rFonts w:ascii="Maiandra GD" w:eastAsia="Times New Roman" w:hAnsi="Maiandra GD" w:cs="Times New Roman"/>
                <w:kern w:val="0"/>
                <w:sz w:val="18"/>
                <w:szCs w:val="18"/>
                <w:lang w:eastAsia="en-GB"/>
                <w14:ligatures w14:val="none"/>
              </w:rPr>
              <w:t>Core Component Tracker – Introductory PGCE Primary </w:t>
            </w:r>
          </w:p>
        </w:tc>
      </w:tr>
      <w:tr w:rsidR="00293F13" w:rsidRPr="00B149B8" w14:paraId="093DF999" w14:textId="77777777" w:rsidTr="00293F13">
        <w:trPr>
          <w:trHeight w:val="300"/>
        </w:trPr>
        <w:tc>
          <w:tcPr>
            <w:tcW w:w="72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38CE27B"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4"/>
                <w:szCs w:val="14"/>
                <w:lang w:eastAsia="en-GB"/>
                <w14:ligatures w14:val="none"/>
              </w:rPr>
            </w:pPr>
          </w:p>
        </w:tc>
        <w:tc>
          <w:tcPr>
            <w:tcW w:w="241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4ED92BAD"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Week 1 </w:t>
            </w:r>
          </w:p>
        </w:tc>
        <w:tc>
          <w:tcPr>
            <w:tcW w:w="2693"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7C6D5F04"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Week 2 </w:t>
            </w:r>
          </w:p>
        </w:tc>
        <w:tc>
          <w:tcPr>
            <w:tcW w:w="2551"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0AE30E1F"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Week 3 </w:t>
            </w:r>
          </w:p>
        </w:tc>
        <w:tc>
          <w:tcPr>
            <w:tcW w:w="2410"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43A183DE"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Week 4 </w:t>
            </w:r>
          </w:p>
        </w:tc>
        <w:tc>
          <w:tcPr>
            <w:tcW w:w="2552"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264CB5DD"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Week 5 </w:t>
            </w:r>
          </w:p>
        </w:tc>
        <w:tc>
          <w:tcPr>
            <w:tcW w:w="2551" w:type="dxa"/>
            <w:tcBorders>
              <w:top w:val="single" w:sz="6" w:space="0" w:color="auto"/>
              <w:left w:val="single" w:sz="6" w:space="0" w:color="auto"/>
              <w:bottom w:val="single" w:sz="4" w:space="0" w:color="auto"/>
              <w:right w:val="single" w:sz="6" w:space="0" w:color="auto"/>
            </w:tcBorders>
            <w:shd w:val="clear" w:color="auto" w:fill="FDE9D9" w:themeFill="accent6" w:themeFillTint="33"/>
            <w:hideMark/>
          </w:tcPr>
          <w:p w14:paraId="7D25D5C4"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Week 6 </w:t>
            </w:r>
          </w:p>
          <w:p w14:paraId="05FB000F" w14:textId="2F86B325"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4"/>
                <w:szCs w:val="14"/>
                <w:lang w:eastAsia="en-GB"/>
                <w14:ligatures w14:val="none"/>
              </w:rPr>
            </w:pPr>
          </w:p>
        </w:tc>
      </w:tr>
      <w:tr w:rsidR="001831C1" w:rsidRPr="00B149B8" w14:paraId="11D504E9" w14:textId="77777777" w:rsidTr="00AF61D7">
        <w:trPr>
          <w:trHeight w:val="300"/>
        </w:trPr>
        <w:tc>
          <w:tcPr>
            <w:tcW w:w="72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99D1443" w14:textId="77777777" w:rsidR="001831C1" w:rsidRPr="001831C1" w:rsidRDefault="001831C1" w:rsidP="00411359">
            <w:pPr>
              <w:spacing w:after="0" w:line="240"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English</w:t>
            </w:r>
          </w:p>
        </w:tc>
        <w:tc>
          <w:tcPr>
            <w:tcW w:w="5107" w:type="dxa"/>
            <w:gridSpan w:val="2"/>
            <w:tcBorders>
              <w:top w:val="single" w:sz="6" w:space="0" w:color="auto"/>
              <w:left w:val="single" w:sz="6" w:space="0" w:color="auto"/>
              <w:bottom w:val="single" w:sz="6" w:space="0" w:color="auto"/>
              <w:right w:val="single" w:sz="4" w:space="0" w:color="auto"/>
            </w:tcBorders>
            <w:shd w:val="clear" w:color="auto" w:fill="auto"/>
            <w:hideMark/>
          </w:tcPr>
          <w:p w14:paraId="214367E2" w14:textId="77777777" w:rsidR="001831C1" w:rsidRPr="001831C1"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1831C1">
              <w:rPr>
                <w:rFonts w:ascii="Maiandra GD" w:eastAsia="Maiandra GD" w:hAnsi="Maiandra GD" w:cs="Maiandra GD"/>
                <w:color w:val="000000" w:themeColor="text1"/>
                <w:kern w:val="0"/>
                <w:sz w:val="14"/>
                <w:szCs w:val="14"/>
                <w:lang w:eastAsia="en-GB"/>
                <w14:ligatures w14:val="none"/>
              </w:rPr>
              <w:t>K</w:t>
            </w:r>
            <w:r w:rsidRPr="001831C1">
              <w:rPr>
                <w:rFonts w:ascii="Maiandra GD" w:eastAsia="Maiandra GD" w:hAnsi="Maiandra GD" w:cs="Maiandra GD"/>
                <w:color w:val="000000" w:themeColor="text1"/>
                <w:kern w:val="0"/>
                <w:sz w:val="14"/>
                <w:szCs w:val="14"/>
                <w:lang w:eastAsia="en-GB"/>
                <w14:ligatures w14:val="none"/>
              </w:rPr>
              <w:t>now that high-quality teaching and learning in English requires strong teacher subject, pedagogical and curriculum knowledge.   </w:t>
            </w:r>
          </w:p>
          <w:p w14:paraId="31F52065"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23E88D9F"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Know that English learning needs to be planned in a way that is inclusive and challenges all groups of learners. </w:t>
            </w:r>
          </w:p>
          <w:p w14:paraId="2B8DD8D1"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7BC38B69"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17C831E9"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762F675F"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139D9C67"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2085DCAF" w14:textId="77777777" w:rsidR="001831C1" w:rsidRPr="001831C1" w:rsidRDefault="001831C1" w:rsidP="00411359">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p>
          <w:p w14:paraId="0B9735D3" w14:textId="77777777" w:rsidR="001831C1" w:rsidRPr="001831C1" w:rsidRDefault="001831C1">
            <w:pPr>
              <w:rPr>
                <w:rFonts w:ascii="Maiandra GD" w:eastAsia="Maiandra GD" w:hAnsi="Maiandra GD" w:cs="Maiandra GD"/>
                <w:color w:val="000000" w:themeColor="text1"/>
                <w:kern w:val="0"/>
                <w:sz w:val="14"/>
                <w:szCs w:val="14"/>
                <w:lang w:eastAsia="en-GB"/>
                <w14:ligatures w14:val="none"/>
              </w:rPr>
            </w:pPr>
          </w:p>
          <w:p w14:paraId="1F25E38C" w14:textId="77777777" w:rsidR="001831C1" w:rsidRPr="001831C1" w:rsidRDefault="001831C1" w:rsidP="00411359">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p>
        </w:tc>
        <w:tc>
          <w:tcPr>
            <w:tcW w:w="4961" w:type="dxa"/>
            <w:gridSpan w:val="2"/>
            <w:tcBorders>
              <w:top w:val="single" w:sz="6" w:space="0" w:color="auto"/>
              <w:left w:val="single" w:sz="4" w:space="0" w:color="auto"/>
              <w:bottom w:val="single" w:sz="6" w:space="0" w:color="auto"/>
              <w:right w:val="single" w:sz="4" w:space="0" w:color="auto"/>
            </w:tcBorders>
            <w:shd w:val="clear" w:color="auto" w:fill="auto"/>
          </w:tcPr>
          <w:p w14:paraId="00E16908"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Understand that effective lessons integrate disciplinary knowledge as well as substantive knowledge. </w:t>
            </w:r>
          </w:p>
          <w:p w14:paraId="62871B0A"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7425453E"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Understand that high-quality teaching in English involves breaking down complex ideas into small steps and sequencing these logically to enable children to learn without overloading their working memory.  </w:t>
            </w:r>
          </w:p>
          <w:p w14:paraId="54DE556E"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70804B2E"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Understand that direct teaching and modelling, underpinned by talk, are approaches which can be used to support children to understand complex ideas and deepen pupils’ learning in English.</w:t>
            </w:r>
            <w:r w:rsidRPr="00916DD5">
              <w:rPr>
                <w:rFonts w:eastAsia="Maiandra GD" w:cs="Arial"/>
                <w:color w:val="000000" w:themeColor="text1"/>
                <w:kern w:val="0"/>
                <w:sz w:val="14"/>
                <w:szCs w:val="14"/>
                <w:lang w:eastAsia="en-GB"/>
                <w14:ligatures w14:val="none"/>
              </w:rPr>
              <w:t> </w:t>
            </w:r>
            <w:r w:rsidRPr="00916DD5">
              <w:rPr>
                <w:rFonts w:ascii="Maiandra GD" w:eastAsia="Maiandra GD" w:hAnsi="Maiandra GD" w:cs="Maiandra GD"/>
                <w:color w:val="000000" w:themeColor="text1"/>
                <w:kern w:val="0"/>
                <w:sz w:val="14"/>
                <w:szCs w:val="14"/>
                <w:lang w:eastAsia="en-GB"/>
                <w14:ligatures w14:val="none"/>
              </w:rPr>
              <w:t>  </w:t>
            </w:r>
          </w:p>
          <w:p w14:paraId="04D104F9"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61B86F3D"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Understand the planning decisions made by experienced colleagues to ensure that English learning builds on prior learning to deepen pupils’ knowledge. </w:t>
            </w:r>
          </w:p>
          <w:p w14:paraId="7B906C7F"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6E9F2F35"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Understand how to provides opportunities to assess pupils’ learning and how to act on this to deepen pupils’ understanding. </w:t>
            </w:r>
          </w:p>
          <w:p w14:paraId="6BE2F3D2" w14:textId="77777777" w:rsidR="001831C1" w:rsidRPr="001831C1" w:rsidRDefault="001831C1">
            <w:pPr>
              <w:rPr>
                <w:rFonts w:ascii="Maiandra GD" w:eastAsia="Maiandra GD" w:hAnsi="Maiandra GD" w:cs="Maiandra GD"/>
                <w:color w:val="000000" w:themeColor="text1"/>
                <w:kern w:val="0"/>
                <w:sz w:val="14"/>
                <w:szCs w:val="14"/>
                <w:lang w:eastAsia="en-GB"/>
                <w14:ligatures w14:val="none"/>
              </w:rPr>
            </w:pPr>
          </w:p>
          <w:p w14:paraId="1A2A1F73" w14:textId="4567A967" w:rsidR="001831C1" w:rsidRPr="001831C1" w:rsidRDefault="001831C1" w:rsidP="003F68B5">
            <w:pPr>
              <w:spacing w:after="0" w:line="240" w:lineRule="auto"/>
              <w:textAlignment w:val="baseline"/>
              <w:rPr>
                <w:rFonts w:ascii="Maiandra GD" w:eastAsia="Maiandra GD" w:hAnsi="Maiandra GD" w:cs="Maiandra GD"/>
                <w:color w:val="000000" w:themeColor="text1"/>
                <w:kern w:val="0"/>
                <w:sz w:val="14"/>
                <w:szCs w:val="14"/>
                <w14:ligatures w14:val="none"/>
              </w:rPr>
            </w:pPr>
          </w:p>
        </w:tc>
        <w:tc>
          <w:tcPr>
            <w:tcW w:w="5103" w:type="dxa"/>
            <w:gridSpan w:val="2"/>
            <w:tcBorders>
              <w:top w:val="single" w:sz="6" w:space="0" w:color="auto"/>
              <w:left w:val="single" w:sz="4" w:space="0" w:color="auto"/>
              <w:bottom w:val="single" w:sz="4" w:space="0" w:color="auto"/>
              <w:right w:val="single" w:sz="4" w:space="0" w:color="auto"/>
            </w:tcBorders>
            <w:shd w:val="clear" w:color="auto" w:fill="auto"/>
          </w:tcPr>
          <w:p w14:paraId="4BBB4FEF"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Plan and teach an English lesson that is appropriate to the needs of all learners,  </w:t>
            </w:r>
          </w:p>
          <w:p w14:paraId="6BF66B5F"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67821CC3"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Draws on children’s prior learning to develop pupils’ knowledge. </w:t>
            </w:r>
          </w:p>
          <w:p w14:paraId="05964B6C"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 </w:t>
            </w:r>
          </w:p>
          <w:p w14:paraId="71D814E5" w14:textId="77777777" w:rsidR="001831C1" w:rsidRPr="00916DD5" w:rsidRDefault="001831C1" w:rsidP="00916DD5">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r w:rsidRPr="00916DD5">
              <w:rPr>
                <w:rFonts w:ascii="Maiandra GD" w:eastAsia="Maiandra GD" w:hAnsi="Maiandra GD" w:cs="Maiandra GD"/>
                <w:color w:val="000000" w:themeColor="text1"/>
                <w:kern w:val="0"/>
                <w:sz w:val="14"/>
                <w:szCs w:val="14"/>
                <w:lang w:eastAsia="en-GB"/>
                <w14:ligatures w14:val="none"/>
              </w:rPr>
              <w:t>Model and scaffold learning to support cognitive overload. </w:t>
            </w:r>
          </w:p>
          <w:p w14:paraId="09A68AE8" w14:textId="77777777" w:rsidR="001831C1" w:rsidRPr="001831C1" w:rsidRDefault="001831C1">
            <w:pPr>
              <w:rPr>
                <w:rFonts w:ascii="Maiandra GD" w:eastAsia="Maiandra GD" w:hAnsi="Maiandra GD" w:cs="Maiandra GD"/>
                <w:color w:val="000000" w:themeColor="text1"/>
                <w:kern w:val="0"/>
                <w:sz w:val="14"/>
                <w:szCs w:val="14"/>
                <w14:ligatures w14:val="none"/>
              </w:rPr>
            </w:pPr>
          </w:p>
          <w:p w14:paraId="048F800A" w14:textId="59704241" w:rsidR="001831C1" w:rsidRPr="001831C1" w:rsidRDefault="001831C1" w:rsidP="00293F13">
            <w:pPr>
              <w:spacing w:after="0" w:line="259" w:lineRule="auto"/>
              <w:textAlignment w:val="baseline"/>
              <w:rPr>
                <w:rFonts w:ascii="Maiandra GD" w:eastAsia="Maiandra GD" w:hAnsi="Maiandra GD" w:cs="Maiandra GD"/>
                <w:color w:val="000000" w:themeColor="text1"/>
                <w:sz w:val="14"/>
                <w:szCs w:val="14"/>
              </w:rPr>
            </w:pPr>
          </w:p>
          <w:p w14:paraId="102FB523" w14:textId="77777777" w:rsidR="001831C1" w:rsidRPr="001831C1" w:rsidRDefault="001831C1" w:rsidP="00411359">
            <w:pPr>
              <w:spacing w:after="0" w:line="240" w:lineRule="auto"/>
              <w:textAlignment w:val="baseline"/>
              <w:rPr>
                <w:rFonts w:ascii="Maiandra GD" w:eastAsia="Maiandra GD" w:hAnsi="Maiandra GD" w:cs="Maiandra GD"/>
                <w:color w:val="000000" w:themeColor="text1"/>
                <w:sz w:val="14"/>
                <w:szCs w:val="14"/>
              </w:rPr>
            </w:pPr>
          </w:p>
          <w:p w14:paraId="1144A75B" w14:textId="77777777" w:rsidR="001831C1" w:rsidRPr="001831C1" w:rsidRDefault="001831C1" w:rsidP="00411359">
            <w:pPr>
              <w:spacing w:after="0" w:line="240" w:lineRule="auto"/>
              <w:textAlignment w:val="baseline"/>
              <w:rPr>
                <w:rFonts w:ascii="Maiandra GD" w:eastAsia="Maiandra GD" w:hAnsi="Maiandra GD" w:cs="Maiandra GD"/>
                <w:color w:val="000000" w:themeColor="text1"/>
                <w:kern w:val="0"/>
                <w:sz w:val="14"/>
                <w:szCs w:val="14"/>
                <w:lang w:eastAsia="en-GB"/>
                <w14:ligatures w14:val="none"/>
              </w:rPr>
            </w:pPr>
          </w:p>
        </w:tc>
      </w:tr>
      <w:tr w:rsidR="001831C1" w:rsidRPr="00B149B8" w14:paraId="7323FA2E" w14:textId="77777777" w:rsidTr="00944121">
        <w:trPr>
          <w:trHeight w:val="958"/>
        </w:trPr>
        <w:tc>
          <w:tcPr>
            <w:tcW w:w="72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42A109F" w14:textId="77777777" w:rsidR="001831C1" w:rsidRPr="001831C1" w:rsidRDefault="001831C1" w:rsidP="00411359">
            <w:pPr>
              <w:spacing w:after="0" w:line="240"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Systematic Synthetic Phonics</w:t>
            </w:r>
          </w:p>
        </w:tc>
        <w:tc>
          <w:tcPr>
            <w:tcW w:w="5107" w:type="dxa"/>
            <w:gridSpan w:val="2"/>
            <w:tcBorders>
              <w:top w:val="single" w:sz="6" w:space="0" w:color="auto"/>
              <w:left w:val="single" w:sz="6" w:space="0" w:color="auto"/>
              <w:bottom w:val="single" w:sz="6" w:space="0" w:color="auto"/>
              <w:right w:val="single" w:sz="4" w:space="0" w:color="auto"/>
            </w:tcBorders>
            <w:shd w:val="clear" w:color="auto" w:fill="auto"/>
          </w:tcPr>
          <w:p w14:paraId="08FFDC65" w14:textId="77777777" w:rsidR="001831C1" w:rsidRPr="001831C1" w:rsidRDefault="001831C1" w:rsidP="001831C1">
            <w:pPr>
              <w:spacing w:after="160" w:line="259" w:lineRule="auto"/>
              <w:rPr>
                <w:rFonts w:ascii="Maiandra GD" w:hAnsi="Maiandra GD" w:cstheme="minorHAnsi"/>
                <w:color w:val="000000" w:themeColor="text1"/>
                <w:sz w:val="14"/>
                <w:szCs w:val="14"/>
              </w:rPr>
            </w:pPr>
            <w:r w:rsidRPr="001831C1">
              <w:rPr>
                <w:rFonts w:ascii="Maiandra GD" w:hAnsi="Maiandra GD" w:cstheme="minorHAnsi"/>
                <w:color w:val="000000" w:themeColor="text1"/>
                <w:sz w:val="14"/>
                <w:szCs w:val="14"/>
              </w:rPr>
              <w:t>Observe expert colleagues </w:t>
            </w:r>
          </w:p>
          <w:p w14:paraId="645A2248" w14:textId="77777777" w:rsidR="001831C1" w:rsidRPr="001831C1" w:rsidRDefault="001831C1" w:rsidP="00411359">
            <w:pPr>
              <w:spacing w:after="160" w:line="259" w:lineRule="auto"/>
              <w:rPr>
                <w:rFonts w:ascii="Maiandra GD" w:hAnsi="Maiandra GD" w:cstheme="minorHAnsi"/>
                <w:color w:val="000000" w:themeColor="text1"/>
                <w:sz w:val="14"/>
                <w:szCs w:val="14"/>
              </w:rPr>
            </w:pPr>
          </w:p>
        </w:tc>
        <w:tc>
          <w:tcPr>
            <w:tcW w:w="4961" w:type="dxa"/>
            <w:gridSpan w:val="2"/>
            <w:tcBorders>
              <w:top w:val="single" w:sz="6" w:space="0" w:color="auto"/>
              <w:left w:val="single" w:sz="4" w:space="0" w:color="auto"/>
              <w:bottom w:val="single" w:sz="6" w:space="0" w:color="auto"/>
              <w:right w:val="single" w:sz="4" w:space="0" w:color="auto"/>
            </w:tcBorders>
            <w:shd w:val="clear" w:color="auto" w:fill="auto"/>
          </w:tcPr>
          <w:p w14:paraId="45B9C4C4" w14:textId="77777777" w:rsidR="001831C1" w:rsidRPr="001831C1" w:rsidRDefault="001831C1" w:rsidP="001831C1">
            <w:pPr>
              <w:spacing w:after="160" w:line="259" w:lineRule="auto"/>
              <w:rPr>
                <w:rFonts w:ascii="Maiandra GD" w:hAnsi="Maiandra GD" w:cstheme="minorHAnsi"/>
                <w:color w:val="000000" w:themeColor="text1"/>
                <w:sz w:val="14"/>
                <w:szCs w:val="14"/>
              </w:rPr>
            </w:pPr>
            <w:r w:rsidRPr="001831C1">
              <w:rPr>
                <w:rFonts w:ascii="Maiandra GD" w:hAnsi="Maiandra GD" w:cstheme="minorHAnsi"/>
                <w:color w:val="000000" w:themeColor="text1"/>
                <w:sz w:val="14"/>
                <w:szCs w:val="14"/>
              </w:rPr>
              <w:t>Plan, deliver and assess SSP learning </w:t>
            </w:r>
          </w:p>
          <w:p w14:paraId="5ABE8A26" w14:textId="3484A834" w:rsidR="001831C1" w:rsidRPr="001831C1" w:rsidRDefault="001831C1" w:rsidP="00411359">
            <w:pPr>
              <w:rPr>
                <w:rFonts w:ascii="Maiandra GD" w:hAnsi="Maiandra GD" w:cstheme="minorHAnsi"/>
                <w:color w:val="000000" w:themeColor="text1"/>
                <w:sz w:val="14"/>
                <w:szCs w:val="1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54F13249" w14:textId="77777777" w:rsidR="001831C1" w:rsidRPr="001831C1" w:rsidRDefault="001831C1" w:rsidP="001831C1">
            <w:pPr>
              <w:spacing w:after="160" w:line="259" w:lineRule="auto"/>
              <w:rPr>
                <w:rFonts w:ascii="Maiandra GD" w:hAnsi="Maiandra GD" w:cstheme="minorHAnsi"/>
                <w:color w:val="000000" w:themeColor="text1"/>
                <w:sz w:val="14"/>
                <w:szCs w:val="14"/>
              </w:rPr>
            </w:pPr>
            <w:r w:rsidRPr="001831C1">
              <w:rPr>
                <w:rFonts w:ascii="Maiandra GD" w:hAnsi="Maiandra GD" w:cstheme="minorHAnsi"/>
                <w:color w:val="000000" w:themeColor="text1"/>
                <w:sz w:val="14"/>
                <w:szCs w:val="14"/>
              </w:rPr>
              <w:t>Develop subject specific curriculum and pedagogical knowledge </w:t>
            </w:r>
          </w:p>
          <w:p w14:paraId="15B24594" w14:textId="37A25F50" w:rsidR="001831C1" w:rsidRPr="001831C1" w:rsidRDefault="001831C1" w:rsidP="00411359">
            <w:pPr>
              <w:spacing w:after="0" w:line="259" w:lineRule="auto"/>
              <w:textAlignment w:val="baseline"/>
              <w:rPr>
                <w:rFonts w:ascii="Maiandra GD" w:eastAsia="Maiandra GD" w:hAnsi="Maiandra GD" w:cs="Maiandra GD"/>
                <w:color w:val="000000" w:themeColor="text1"/>
                <w:sz w:val="14"/>
                <w:szCs w:val="14"/>
              </w:rPr>
            </w:pPr>
          </w:p>
        </w:tc>
      </w:tr>
      <w:tr w:rsidR="001831C1" w:rsidRPr="00B149B8" w14:paraId="1C51D512" w14:textId="77777777" w:rsidTr="00E75C6A">
        <w:trPr>
          <w:trHeight w:val="300"/>
        </w:trPr>
        <w:tc>
          <w:tcPr>
            <w:tcW w:w="72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641B87D" w14:textId="77777777" w:rsidR="001831C1" w:rsidRPr="001831C1" w:rsidRDefault="001831C1" w:rsidP="00411359">
            <w:pPr>
              <w:spacing w:after="0" w:line="240"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Maths</w:t>
            </w:r>
          </w:p>
        </w:tc>
        <w:tc>
          <w:tcPr>
            <w:tcW w:w="5107" w:type="dxa"/>
            <w:gridSpan w:val="2"/>
            <w:tcBorders>
              <w:top w:val="single" w:sz="6" w:space="0" w:color="auto"/>
              <w:left w:val="single" w:sz="6" w:space="0" w:color="auto"/>
              <w:bottom w:val="single" w:sz="6" w:space="0" w:color="auto"/>
              <w:right w:val="single" w:sz="4" w:space="0" w:color="auto"/>
            </w:tcBorders>
            <w:shd w:val="clear" w:color="auto" w:fill="auto"/>
          </w:tcPr>
          <w:p w14:paraId="24F88D0F" w14:textId="77777777" w:rsidR="001831C1" w:rsidRPr="001831C1" w:rsidRDefault="001831C1" w:rsidP="00F33C41">
            <w:pPr>
              <w:tabs>
                <w:tab w:val="num" w:pos="720"/>
              </w:tabs>
              <w:spacing w:after="0" w:line="259" w:lineRule="auto"/>
              <w:textAlignment w:val="baseline"/>
              <w:rPr>
                <w:rFonts w:ascii="Maiandra GD" w:eastAsia="Calibri" w:hAnsi="Maiandra GD" w:cs="Calibri"/>
                <w:color w:val="000000" w:themeColor="text1"/>
                <w:kern w:val="0"/>
                <w:sz w:val="14"/>
                <w:szCs w:val="14"/>
                <w:lang w:eastAsia="en-GB"/>
                <w14:ligatures w14:val="none"/>
              </w:rPr>
            </w:pPr>
            <w:r w:rsidRPr="001831C1">
              <w:rPr>
                <w:rFonts w:ascii="Maiandra GD" w:eastAsia="Calibri" w:hAnsi="Maiandra GD" w:cs="Calibri"/>
                <w:color w:val="000000" w:themeColor="text1"/>
                <w:kern w:val="0"/>
                <w:sz w:val="14"/>
                <w:szCs w:val="14"/>
                <w:lang w:eastAsia="en-GB"/>
                <w14:ligatures w14:val="none"/>
              </w:rPr>
              <w:t xml:space="preserve">Know </w:t>
            </w:r>
            <w:r w:rsidRPr="00F33C41">
              <w:rPr>
                <w:rFonts w:ascii="Maiandra GD" w:eastAsia="Calibri" w:hAnsi="Maiandra GD" w:cs="Calibri"/>
                <w:color w:val="000000" w:themeColor="text1"/>
                <w:kern w:val="0"/>
                <w:sz w:val="14"/>
                <w:szCs w:val="14"/>
                <w:lang w:eastAsia="en-GB"/>
                <w14:ligatures w14:val="none"/>
              </w:rPr>
              <w:t>a range of strategies to support pupil understanding of how to calculate successfully, using mental, informal and formal written methods, including the relevant declarative and procedural knowledge associated with number and calculation. </w:t>
            </w:r>
          </w:p>
          <w:p w14:paraId="23C6310D" w14:textId="77777777" w:rsidR="001831C1" w:rsidRPr="001831C1" w:rsidRDefault="001831C1">
            <w:pPr>
              <w:rPr>
                <w:rFonts w:ascii="Maiandra GD" w:eastAsia="Calibri" w:hAnsi="Maiandra GD" w:cs="Calibri"/>
                <w:color w:val="000000" w:themeColor="text1"/>
                <w:kern w:val="0"/>
                <w:sz w:val="14"/>
                <w:szCs w:val="14"/>
                <w:lang w:eastAsia="en-GB"/>
                <w14:ligatures w14:val="none"/>
              </w:rPr>
            </w:pPr>
          </w:p>
          <w:p w14:paraId="6BCC9D94" w14:textId="77777777" w:rsidR="001831C1" w:rsidRPr="001831C1" w:rsidRDefault="001831C1" w:rsidP="00411359">
            <w:pPr>
              <w:spacing w:after="0" w:line="259" w:lineRule="auto"/>
              <w:textAlignment w:val="baseline"/>
              <w:rPr>
                <w:rFonts w:ascii="Maiandra GD" w:eastAsia="Calibri" w:hAnsi="Maiandra GD" w:cs="Calibri"/>
                <w:color w:val="000000" w:themeColor="text1"/>
                <w:kern w:val="0"/>
                <w:sz w:val="14"/>
                <w:szCs w:val="14"/>
                <w:lang w:eastAsia="en-GB"/>
                <w14:ligatures w14:val="none"/>
              </w:rPr>
            </w:pPr>
          </w:p>
        </w:tc>
        <w:tc>
          <w:tcPr>
            <w:tcW w:w="4961" w:type="dxa"/>
            <w:gridSpan w:val="2"/>
            <w:tcBorders>
              <w:top w:val="single" w:sz="6" w:space="0" w:color="auto"/>
              <w:left w:val="single" w:sz="4" w:space="0" w:color="auto"/>
              <w:bottom w:val="single" w:sz="6" w:space="0" w:color="auto"/>
              <w:right w:val="single" w:sz="4" w:space="0" w:color="auto"/>
            </w:tcBorders>
            <w:shd w:val="clear" w:color="auto" w:fill="auto"/>
          </w:tcPr>
          <w:p w14:paraId="42BE718F" w14:textId="77777777" w:rsidR="001831C1" w:rsidRPr="00F33C41" w:rsidRDefault="001831C1" w:rsidP="00F33C41">
            <w:pPr>
              <w:spacing w:after="0" w:line="259" w:lineRule="auto"/>
              <w:textAlignment w:val="baseline"/>
              <w:rPr>
                <w:rFonts w:ascii="Maiandra GD" w:eastAsia="Calibri" w:hAnsi="Maiandra GD" w:cs="Calibri"/>
                <w:color w:val="000000" w:themeColor="text1"/>
                <w:kern w:val="0"/>
                <w:sz w:val="14"/>
                <w:szCs w:val="14"/>
                <w:lang w:eastAsia="en-GB"/>
                <w14:ligatures w14:val="none"/>
              </w:rPr>
            </w:pPr>
            <w:r w:rsidRPr="001831C1">
              <w:rPr>
                <w:rFonts w:ascii="Maiandra GD" w:eastAsia="Calibri" w:hAnsi="Maiandra GD" w:cs="Calibri"/>
                <w:color w:val="000000" w:themeColor="text1"/>
                <w:kern w:val="0"/>
                <w:sz w:val="14"/>
                <w:szCs w:val="14"/>
                <w:lang w:eastAsia="en-GB"/>
                <w14:ligatures w14:val="none"/>
              </w:rPr>
              <w:t>U</w:t>
            </w:r>
            <w:r w:rsidRPr="00F33C41">
              <w:rPr>
                <w:rFonts w:ascii="Maiandra GD" w:eastAsia="Calibri" w:hAnsi="Maiandra GD" w:cs="Calibri"/>
                <w:color w:val="000000" w:themeColor="text1"/>
                <w:kern w:val="0"/>
                <w:sz w:val="14"/>
                <w:szCs w:val="14"/>
                <w:lang w:eastAsia="en-GB"/>
                <w14:ligatures w14:val="none"/>
              </w:rPr>
              <w:t>nderstand</w:t>
            </w:r>
            <w:r w:rsidRPr="001831C1">
              <w:rPr>
                <w:rFonts w:ascii="Maiandra GD" w:eastAsia="Calibri" w:hAnsi="Maiandra GD" w:cs="Calibri"/>
                <w:color w:val="000000" w:themeColor="text1"/>
                <w:kern w:val="0"/>
                <w:sz w:val="14"/>
                <w:szCs w:val="14"/>
                <w:lang w:eastAsia="en-GB"/>
                <w14:ligatures w14:val="none"/>
              </w:rPr>
              <w:t xml:space="preserve"> </w:t>
            </w:r>
            <w:r w:rsidRPr="00F33C41">
              <w:rPr>
                <w:rFonts w:ascii="Maiandra GD" w:eastAsia="Calibri" w:hAnsi="Maiandra GD" w:cs="Calibri"/>
                <w:color w:val="000000" w:themeColor="text1"/>
                <w:kern w:val="0"/>
                <w:sz w:val="14"/>
                <w:szCs w:val="14"/>
                <w:lang w:eastAsia="en-GB"/>
                <w14:ligatures w14:val="none"/>
              </w:rPr>
              <w:t>a secure knowledge of place value underpins the ability to calculate both mentally and use formal written methods.  </w:t>
            </w:r>
          </w:p>
          <w:p w14:paraId="1F174774" w14:textId="77777777" w:rsidR="001831C1" w:rsidRPr="001831C1" w:rsidRDefault="001831C1">
            <w:pPr>
              <w:rPr>
                <w:rFonts w:ascii="Maiandra GD" w:eastAsia="Calibri" w:hAnsi="Maiandra GD" w:cs="Calibri"/>
                <w:color w:val="000000" w:themeColor="text1"/>
                <w:kern w:val="0"/>
                <w:sz w:val="14"/>
                <w:szCs w:val="14"/>
                <w:lang w:eastAsia="en-GB"/>
                <w14:ligatures w14:val="none"/>
              </w:rPr>
            </w:pPr>
          </w:p>
          <w:p w14:paraId="390E2FB3" w14:textId="12CBD77A" w:rsidR="001831C1" w:rsidRPr="001831C1" w:rsidRDefault="001831C1" w:rsidP="00293F13">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p>
        </w:tc>
        <w:tc>
          <w:tcPr>
            <w:tcW w:w="5103" w:type="dxa"/>
            <w:gridSpan w:val="2"/>
            <w:tcBorders>
              <w:top w:val="single" w:sz="4" w:space="0" w:color="auto"/>
              <w:left w:val="single" w:sz="4" w:space="0" w:color="auto"/>
              <w:right w:val="single" w:sz="4" w:space="0" w:color="auto"/>
            </w:tcBorders>
          </w:tcPr>
          <w:p w14:paraId="1C3AA0B2" w14:textId="77777777" w:rsidR="001831C1" w:rsidRPr="00F33C41" w:rsidRDefault="001831C1" w:rsidP="00F33C41">
            <w:pPr>
              <w:spacing w:after="0" w:line="259" w:lineRule="auto"/>
              <w:textAlignment w:val="baseline"/>
              <w:rPr>
                <w:rFonts w:ascii="Maiandra GD" w:eastAsia="Calibri" w:hAnsi="Maiandra GD" w:cs="Calibri"/>
                <w:color w:val="000000" w:themeColor="text1"/>
                <w:kern w:val="0"/>
                <w:sz w:val="14"/>
                <w:szCs w:val="14"/>
                <w:lang w:eastAsia="en-GB"/>
                <w14:ligatures w14:val="none"/>
              </w:rPr>
            </w:pPr>
            <w:r w:rsidRPr="001831C1">
              <w:rPr>
                <w:rFonts w:ascii="Maiandra GD" w:eastAsia="Calibri" w:hAnsi="Maiandra GD" w:cs="Calibri"/>
                <w:color w:val="000000" w:themeColor="text1"/>
                <w:kern w:val="0"/>
                <w:sz w:val="14"/>
                <w:szCs w:val="14"/>
                <w:lang w:eastAsia="en-GB"/>
                <w14:ligatures w14:val="none"/>
              </w:rPr>
              <w:t>B</w:t>
            </w:r>
            <w:r w:rsidRPr="00F33C41">
              <w:rPr>
                <w:rFonts w:ascii="Maiandra GD" w:eastAsia="Calibri" w:hAnsi="Maiandra GD" w:cs="Calibri"/>
                <w:color w:val="000000" w:themeColor="text1"/>
                <w:kern w:val="0"/>
                <w:sz w:val="14"/>
                <w:szCs w:val="14"/>
                <w:lang w:eastAsia="en-GB"/>
                <w14:ligatures w14:val="none"/>
              </w:rPr>
              <w:t>e able to</w:t>
            </w:r>
            <w:r w:rsidRPr="001831C1">
              <w:rPr>
                <w:rFonts w:ascii="Maiandra GD" w:eastAsia="Calibri" w:hAnsi="Maiandra GD" w:cs="Calibri"/>
                <w:color w:val="000000" w:themeColor="text1"/>
                <w:kern w:val="0"/>
                <w:sz w:val="14"/>
                <w:szCs w:val="14"/>
                <w:lang w:eastAsia="en-GB"/>
                <w14:ligatures w14:val="none"/>
              </w:rPr>
              <w:t xml:space="preserve"> </w:t>
            </w:r>
            <w:r w:rsidRPr="00F33C41">
              <w:rPr>
                <w:rFonts w:ascii="Maiandra GD" w:eastAsia="Calibri" w:hAnsi="Maiandra GD" w:cs="Calibri"/>
                <w:color w:val="000000" w:themeColor="text1"/>
                <w:kern w:val="0"/>
                <w:sz w:val="14"/>
                <w:szCs w:val="14"/>
                <w:lang w:eastAsia="en-GB"/>
                <w14:ligatures w14:val="none"/>
              </w:rPr>
              <w:t>plan, teach and assess a high-quality number (counting, place value, calculation) lesson. </w:t>
            </w:r>
          </w:p>
          <w:p w14:paraId="041E5FE7" w14:textId="5F91D2A8" w:rsidR="001831C1" w:rsidRPr="001831C1" w:rsidRDefault="001831C1" w:rsidP="00293F13">
            <w:pPr>
              <w:spacing w:after="0" w:line="259" w:lineRule="auto"/>
              <w:textAlignment w:val="baseline"/>
              <w:rPr>
                <w:rFonts w:ascii="Maiandra GD" w:eastAsia="Calibri" w:hAnsi="Maiandra GD" w:cs="Calibri"/>
                <w:color w:val="000000" w:themeColor="text1"/>
                <w:kern w:val="0"/>
                <w:sz w:val="14"/>
                <w:szCs w:val="14"/>
                <w:lang w:eastAsia="en-GB"/>
                <w14:ligatures w14:val="none"/>
              </w:rPr>
            </w:pPr>
          </w:p>
        </w:tc>
      </w:tr>
      <w:tr w:rsidR="001831C1" w:rsidRPr="00B149B8" w14:paraId="233423AD" w14:textId="77777777" w:rsidTr="00277E47">
        <w:trPr>
          <w:trHeight w:val="300"/>
        </w:trPr>
        <w:tc>
          <w:tcPr>
            <w:tcW w:w="726"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A67D734" w14:textId="77777777" w:rsidR="001831C1" w:rsidRPr="001831C1" w:rsidRDefault="001831C1" w:rsidP="00411359">
            <w:pPr>
              <w:spacing w:after="0" w:line="240"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Science</w:t>
            </w:r>
          </w:p>
        </w:tc>
        <w:tc>
          <w:tcPr>
            <w:tcW w:w="5107" w:type="dxa"/>
            <w:gridSpan w:val="2"/>
            <w:tcBorders>
              <w:top w:val="single" w:sz="6" w:space="0" w:color="auto"/>
              <w:left w:val="single" w:sz="6" w:space="0" w:color="auto"/>
              <w:bottom w:val="single" w:sz="6" w:space="0" w:color="auto"/>
              <w:right w:val="single" w:sz="4" w:space="0" w:color="auto"/>
            </w:tcBorders>
            <w:shd w:val="clear" w:color="auto" w:fill="auto"/>
          </w:tcPr>
          <w:p w14:paraId="052CC059"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K</w:t>
            </w:r>
            <w:r w:rsidRPr="00F33C41">
              <w:rPr>
                <w:rFonts w:ascii="Maiandra GD" w:eastAsia="Times New Roman" w:hAnsi="Maiandra GD" w:cs="Times New Roman"/>
                <w:color w:val="000000" w:themeColor="text1"/>
                <w:kern w:val="0"/>
                <w:sz w:val="14"/>
                <w:szCs w:val="14"/>
                <w:lang w:eastAsia="en-GB"/>
                <w14:ligatures w14:val="none"/>
              </w:rPr>
              <w:t>now that high-quality teaching and learning in science requires strong teacher subject, pedagogical and curriculum knowledge.  </w:t>
            </w:r>
          </w:p>
          <w:p w14:paraId="20DBD5A6"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F33C41">
              <w:rPr>
                <w:rFonts w:ascii="Maiandra GD" w:eastAsia="Times New Roman" w:hAnsi="Maiandra GD" w:cs="Times New Roman"/>
                <w:color w:val="000000" w:themeColor="text1"/>
                <w:kern w:val="0"/>
                <w:sz w:val="14"/>
                <w:szCs w:val="14"/>
                <w:lang w:eastAsia="en-GB"/>
                <w14:ligatures w14:val="none"/>
              </w:rPr>
              <w:t> </w:t>
            </w:r>
          </w:p>
          <w:p w14:paraId="2CA00770"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K</w:t>
            </w:r>
            <w:r w:rsidRPr="00F33C41">
              <w:rPr>
                <w:rFonts w:ascii="Maiandra GD" w:eastAsia="Times New Roman" w:hAnsi="Maiandra GD" w:cs="Times New Roman"/>
                <w:color w:val="000000" w:themeColor="text1"/>
                <w:kern w:val="0"/>
                <w:sz w:val="14"/>
                <w:szCs w:val="14"/>
                <w:lang w:eastAsia="en-GB"/>
                <w14:ligatures w14:val="none"/>
              </w:rPr>
              <w:t>now that science learning needs to be planned in a way that is inclusive and challenges all learners. </w:t>
            </w:r>
          </w:p>
          <w:p w14:paraId="124A2E21"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F33C41">
              <w:rPr>
                <w:rFonts w:ascii="Maiandra GD" w:eastAsia="Times New Roman" w:hAnsi="Maiandra GD" w:cs="Times New Roman"/>
                <w:color w:val="000000" w:themeColor="text1"/>
                <w:kern w:val="0"/>
                <w:sz w:val="14"/>
                <w:szCs w:val="14"/>
                <w:lang w:eastAsia="en-GB"/>
                <w14:ligatures w14:val="none"/>
              </w:rPr>
              <w:t> </w:t>
            </w:r>
          </w:p>
          <w:p w14:paraId="7E52DAD2" w14:textId="77777777" w:rsidR="001831C1" w:rsidRPr="001831C1" w:rsidRDefault="001831C1" w:rsidP="00293F13">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p>
        </w:tc>
        <w:tc>
          <w:tcPr>
            <w:tcW w:w="4961" w:type="dxa"/>
            <w:gridSpan w:val="2"/>
            <w:tcBorders>
              <w:top w:val="single" w:sz="6" w:space="0" w:color="auto"/>
              <w:left w:val="single" w:sz="4" w:space="0" w:color="auto"/>
              <w:bottom w:val="single" w:sz="6" w:space="0" w:color="auto"/>
              <w:right w:val="single" w:sz="4" w:space="0" w:color="auto"/>
            </w:tcBorders>
            <w:shd w:val="clear" w:color="auto" w:fill="auto"/>
          </w:tcPr>
          <w:p w14:paraId="514AA3F6"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U</w:t>
            </w:r>
            <w:r w:rsidRPr="00F33C41">
              <w:rPr>
                <w:rFonts w:ascii="Maiandra GD" w:eastAsia="Times New Roman" w:hAnsi="Maiandra GD" w:cs="Times New Roman"/>
                <w:color w:val="000000" w:themeColor="text1"/>
                <w:kern w:val="0"/>
                <w:sz w:val="14"/>
                <w:szCs w:val="14"/>
                <w:lang w:eastAsia="en-GB"/>
                <w14:ligatures w14:val="none"/>
              </w:rPr>
              <w:t>nderstand that high-quality teaching in science involves breaking down complex ideas into small steps and sequencing these logically to enable children to learn without overloading their working memory.  </w:t>
            </w:r>
          </w:p>
          <w:p w14:paraId="3780F64D" w14:textId="77777777" w:rsidR="001831C1" w:rsidRPr="001831C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F33C41">
              <w:rPr>
                <w:rFonts w:ascii="Maiandra GD" w:eastAsia="Times New Roman" w:hAnsi="Maiandra GD" w:cs="Times New Roman"/>
                <w:color w:val="000000" w:themeColor="text1"/>
                <w:kern w:val="0"/>
                <w:sz w:val="14"/>
                <w:szCs w:val="14"/>
                <w:lang w:eastAsia="en-GB"/>
                <w14:ligatures w14:val="none"/>
              </w:rPr>
              <w:t> </w:t>
            </w:r>
          </w:p>
          <w:p w14:paraId="6975AAF5"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U</w:t>
            </w:r>
            <w:r w:rsidRPr="00F33C41">
              <w:rPr>
                <w:rFonts w:ascii="Maiandra GD" w:eastAsia="Times New Roman" w:hAnsi="Maiandra GD" w:cs="Times New Roman"/>
                <w:color w:val="000000" w:themeColor="text1"/>
                <w:kern w:val="0"/>
                <w:sz w:val="14"/>
                <w:szCs w:val="14"/>
                <w:lang w:eastAsia="en-GB"/>
                <w14:ligatures w14:val="none"/>
              </w:rPr>
              <w:t>nderstand that direct teaching, first-hand practical approaches and modelling are approaches which can be used to support children to understand complex ideas and deepen children’s learning in science. </w:t>
            </w:r>
          </w:p>
          <w:p w14:paraId="622C61AD"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F33C41">
              <w:rPr>
                <w:rFonts w:ascii="Maiandra GD" w:eastAsia="Times New Roman" w:hAnsi="Maiandra GD" w:cs="Times New Roman"/>
                <w:color w:val="000000" w:themeColor="text1"/>
                <w:kern w:val="0"/>
                <w:sz w:val="14"/>
                <w:szCs w:val="14"/>
                <w:lang w:eastAsia="en-GB"/>
                <w14:ligatures w14:val="none"/>
              </w:rPr>
              <w:t> </w:t>
            </w:r>
          </w:p>
          <w:p w14:paraId="5BAC2088"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U</w:t>
            </w:r>
            <w:r w:rsidRPr="00F33C41">
              <w:rPr>
                <w:rFonts w:ascii="Maiandra GD" w:eastAsia="Times New Roman" w:hAnsi="Maiandra GD" w:cs="Times New Roman"/>
                <w:color w:val="000000" w:themeColor="text1"/>
                <w:kern w:val="0"/>
                <w:sz w:val="14"/>
                <w:szCs w:val="14"/>
                <w:lang w:eastAsia="en-GB"/>
                <w14:ligatures w14:val="none"/>
              </w:rPr>
              <w:t>nderstand how an experienced mentor manages behaviour in practical science lessons through observation and discussion. </w:t>
            </w:r>
          </w:p>
          <w:p w14:paraId="3CCFD0CE" w14:textId="169D70A3" w:rsidR="001831C1" w:rsidRPr="001831C1" w:rsidRDefault="001831C1" w:rsidP="00293F13">
            <w:pPr>
              <w:spacing w:after="0" w:line="259" w:lineRule="auto"/>
              <w:textAlignment w:val="baseline"/>
              <w:rPr>
                <w:rFonts w:ascii="Maiandra GD" w:eastAsia="Calibri" w:hAnsi="Maiandra GD" w:cs="Calibri"/>
                <w:color w:val="000000" w:themeColor="text1"/>
                <w:sz w:val="14"/>
                <w:szCs w:val="14"/>
              </w:rPr>
            </w:pPr>
          </w:p>
        </w:tc>
        <w:tc>
          <w:tcPr>
            <w:tcW w:w="5103" w:type="dxa"/>
            <w:gridSpan w:val="2"/>
            <w:tcBorders>
              <w:top w:val="single" w:sz="4" w:space="0" w:color="auto"/>
              <w:left w:val="single" w:sz="4" w:space="0" w:color="auto"/>
              <w:right w:val="single" w:sz="4" w:space="0" w:color="auto"/>
            </w:tcBorders>
          </w:tcPr>
          <w:p w14:paraId="2DDC0062" w14:textId="77777777" w:rsidR="001831C1" w:rsidRPr="00F33C41" w:rsidRDefault="001831C1" w:rsidP="00F33C41">
            <w:pPr>
              <w:spacing w:after="0" w:line="259" w:lineRule="auto"/>
              <w:textAlignment w:val="baseline"/>
              <w:rPr>
                <w:rFonts w:ascii="Maiandra GD" w:eastAsia="Times New Roman" w:hAnsi="Maiandra GD" w:cs="Times New Roman"/>
                <w:color w:val="000000" w:themeColor="text1"/>
                <w:kern w:val="0"/>
                <w:sz w:val="14"/>
                <w:szCs w:val="14"/>
                <w:lang w:eastAsia="en-GB"/>
                <w14:ligatures w14:val="none"/>
              </w:rPr>
            </w:pPr>
            <w:r w:rsidRPr="001831C1">
              <w:rPr>
                <w:rFonts w:ascii="Maiandra GD" w:eastAsia="Times New Roman" w:hAnsi="Maiandra GD" w:cs="Times New Roman"/>
                <w:color w:val="000000" w:themeColor="text1"/>
                <w:kern w:val="0"/>
                <w:sz w:val="14"/>
                <w:szCs w:val="14"/>
                <w:lang w:eastAsia="en-GB"/>
                <w14:ligatures w14:val="none"/>
              </w:rPr>
              <w:t>B</w:t>
            </w:r>
            <w:r w:rsidRPr="00F33C41">
              <w:rPr>
                <w:rFonts w:ascii="Maiandra GD" w:eastAsia="Times New Roman" w:hAnsi="Maiandra GD" w:cs="Times New Roman"/>
                <w:color w:val="000000" w:themeColor="text1"/>
                <w:kern w:val="0"/>
                <w:sz w:val="14"/>
                <w:szCs w:val="14"/>
                <w:lang w:eastAsia="en-GB"/>
                <w14:ligatures w14:val="none"/>
              </w:rPr>
              <w:t>e able to plan and teach a science lesson that is appropriate to the needs of all learners, that draws on children’s prior learning to develop subject knowledge and enquiry skills and provides opportunities to assess and act on the learning that has taken place. To be able to manage behaviour and resources in science with mentor support.  </w:t>
            </w:r>
          </w:p>
          <w:p w14:paraId="244FC48D" w14:textId="12CAFAFC" w:rsidR="001831C1" w:rsidRPr="001831C1" w:rsidRDefault="001831C1" w:rsidP="00293F13">
            <w:pPr>
              <w:spacing w:after="0" w:line="259" w:lineRule="auto"/>
              <w:textAlignment w:val="baseline"/>
              <w:rPr>
                <w:rFonts w:ascii="Maiandra GD" w:eastAsia="Calibri" w:hAnsi="Maiandra GD" w:cs="Calibri"/>
                <w:color w:val="000000" w:themeColor="text1"/>
                <w:sz w:val="14"/>
                <w:szCs w:val="14"/>
              </w:rPr>
            </w:pPr>
          </w:p>
        </w:tc>
      </w:tr>
    </w:tbl>
    <w:p w14:paraId="016AF817" w14:textId="77777777" w:rsidR="00B353A6" w:rsidRDefault="00B353A6">
      <w:pPr>
        <w:rPr>
          <w:kern w:val="0"/>
          <w14:ligatures w14:val="none"/>
        </w:rPr>
      </w:pPr>
      <w:r>
        <w:br w:type="page"/>
      </w:r>
    </w:p>
    <w:tbl>
      <w:tblPr>
        <w:tblW w:w="15897" w:type="dxa"/>
        <w:tblInd w:w="-1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5"/>
        <w:gridCol w:w="2426"/>
        <w:gridCol w:w="2552"/>
        <w:gridCol w:w="2551"/>
        <w:gridCol w:w="2410"/>
        <w:gridCol w:w="2552"/>
        <w:gridCol w:w="2551"/>
      </w:tblGrid>
      <w:tr w:rsidR="007F1125" w:rsidRPr="00B149B8" w14:paraId="0AB1C457" w14:textId="77777777" w:rsidTr="00411359">
        <w:trPr>
          <w:trHeight w:val="300"/>
        </w:trPr>
        <w:tc>
          <w:tcPr>
            <w:tcW w:w="15897" w:type="dxa"/>
            <w:gridSpan w:val="7"/>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4D8C2B1" w14:textId="77777777" w:rsidR="007F1125" w:rsidRPr="00CE27FA" w:rsidRDefault="007F1125" w:rsidP="00411359">
            <w:pPr>
              <w:spacing w:after="0" w:line="240" w:lineRule="auto"/>
              <w:jc w:val="center"/>
              <w:textAlignment w:val="baseline"/>
              <w:rPr>
                <w:rFonts w:ascii="Maiandra GD" w:eastAsia="Times New Roman" w:hAnsi="Maiandra GD" w:cs="Times New Roman"/>
                <w:kern w:val="0"/>
                <w:sz w:val="18"/>
                <w:szCs w:val="18"/>
                <w:lang w:eastAsia="en-GB"/>
                <w14:ligatures w14:val="none"/>
              </w:rPr>
            </w:pPr>
            <w:r w:rsidRPr="00CE27FA">
              <w:rPr>
                <w:rFonts w:ascii="Maiandra GD" w:eastAsia="Maiandra GD" w:hAnsi="Maiandra GD" w:cs="Maiandra GD"/>
                <w:kern w:val="0"/>
                <w:sz w:val="18"/>
                <w:szCs w:val="18"/>
                <w:lang w:eastAsia="en-GB"/>
                <w14:ligatures w14:val="none"/>
              </w:rPr>
              <w:lastRenderedPageBreak/>
              <w:t>Core Component Tracker – Introductory PGCE Primary </w:t>
            </w:r>
          </w:p>
        </w:tc>
      </w:tr>
      <w:tr w:rsidR="00293F13" w:rsidRPr="00B149B8" w14:paraId="4A406338" w14:textId="77777777" w:rsidTr="00C055E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0C5EE62"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2"/>
                <w:szCs w:val="12"/>
                <w:lang w:eastAsia="en-GB"/>
                <w14:ligatures w14:val="none"/>
              </w:rPr>
            </w:pPr>
          </w:p>
        </w:tc>
        <w:tc>
          <w:tcPr>
            <w:tcW w:w="2426"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14:paraId="245708F5"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2"/>
                <w:szCs w:val="12"/>
                <w:lang w:eastAsia="en-GB"/>
                <w14:ligatures w14:val="none"/>
              </w:rPr>
            </w:pPr>
            <w:r w:rsidRPr="001831C1">
              <w:rPr>
                <w:rFonts w:ascii="Maiandra GD" w:eastAsia="Times New Roman" w:hAnsi="Maiandra GD" w:cs="Times New Roman"/>
                <w:color w:val="000000" w:themeColor="text1"/>
                <w:kern w:val="0"/>
                <w:sz w:val="12"/>
                <w:szCs w:val="12"/>
                <w:lang w:eastAsia="en-GB"/>
                <w14:ligatures w14:val="none"/>
              </w:rPr>
              <w:t>Week 1 </w:t>
            </w:r>
          </w:p>
        </w:tc>
        <w:tc>
          <w:tcPr>
            <w:tcW w:w="2552"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14:paraId="39FF734D"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2"/>
                <w:szCs w:val="12"/>
                <w:lang w:eastAsia="en-GB"/>
                <w14:ligatures w14:val="none"/>
              </w:rPr>
            </w:pPr>
            <w:r w:rsidRPr="001831C1">
              <w:rPr>
                <w:rFonts w:ascii="Maiandra GD" w:eastAsia="Times New Roman" w:hAnsi="Maiandra GD" w:cs="Times New Roman"/>
                <w:color w:val="000000" w:themeColor="text1"/>
                <w:kern w:val="0"/>
                <w:sz w:val="12"/>
                <w:szCs w:val="12"/>
                <w:lang w:eastAsia="en-GB"/>
                <w14:ligatures w14:val="none"/>
              </w:rPr>
              <w:t>Week 2 </w:t>
            </w:r>
          </w:p>
        </w:tc>
        <w:tc>
          <w:tcPr>
            <w:tcW w:w="2551"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14:paraId="17F711B7"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2"/>
                <w:szCs w:val="12"/>
                <w:lang w:eastAsia="en-GB"/>
                <w14:ligatures w14:val="none"/>
              </w:rPr>
            </w:pPr>
            <w:r w:rsidRPr="001831C1">
              <w:rPr>
                <w:rFonts w:ascii="Maiandra GD" w:eastAsia="Times New Roman" w:hAnsi="Maiandra GD" w:cs="Times New Roman"/>
                <w:color w:val="000000" w:themeColor="text1"/>
                <w:kern w:val="0"/>
                <w:sz w:val="12"/>
                <w:szCs w:val="12"/>
                <w:lang w:eastAsia="en-GB"/>
                <w14:ligatures w14:val="none"/>
              </w:rPr>
              <w:t>Week 3 </w:t>
            </w:r>
          </w:p>
        </w:tc>
        <w:tc>
          <w:tcPr>
            <w:tcW w:w="2410"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14:paraId="7C6F4A8E"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2"/>
                <w:szCs w:val="12"/>
                <w:lang w:eastAsia="en-GB"/>
                <w14:ligatures w14:val="none"/>
              </w:rPr>
            </w:pPr>
            <w:r w:rsidRPr="001831C1">
              <w:rPr>
                <w:rFonts w:ascii="Maiandra GD" w:eastAsia="Times New Roman" w:hAnsi="Maiandra GD" w:cs="Times New Roman"/>
                <w:color w:val="000000" w:themeColor="text1"/>
                <w:kern w:val="0"/>
                <w:sz w:val="12"/>
                <w:szCs w:val="12"/>
                <w:lang w:eastAsia="en-GB"/>
                <w14:ligatures w14:val="none"/>
              </w:rPr>
              <w:t>Week 4</w:t>
            </w:r>
          </w:p>
        </w:tc>
        <w:tc>
          <w:tcPr>
            <w:tcW w:w="2552" w:type="dxa"/>
            <w:tcBorders>
              <w:top w:val="single" w:sz="6" w:space="0" w:color="auto"/>
              <w:left w:val="single" w:sz="6" w:space="0" w:color="auto"/>
              <w:bottom w:val="single" w:sz="6" w:space="0" w:color="auto"/>
              <w:right w:val="single" w:sz="4" w:space="0" w:color="auto"/>
            </w:tcBorders>
            <w:shd w:val="clear" w:color="auto" w:fill="FBD4B4" w:themeFill="accent6" w:themeFillTint="66"/>
            <w:hideMark/>
          </w:tcPr>
          <w:p w14:paraId="548C28D0" w14:textId="77777777" w:rsidR="00293F13" w:rsidRPr="001831C1" w:rsidRDefault="00293F13" w:rsidP="00411359">
            <w:pPr>
              <w:spacing w:after="0" w:line="240" w:lineRule="auto"/>
              <w:jc w:val="center"/>
              <w:textAlignment w:val="baseline"/>
              <w:rPr>
                <w:rFonts w:ascii="Maiandra GD" w:eastAsia="Times New Roman" w:hAnsi="Maiandra GD" w:cs="Times New Roman"/>
                <w:color w:val="000000" w:themeColor="text1"/>
                <w:kern w:val="0"/>
                <w:sz w:val="12"/>
                <w:szCs w:val="12"/>
                <w:lang w:eastAsia="en-GB"/>
                <w14:ligatures w14:val="none"/>
              </w:rPr>
            </w:pPr>
            <w:r w:rsidRPr="001831C1">
              <w:rPr>
                <w:rFonts w:ascii="Maiandra GD" w:eastAsia="Times New Roman" w:hAnsi="Maiandra GD" w:cs="Times New Roman"/>
                <w:color w:val="000000" w:themeColor="text1"/>
                <w:kern w:val="0"/>
                <w:sz w:val="12"/>
                <w:szCs w:val="12"/>
                <w:lang w:eastAsia="en-GB"/>
                <w14:ligatures w14:val="none"/>
              </w:rPr>
              <w:t>Week 5 </w:t>
            </w:r>
          </w:p>
        </w:tc>
        <w:tc>
          <w:tcPr>
            <w:tcW w:w="2551" w:type="dxa"/>
            <w:tcBorders>
              <w:top w:val="single" w:sz="6" w:space="0" w:color="auto"/>
              <w:left w:val="single" w:sz="4" w:space="0" w:color="auto"/>
              <w:bottom w:val="single" w:sz="4" w:space="0" w:color="auto"/>
              <w:right w:val="single" w:sz="6" w:space="0" w:color="auto"/>
            </w:tcBorders>
            <w:shd w:val="clear" w:color="auto" w:fill="FBD4B4" w:themeFill="accent6" w:themeFillTint="66"/>
          </w:tcPr>
          <w:p w14:paraId="18BA9DB2" w14:textId="13DC28F6" w:rsidR="00293F13" w:rsidRPr="001831C1" w:rsidRDefault="00293F13" w:rsidP="00293F13">
            <w:pPr>
              <w:spacing w:after="0" w:line="240" w:lineRule="auto"/>
              <w:jc w:val="center"/>
              <w:textAlignment w:val="baseline"/>
              <w:rPr>
                <w:rFonts w:ascii="Maiandra GD" w:eastAsia="Times New Roman" w:hAnsi="Maiandra GD" w:cs="Times New Roman"/>
                <w:color w:val="000000" w:themeColor="text1"/>
                <w:kern w:val="0"/>
                <w:sz w:val="12"/>
                <w:szCs w:val="12"/>
                <w:lang w:eastAsia="en-GB"/>
                <w14:ligatures w14:val="none"/>
              </w:rPr>
            </w:pPr>
            <w:r w:rsidRPr="001831C1">
              <w:rPr>
                <w:rFonts w:ascii="Maiandra GD" w:eastAsia="Times New Roman" w:hAnsi="Maiandra GD" w:cs="Times New Roman"/>
                <w:color w:val="000000" w:themeColor="text1"/>
                <w:kern w:val="0"/>
                <w:sz w:val="12"/>
                <w:szCs w:val="12"/>
                <w:lang w:eastAsia="en-GB"/>
                <w14:ligatures w14:val="none"/>
              </w:rPr>
              <w:t>Week 6</w:t>
            </w:r>
          </w:p>
        </w:tc>
      </w:tr>
      <w:tr w:rsidR="00C055E7" w:rsidRPr="00B149B8" w14:paraId="789A02BA" w14:textId="77777777" w:rsidTr="00C055E7">
        <w:trPr>
          <w:trHeight w:val="484"/>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32B45F8"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Music</w:t>
            </w:r>
          </w:p>
        </w:tc>
        <w:tc>
          <w:tcPr>
            <w:tcW w:w="2426" w:type="dxa"/>
            <w:tcBorders>
              <w:top w:val="single" w:sz="6" w:space="0" w:color="auto"/>
              <w:left w:val="single" w:sz="6" w:space="0" w:color="auto"/>
              <w:bottom w:val="single" w:sz="6" w:space="0" w:color="auto"/>
              <w:right w:val="single" w:sz="6" w:space="0" w:color="auto"/>
            </w:tcBorders>
            <w:shd w:val="clear" w:color="auto" w:fill="auto"/>
            <w:hideMark/>
          </w:tcPr>
          <w:p w14:paraId="60BB366B" w14:textId="73B4AE54" w:rsidR="00C055E7" w:rsidRPr="00BD27F1"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U</w:t>
            </w:r>
            <w:r w:rsidRPr="00BD27F1">
              <w:rPr>
                <w:rFonts w:ascii="Maiandra GD" w:eastAsia="Times New Roman" w:hAnsi="Maiandra GD" w:cs="Arial"/>
                <w:color w:val="000000" w:themeColor="text1"/>
                <w:kern w:val="0"/>
                <w:sz w:val="13"/>
                <w:szCs w:val="13"/>
                <w:lang w:eastAsia="en-GB"/>
                <w14:ligatures w14:val="none"/>
              </w:rPr>
              <w:t>nderstand how to teach songs effectively. </w:t>
            </w:r>
          </w:p>
          <w:p w14:paraId="092382E3" w14:textId="77777777" w:rsidR="00C055E7" w:rsidRPr="00916DD5"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916DD5">
              <w:rPr>
                <w:rFonts w:ascii="Maiandra GD" w:eastAsia="Times New Roman" w:hAnsi="Maiandra GD" w:cs="Arial"/>
                <w:color w:val="000000" w:themeColor="text1"/>
                <w:kern w:val="0"/>
                <w:sz w:val="13"/>
                <w:szCs w:val="13"/>
                <w:lang w:eastAsia="en-GB"/>
                <w14:ligatures w14:val="none"/>
              </w:rPr>
              <w:t> </w:t>
            </w:r>
          </w:p>
          <w:p w14:paraId="2B1D15BA" w14:textId="773BF291" w:rsidR="00C055E7" w:rsidRPr="00BD27F1" w:rsidRDefault="00C055E7" w:rsidP="00411359">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15D74090" w14:textId="51D5AB2C" w:rsidR="00C055E7" w:rsidRPr="00BD27F1" w:rsidRDefault="00C055E7" w:rsidP="00411359">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K</w:t>
            </w:r>
            <w:r w:rsidRPr="00916DD5">
              <w:rPr>
                <w:rFonts w:ascii="Maiandra GD" w:eastAsia="Times New Roman" w:hAnsi="Maiandra GD" w:cs="Arial"/>
                <w:color w:val="000000" w:themeColor="text1"/>
                <w:kern w:val="0"/>
                <w:sz w:val="13"/>
                <w:szCs w:val="13"/>
                <w:lang w:eastAsia="en-GB"/>
                <w14:ligatures w14:val="none"/>
              </w:rPr>
              <w:t>now how to break down song learning into manageable steps.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DD48C6E" w14:textId="720D5AA5" w:rsidR="00C055E7" w:rsidRPr="00BD27F1" w:rsidRDefault="00C055E7" w:rsidP="00411359">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B</w:t>
            </w:r>
            <w:r w:rsidRPr="00916DD5">
              <w:rPr>
                <w:rFonts w:ascii="Maiandra GD" w:eastAsia="Times New Roman" w:hAnsi="Maiandra GD" w:cs="Arial"/>
                <w:color w:val="000000" w:themeColor="text1"/>
                <w:kern w:val="0"/>
                <w:sz w:val="13"/>
                <w:szCs w:val="13"/>
                <w:lang w:eastAsia="en-GB"/>
                <w14:ligatures w14:val="none"/>
              </w:rPr>
              <w:t>e able to use simple gestures to support song teaching.  </w:t>
            </w:r>
          </w:p>
        </w:tc>
        <w:tc>
          <w:tcPr>
            <w:tcW w:w="2410" w:type="dxa"/>
            <w:tcBorders>
              <w:top w:val="single" w:sz="6" w:space="0" w:color="auto"/>
              <w:left w:val="single" w:sz="6" w:space="0" w:color="auto"/>
              <w:bottom w:val="single" w:sz="6" w:space="0" w:color="auto"/>
              <w:right w:val="single" w:sz="4" w:space="0" w:color="auto"/>
            </w:tcBorders>
            <w:shd w:val="clear" w:color="auto" w:fill="auto"/>
            <w:hideMark/>
          </w:tcPr>
          <w:p w14:paraId="00B6F1B3" w14:textId="53EA0C29" w:rsidR="00C055E7" w:rsidRPr="00BD27F1" w:rsidRDefault="00C055E7" w:rsidP="00411359">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B</w:t>
            </w:r>
            <w:r w:rsidRPr="00916DD5">
              <w:rPr>
                <w:rFonts w:ascii="Maiandra GD" w:eastAsia="Times New Roman" w:hAnsi="Maiandra GD" w:cs="Arial"/>
                <w:color w:val="000000" w:themeColor="text1"/>
                <w:kern w:val="0"/>
                <w:sz w:val="13"/>
                <w:szCs w:val="13"/>
                <w:lang w:eastAsia="en-GB"/>
                <w14:ligatures w14:val="none"/>
              </w:rPr>
              <w:t>e able to assess the quality of children’s singing. To understand how to plan to improve the quality of singing.  </w:t>
            </w:r>
          </w:p>
        </w:tc>
        <w:tc>
          <w:tcPr>
            <w:tcW w:w="5103" w:type="dxa"/>
            <w:gridSpan w:val="2"/>
            <w:tcBorders>
              <w:top w:val="single" w:sz="6" w:space="0" w:color="auto"/>
              <w:left w:val="single" w:sz="4" w:space="0" w:color="auto"/>
              <w:bottom w:val="single" w:sz="6" w:space="0" w:color="auto"/>
              <w:right w:val="single" w:sz="4" w:space="0" w:color="auto"/>
            </w:tcBorders>
            <w:shd w:val="clear" w:color="auto" w:fill="auto"/>
          </w:tcPr>
          <w:p w14:paraId="588EBD44" w14:textId="77777777" w:rsidR="00C055E7" w:rsidRPr="00916DD5"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U</w:t>
            </w:r>
            <w:r w:rsidRPr="00916DD5">
              <w:rPr>
                <w:rFonts w:ascii="Maiandra GD" w:eastAsia="Times New Roman" w:hAnsi="Maiandra GD" w:cs="Arial"/>
                <w:color w:val="000000" w:themeColor="text1"/>
                <w:kern w:val="0"/>
                <w:sz w:val="13"/>
                <w:szCs w:val="13"/>
                <w:lang w:eastAsia="en-GB"/>
                <w14:ligatures w14:val="none"/>
              </w:rPr>
              <w:t>nderstand how the NC for music is mapped across the entire Key Stage. </w:t>
            </w:r>
          </w:p>
          <w:p w14:paraId="79269E45" w14:textId="18E943FF" w:rsidR="00C055E7" w:rsidRPr="00BD27F1" w:rsidRDefault="00C055E7" w:rsidP="00BD27F1">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p w14:paraId="0CE642B6"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r>
      <w:tr w:rsidR="00293F13" w:rsidRPr="00B149B8" w14:paraId="772BFA53" w14:textId="77777777" w:rsidTr="00C055E7">
        <w:trPr>
          <w:trHeight w:val="630"/>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76785C4" w14:textId="77777777" w:rsidR="00293F13" w:rsidRPr="00BD27F1" w:rsidRDefault="00293F13"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Design and Technology</w:t>
            </w:r>
          </w:p>
          <w:p w14:paraId="69839521" w14:textId="77777777" w:rsidR="00293F13" w:rsidRPr="00BD27F1" w:rsidRDefault="00293F13"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(D&amp;T)</w:t>
            </w:r>
          </w:p>
        </w:tc>
        <w:tc>
          <w:tcPr>
            <w:tcW w:w="2426" w:type="dxa"/>
            <w:tcBorders>
              <w:top w:val="single" w:sz="6" w:space="0" w:color="auto"/>
              <w:left w:val="single" w:sz="6" w:space="0" w:color="auto"/>
              <w:bottom w:val="single" w:sz="6" w:space="0" w:color="auto"/>
              <w:right w:val="single" w:sz="4" w:space="0" w:color="auto"/>
            </w:tcBorders>
            <w:shd w:val="clear" w:color="auto" w:fill="auto"/>
          </w:tcPr>
          <w:p w14:paraId="2D51AFE6" w14:textId="77777777" w:rsidR="00916DD5" w:rsidRPr="00916DD5" w:rsidRDefault="00916DD5" w:rsidP="00916DD5">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916DD5">
              <w:rPr>
                <w:rFonts w:ascii="Maiandra GD" w:eastAsia="Maiandra GD" w:hAnsi="Maiandra GD" w:cs="Maiandra GD"/>
                <w:color w:val="000000" w:themeColor="text1"/>
                <w:kern w:val="0"/>
                <w:sz w:val="13"/>
                <w:szCs w:val="13"/>
                <w:lang w:eastAsia="en-GB"/>
                <w14:ligatures w14:val="none"/>
              </w:rPr>
              <w:t>Observe a Design and Technology lesson in school to develop understanding of how schools plan and teach the subject.</w:t>
            </w:r>
            <w:r w:rsidRPr="00916DD5">
              <w:rPr>
                <w:rFonts w:eastAsia="Maiandra GD" w:cs="Arial"/>
                <w:color w:val="000000" w:themeColor="text1"/>
                <w:kern w:val="0"/>
                <w:sz w:val="13"/>
                <w:szCs w:val="13"/>
                <w:lang w:eastAsia="en-GB"/>
                <w14:ligatures w14:val="none"/>
              </w:rPr>
              <w:t> </w:t>
            </w:r>
            <w:r w:rsidRPr="00916DD5">
              <w:rPr>
                <w:rFonts w:ascii="Maiandra GD" w:eastAsia="Maiandra GD" w:hAnsi="Maiandra GD" w:cs="Maiandra GD"/>
                <w:color w:val="000000" w:themeColor="text1"/>
                <w:kern w:val="0"/>
                <w:sz w:val="13"/>
                <w:szCs w:val="13"/>
                <w:lang w:eastAsia="en-GB"/>
                <w14:ligatures w14:val="none"/>
              </w:rPr>
              <w:t> </w:t>
            </w:r>
          </w:p>
          <w:p w14:paraId="31D5DEA0" w14:textId="77777777" w:rsidR="00916DD5" w:rsidRPr="00916DD5" w:rsidRDefault="00916DD5" w:rsidP="00916DD5">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916DD5">
              <w:rPr>
                <w:rFonts w:eastAsia="Maiandra GD" w:cs="Arial"/>
                <w:color w:val="000000" w:themeColor="text1"/>
                <w:kern w:val="0"/>
                <w:sz w:val="13"/>
                <w:szCs w:val="13"/>
                <w:lang w:eastAsia="en-GB"/>
                <w14:ligatures w14:val="none"/>
              </w:rPr>
              <w:t> </w:t>
            </w:r>
            <w:r w:rsidRPr="00916DD5">
              <w:rPr>
                <w:rFonts w:ascii="Maiandra GD" w:eastAsia="Maiandra GD" w:hAnsi="Maiandra GD" w:cs="Maiandra GD"/>
                <w:color w:val="000000" w:themeColor="text1"/>
                <w:kern w:val="0"/>
                <w:sz w:val="13"/>
                <w:szCs w:val="13"/>
                <w:lang w:eastAsia="en-GB"/>
                <w14:ligatures w14:val="none"/>
              </w:rPr>
              <w:t> </w:t>
            </w:r>
          </w:p>
          <w:p w14:paraId="40F04654" w14:textId="1DDFA607" w:rsidR="00293F13" w:rsidRPr="00BD27F1" w:rsidRDefault="00916DD5" w:rsidP="00916DD5">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27F1">
              <w:rPr>
                <w:rFonts w:ascii="Maiandra GD" w:eastAsia="Maiandra GD" w:hAnsi="Maiandra GD" w:cs="Maiandra GD"/>
                <w:color w:val="000000" w:themeColor="text1"/>
                <w:kern w:val="0"/>
                <w:sz w:val="13"/>
                <w:szCs w:val="13"/>
                <w:lang w:eastAsia="en-GB"/>
                <w14:ligatures w14:val="none"/>
              </w:rPr>
              <w:t>D</w:t>
            </w:r>
            <w:r w:rsidRPr="00916DD5">
              <w:rPr>
                <w:rFonts w:ascii="Maiandra GD" w:eastAsia="Maiandra GD" w:hAnsi="Maiandra GD" w:cs="Maiandra GD"/>
                <w:color w:val="000000" w:themeColor="text1"/>
                <w:kern w:val="0"/>
                <w:sz w:val="13"/>
                <w:szCs w:val="13"/>
                <w:lang w:eastAsia="en-GB"/>
                <w14:ligatures w14:val="none"/>
              </w:rPr>
              <w:t>evelop an understanding of risk and how to manage this in a Design and Technology lesson.</w:t>
            </w:r>
            <w:r w:rsidRPr="00916DD5">
              <w:rPr>
                <w:rFonts w:eastAsia="Maiandra GD" w:cs="Arial"/>
                <w:color w:val="000000" w:themeColor="text1"/>
                <w:kern w:val="0"/>
                <w:sz w:val="13"/>
                <w:szCs w:val="13"/>
                <w:lang w:eastAsia="en-GB"/>
                <w14:ligatures w14:val="none"/>
              </w:rPr>
              <w:t> </w:t>
            </w:r>
            <w:r w:rsidRPr="00916DD5">
              <w:rPr>
                <w:rFonts w:ascii="Maiandra GD" w:eastAsia="Maiandra GD" w:hAnsi="Maiandra GD" w:cs="Maiandra GD"/>
                <w:color w:val="000000" w:themeColor="text1"/>
                <w:kern w:val="0"/>
                <w:sz w:val="13"/>
                <w:szCs w:val="13"/>
                <w:lang w:eastAsia="en-GB"/>
                <w14:ligatures w14:val="none"/>
              </w:rPr>
              <w:t> </w:t>
            </w:r>
          </w:p>
        </w:tc>
        <w:tc>
          <w:tcPr>
            <w:tcW w:w="2552" w:type="dxa"/>
            <w:tcBorders>
              <w:top w:val="single" w:sz="6" w:space="0" w:color="auto"/>
              <w:left w:val="single" w:sz="4" w:space="0" w:color="auto"/>
              <w:bottom w:val="single" w:sz="6" w:space="0" w:color="auto"/>
              <w:right w:val="single" w:sz="4" w:space="0" w:color="auto"/>
            </w:tcBorders>
            <w:shd w:val="clear" w:color="auto" w:fill="auto"/>
          </w:tcPr>
          <w:p w14:paraId="333B4417" w14:textId="04F8D43A" w:rsidR="00916DD5" w:rsidRPr="00916DD5" w:rsidRDefault="00916DD5" w:rsidP="00916DD5">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BD27F1">
              <w:rPr>
                <w:rFonts w:ascii="Maiandra GD" w:eastAsia="Maiandra GD" w:hAnsi="Maiandra GD" w:cs="Maiandra GD"/>
                <w:color w:val="000000" w:themeColor="text1"/>
                <w:kern w:val="0"/>
                <w:sz w:val="13"/>
                <w:szCs w:val="13"/>
                <w:lang w:eastAsia="en-GB"/>
                <w14:ligatures w14:val="none"/>
              </w:rPr>
              <w:t>D</w:t>
            </w:r>
            <w:r w:rsidRPr="00916DD5">
              <w:rPr>
                <w:rFonts w:ascii="Maiandra GD" w:eastAsia="Maiandra GD" w:hAnsi="Maiandra GD" w:cs="Maiandra GD"/>
                <w:color w:val="000000" w:themeColor="text1"/>
                <w:kern w:val="0"/>
                <w:sz w:val="13"/>
                <w:szCs w:val="13"/>
                <w:lang w:eastAsia="en-GB"/>
                <w14:ligatures w14:val="none"/>
              </w:rPr>
              <w:t>evelop an understanding of how behaviour is managed in line with the school’s behaviour policy.</w:t>
            </w:r>
            <w:r w:rsidRPr="00916DD5">
              <w:rPr>
                <w:rFonts w:eastAsia="Maiandra GD" w:cs="Arial"/>
                <w:color w:val="000000" w:themeColor="text1"/>
                <w:kern w:val="0"/>
                <w:sz w:val="13"/>
                <w:szCs w:val="13"/>
                <w:lang w:eastAsia="en-GB"/>
                <w14:ligatures w14:val="none"/>
              </w:rPr>
              <w:t> </w:t>
            </w:r>
            <w:r w:rsidRPr="00916DD5">
              <w:rPr>
                <w:rFonts w:ascii="Maiandra GD" w:eastAsia="Maiandra GD" w:hAnsi="Maiandra GD" w:cs="Maiandra GD"/>
                <w:color w:val="000000" w:themeColor="text1"/>
                <w:kern w:val="0"/>
                <w:sz w:val="13"/>
                <w:szCs w:val="13"/>
                <w:lang w:eastAsia="en-GB"/>
                <w14:ligatures w14:val="none"/>
              </w:rPr>
              <w:t> </w:t>
            </w:r>
          </w:p>
          <w:p w14:paraId="3BAB4932" w14:textId="77777777" w:rsidR="00293F13" w:rsidRPr="00BD27F1" w:rsidRDefault="00293F13"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2551" w:type="dxa"/>
            <w:tcBorders>
              <w:top w:val="single" w:sz="6" w:space="0" w:color="auto"/>
              <w:left w:val="single" w:sz="4" w:space="0" w:color="auto"/>
              <w:bottom w:val="single" w:sz="6" w:space="0" w:color="auto"/>
              <w:right w:val="single" w:sz="6" w:space="0" w:color="auto"/>
            </w:tcBorders>
            <w:shd w:val="clear" w:color="auto" w:fill="auto"/>
          </w:tcPr>
          <w:p w14:paraId="1171B66F" w14:textId="77777777" w:rsidR="00916DD5" w:rsidRPr="00916DD5" w:rsidRDefault="00916DD5" w:rsidP="00916DD5">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916DD5">
              <w:rPr>
                <w:rFonts w:ascii="Maiandra GD" w:eastAsia="Maiandra GD" w:hAnsi="Maiandra GD" w:cs="Maiandra GD"/>
                <w:color w:val="000000" w:themeColor="text1"/>
                <w:kern w:val="0"/>
                <w:sz w:val="13"/>
                <w:szCs w:val="13"/>
                <w:lang w:eastAsia="en-GB"/>
                <w14:ligatures w14:val="none"/>
              </w:rPr>
              <w:t>Speak to the Design and Technology lead in school to further develop subject knowledge and to have the opportunity for professional dialogue.</w:t>
            </w:r>
            <w:r w:rsidRPr="00916DD5">
              <w:rPr>
                <w:rFonts w:eastAsia="Maiandra GD" w:cs="Arial"/>
                <w:color w:val="000000" w:themeColor="text1"/>
                <w:kern w:val="0"/>
                <w:sz w:val="13"/>
                <w:szCs w:val="13"/>
                <w:lang w:eastAsia="en-GB"/>
                <w14:ligatures w14:val="none"/>
              </w:rPr>
              <w:t> </w:t>
            </w:r>
            <w:r w:rsidRPr="00916DD5">
              <w:rPr>
                <w:rFonts w:ascii="Maiandra GD" w:eastAsia="Maiandra GD" w:hAnsi="Maiandra GD" w:cs="Maiandra GD"/>
                <w:color w:val="000000" w:themeColor="text1"/>
                <w:kern w:val="0"/>
                <w:sz w:val="13"/>
                <w:szCs w:val="13"/>
                <w:lang w:eastAsia="en-GB"/>
                <w14:ligatures w14:val="none"/>
              </w:rPr>
              <w:t> </w:t>
            </w:r>
          </w:p>
          <w:p w14:paraId="08CAF61A" w14:textId="77777777" w:rsidR="00293F13" w:rsidRPr="00BD27F1" w:rsidRDefault="00293F13"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2410" w:type="dxa"/>
            <w:tcBorders>
              <w:top w:val="single" w:sz="6" w:space="0" w:color="auto"/>
              <w:left w:val="single" w:sz="6" w:space="0" w:color="auto"/>
              <w:bottom w:val="single" w:sz="6" w:space="0" w:color="auto"/>
              <w:right w:val="single" w:sz="4" w:space="0" w:color="auto"/>
            </w:tcBorders>
            <w:shd w:val="clear" w:color="auto" w:fill="auto"/>
          </w:tcPr>
          <w:p w14:paraId="41C6523C" w14:textId="77777777" w:rsidR="00916DD5" w:rsidRPr="00916DD5" w:rsidRDefault="00916DD5" w:rsidP="00916DD5">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916DD5">
              <w:rPr>
                <w:rFonts w:ascii="Maiandra GD" w:eastAsia="Maiandra GD" w:hAnsi="Maiandra GD" w:cs="Maiandra GD"/>
                <w:color w:val="000000" w:themeColor="text1"/>
                <w:kern w:val="0"/>
                <w:sz w:val="13"/>
                <w:szCs w:val="13"/>
                <w:lang w:eastAsia="en-GB"/>
                <w14:ligatures w14:val="none"/>
              </w:rPr>
              <w:t>Develop an awareness of how schools plan for subjects in the long and medium term and make use of published resources if appropriate.</w:t>
            </w:r>
            <w:r w:rsidRPr="00916DD5">
              <w:rPr>
                <w:rFonts w:eastAsia="Maiandra GD" w:cs="Arial"/>
                <w:color w:val="000000" w:themeColor="text1"/>
                <w:kern w:val="0"/>
                <w:sz w:val="13"/>
                <w:szCs w:val="13"/>
                <w:lang w:eastAsia="en-GB"/>
                <w14:ligatures w14:val="none"/>
              </w:rPr>
              <w:t> </w:t>
            </w:r>
            <w:r w:rsidRPr="00916DD5">
              <w:rPr>
                <w:rFonts w:ascii="Maiandra GD" w:eastAsia="Maiandra GD" w:hAnsi="Maiandra GD" w:cs="Maiandra GD"/>
                <w:color w:val="000000" w:themeColor="text1"/>
                <w:kern w:val="0"/>
                <w:sz w:val="13"/>
                <w:szCs w:val="13"/>
                <w:lang w:eastAsia="en-GB"/>
                <w14:ligatures w14:val="none"/>
              </w:rPr>
              <w:t> </w:t>
            </w:r>
          </w:p>
          <w:p w14:paraId="5521D129" w14:textId="53268BB8" w:rsidR="00293F13" w:rsidRPr="00BD27F1" w:rsidRDefault="00293F13" w:rsidP="00411359">
            <w:pPr>
              <w:spacing w:after="160" w:line="257" w:lineRule="auto"/>
              <w:textAlignment w:val="baseline"/>
              <w:rPr>
                <w:rFonts w:ascii="Maiandra GD" w:eastAsia="Maiandra GD" w:hAnsi="Maiandra GD" w:cs="Maiandra GD"/>
                <w:color w:val="000000" w:themeColor="text1"/>
                <w:kern w:val="0"/>
                <w:sz w:val="13"/>
                <w:szCs w:val="13"/>
                <w:lang w:eastAsia="en-GB"/>
                <w14:ligatures w14:val="none"/>
              </w:rPr>
            </w:pPr>
          </w:p>
        </w:tc>
        <w:tc>
          <w:tcPr>
            <w:tcW w:w="2552" w:type="dxa"/>
            <w:tcBorders>
              <w:top w:val="single" w:sz="6" w:space="0" w:color="auto"/>
              <w:left w:val="single" w:sz="4" w:space="0" w:color="auto"/>
              <w:bottom w:val="single" w:sz="6" w:space="0" w:color="auto"/>
              <w:right w:val="single" w:sz="4" w:space="0" w:color="auto"/>
            </w:tcBorders>
            <w:shd w:val="clear" w:color="auto" w:fill="auto"/>
          </w:tcPr>
          <w:p w14:paraId="6F0D8710" w14:textId="77777777" w:rsidR="00916DD5" w:rsidRPr="00916DD5" w:rsidRDefault="00916DD5" w:rsidP="00916DD5">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916DD5">
              <w:rPr>
                <w:rFonts w:ascii="Maiandra GD" w:eastAsia="Maiandra GD" w:hAnsi="Maiandra GD" w:cs="Maiandra GD"/>
                <w:color w:val="000000" w:themeColor="text1"/>
                <w:kern w:val="0"/>
                <w:sz w:val="13"/>
                <w:szCs w:val="13"/>
                <w:lang w:eastAsia="en-GB"/>
                <w14:ligatures w14:val="none"/>
              </w:rPr>
              <w:t>Plan and teach a Design and Technology lesson to a group/whole class (where appropriate) researching subject knowledge and modelling expectations.</w:t>
            </w:r>
            <w:r w:rsidRPr="00916DD5">
              <w:rPr>
                <w:rFonts w:eastAsia="Maiandra GD" w:cs="Arial"/>
                <w:color w:val="000000" w:themeColor="text1"/>
                <w:kern w:val="0"/>
                <w:sz w:val="13"/>
                <w:szCs w:val="13"/>
                <w:lang w:eastAsia="en-GB"/>
                <w14:ligatures w14:val="none"/>
              </w:rPr>
              <w:t>  </w:t>
            </w:r>
            <w:r w:rsidRPr="00916DD5">
              <w:rPr>
                <w:rFonts w:ascii="Maiandra GD" w:eastAsia="Maiandra GD" w:hAnsi="Maiandra GD" w:cs="Maiandra GD"/>
                <w:color w:val="000000" w:themeColor="text1"/>
                <w:kern w:val="0"/>
                <w:sz w:val="13"/>
                <w:szCs w:val="13"/>
                <w:lang w:eastAsia="en-GB"/>
                <w14:ligatures w14:val="none"/>
              </w:rPr>
              <w:t> </w:t>
            </w:r>
          </w:p>
          <w:p w14:paraId="149AC40B" w14:textId="77777777" w:rsidR="00293F13" w:rsidRPr="00BD27F1" w:rsidRDefault="00293F13" w:rsidP="00411359">
            <w:pPr>
              <w:spacing w:after="160" w:line="257" w:lineRule="auto"/>
              <w:textAlignment w:val="baseline"/>
              <w:rPr>
                <w:rFonts w:ascii="Maiandra GD" w:eastAsia="Maiandra GD" w:hAnsi="Maiandra GD" w:cs="Maiandra GD"/>
                <w:color w:val="000000" w:themeColor="text1"/>
                <w:kern w:val="0"/>
                <w:sz w:val="13"/>
                <w:szCs w:val="13"/>
                <w:lang w:eastAsia="en-GB"/>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530C61" w14:textId="77777777" w:rsidR="00916DD5" w:rsidRPr="00916DD5" w:rsidRDefault="00916DD5" w:rsidP="00916DD5">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r w:rsidRPr="00916DD5">
              <w:rPr>
                <w:rFonts w:ascii="Maiandra GD" w:eastAsia="Maiandra GD" w:hAnsi="Maiandra GD" w:cs="Maiandra GD"/>
                <w:color w:val="000000" w:themeColor="text1"/>
                <w:kern w:val="0"/>
                <w:sz w:val="13"/>
                <w:szCs w:val="13"/>
                <w:lang w:eastAsia="en-GB"/>
                <w14:ligatures w14:val="none"/>
              </w:rPr>
              <w:t>EYFS experience - look for links to Design and Technology in EYFS curriculum.</w:t>
            </w:r>
            <w:r w:rsidRPr="00916DD5">
              <w:rPr>
                <w:rFonts w:eastAsia="Maiandra GD" w:cs="Arial"/>
                <w:color w:val="000000" w:themeColor="text1"/>
                <w:kern w:val="0"/>
                <w:sz w:val="13"/>
                <w:szCs w:val="13"/>
                <w:lang w:eastAsia="en-GB"/>
                <w14:ligatures w14:val="none"/>
              </w:rPr>
              <w:t> </w:t>
            </w:r>
            <w:r w:rsidRPr="00916DD5">
              <w:rPr>
                <w:rFonts w:ascii="Maiandra GD" w:eastAsia="Maiandra GD" w:hAnsi="Maiandra GD" w:cs="Maiandra GD"/>
                <w:color w:val="000000" w:themeColor="text1"/>
                <w:kern w:val="0"/>
                <w:sz w:val="13"/>
                <w:szCs w:val="13"/>
                <w:lang w:eastAsia="en-GB"/>
                <w14:ligatures w14:val="none"/>
              </w:rPr>
              <w:t xml:space="preserve"> Support play in these areas of learning. </w:t>
            </w:r>
          </w:p>
          <w:p w14:paraId="4D84B54C" w14:textId="3D26CD32" w:rsidR="00293F13" w:rsidRPr="00BD27F1" w:rsidRDefault="00293F13"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r>
      <w:tr w:rsidR="00C055E7" w:rsidRPr="00B149B8" w14:paraId="195B1ED7" w14:textId="77777777" w:rsidTr="00C055E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D2F4606"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Languages</w:t>
            </w:r>
          </w:p>
        </w:tc>
        <w:tc>
          <w:tcPr>
            <w:tcW w:w="2426" w:type="dxa"/>
            <w:tcBorders>
              <w:top w:val="single" w:sz="6" w:space="0" w:color="auto"/>
              <w:left w:val="single" w:sz="6" w:space="0" w:color="auto"/>
              <w:bottom w:val="single" w:sz="6" w:space="0" w:color="auto"/>
              <w:right w:val="single" w:sz="6" w:space="0" w:color="auto"/>
            </w:tcBorders>
            <w:shd w:val="clear" w:color="auto" w:fill="auto"/>
          </w:tcPr>
          <w:p w14:paraId="7B8BBAF5" w14:textId="1C416CF0" w:rsidR="00C055E7" w:rsidRPr="00BD27F1" w:rsidRDefault="00C055E7" w:rsidP="00411359">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Know that the 3 pillars of Vocabulary, Phonics and Grammar are central to best practice in primary languages.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41539E9" w14:textId="77777777" w:rsidR="00C055E7" w:rsidRPr="00916DD5"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916DD5">
              <w:rPr>
                <w:rFonts w:ascii="Maiandra GD" w:eastAsia="Times New Roman" w:hAnsi="Maiandra GD" w:cs="Arial"/>
                <w:color w:val="000000" w:themeColor="text1"/>
                <w:kern w:val="0"/>
                <w:sz w:val="13"/>
                <w:szCs w:val="13"/>
                <w:lang w:eastAsia="en-GB"/>
                <w14:ligatures w14:val="none"/>
              </w:rPr>
              <w:t>Understand how the school delivers the primary languages’ statutory requirements </w:t>
            </w:r>
          </w:p>
          <w:p w14:paraId="3A9055F2" w14:textId="344ECDC6" w:rsidR="00C055E7" w:rsidRPr="00BD27F1" w:rsidRDefault="00C055E7" w:rsidP="00411359">
            <w:pPr>
              <w:spacing w:after="0" w:line="240" w:lineRule="auto"/>
              <w:textAlignment w:val="baseline"/>
              <w:rPr>
                <w:rFonts w:ascii="Maiandra GD" w:eastAsia="Times New Roman" w:hAnsi="Maiandra GD" w:cs="Segoe UI"/>
                <w:color w:val="000000" w:themeColor="text1"/>
                <w:kern w:val="0"/>
                <w:sz w:val="13"/>
                <w:szCs w:val="13"/>
                <w:lang w:eastAsia="en-GB"/>
                <w14:ligatures w14:val="none"/>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E3DF204" w14:textId="14FCE7A4" w:rsidR="00C055E7" w:rsidRPr="00BD27F1" w:rsidRDefault="00C055E7" w:rsidP="00411359">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916DD5">
              <w:rPr>
                <w:rFonts w:ascii="Maiandra GD" w:eastAsia="Times New Roman" w:hAnsi="Maiandra GD" w:cs="Arial"/>
                <w:color w:val="000000" w:themeColor="text1"/>
                <w:kern w:val="0"/>
                <w:sz w:val="13"/>
                <w:szCs w:val="13"/>
                <w:lang w:eastAsia="en-GB"/>
                <w14:ligatures w14:val="none"/>
              </w:rPr>
              <w:t>Can use school’s/ Language Angels’ resources and the National curriculum to ensure good subject knowledge and inform discussions around curriculum, teaching and learning. </w:t>
            </w:r>
          </w:p>
        </w:tc>
        <w:tc>
          <w:tcPr>
            <w:tcW w:w="2410" w:type="dxa"/>
            <w:tcBorders>
              <w:top w:val="single" w:sz="6" w:space="0" w:color="auto"/>
              <w:left w:val="single" w:sz="6" w:space="0" w:color="auto"/>
              <w:bottom w:val="single" w:sz="6" w:space="0" w:color="auto"/>
              <w:right w:val="single" w:sz="4" w:space="0" w:color="auto"/>
            </w:tcBorders>
            <w:shd w:val="clear" w:color="auto" w:fill="auto"/>
          </w:tcPr>
          <w:p w14:paraId="7A653E48" w14:textId="77777777" w:rsidR="00C055E7" w:rsidRPr="00916DD5"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916DD5">
              <w:rPr>
                <w:rFonts w:ascii="Maiandra GD" w:eastAsia="Times New Roman" w:hAnsi="Maiandra GD" w:cs="Arial"/>
                <w:color w:val="000000" w:themeColor="text1"/>
                <w:kern w:val="0"/>
                <w:sz w:val="13"/>
                <w:szCs w:val="13"/>
                <w:lang w:eastAsia="en-GB"/>
                <w14:ligatures w14:val="none"/>
              </w:rPr>
              <w:t>Can observe an expert practitioner teach primary languages. </w:t>
            </w:r>
          </w:p>
          <w:p w14:paraId="25D2BE00" w14:textId="77777777" w:rsidR="00C055E7" w:rsidRPr="00BD27F1" w:rsidRDefault="00C055E7" w:rsidP="00293F13">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c>
          <w:tcPr>
            <w:tcW w:w="5103" w:type="dxa"/>
            <w:gridSpan w:val="2"/>
            <w:tcBorders>
              <w:top w:val="single" w:sz="6" w:space="0" w:color="auto"/>
              <w:left w:val="single" w:sz="4" w:space="0" w:color="auto"/>
              <w:bottom w:val="single" w:sz="6" w:space="0" w:color="auto"/>
              <w:right w:val="single" w:sz="4" w:space="0" w:color="auto"/>
            </w:tcBorders>
            <w:shd w:val="clear" w:color="auto" w:fill="auto"/>
          </w:tcPr>
          <w:p w14:paraId="7CC4034D" w14:textId="77777777" w:rsidR="00C055E7" w:rsidRPr="00916DD5"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916DD5">
              <w:rPr>
                <w:rFonts w:ascii="Maiandra GD" w:eastAsia="Times New Roman" w:hAnsi="Maiandra GD" w:cs="Arial"/>
                <w:color w:val="000000" w:themeColor="text1"/>
                <w:kern w:val="0"/>
                <w:sz w:val="13"/>
                <w:szCs w:val="13"/>
                <w:lang w:eastAsia="en-GB"/>
                <w14:ligatures w14:val="none"/>
              </w:rPr>
              <w:t>Can plan, deliver and evaluate a language learning episode </w:t>
            </w:r>
          </w:p>
          <w:p w14:paraId="681C1B95" w14:textId="2D4166B3"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r>
      <w:tr w:rsidR="00C055E7" w:rsidRPr="00B149B8" w14:paraId="3CCC1DDA" w14:textId="77777777" w:rsidTr="00FB2EBD">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7BACD4F"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Geography</w:t>
            </w:r>
          </w:p>
        </w:tc>
        <w:tc>
          <w:tcPr>
            <w:tcW w:w="4978" w:type="dxa"/>
            <w:gridSpan w:val="2"/>
            <w:tcBorders>
              <w:top w:val="single" w:sz="6" w:space="0" w:color="auto"/>
              <w:left w:val="single" w:sz="6" w:space="0" w:color="auto"/>
              <w:bottom w:val="single" w:sz="6" w:space="0" w:color="auto"/>
              <w:right w:val="single" w:sz="4" w:space="0" w:color="auto"/>
            </w:tcBorders>
            <w:shd w:val="clear" w:color="auto" w:fill="auto"/>
          </w:tcPr>
          <w:p w14:paraId="383887C3" w14:textId="77777777" w:rsidR="00C055E7" w:rsidRPr="00916DD5"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K</w:t>
            </w:r>
            <w:r w:rsidRPr="00916DD5">
              <w:rPr>
                <w:rFonts w:ascii="Maiandra GD" w:eastAsia="Times New Roman" w:hAnsi="Maiandra GD" w:cs="Arial"/>
                <w:color w:val="000000" w:themeColor="text1"/>
                <w:kern w:val="0"/>
                <w:sz w:val="13"/>
                <w:szCs w:val="13"/>
                <w:lang w:eastAsia="en-GB"/>
                <w14:ligatures w14:val="none"/>
              </w:rPr>
              <w:t>now that a school’s primary geography curriculum enables it to set out its vision for the knowledge, skills and values that its pupils will learn, encompassing the national curriculum within a coherent wider vision for successful learning. </w:t>
            </w:r>
          </w:p>
          <w:p w14:paraId="6BBD18E2" w14:textId="77777777" w:rsidR="00C055E7" w:rsidRPr="00916DD5"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916DD5">
              <w:rPr>
                <w:rFonts w:ascii="Maiandra GD" w:eastAsia="Times New Roman" w:hAnsi="Maiandra GD" w:cs="Arial"/>
                <w:color w:val="000000" w:themeColor="text1"/>
                <w:kern w:val="0"/>
                <w:sz w:val="13"/>
                <w:szCs w:val="13"/>
                <w:lang w:eastAsia="en-GB"/>
                <w14:ligatures w14:val="none"/>
              </w:rPr>
              <w:t> </w:t>
            </w:r>
          </w:p>
          <w:p w14:paraId="7E60DFF3" w14:textId="50707629" w:rsidR="00C055E7" w:rsidRPr="00BD27F1" w:rsidRDefault="00C055E7" w:rsidP="00293F13">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916DD5">
              <w:rPr>
                <w:rFonts w:ascii="Maiandra GD" w:eastAsia="Times New Roman" w:hAnsi="Maiandra GD" w:cs="Arial"/>
                <w:color w:val="000000" w:themeColor="text1"/>
                <w:kern w:val="0"/>
                <w:sz w:val="13"/>
                <w:szCs w:val="13"/>
                <w:lang w:eastAsia="en-GB"/>
                <w14:ligatures w14:val="none"/>
              </w:rPr>
              <w:t> </w:t>
            </w:r>
          </w:p>
        </w:tc>
        <w:tc>
          <w:tcPr>
            <w:tcW w:w="4961" w:type="dxa"/>
            <w:gridSpan w:val="2"/>
            <w:tcBorders>
              <w:top w:val="single" w:sz="6" w:space="0" w:color="auto"/>
              <w:left w:val="single" w:sz="4" w:space="0" w:color="auto"/>
              <w:bottom w:val="single" w:sz="6" w:space="0" w:color="auto"/>
              <w:right w:val="single" w:sz="4" w:space="0" w:color="auto"/>
            </w:tcBorders>
            <w:shd w:val="clear" w:color="auto" w:fill="auto"/>
          </w:tcPr>
          <w:p w14:paraId="70BA826D" w14:textId="471B7C0E" w:rsidR="00C055E7" w:rsidRPr="00BD27F1" w:rsidRDefault="00C055E7" w:rsidP="00293F13">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B</w:t>
            </w:r>
            <w:r w:rsidRPr="00916DD5">
              <w:rPr>
                <w:rFonts w:ascii="Maiandra GD" w:eastAsia="Times New Roman" w:hAnsi="Maiandra GD" w:cs="Arial"/>
                <w:color w:val="000000" w:themeColor="text1"/>
                <w:kern w:val="0"/>
                <w:sz w:val="13"/>
                <w:szCs w:val="13"/>
                <w:lang w:eastAsia="en-GB"/>
                <w14:ligatures w14:val="none"/>
              </w:rPr>
              <w:t>e able to use school’s medium-term plans (or schemes of work) to plan and deliver a geography lesson which teaches map skills and builds on children’s prior knowledge, chunking content so as not to overload working memory OR observe a geography lesson being taught with a focus on how the teacher sequences learning and chunks content to avoid cognitive overload. </w:t>
            </w:r>
          </w:p>
        </w:tc>
        <w:tc>
          <w:tcPr>
            <w:tcW w:w="5103" w:type="dxa"/>
            <w:gridSpan w:val="2"/>
            <w:tcBorders>
              <w:top w:val="single" w:sz="6" w:space="0" w:color="auto"/>
              <w:left w:val="single" w:sz="4" w:space="0" w:color="auto"/>
              <w:bottom w:val="single" w:sz="6" w:space="0" w:color="auto"/>
              <w:right w:val="single" w:sz="4" w:space="0" w:color="auto"/>
            </w:tcBorders>
            <w:shd w:val="clear" w:color="auto" w:fill="auto"/>
          </w:tcPr>
          <w:p w14:paraId="4DE4F6DC" w14:textId="77777777" w:rsidR="00C055E7" w:rsidRPr="00916DD5" w:rsidRDefault="00C055E7" w:rsidP="00916DD5">
            <w:pPr>
              <w:spacing w:after="0" w:line="240" w:lineRule="auto"/>
              <w:textAlignment w:val="baseline"/>
              <w:rPr>
                <w:rFonts w:ascii="Maiandra GD" w:eastAsia="Times New Roman" w:hAnsi="Maiandra GD" w:cs="Arial"/>
                <w:color w:val="000000" w:themeColor="text1"/>
                <w:kern w:val="0"/>
                <w:sz w:val="13"/>
                <w:szCs w:val="13"/>
                <w:lang w:eastAsia="en-GB"/>
                <w14:ligatures w14:val="none"/>
              </w:rPr>
            </w:pPr>
            <w:r w:rsidRPr="00BD27F1">
              <w:rPr>
                <w:rFonts w:ascii="Maiandra GD" w:eastAsia="Times New Roman" w:hAnsi="Maiandra GD" w:cs="Arial"/>
                <w:color w:val="000000" w:themeColor="text1"/>
                <w:kern w:val="0"/>
                <w:sz w:val="13"/>
                <w:szCs w:val="13"/>
                <w:lang w:eastAsia="en-GB"/>
                <w14:ligatures w14:val="none"/>
              </w:rPr>
              <w:t>E</w:t>
            </w:r>
            <w:r w:rsidRPr="00916DD5">
              <w:rPr>
                <w:rFonts w:ascii="Maiandra GD" w:eastAsia="Times New Roman" w:hAnsi="Maiandra GD" w:cs="Arial"/>
                <w:color w:val="000000" w:themeColor="text1"/>
                <w:kern w:val="0"/>
                <w:sz w:val="13"/>
                <w:szCs w:val="13"/>
                <w:lang w:eastAsia="en-GB"/>
                <w14:ligatures w14:val="none"/>
              </w:rPr>
              <w:t>mbed opportunities for children to learn and use key geographical vocabulary through teaching OR observe a geography lesson in their own or another year group with a focus on how geographical vocabulary is taught. </w:t>
            </w:r>
          </w:p>
          <w:p w14:paraId="3D1A80CD" w14:textId="1B643C3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r>
      <w:tr w:rsidR="00C055E7" w:rsidRPr="00B149B8" w14:paraId="055F9FC1" w14:textId="77777777" w:rsidTr="00BD27F1">
        <w:trPr>
          <w:trHeight w:val="1211"/>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DA21047"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Computing</w:t>
            </w:r>
          </w:p>
        </w:tc>
        <w:tc>
          <w:tcPr>
            <w:tcW w:w="4978" w:type="dxa"/>
            <w:gridSpan w:val="2"/>
            <w:tcBorders>
              <w:top w:val="single" w:sz="6" w:space="0" w:color="auto"/>
              <w:left w:val="single" w:sz="6" w:space="0" w:color="auto"/>
              <w:bottom w:val="single" w:sz="6" w:space="0" w:color="auto"/>
              <w:right w:val="single" w:sz="4" w:space="0" w:color="auto"/>
            </w:tcBorders>
            <w:shd w:val="clear" w:color="auto" w:fill="auto"/>
          </w:tcPr>
          <w:p w14:paraId="7EDC2884" w14:textId="77777777" w:rsidR="00C055E7" w:rsidRPr="00293F13" w:rsidRDefault="00C055E7" w:rsidP="00293F13">
            <w:pPr>
              <w:spacing w:after="0" w:line="240" w:lineRule="auto"/>
              <w:rPr>
                <w:rFonts w:ascii="Maiandra GD" w:eastAsia="Maiandra GD" w:hAnsi="Maiandra GD" w:cs="Maiandra GD"/>
                <w:color w:val="000000" w:themeColor="text1"/>
                <w:sz w:val="13"/>
                <w:szCs w:val="13"/>
                <w:lang w:eastAsia="en-GB"/>
              </w:rPr>
            </w:pPr>
            <w:r w:rsidRPr="00BD27F1">
              <w:rPr>
                <w:rFonts w:ascii="Maiandra GD" w:eastAsia="Maiandra GD" w:hAnsi="Maiandra GD" w:cs="Maiandra GD"/>
                <w:color w:val="000000" w:themeColor="text1"/>
                <w:sz w:val="13"/>
                <w:szCs w:val="13"/>
                <w:lang w:eastAsia="en-GB"/>
              </w:rPr>
              <w:t>Kn</w:t>
            </w:r>
            <w:r w:rsidRPr="00293F13">
              <w:rPr>
                <w:rFonts w:ascii="Maiandra GD" w:eastAsia="Maiandra GD" w:hAnsi="Maiandra GD" w:cs="Maiandra GD"/>
                <w:color w:val="000000" w:themeColor="text1"/>
                <w:sz w:val="13"/>
                <w:szCs w:val="13"/>
                <w:lang w:eastAsia="en-GB"/>
              </w:rPr>
              <w:t>ow how to scaffold learning in a Computing lesson using subject specific pedagogies, such as PRIMM, tinkering, Parson’s problems, paired programming/ collaborative working by observing or discussing with the subject leader (or recommended colleague)   </w:t>
            </w:r>
          </w:p>
          <w:p w14:paraId="5F0B5686" w14:textId="77777777" w:rsidR="00C055E7" w:rsidRPr="00293F13" w:rsidRDefault="00C055E7" w:rsidP="00293F13">
            <w:pPr>
              <w:spacing w:after="0" w:line="240" w:lineRule="auto"/>
              <w:rPr>
                <w:rFonts w:ascii="Maiandra GD" w:eastAsia="Maiandra GD" w:hAnsi="Maiandra GD" w:cs="Maiandra GD"/>
                <w:color w:val="000000" w:themeColor="text1"/>
                <w:sz w:val="13"/>
                <w:szCs w:val="13"/>
                <w:lang w:eastAsia="en-GB"/>
              </w:rPr>
            </w:pPr>
            <w:r w:rsidRPr="00293F13">
              <w:rPr>
                <w:rFonts w:ascii="Maiandra GD" w:eastAsia="Maiandra GD" w:hAnsi="Maiandra GD" w:cs="Maiandra GD"/>
                <w:color w:val="000000" w:themeColor="text1"/>
                <w:sz w:val="13"/>
                <w:szCs w:val="13"/>
                <w:lang w:eastAsia="en-GB"/>
              </w:rPr>
              <w:t> </w:t>
            </w:r>
          </w:p>
          <w:p w14:paraId="51033536" w14:textId="77777777" w:rsidR="00C055E7" w:rsidRPr="00293F13" w:rsidRDefault="00C055E7" w:rsidP="00293F13">
            <w:pPr>
              <w:spacing w:after="0" w:line="240" w:lineRule="auto"/>
              <w:rPr>
                <w:rFonts w:ascii="Maiandra GD" w:eastAsia="Maiandra GD" w:hAnsi="Maiandra GD" w:cs="Maiandra GD"/>
                <w:color w:val="000000" w:themeColor="text1"/>
                <w:sz w:val="13"/>
                <w:szCs w:val="13"/>
                <w:lang w:eastAsia="en-GB"/>
              </w:rPr>
            </w:pPr>
            <w:r w:rsidRPr="00293F13">
              <w:rPr>
                <w:rFonts w:eastAsia="Maiandra GD" w:cs="Arial"/>
                <w:color w:val="000000" w:themeColor="text1"/>
                <w:sz w:val="13"/>
                <w:szCs w:val="13"/>
                <w:lang w:eastAsia="en-GB"/>
              </w:rPr>
              <w:t>  </w:t>
            </w:r>
            <w:r w:rsidRPr="00293F13">
              <w:rPr>
                <w:rFonts w:ascii="Maiandra GD" w:eastAsia="Maiandra GD" w:hAnsi="Maiandra GD" w:cs="Maiandra GD"/>
                <w:color w:val="000000" w:themeColor="text1"/>
                <w:sz w:val="13"/>
                <w:szCs w:val="13"/>
                <w:lang w:eastAsia="en-GB"/>
              </w:rPr>
              <w:t> </w:t>
            </w:r>
          </w:p>
          <w:p w14:paraId="031D2CFE" w14:textId="77777777" w:rsidR="00C055E7" w:rsidRPr="00BD27F1" w:rsidRDefault="00C055E7" w:rsidP="00411359">
            <w:pPr>
              <w:spacing w:after="0" w:line="240" w:lineRule="auto"/>
              <w:rPr>
                <w:rFonts w:ascii="Maiandra GD" w:eastAsia="Maiandra GD" w:hAnsi="Maiandra GD" w:cs="Maiandra GD"/>
                <w:color w:val="000000" w:themeColor="text1"/>
                <w:sz w:val="13"/>
                <w:szCs w:val="13"/>
                <w:lang w:eastAsia="en-GB"/>
              </w:rPr>
            </w:pPr>
          </w:p>
          <w:p w14:paraId="1CC45540" w14:textId="77777777" w:rsidR="00C055E7" w:rsidRPr="00BD27F1" w:rsidRDefault="00C055E7" w:rsidP="00411359">
            <w:pPr>
              <w:spacing w:after="0" w:line="240" w:lineRule="auto"/>
              <w:textAlignment w:val="baseline"/>
              <w:rPr>
                <w:rFonts w:ascii="Maiandra GD" w:eastAsia="Maiandra GD" w:hAnsi="Maiandra GD" w:cs="Maiandra GD"/>
                <w:color w:val="000000" w:themeColor="text1"/>
                <w:kern w:val="0"/>
                <w:sz w:val="13"/>
                <w:szCs w:val="13"/>
                <w:lang w:eastAsia="en-GB"/>
                <w14:ligatures w14:val="none"/>
              </w:rPr>
            </w:pPr>
          </w:p>
        </w:tc>
        <w:tc>
          <w:tcPr>
            <w:tcW w:w="4961" w:type="dxa"/>
            <w:gridSpan w:val="2"/>
            <w:tcBorders>
              <w:top w:val="single" w:sz="6" w:space="0" w:color="auto"/>
              <w:left w:val="single" w:sz="4" w:space="0" w:color="auto"/>
              <w:bottom w:val="single" w:sz="6" w:space="0" w:color="auto"/>
              <w:right w:val="single" w:sz="4" w:space="0" w:color="auto"/>
            </w:tcBorders>
            <w:shd w:val="clear" w:color="auto" w:fill="auto"/>
          </w:tcPr>
          <w:p w14:paraId="12FBF1D5" w14:textId="77777777" w:rsidR="00C055E7" w:rsidRPr="00293F13" w:rsidRDefault="00C055E7" w:rsidP="00293F13">
            <w:pPr>
              <w:spacing w:after="0" w:line="240" w:lineRule="auto"/>
              <w:rPr>
                <w:rFonts w:ascii="Maiandra GD" w:eastAsia="Maiandra GD" w:hAnsi="Maiandra GD" w:cs="Maiandra GD"/>
                <w:color w:val="000000" w:themeColor="text1"/>
                <w:sz w:val="13"/>
                <w:szCs w:val="13"/>
                <w:lang w:eastAsia="en-GB"/>
              </w:rPr>
            </w:pPr>
            <w:r w:rsidRPr="00BD27F1">
              <w:rPr>
                <w:rFonts w:ascii="Maiandra GD" w:eastAsia="Maiandra GD" w:hAnsi="Maiandra GD" w:cs="Maiandra GD"/>
                <w:color w:val="000000" w:themeColor="text1"/>
                <w:sz w:val="13"/>
                <w:szCs w:val="13"/>
                <w:lang w:eastAsia="en-GB"/>
              </w:rPr>
              <w:t>U</w:t>
            </w:r>
            <w:r w:rsidRPr="00293F13">
              <w:rPr>
                <w:rFonts w:ascii="Maiandra GD" w:eastAsia="Maiandra GD" w:hAnsi="Maiandra GD" w:cs="Maiandra GD"/>
                <w:color w:val="000000" w:themeColor="text1"/>
                <w:sz w:val="13"/>
                <w:szCs w:val="13"/>
                <w:lang w:eastAsia="en-GB"/>
              </w:rPr>
              <w:t>nderstand how the class teacher uses positive behaviour management strategies as they teach a practical subject through either:  </w:t>
            </w:r>
          </w:p>
          <w:p w14:paraId="6679330C" w14:textId="2FD8AADE" w:rsidR="00C055E7" w:rsidRPr="00BD27F1" w:rsidRDefault="00BD27F1" w:rsidP="00BD27F1">
            <w:pPr>
              <w:spacing w:after="0" w:line="240" w:lineRule="auto"/>
              <w:rPr>
                <w:rFonts w:ascii="Maiandra GD" w:eastAsia="Maiandra GD" w:hAnsi="Maiandra GD" w:cs="Maiandra GD"/>
                <w:color w:val="000000" w:themeColor="text1"/>
                <w:sz w:val="13"/>
                <w:szCs w:val="13"/>
                <w:lang w:eastAsia="en-GB"/>
              </w:rPr>
            </w:pPr>
            <w:r>
              <w:rPr>
                <w:rFonts w:ascii="Maiandra GD" w:eastAsia="Maiandra GD" w:hAnsi="Maiandra GD" w:cs="Maiandra GD"/>
                <w:color w:val="000000" w:themeColor="text1"/>
                <w:sz w:val="13"/>
                <w:szCs w:val="13"/>
                <w:lang w:eastAsia="en-GB"/>
              </w:rPr>
              <w:t>-</w:t>
            </w:r>
            <w:r w:rsidR="00C055E7" w:rsidRPr="00BD27F1">
              <w:rPr>
                <w:rFonts w:ascii="Maiandra GD" w:eastAsia="Maiandra GD" w:hAnsi="Maiandra GD" w:cs="Maiandra GD"/>
                <w:color w:val="000000" w:themeColor="text1"/>
                <w:sz w:val="13"/>
                <w:szCs w:val="13"/>
                <w:lang w:eastAsia="en-GB"/>
              </w:rPr>
              <w:t xml:space="preserve">Discussing with the subject leader for computing how these strategies can be used in a computing lesson; </w:t>
            </w:r>
            <w:r w:rsidR="00C055E7" w:rsidRPr="00BD27F1">
              <w:rPr>
                <w:rFonts w:ascii="Maiandra GD" w:eastAsia="Maiandra GD" w:hAnsi="Maiandra GD" w:cs="Maiandra GD"/>
                <w:b/>
                <w:bCs/>
                <w:color w:val="000000" w:themeColor="text1"/>
                <w:sz w:val="13"/>
                <w:szCs w:val="13"/>
                <w:lang w:eastAsia="en-GB"/>
              </w:rPr>
              <w:t>or </w:t>
            </w:r>
            <w:r w:rsidR="00C055E7" w:rsidRPr="00BD27F1">
              <w:rPr>
                <w:rFonts w:ascii="Maiandra GD" w:eastAsia="Maiandra GD" w:hAnsi="Maiandra GD" w:cs="Maiandra GD"/>
                <w:color w:val="000000" w:themeColor="text1"/>
                <w:sz w:val="13"/>
                <w:szCs w:val="13"/>
                <w:lang w:eastAsia="en-GB"/>
              </w:rPr>
              <w:t>  </w:t>
            </w:r>
          </w:p>
          <w:p w14:paraId="6BE65EE9" w14:textId="261FD28D" w:rsidR="00C055E7" w:rsidRPr="00BD27F1" w:rsidRDefault="00BD27F1" w:rsidP="00293F13">
            <w:pPr>
              <w:spacing w:after="0" w:line="259" w:lineRule="auto"/>
              <w:textAlignment w:val="baseline"/>
              <w:rPr>
                <w:rFonts w:ascii="Maiandra GD" w:eastAsia="Maiandra GD" w:hAnsi="Maiandra GD" w:cs="Maiandra GD"/>
                <w:color w:val="000000" w:themeColor="text1"/>
                <w:kern w:val="0"/>
                <w:sz w:val="13"/>
                <w:szCs w:val="13"/>
                <w14:ligatures w14:val="none"/>
              </w:rPr>
            </w:pPr>
            <w:r>
              <w:rPr>
                <w:rFonts w:ascii="Maiandra GD" w:eastAsia="Maiandra GD" w:hAnsi="Maiandra GD" w:cs="Maiandra GD"/>
                <w:color w:val="000000" w:themeColor="text1"/>
                <w:sz w:val="13"/>
                <w:szCs w:val="13"/>
                <w:lang w:eastAsia="en-GB"/>
              </w:rPr>
              <w:t>-</w:t>
            </w:r>
            <w:r w:rsidR="00C055E7" w:rsidRPr="00293F13">
              <w:rPr>
                <w:rFonts w:ascii="Maiandra GD" w:eastAsia="Maiandra GD" w:hAnsi="Maiandra GD" w:cs="Maiandra GD"/>
                <w:color w:val="000000" w:themeColor="text1"/>
                <w:sz w:val="13"/>
                <w:szCs w:val="13"/>
                <w:lang w:eastAsia="en-GB"/>
              </w:rPr>
              <w:t>Observing positive behaviour management in a computing lesson. Take note of how the room is set up prior to the lesson, regular routines (including packing up), when and where directions are provided and how equipment is managed. </w:t>
            </w:r>
          </w:p>
        </w:tc>
        <w:tc>
          <w:tcPr>
            <w:tcW w:w="5103" w:type="dxa"/>
            <w:gridSpan w:val="2"/>
            <w:tcBorders>
              <w:top w:val="single" w:sz="6" w:space="0" w:color="auto"/>
              <w:left w:val="single" w:sz="4" w:space="0" w:color="auto"/>
              <w:bottom w:val="single" w:sz="6" w:space="0" w:color="auto"/>
              <w:right w:val="single" w:sz="4" w:space="0" w:color="auto"/>
            </w:tcBorders>
            <w:shd w:val="clear" w:color="auto" w:fill="auto"/>
          </w:tcPr>
          <w:p w14:paraId="4CCFF3BB" w14:textId="77777777" w:rsidR="00C055E7" w:rsidRPr="00293F13" w:rsidRDefault="00C055E7" w:rsidP="00293F13">
            <w:pPr>
              <w:spacing w:after="0" w:line="240" w:lineRule="auto"/>
              <w:rPr>
                <w:rFonts w:ascii="Maiandra GD" w:eastAsia="Maiandra GD" w:hAnsi="Maiandra GD" w:cs="Maiandra GD"/>
                <w:color w:val="000000" w:themeColor="text1"/>
                <w:sz w:val="13"/>
                <w:szCs w:val="13"/>
                <w:lang w:eastAsia="en-GB"/>
              </w:rPr>
            </w:pPr>
            <w:r w:rsidRPr="00BD27F1">
              <w:rPr>
                <w:rFonts w:ascii="Maiandra GD" w:eastAsia="Maiandra GD" w:hAnsi="Maiandra GD" w:cs="Maiandra GD"/>
                <w:color w:val="000000" w:themeColor="text1"/>
                <w:sz w:val="13"/>
                <w:szCs w:val="13"/>
                <w:lang w:eastAsia="en-GB"/>
              </w:rPr>
              <w:t>U</w:t>
            </w:r>
            <w:r w:rsidRPr="00293F13">
              <w:rPr>
                <w:rFonts w:ascii="Maiandra GD" w:eastAsia="Maiandra GD" w:hAnsi="Maiandra GD" w:cs="Maiandra GD"/>
                <w:color w:val="000000" w:themeColor="text1"/>
                <w:sz w:val="13"/>
                <w:szCs w:val="13"/>
                <w:lang w:eastAsia="en-GB"/>
              </w:rPr>
              <w:t>nderstand how to plan a computing lesson and ensure progress for all, through either discussing or co-planning with the subject leader or other experienced colleague    </w:t>
            </w:r>
          </w:p>
          <w:p w14:paraId="02C2C72C" w14:textId="45DD544B" w:rsidR="00C055E7" w:rsidRPr="00BD27F1" w:rsidRDefault="00C055E7" w:rsidP="00411359">
            <w:pPr>
              <w:spacing w:after="0" w:line="240" w:lineRule="auto"/>
              <w:textAlignment w:val="baseline"/>
              <w:rPr>
                <w:rFonts w:ascii="Maiandra GD" w:eastAsia="Maiandra GD" w:hAnsi="Maiandra GD" w:cs="Maiandra GD"/>
                <w:color w:val="000000" w:themeColor="text1"/>
                <w:kern w:val="0"/>
                <w:sz w:val="13"/>
                <w:szCs w:val="13"/>
                <w14:ligatures w14:val="none"/>
              </w:rPr>
            </w:pPr>
          </w:p>
        </w:tc>
      </w:tr>
      <w:tr w:rsidR="00293F13" w:rsidRPr="00B149B8" w14:paraId="28700DBB" w14:textId="77777777" w:rsidTr="00C055E7">
        <w:trPr>
          <w:trHeight w:val="1323"/>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0806E81" w14:textId="77777777" w:rsidR="00293F13" w:rsidRPr="00BD27F1" w:rsidRDefault="00293F13"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Art and Design</w:t>
            </w:r>
          </w:p>
        </w:tc>
        <w:tc>
          <w:tcPr>
            <w:tcW w:w="2426" w:type="dxa"/>
            <w:tcBorders>
              <w:top w:val="single" w:sz="6" w:space="0" w:color="auto"/>
              <w:left w:val="single" w:sz="6" w:space="0" w:color="auto"/>
              <w:bottom w:val="single" w:sz="6" w:space="0" w:color="auto"/>
              <w:right w:val="single" w:sz="4" w:space="0" w:color="auto"/>
            </w:tcBorders>
            <w:shd w:val="clear" w:color="auto" w:fill="auto"/>
          </w:tcPr>
          <w:p w14:paraId="1A1C2EF6" w14:textId="528F1AAA" w:rsidR="00293F13" w:rsidRPr="00BD27F1" w:rsidRDefault="00293F13" w:rsidP="00293F13">
            <w:pPr>
              <w:spacing w:after="0" w:line="240" w:lineRule="auto"/>
              <w:textAlignment w:val="baseline"/>
              <w:rPr>
                <w:rFonts w:ascii="Maiandra GD" w:eastAsia="Times New Roman" w:hAnsi="Maiandra GD" w:cs="Segoe UI"/>
                <w:color w:val="000000" w:themeColor="text1"/>
                <w:sz w:val="13"/>
                <w:szCs w:val="13"/>
                <w:lang w:eastAsia="en-GB"/>
                <w14:ligatures w14:val="none"/>
              </w:rPr>
            </w:pPr>
            <w:r w:rsidRPr="00BD27F1">
              <w:rPr>
                <w:rFonts w:ascii="Maiandra GD" w:eastAsia="Times New Roman" w:hAnsi="Maiandra GD" w:cs="Segoe UI"/>
                <w:color w:val="000000" w:themeColor="text1"/>
                <w:sz w:val="13"/>
                <w:szCs w:val="13"/>
                <w:lang w:eastAsia="en-GB"/>
                <w14:ligatures w14:val="none"/>
              </w:rPr>
              <w:t>H</w:t>
            </w:r>
            <w:r w:rsidRPr="00293F13">
              <w:rPr>
                <w:rFonts w:ascii="Maiandra GD" w:eastAsia="Times New Roman" w:hAnsi="Maiandra GD" w:cs="Segoe UI"/>
                <w:color w:val="000000" w:themeColor="text1"/>
                <w:sz w:val="13"/>
                <w:szCs w:val="13"/>
                <w:lang w:eastAsia="en-GB"/>
                <w14:ligatures w14:val="none"/>
              </w:rPr>
              <w:t xml:space="preserve">ave secure subject knowledge relating to a specific art lesson and demonstrate this through modelling of practical knowledge, theoretical knowledge (specific artists, movements, techniques and vocabulary) and disciplinary knowledge (the ability to facilitate and engage in broader discussions around art – </w:t>
            </w:r>
            <w:r w:rsidRPr="00293F13">
              <w:rPr>
                <w:rFonts w:ascii="Maiandra GD" w:eastAsia="Times New Roman" w:hAnsi="Maiandra GD" w:cs="Segoe UI"/>
                <w:i/>
                <w:iCs/>
                <w:color w:val="000000" w:themeColor="text1"/>
                <w:sz w:val="13"/>
                <w:szCs w:val="13"/>
                <w:lang w:eastAsia="en-GB"/>
                <w14:ligatures w14:val="none"/>
              </w:rPr>
              <w:t>What is art? What value does art have? What makes ‘good’ art?)</w:t>
            </w:r>
            <w:r w:rsidRPr="00293F13">
              <w:rPr>
                <w:rFonts w:ascii="Maiandra GD" w:eastAsia="Times New Roman" w:hAnsi="Maiandra GD" w:cs="Segoe UI"/>
                <w:color w:val="000000" w:themeColor="text1"/>
                <w:sz w:val="13"/>
                <w:szCs w:val="13"/>
                <w:lang w:eastAsia="en-GB"/>
                <w14:ligatures w14:val="none"/>
              </w:rPr>
              <w:t> </w:t>
            </w:r>
          </w:p>
        </w:tc>
        <w:tc>
          <w:tcPr>
            <w:tcW w:w="2552" w:type="dxa"/>
            <w:tcBorders>
              <w:top w:val="single" w:sz="6" w:space="0" w:color="auto"/>
              <w:left w:val="single" w:sz="4" w:space="0" w:color="auto"/>
              <w:bottom w:val="single" w:sz="6" w:space="0" w:color="auto"/>
              <w:right w:val="single" w:sz="6" w:space="0" w:color="auto"/>
            </w:tcBorders>
            <w:shd w:val="clear" w:color="auto" w:fill="auto"/>
          </w:tcPr>
          <w:p w14:paraId="7973F222" w14:textId="27928745" w:rsidR="00293F13" w:rsidRPr="00293F13" w:rsidRDefault="00293F13" w:rsidP="00293F13">
            <w:pPr>
              <w:spacing w:after="0" w:line="240" w:lineRule="auto"/>
              <w:textAlignment w:val="baseline"/>
              <w:rPr>
                <w:rFonts w:ascii="Maiandra GD" w:eastAsia="Times New Roman" w:hAnsi="Maiandra GD" w:cs="Segoe UI"/>
                <w:color w:val="000000" w:themeColor="text1"/>
                <w:sz w:val="13"/>
                <w:szCs w:val="13"/>
                <w:lang w:eastAsia="en-GB"/>
                <w14:ligatures w14:val="none"/>
              </w:rPr>
            </w:pPr>
            <w:r w:rsidRPr="00BD27F1">
              <w:rPr>
                <w:rFonts w:ascii="Maiandra GD" w:eastAsia="Times New Roman" w:hAnsi="Maiandra GD" w:cs="Segoe UI"/>
                <w:color w:val="000000" w:themeColor="text1"/>
                <w:sz w:val="13"/>
                <w:szCs w:val="13"/>
                <w:lang w:eastAsia="en-GB"/>
                <w14:ligatures w14:val="none"/>
              </w:rPr>
              <w:t>U</w:t>
            </w:r>
            <w:r w:rsidRPr="00293F13">
              <w:rPr>
                <w:rFonts w:ascii="Maiandra GD" w:eastAsia="Times New Roman" w:hAnsi="Maiandra GD" w:cs="Segoe UI"/>
                <w:color w:val="000000" w:themeColor="text1"/>
                <w:sz w:val="13"/>
                <w:szCs w:val="13"/>
                <w:lang w:eastAsia="en-GB"/>
                <w14:ligatures w14:val="none"/>
              </w:rPr>
              <w:t>nderstand that an art lesson is part of a sequence in which knowledge and skills are developed. </w:t>
            </w:r>
          </w:p>
          <w:p w14:paraId="64884070" w14:textId="77777777" w:rsidR="00293F13" w:rsidRPr="00BD27F1" w:rsidRDefault="00293F13" w:rsidP="00411359">
            <w:pPr>
              <w:spacing w:after="0" w:line="240" w:lineRule="auto"/>
              <w:textAlignment w:val="baseline"/>
              <w:rPr>
                <w:rFonts w:ascii="Maiandra GD" w:eastAsia="Times New Roman" w:hAnsi="Maiandra GD" w:cs="Segoe UI"/>
                <w:color w:val="000000" w:themeColor="text1"/>
                <w:sz w:val="13"/>
                <w:szCs w:val="13"/>
                <w:lang w:eastAsia="en-GB"/>
                <w14:ligatures w14:val="none"/>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20547D3D" w14:textId="72EBBC29" w:rsidR="00293F13" w:rsidRPr="00293F13" w:rsidRDefault="00293F13" w:rsidP="00293F13">
            <w:pPr>
              <w:spacing w:after="0" w:line="240" w:lineRule="auto"/>
              <w:textAlignment w:val="baseline"/>
              <w:rPr>
                <w:rFonts w:ascii="Maiandra GD" w:eastAsia="Times New Roman" w:hAnsi="Maiandra GD" w:cs="Segoe UI"/>
                <w:color w:val="000000" w:themeColor="text1"/>
                <w:sz w:val="13"/>
                <w:szCs w:val="13"/>
                <w:lang w:eastAsia="en-GB"/>
                <w14:ligatures w14:val="none"/>
              </w:rPr>
            </w:pPr>
            <w:r w:rsidRPr="00293F13">
              <w:rPr>
                <w:rFonts w:ascii="Maiandra GD" w:eastAsia="Times New Roman" w:hAnsi="Maiandra GD" w:cs="Segoe UI"/>
                <w:color w:val="000000" w:themeColor="text1"/>
                <w:sz w:val="13"/>
                <w:szCs w:val="13"/>
                <w:lang w:eastAsia="en-GB"/>
                <w14:ligatures w14:val="none"/>
              </w:rPr>
              <w:t xml:space="preserve">When teaching in a cross-curricular manner, </w:t>
            </w:r>
            <w:r w:rsidRPr="00BD27F1">
              <w:rPr>
                <w:rFonts w:ascii="Maiandra GD" w:eastAsia="Times New Roman" w:hAnsi="Maiandra GD" w:cs="Segoe UI"/>
                <w:color w:val="000000" w:themeColor="text1"/>
                <w:sz w:val="13"/>
                <w:szCs w:val="13"/>
                <w:lang w:eastAsia="en-GB"/>
                <w14:ligatures w14:val="none"/>
              </w:rPr>
              <w:t>be</w:t>
            </w:r>
            <w:r w:rsidRPr="00293F13">
              <w:rPr>
                <w:rFonts w:ascii="Maiandra GD" w:eastAsia="Times New Roman" w:hAnsi="Maiandra GD" w:cs="Segoe UI"/>
                <w:color w:val="000000" w:themeColor="text1"/>
                <w:sz w:val="13"/>
                <w:szCs w:val="13"/>
                <w:lang w:eastAsia="en-GB"/>
                <w14:ligatures w14:val="none"/>
              </w:rPr>
              <w:t xml:space="preserve"> able to identify specific components of knowledge that need to be developed within art. They explore ways in which to meet these endpoints without diminishing the outcomes in other subjects which are part of the cross-curricular approach. </w:t>
            </w:r>
          </w:p>
          <w:p w14:paraId="79370C08" w14:textId="5CE55204" w:rsidR="00293F13" w:rsidRPr="00BD27F1" w:rsidRDefault="00293F13" w:rsidP="00293F13">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c>
          <w:tcPr>
            <w:tcW w:w="2410" w:type="dxa"/>
            <w:tcBorders>
              <w:top w:val="single" w:sz="6" w:space="0" w:color="auto"/>
              <w:left w:val="single" w:sz="6" w:space="0" w:color="auto"/>
              <w:bottom w:val="single" w:sz="6" w:space="0" w:color="auto"/>
              <w:right w:val="single" w:sz="4" w:space="0" w:color="auto"/>
            </w:tcBorders>
            <w:shd w:val="clear" w:color="auto" w:fill="auto"/>
          </w:tcPr>
          <w:p w14:paraId="35459058" w14:textId="792E1C42" w:rsidR="00293F13" w:rsidRPr="00293F13" w:rsidRDefault="00293F13" w:rsidP="00293F13">
            <w:pPr>
              <w:spacing w:after="0" w:line="240" w:lineRule="auto"/>
              <w:textAlignment w:val="baseline"/>
              <w:rPr>
                <w:rFonts w:ascii="Maiandra GD" w:eastAsia="Times New Roman" w:hAnsi="Maiandra GD" w:cs="Segoe UI"/>
                <w:color w:val="000000" w:themeColor="text1"/>
                <w:sz w:val="13"/>
                <w:szCs w:val="13"/>
                <w:lang w:eastAsia="en-GB"/>
                <w14:ligatures w14:val="none"/>
              </w:rPr>
            </w:pPr>
            <w:r w:rsidRPr="00BD27F1">
              <w:rPr>
                <w:rFonts w:ascii="Maiandra GD" w:eastAsia="Times New Roman" w:hAnsi="Maiandra GD" w:cs="Segoe UI"/>
                <w:color w:val="000000" w:themeColor="text1"/>
                <w:sz w:val="13"/>
                <w:szCs w:val="13"/>
                <w:lang w:eastAsia="en-GB"/>
                <w14:ligatures w14:val="none"/>
              </w:rPr>
              <w:t>Be a</w:t>
            </w:r>
            <w:r w:rsidRPr="00293F13">
              <w:rPr>
                <w:rFonts w:ascii="Maiandra GD" w:eastAsia="Times New Roman" w:hAnsi="Maiandra GD" w:cs="Segoe UI"/>
                <w:color w:val="000000" w:themeColor="text1"/>
                <w:sz w:val="13"/>
                <w:szCs w:val="13"/>
                <w:lang w:eastAsia="en-GB"/>
                <w14:ligatures w14:val="none"/>
              </w:rPr>
              <w:t xml:space="preserve">ble to draw upon their art subject knowledge </w:t>
            </w:r>
            <w:proofErr w:type="gramStart"/>
            <w:r w:rsidRPr="00293F13">
              <w:rPr>
                <w:rFonts w:ascii="Maiandra GD" w:eastAsia="Times New Roman" w:hAnsi="Maiandra GD" w:cs="Segoe UI"/>
                <w:color w:val="000000" w:themeColor="text1"/>
                <w:sz w:val="13"/>
                <w:szCs w:val="13"/>
                <w:lang w:eastAsia="en-GB"/>
                <w14:ligatures w14:val="none"/>
              </w:rPr>
              <w:t>in order to</w:t>
            </w:r>
            <w:proofErr w:type="gramEnd"/>
            <w:r w:rsidRPr="00293F13">
              <w:rPr>
                <w:rFonts w:ascii="Maiandra GD" w:eastAsia="Times New Roman" w:hAnsi="Maiandra GD" w:cs="Segoe UI"/>
                <w:color w:val="000000" w:themeColor="text1"/>
                <w:sz w:val="13"/>
                <w:szCs w:val="13"/>
                <w:lang w:eastAsia="en-GB"/>
                <w14:ligatures w14:val="none"/>
              </w:rPr>
              <w:t xml:space="preserve"> implement the appropriate pedagogy for the task (such as modelling, scaffolding, questioning).  </w:t>
            </w:r>
          </w:p>
          <w:p w14:paraId="4E953A48" w14:textId="77777777" w:rsidR="00293F13" w:rsidRPr="00BD27F1" w:rsidRDefault="00293F13" w:rsidP="00293F13">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c>
          <w:tcPr>
            <w:tcW w:w="2552" w:type="dxa"/>
            <w:tcBorders>
              <w:top w:val="single" w:sz="6" w:space="0" w:color="auto"/>
              <w:left w:val="single" w:sz="4" w:space="0" w:color="auto"/>
              <w:bottom w:val="single" w:sz="6" w:space="0" w:color="auto"/>
              <w:right w:val="single" w:sz="4" w:space="0" w:color="auto"/>
            </w:tcBorders>
            <w:shd w:val="clear" w:color="auto" w:fill="auto"/>
          </w:tcPr>
          <w:p w14:paraId="28131690" w14:textId="66424173" w:rsidR="00293F13" w:rsidRPr="00293F13" w:rsidRDefault="00293F13" w:rsidP="00293F13">
            <w:pPr>
              <w:spacing w:after="0" w:line="240" w:lineRule="auto"/>
              <w:textAlignment w:val="baseline"/>
              <w:rPr>
                <w:rFonts w:ascii="Maiandra GD" w:eastAsia="Times New Roman" w:hAnsi="Maiandra GD" w:cs="Segoe UI"/>
                <w:color w:val="000000" w:themeColor="text1"/>
                <w:sz w:val="13"/>
                <w:szCs w:val="13"/>
                <w:lang w:eastAsia="en-GB"/>
                <w14:ligatures w14:val="none"/>
              </w:rPr>
            </w:pPr>
            <w:r w:rsidRPr="00BD27F1">
              <w:rPr>
                <w:rFonts w:ascii="Maiandra GD" w:eastAsia="Times New Roman" w:hAnsi="Maiandra GD" w:cs="Segoe UI"/>
                <w:color w:val="000000" w:themeColor="text1"/>
                <w:sz w:val="13"/>
                <w:szCs w:val="13"/>
                <w:lang w:eastAsia="en-GB"/>
                <w14:ligatures w14:val="none"/>
              </w:rPr>
              <w:t>M</w:t>
            </w:r>
            <w:r w:rsidRPr="00293F13">
              <w:rPr>
                <w:rFonts w:ascii="Maiandra GD" w:eastAsia="Times New Roman" w:hAnsi="Maiandra GD" w:cs="Segoe UI"/>
                <w:color w:val="000000" w:themeColor="text1"/>
                <w:sz w:val="13"/>
                <w:szCs w:val="13"/>
                <w:lang w:eastAsia="en-GB"/>
                <w14:ligatures w14:val="none"/>
              </w:rPr>
              <w:t>ake judgements around a child’s progress in art. </w:t>
            </w:r>
          </w:p>
          <w:p w14:paraId="70CAF37C" w14:textId="77777777" w:rsidR="00293F13" w:rsidRPr="00BD27F1" w:rsidRDefault="00293F13" w:rsidP="00293F13">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82441B" w14:textId="757AFC24" w:rsidR="00293F13" w:rsidRPr="00293F13" w:rsidRDefault="00293F13" w:rsidP="00293F13">
            <w:pPr>
              <w:spacing w:after="0" w:line="240" w:lineRule="auto"/>
              <w:textAlignment w:val="baseline"/>
              <w:rPr>
                <w:rFonts w:ascii="Maiandra GD" w:eastAsia="Times New Roman" w:hAnsi="Maiandra GD" w:cs="Segoe UI"/>
                <w:color w:val="000000" w:themeColor="text1"/>
                <w:sz w:val="13"/>
                <w:szCs w:val="13"/>
                <w:lang w:eastAsia="en-GB"/>
                <w14:ligatures w14:val="none"/>
              </w:rPr>
            </w:pPr>
            <w:r w:rsidRPr="00BD27F1">
              <w:rPr>
                <w:rFonts w:ascii="Maiandra GD" w:eastAsia="Times New Roman" w:hAnsi="Maiandra GD" w:cs="Segoe UI"/>
                <w:color w:val="000000" w:themeColor="text1"/>
                <w:sz w:val="13"/>
                <w:szCs w:val="13"/>
                <w:lang w:eastAsia="en-GB"/>
                <w14:ligatures w14:val="none"/>
              </w:rPr>
              <w:t>E</w:t>
            </w:r>
            <w:r w:rsidRPr="00293F13">
              <w:rPr>
                <w:rFonts w:ascii="Maiandra GD" w:eastAsia="Times New Roman" w:hAnsi="Maiandra GD" w:cs="Segoe UI"/>
                <w:color w:val="000000" w:themeColor="text1"/>
                <w:sz w:val="13"/>
                <w:szCs w:val="13"/>
                <w:lang w:eastAsia="en-GB"/>
                <w14:ligatures w14:val="none"/>
              </w:rPr>
              <w:t>stablish / maintain effective classroom management systems which are appropriate to an art lesson. </w:t>
            </w:r>
          </w:p>
          <w:p w14:paraId="22B8D92B" w14:textId="64FD9F08" w:rsidR="00293F13" w:rsidRPr="00BD27F1" w:rsidRDefault="00293F13"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r>
      <w:tr w:rsidR="00C055E7" w:rsidRPr="00B149B8" w14:paraId="2966332A" w14:textId="77777777" w:rsidTr="00BD27F1">
        <w:trPr>
          <w:trHeight w:val="1023"/>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DCB80DE"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RE</w:t>
            </w:r>
          </w:p>
        </w:tc>
        <w:tc>
          <w:tcPr>
            <w:tcW w:w="2426" w:type="dxa"/>
            <w:tcBorders>
              <w:top w:val="single" w:sz="6" w:space="0" w:color="auto"/>
              <w:left w:val="single" w:sz="6" w:space="0" w:color="auto"/>
              <w:bottom w:val="single" w:sz="6" w:space="0" w:color="auto"/>
              <w:right w:val="single" w:sz="6" w:space="0" w:color="auto"/>
            </w:tcBorders>
            <w:shd w:val="clear" w:color="auto" w:fill="auto"/>
          </w:tcPr>
          <w:p w14:paraId="331BBEDC" w14:textId="689336D5" w:rsidR="00C055E7" w:rsidRPr="00BD27F1" w:rsidRDefault="00C055E7" w:rsidP="00C055E7">
            <w:pPr>
              <w:spacing w:after="0" w:line="240" w:lineRule="auto"/>
              <w:textAlignment w:val="baseline"/>
              <w:rPr>
                <w:rFonts w:ascii="Maiandra GD" w:eastAsia="Times New Roman" w:hAnsi="Maiandra GD" w:cs="Segoe UI"/>
                <w:color w:val="000000" w:themeColor="text1"/>
                <w:kern w:val="0"/>
                <w:sz w:val="13"/>
                <w:szCs w:val="13"/>
                <w:lang w:eastAsia="en-GB"/>
                <w14:ligatures w14:val="none"/>
              </w:rPr>
            </w:pPr>
            <w:r w:rsidRPr="00C055E7">
              <w:rPr>
                <w:rFonts w:ascii="Maiandra GD" w:eastAsia="Times New Roman" w:hAnsi="Maiandra GD" w:cs="Segoe UI"/>
                <w:color w:val="000000" w:themeColor="text1"/>
                <w:kern w:val="0"/>
                <w:sz w:val="13"/>
                <w:szCs w:val="13"/>
                <w:lang w:eastAsia="en-GB"/>
                <w14:ligatures w14:val="none"/>
              </w:rPr>
              <w:t>Understand a school’s primary RE curriculum, informed by the Locally Agreed Syllabus, enables it to set out its vision for the knowledge, skills and values that its pupils will learn, encompassing the national curriculum within a coherent wider vision for successful learning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75E612C" w14:textId="77777777" w:rsidR="00C055E7" w:rsidRPr="00C055E7" w:rsidRDefault="00C055E7" w:rsidP="00C055E7">
            <w:pPr>
              <w:spacing w:after="0" w:line="240" w:lineRule="auto"/>
              <w:textAlignment w:val="baseline"/>
              <w:rPr>
                <w:rFonts w:ascii="Maiandra GD" w:eastAsia="Times New Roman" w:hAnsi="Maiandra GD" w:cs="Segoe UI"/>
                <w:color w:val="000000" w:themeColor="text1"/>
                <w:kern w:val="0"/>
                <w:sz w:val="13"/>
                <w:szCs w:val="13"/>
                <w:lang w:eastAsia="en-GB"/>
                <w14:ligatures w14:val="none"/>
              </w:rPr>
            </w:pPr>
            <w:r w:rsidRPr="00C055E7">
              <w:rPr>
                <w:rFonts w:ascii="Maiandra GD" w:eastAsia="Times New Roman" w:hAnsi="Maiandra GD" w:cs="Segoe UI"/>
                <w:color w:val="000000" w:themeColor="text1"/>
                <w:kern w:val="0"/>
                <w:sz w:val="13"/>
                <w:szCs w:val="13"/>
                <w:lang w:eastAsia="en-GB"/>
                <w14:ligatures w14:val="none"/>
              </w:rPr>
              <w:t>Know which syllabus is used by the school and identify or discuss with the subject leader (or recommended colleague) key pedagogical approaches </w:t>
            </w:r>
          </w:p>
          <w:p w14:paraId="4A75BB4A" w14:textId="69E9FEA7" w:rsidR="00C055E7" w:rsidRPr="00BD27F1" w:rsidRDefault="00C055E7" w:rsidP="00411359">
            <w:pPr>
              <w:spacing w:after="0" w:line="240" w:lineRule="auto"/>
              <w:rPr>
                <w:rFonts w:ascii="Maiandra GD" w:eastAsia="Times New Roman" w:hAnsi="Maiandra GD" w:cs="Arial"/>
                <w:color w:val="000000" w:themeColor="text1"/>
                <w:sz w:val="13"/>
                <w:szCs w:val="13"/>
                <w:lang w:eastAsia="en-GB"/>
              </w:rPr>
            </w:pPr>
          </w:p>
        </w:tc>
        <w:tc>
          <w:tcPr>
            <w:tcW w:w="4961" w:type="dxa"/>
            <w:gridSpan w:val="2"/>
            <w:tcBorders>
              <w:top w:val="single" w:sz="6" w:space="0" w:color="auto"/>
              <w:left w:val="single" w:sz="6" w:space="0" w:color="auto"/>
              <w:bottom w:val="single" w:sz="6" w:space="0" w:color="auto"/>
              <w:right w:val="single" w:sz="4" w:space="0" w:color="auto"/>
            </w:tcBorders>
            <w:shd w:val="clear" w:color="auto" w:fill="auto"/>
          </w:tcPr>
          <w:p w14:paraId="7FC96398" w14:textId="77777777" w:rsidR="00C055E7" w:rsidRPr="00C055E7" w:rsidRDefault="00C055E7" w:rsidP="00C055E7">
            <w:pPr>
              <w:spacing w:after="0" w:line="240" w:lineRule="auto"/>
              <w:textAlignment w:val="baseline"/>
              <w:rPr>
                <w:rFonts w:ascii="Maiandra GD" w:eastAsia="Times New Roman" w:hAnsi="Maiandra GD" w:cs="Segoe UI"/>
                <w:color w:val="000000" w:themeColor="text1"/>
                <w:kern w:val="0"/>
                <w:sz w:val="13"/>
                <w:szCs w:val="13"/>
                <w:lang w:eastAsia="en-GB"/>
                <w14:ligatures w14:val="none"/>
              </w:rPr>
            </w:pPr>
            <w:r w:rsidRPr="00C055E7">
              <w:rPr>
                <w:rFonts w:ascii="Maiandra GD" w:eastAsia="Times New Roman" w:hAnsi="Maiandra GD" w:cs="Segoe UI"/>
                <w:color w:val="000000" w:themeColor="text1"/>
                <w:kern w:val="0"/>
                <w:sz w:val="13"/>
                <w:szCs w:val="13"/>
                <w:lang w:eastAsia="en-GB"/>
                <w14:ligatures w14:val="none"/>
              </w:rPr>
              <w:t>To familiarise themselves with RE policies, including SMSC policy and speak with subject lead and/or class teacher to identify how SMSC fits within the wider context of school life. </w:t>
            </w:r>
          </w:p>
          <w:p w14:paraId="6F7CBD5B" w14:textId="50DB4347" w:rsidR="00C055E7" w:rsidRPr="00BD27F1" w:rsidRDefault="00C055E7" w:rsidP="00411359">
            <w:pPr>
              <w:spacing w:after="0" w:line="240" w:lineRule="auto"/>
              <w:rPr>
                <w:rFonts w:ascii="Maiandra GD" w:eastAsia="Times New Roman" w:hAnsi="Maiandra GD" w:cs="Arial"/>
                <w:color w:val="000000" w:themeColor="text1"/>
                <w:sz w:val="13"/>
                <w:szCs w:val="13"/>
                <w:lang w:eastAsia="en-GB"/>
              </w:rPr>
            </w:pPr>
          </w:p>
        </w:tc>
        <w:tc>
          <w:tcPr>
            <w:tcW w:w="5103" w:type="dxa"/>
            <w:gridSpan w:val="2"/>
            <w:tcBorders>
              <w:top w:val="single" w:sz="6" w:space="0" w:color="auto"/>
              <w:left w:val="single" w:sz="4" w:space="0" w:color="auto"/>
              <w:bottom w:val="single" w:sz="6" w:space="0" w:color="auto"/>
              <w:right w:val="single" w:sz="4" w:space="0" w:color="auto"/>
            </w:tcBorders>
            <w:shd w:val="clear" w:color="auto" w:fill="auto"/>
          </w:tcPr>
          <w:p w14:paraId="4D8515EA" w14:textId="77777777" w:rsidR="00C055E7" w:rsidRPr="00C055E7" w:rsidRDefault="00C055E7" w:rsidP="00C055E7">
            <w:pPr>
              <w:spacing w:after="0" w:line="240" w:lineRule="auto"/>
              <w:textAlignment w:val="baseline"/>
              <w:rPr>
                <w:rFonts w:ascii="Maiandra GD" w:eastAsia="Times New Roman" w:hAnsi="Maiandra GD" w:cs="Segoe UI"/>
                <w:color w:val="000000" w:themeColor="text1"/>
                <w:kern w:val="0"/>
                <w:sz w:val="13"/>
                <w:szCs w:val="13"/>
                <w:lang w:eastAsia="en-GB"/>
                <w14:ligatures w14:val="none"/>
              </w:rPr>
            </w:pPr>
            <w:r w:rsidRPr="00C055E7">
              <w:rPr>
                <w:rFonts w:ascii="Maiandra GD" w:eastAsia="Times New Roman" w:hAnsi="Maiandra GD" w:cs="Segoe UI"/>
                <w:color w:val="000000" w:themeColor="text1"/>
                <w:kern w:val="0"/>
                <w:sz w:val="13"/>
                <w:szCs w:val="13"/>
                <w:lang w:eastAsia="en-GB"/>
                <w14:ligatures w14:val="none"/>
              </w:rPr>
              <w:t>Know how to create a positive, supportive environment where religions and worldviews are respected and valued.</w:t>
            </w:r>
            <w:r w:rsidRPr="00C055E7">
              <w:rPr>
                <w:rFonts w:eastAsia="Times New Roman" w:cs="Arial"/>
                <w:color w:val="000000" w:themeColor="text1"/>
                <w:kern w:val="0"/>
                <w:sz w:val="13"/>
                <w:szCs w:val="13"/>
                <w:lang w:eastAsia="en-GB"/>
                <w14:ligatures w14:val="none"/>
              </w:rPr>
              <w:t> </w:t>
            </w:r>
            <w:r w:rsidRPr="00C055E7">
              <w:rPr>
                <w:rFonts w:ascii="Maiandra GD" w:eastAsia="Times New Roman" w:hAnsi="Maiandra GD" w:cs="Maiandra GD"/>
                <w:color w:val="000000" w:themeColor="text1"/>
                <w:kern w:val="0"/>
                <w:sz w:val="13"/>
                <w:szCs w:val="13"/>
                <w:lang w:eastAsia="en-GB"/>
                <w14:ligatures w14:val="none"/>
              </w:rPr>
              <w:t>  </w:t>
            </w:r>
            <w:r w:rsidRPr="00C055E7">
              <w:rPr>
                <w:rFonts w:ascii="Maiandra GD" w:eastAsia="Times New Roman" w:hAnsi="Maiandra GD" w:cs="Segoe UI"/>
                <w:color w:val="000000" w:themeColor="text1"/>
                <w:kern w:val="0"/>
                <w:sz w:val="13"/>
                <w:szCs w:val="13"/>
                <w:lang w:eastAsia="en-GB"/>
                <w14:ligatures w14:val="none"/>
              </w:rPr>
              <w:t> </w:t>
            </w:r>
          </w:p>
          <w:p w14:paraId="72B1C883" w14:textId="76F262F1"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r>
      <w:tr w:rsidR="00293F13" w:rsidRPr="00B149B8" w14:paraId="3B875F1A" w14:textId="77777777" w:rsidTr="00C055E7">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0C5A98C" w14:textId="77777777" w:rsidR="00293F13" w:rsidRPr="00BD27F1" w:rsidRDefault="00293F13" w:rsidP="00411359">
            <w:pPr>
              <w:spacing w:after="0" w:line="240" w:lineRule="auto"/>
              <w:textAlignment w:val="baseline"/>
              <w:rPr>
                <w:rFonts w:ascii="Maiandra GD" w:eastAsia="Times New Roman" w:hAnsi="Maiandra GD" w:cs="Times New Roman"/>
                <w:color w:val="000000" w:themeColor="text1"/>
                <w:sz w:val="13"/>
                <w:szCs w:val="13"/>
                <w:lang w:eastAsia="en-GB"/>
              </w:rPr>
            </w:pPr>
            <w:r w:rsidRPr="00BD27F1">
              <w:rPr>
                <w:rFonts w:ascii="Maiandra GD" w:eastAsia="Times New Roman" w:hAnsi="Maiandra GD" w:cs="Times New Roman"/>
                <w:color w:val="000000" w:themeColor="text1"/>
                <w:kern w:val="0"/>
                <w:sz w:val="13"/>
                <w:szCs w:val="13"/>
                <w:lang w:eastAsia="en-GB"/>
                <w14:ligatures w14:val="none"/>
              </w:rPr>
              <w:t>PSHE</w:t>
            </w:r>
          </w:p>
          <w:p w14:paraId="4A065127" w14:textId="77777777" w:rsidR="00293F13" w:rsidRPr="00BD27F1" w:rsidRDefault="00293F13"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c>
          <w:tcPr>
            <w:tcW w:w="2426" w:type="dxa"/>
            <w:tcBorders>
              <w:top w:val="single" w:sz="6" w:space="0" w:color="auto"/>
              <w:left w:val="single" w:sz="6" w:space="0" w:color="auto"/>
              <w:bottom w:val="single" w:sz="6" w:space="0" w:color="auto"/>
              <w:right w:val="single" w:sz="6" w:space="0" w:color="auto"/>
            </w:tcBorders>
            <w:shd w:val="clear" w:color="auto" w:fill="auto"/>
          </w:tcPr>
          <w:p w14:paraId="203743B7" w14:textId="73B28519" w:rsidR="00293F13" w:rsidRPr="00BD27F1" w:rsidRDefault="00F33C41" w:rsidP="00293F13">
            <w:pPr>
              <w:pStyle w:val="NoSpacing"/>
              <w:textAlignment w:val="baseline"/>
              <w:rPr>
                <w:rStyle w:val="eop"/>
                <w:rFonts w:ascii="Maiandra GD" w:hAnsi="Maiandra GD" w:cs="Calibri Light"/>
                <w:color w:val="000000" w:themeColor="text1"/>
                <w:sz w:val="13"/>
                <w:szCs w:val="13"/>
              </w:rPr>
            </w:pPr>
            <w:r w:rsidRPr="00BD27F1">
              <w:rPr>
                <w:rFonts w:ascii="Maiandra GD" w:hAnsi="Maiandra GD" w:cs="Calibri Light"/>
                <w:color w:val="000000" w:themeColor="text1"/>
                <w:sz w:val="13"/>
                <w:szCs w:val="13"/>
              </w:rPr>
              <w:t>To understand how the school’s PSHE curriculum is tailored to meet the needs of pupils by liaising with the subject lead.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3C05517" w14:textId="6E2A1ECC" w:rsidR="00293F13" w:rsidRPr="00BD27F1" w:rsidRDefault="00F33C41"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To know how to create a safe and inclusive environment where respectful behaviours are modelled, and children can confidently discuss sensitive issues.  </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48D1560" w14:textId="6B92161D" w:rsidR="00293F13" w:rsidRPr="00BD27F1" w:rsidRDefault="00F33C41"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To assess pupil’s attitudes and beliefs through baseline assessments.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D538636" w14:textId="5DF888D5" w:rsidR="00293F13" w:rsidRPr="00BD27F1" w:rsidRDefault="00F33C41"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To be able to adapt school’s existing planning to deliver a PSHE lesson that focuses on prior knowledge and chunks content so as not to overload working memory OR observe a PSHE lesson being taught with a focus on how the teacher sequences learning and chunks content to avoid cognitive overload  </w:t>
            </w:r>
          </w:p>
        </w:tc>
        <w:tc>
          <w:tcPr>
            <w:tcW w:w="2552" w:type="dxa"/>
            <w:tcBorders>
              <w:top w:val="single" w:sz="6" w:space="0" w:color="auto"/>
              <w:left w:val="single" w:sz="6" w:space="0" w:color="auto"/>
              <w:bottom w:val="single" w:sz="6" w:space="0" w:color="auto"/>
              <w:right w:val="single" w:sz="4" w:space="0" w:color="auto"/>
            </w:tcBorders>
            <w:shd w:val="clear" w:color="auto" w:fill="auto"/>
          </w:tcPr>
          <w:p w14:paraId="6850BC4D" w14:textId="5EA7FE5D" w:rsidR="00293F13" w:rsidRPr="00BD27F1" w:rsidRDefault="00F33C41" w:rsidP="00411359">
            <w:pPr>
              <w:pStyle w:val="NoSpacing"/>
              <w:textAlignment w:val="baseline"/>
              <w:rPr>
                <w:rStyle w:val="eop"/>
                <w:rFonts w:ascii="Maiandra GD" w:hAnsi="Maiandra GD" w:cs="Calibri Light"/>
                <w:color w:val="000000" w:themeColor="text1"/>
                <w:sz w:val="13"/>
                <w:szCs w:val="13"/>
                <w:lang w:eastAsia="en-GB"/>
              </w:rPr>
            </w:pPr>
            <w:r w:rsidRPr="00BD27F1">
              <w:rPr>
                <w:rFonts w:ascii="Maiandra GD" w:hAnsi="Maiandra GD" w:cs="Calibri Light"/>
                <w:color w:val="000000" w:themeColor="text1"/>
                <w:sz w:val="13"/>
                <w:szCs w:val="13"/>
                <w:lang w:eastAsia="en-GB"/>
              </w:rPr>
              <w:t>To know how the PSHE policy, including the RSE policy, fits within the wider context of school life, by familiarising themselves with the policies and liaising with the subject lead and class teacher.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0B60A4" w14:textId="19CD4E6A" w:rsidR="00293F13" w:rsidRPr="00BD27F1" w:rsidRDefault="00F33C41"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EYFS – to understand how the PSHE curriculum builds on the PSED area of learning.  </w:t>
            </w:r>
          </w:p>
        </w:tc>
      </w:tr>
      <w:tr w:rsidR="00C055E7" w:rsidRPr="00B149B8" w14:paraId="42993BB1" w14:textId="77777777" w:rsidTr="003C1366">
        <w:trPr>
          <w:trHeight w:val="525"/>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3583505"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kern w:val="0"/>
                <w:sz w:val="13"/>
                <w:szCs w:val="13"/>
                <w:lang w:eastAsia="en-GB"/>
                <w14:ligatures w14:val="none"/>
              </w:rPr>
              <w:t>PE</w:t>
            </w:r>
          </w:p>
          <w:p w14:paraId="79F6F314"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p w14:paraId="11D8468C"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p>
        </w:tc>
        <w:tc>
          <w:tcPr>
            <w:tcW w:w="4978" w:type="dxa"/>
            <w:gridSpan w:val="2"/>
            <w:tcBorders>
              <w:top w:val="single" w:sz="6" w:space="0" w:color="auto"/>
              <w:left w:val="single" w:sz="6" w:space="0" w:color="auto"/>
              <w:bottom w:val="single" w:sz="6" w:space="0" w:color="auto"/>
              <w:right w:val="single" w:sz="4" w:space="0" w:color="auto"/>
            </w:tcBorders>
            <w:shd w:val="clear" w:color="auto" w:fill="auto"/>
          </w:tcPr>
          <w:p w14:paraId="1D19B855" w14:textId="70F31E40" w:rsidR="00C055E7" w:rsidRPr="00BD27F1" w:rsidRDefault="00C055E7" w:rsidP="00293F13">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916DD5">
              <w:rPr>
                <w:rFonts w:ascii="Maiandra GD" w:eastAsia="Times New Roman" w:hAnsi="Maiandra GD" w:cs="Times New Roman"/>
                <w:color w:val="000000" w:themeColor="text1"/>
                <w:kern w:val="0"/>
                <w:sz w:val="13"/>
                <w:szCs w:val="13"/>
                <w:lang w:eastAsia="en-GB"/>
                <w14:ligatures w14:val="none"/>
              </w:rPr>
              <w:t>Understand how expert colleagues manage the organisation of a PE lesson. Transitions, groupings and using equipment. </w:t>
            </w:r>
          </w:p>
        </w:tc>
        <w:tc>
          <w:tcPr>
            <w:tcW w:w="4961" w:type="dxa"/>
            <w:gridSpan w:val="2"/>
            <w:tcBorders>
              <w:top w:val="single" w:sz="6" w:space="0" w:color="auto"/>
              <w:left w:val="single" w:sz="4" w:space="0" w:color="auto"/>
              <w:bottom w:val="single" w:sz="6" w:space="0" w:color="auto"/>
              <w:right w:val="single" w:sz="4" w:space="0" w:color="auto"/>
            </w:tcBorders>
            <w:shd w:val="clear" w:color="auto" w:fill="auto"/>
          </w:tcPr>
          <w:p w14:paraId="07E0F60A" w14:textId="6E861A8D" w:rsidR="00C055E7" w:rsidRPr="00BD27F1" w:rsidRDefault="00C055E7" w:rsidP="00916DD5">
            <w:pPr>
              <w:spacing w:after="0" w:line="240" w:lineRule="auto"/>
              <w:textAlignment w:val="baseline"/>
              <w:rPr>
                <w:rFonts w:ascii="Maiandra GD" w:hAnsi="Maiandra GD"/>
                <w:color w:val="000000" w:themeColor="text1"/>
                <w:sz w:val="13"/>
                <w:szCs w:val="13"/>
              </w:rPr>
            </w:pPr>
            <w:r w:rsidRPr="00916DD5">
              <w:rPr>
                <w:rFonts w:ascii="Maiandra GD" w:eastAsia="Times New Roman" w:hAnsi="Maiandra GD" w:cs="Times New Roman"/>
                <w:color w:val="000000" w:themeColor="text1"/>
                <w:kern w:val="0"/>
                <w:sz w:val="13"/>
                <w:szCs w:val="13"/>
                <w:lang w:eastAsia="en-GB"/>
                <w14:ligatures w14:val="none"/>
              </w:rPr>
              <w:t>Know how to teach and model a fundamental movement skill or sport specific skill in a PE lesson with support from expert colleagues. </w:t>
            </w:r>
          </w:p>
        </w:tc>
        <w:tc>
          <w:tcPr>
            <w:tcW w:w="5103" w:type="dxa"/>
            <w:gridSpan w:val="2"/>
            <w:tcBorders>
              <w:top w:val="single" w:sz="6" w:space="0" w:color="auto"/>
              <w:left w:val="single" w:sz="4" w:space="0" w:color="auto"/>
              <w:bottom w:val="single" w:sz="6" w:space="0" w:color="auto"/>
              <w:right w:val="single" w:sz="4" w:space="0" w:color="auto"/>
            </w:tcBorders>
            <w:shd w:val="clear" w:color="auto" w:fill="auto"/>
          </w:tcPr>
          <w:p w14:paraId="4D7CAA2C" w14:textId="59C07509"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hAnsi="Maiandra GD"/>
                <w:color w:val="000000" w:themeColor="text1"/>
                <w:sz w:val="13"/>
                <w:szCs w:val="13"/>
              </w:rPr>
              <w:t xml:space="preserve">Be able to plan and teach a </w:t>
            </w:r>
            <w:proofErr w:type="gramStart"/>
            <w:r w:rsidRPr="00BD27F1">
              <w:rPr>
                <w:rFonts w:ascii="Maiandra GD" w:hAnsi="Maiandra GD"/>
                <w:color w:val="000000" w:themeColor="text1"/>
                <w:sz w:val="13"/>
                <w:szCs w:val="13"/>
              </w:rPr>
              <w:t>warm up</w:t>
            </w:r>
            <w:proofErr w:type="gramEnd"/>
            <w:r w:rsidRPr="00BD27F1">
              <w:rPr>
                <w:rFonts w:ascii="Maiandra GD" w:hAnsi="Maiandra GD"/>
                <w:color w:val="000000" w:themeColor="text1"/>
                <w:sz w:val="13"/>
                <w:szCs w:val="13"/>
              </w:rPr>
              <w:t xml:space="preserve"> and cool down session with the whole class. </w:t>
            </w:r>
          </w:p>
        </w:tc>
      </w:tr>
      <w:tr w:rsidR="00C055E7" w:rsidRPr="00B149B8" w14:paraId="33065812" w14:textId="77777777" w:rsidTr="007B266D">
        <w:trPr>
          <w:trHeight w:val="300"/>
        </w:trPr>
        <w:tc>
          <w:tcPr>
            <w:tcW w:w="85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B93C9C0" w14:textId="77777777" w:rsidR="00C055E7" w:rsidRPr="00BD27F1" w:rsidRDefault="00C055E7" w:rsidP="00411359">
            <w:pPr>
              <w:spacing w:after="0" w:line="240" w:lineRule="auto"/>
              <w:textAlignment w:val="baseline"/>
              <w:rPr>
                <w:rFonts w:ascii="Maiandra GD" w:eastAsia="Times New Roman" w:hAnsi="Maiandra GD" w:cs="Times New Roman"/>
                <w:color w:val="000000" w:themeColor="text1"/>
                <w:kern w:val="0"/>
                <w:sz w:val="13"/>
                <w:szCs w:val="13"/>
                <w:lang w:eastAsia="en-GB"/>
                <w14:ligatures w14:val="none"/>
              </w:rPr>
            </w:pPr>
            <w:r w:rsidRPr="00BD27F1">
              <w:rPr>
                <w:rFonts w:ascii="Maiandra GD" w:eastAsia="Times New Roman" w:hAnsi="Maiandra GD" w:cs="Times New Roman"/>
                <w:color w:val="000000" w:themeColor="text1"/>
                <w:sz w:val="13"/>
                <w:szCs w:val="13"/>
                <w:lang w:eastAsia="en-GB"/>
              </w:rPr>
              <w:t>History</w:t>
            </w:r>
          </w:p>
        </w:tc>
        <w:tc>
          <w:tcPr>
            <w:tcW w:w="4978" w:type="dxa"/>
            <w:gridSpan w:val="2"/>
            <w:tcBorders>
              <w:top w:val="single" w:sz="6" w:space="0" w:color="auto"/>
              <w:left w:val="single" w:sz="6" w:space="0" w:color="auto"/>
              <w:bottom w:val="single" w:sz="6" w:space="0" w:color="auto"/>
              <w:right w:val="single" w:sz="4" w:space="0" w:color="auto"/>
            </w:tcBorders>
            <w:shd w:val="clear" w:color="auto" w:fill="auto"/>
          </w:tcPr>
          <w:p w14:paraId="403CBFE7" w14:textId="63A14D0F" w:rsidR="00C055E7" w:rsidRPr="00BD27F1" w:rsidRDefault="00C055E7" w:rsidP="00411359">
            <w:pPr>
              <w:spacing w:after="0" w:line="240" w:lineRule="auto"/>
              <w:textAlignment w:val="baseline"/>
              <w:rPr>
                <w:rFonts w:ascii="Maiandra GD" w:eastAsia="Arial" w:hAnsi="Maiandra GD" w:cs="Arial"/>
                <w:color w:val="000000" w:themeColor="text1"/>
                <w:sz w:val="13"/>
                <w:szCs w:val="13"/>
                <w:lang w:val="en-US"/>
              </w:rPr>
            </w:pPr>
            <w:r w:rsidRPr="00BD27F1">
              <w:rPr>
                <w:rFonts w:ascii="Maiandra GD" w:eastAsia="Arial" w:hAnsi="Maiandra GD" w:cs="Arial"/>
                <w:color w:val="000000" w:themeColor="text1"/>
                <w:sz w:val="13"/>
                <w:szCs w:val="13"/>
                <w:lang w:val="en-US"/>
              </w:rPr>
              <w:t>K</w:t>
            </w:r>
            <w:r w:rsidRPr="00916DD5">
              <w:rPr>
                <w:rFonts w:ascii="Maiandra GD" w:eastAsia="Arial" w:hAnsi="Maiandra GD" w:cs="Arial"/>
                <w:color w:val="000000" w:themeColor="text1"/>
                <w:sz w:val="13"/>
                <w:szCs w:val="13"/>
                <w:lang w:val="en-US"/>
              </w:rPr>
              <w:t>now different types of knowledge- chronological knowledge, fingertip knowledge, generative knowledge and residue knowledge.</w:t>
            </w:r>
            <w:r w:rsidRPr="00916DD5">
              <w:rPr>
                <w:rFonts w:ascii="Maiandra GD" w:eastAsia="Arial" w:hAnsi="Maiandra GD" w:cs="Arial"/>
                <w:color w:val="000000" w:themeColor="text1"/>
                <w:sz w:val="13"/>
                <w:szCs w:val="13"/>
              </w:rPr>
              <w:t> </w:t>
            </w:r>
          </w:p>
        </w:tc>
        <w:tc>
          <w:tcPr>
            <w:tcW w:w="4961" w:type="dxa"/>
            <w:gridSpan w:val="2"/>
            <w:tcBorders>
              <w:top w:val="single" w:sz="6" w:space="0" w:color="auto"/>
              <w:left w:val="single" w:sz="4" w:space="0" w:color="auto"/>
              <w:bottom w:val="single" w:sz="6" w:space="0" w:color="auto"/>
              <w:right w:val="single" w:sz="4" w:space="0" w:color="auto"/>
            </w:tcBorders>
            <w:shd w:val="clear" w:color="auto" w:fill="auto"/>
          </w:tcPr>
          <w:p w14:paraId="66B2E862" w14:textId="77777777" w:rsidR="00C055E7" w:rsidRPr="00916DD5" w:rsidRDefault="00C055E7" w:rsidP="00916DD5">
            <w:pPr>
              <w:spacing w:after="0" w:line="240" w:lineRule="auto"/>
              <w:textAlignment w:val="baseline"/>
              <w:rPr>
                <w:rFonts w:ascii="Maiandra GD" w:eastAsia="Arial" w:hAnsi="Maiandra GD" w:cs="Arial"/>
                <w:color w:val="000000" w:themeColor="text1"/>
                <w:sz w:val="13"/>
                <w:szCs w:val="13"/>
              </w:rPr>
            </w:pPr>
            <w:r w:rsidRPr="00BD27F1">
              <w:rPr>
                <w:rFonts w:ascii="Maiandra GD" w:eastAsia="Arial" w:hAnsi="Maiandra GD" w:cs="Arial"/>
                <w:color w:val="000000" w:themeColor="text1"/>
                <w:sz w:val="13"/>
                <w:szCs w:val="13"/>
                <w:lang w:val="en-US"/>
              </w:rPr>
              <w:t>U</w:t>
            </w:r>
            <w:r w:rsidRPr="00916DD5">
              <w:rPr>
                <w:rFonts w:ascii="Maiandra GD" w:eastAsia="Arial" w:hAnsi="Maiandra GD" w:cs="Arial"/>
                <w:color w:val="000000" w:themeColor="text1"/>
                <w:sz w:val="13"/>
                <w:szCs w:val="13"/>
                <w:lang w:val="en-US"/>
              </w:rPr>
              <w:t>nderstand foundational knowledge- disciplinary and substantive knowledge and how they might appear in lessons.</w:t>
            </w:r>
            <w:r w:rsidRPr="00916DD5">
              <w:rPr>
                <w:rFonts w:ascii="Maiandra GD" w:eastAsia="Arial" w:hAnsi="Maiandra GD" w:cs="Arial"/>
                <w:color w:val="000000" w:themeColor="text1"/>
                <w:sz w:val="13"/>
                <w:szCs w:val="13"/>
              </w:rPr>
              <w:t> </w:t>
            </w:r>
          </w:p>
          <w:p w14:paraId="48DDFC03" w14:textId="4CED30A6" w:rsidR="00C055E7" w:rsidRPr="00BD27F1" w:rsidRDefault="00C055E7" w:rsidP="00411359">
            <w:pPr>
              <w:spacing w:after="0" w:line="240" w:lineRule="auto"/>
              <w:textAlignment w:val="baseline"/>
              <w:rPr>
                <w:rFonts w:ascii="Maiandra GD" w:eastAsia="Arial" w:hAnsi="Maiandra GD" w:cs="Arial"/>
                <w:color w:val="000000" w:themeColor="text1"/>
                <w:kern w:val="0"/>
                <w:sz w:val="13"/>
                <w:szCs w:val="13"/>
                <w:lang w:val="en-US"/>
                <w14:ligatures w14:val="none"/>
              </w:rPr>
            </w:pPr>
          </w:p>
        </w:tc>
        <w:tc>
          <w:tcPr>
            <w:tcW w:w="5103" w:type="dxa"/>
            <w:gridSpan w:val="2"/>
            <w:tcBorders>
              <w:top w:val="single" w:sz="6" w:space="0" w:color="auto"/>
              <w:left w:val="single" w:sz="4" w:space="0" w:color="auto"/>
              <w:bottom w:val="single" w:sz="6" w:space="0" w:color="auto"/>
              <w:right w:val="single" w:sz="4" w:space="0" w:color="auto"/>
            </w:tcBorders>
            <w:shd w:val="clear" w:color="auto" w:fill="auto"/>
          </w:tcPr>
          <w:p w14:paraId="62213A46" w14:textId="77777777" w:rsidR="00C055E7" w:rsidRPr="00916DD5" w:rsidRDefault="00C055E7" w:rsidP="00916DD5">
            <w:pPr>
              <w:spacing w:after="0" w:line="240" w:lineRule="auto"/>
              <w:textAlignment w:val="baseline"/>
              <w:rPr>
                <w:rFonts w:ascii="Maiandra GD" w:eastAsia="Arial" w:hAnsi="Maiandra GD" w:cs="Arial"/>
                <w:color w:val="000000" w:themeColor="text1"/>
                <w:sz w:val="13"/>
                <w:szCs w:val="13"/>
              </w:rPr>
            </w:pPr>
            <w:r w:rsidRPr="00BD27F1">
              <w:rPr>
                <w:rFonts w:ascii="Maiandra GD" w:eastAsia="Arial" w:hAnsi="Maiandra GD" w:cs="Arial"/>
                <w:color w:val="000000" w:themeColor="text1"/>
                <w:sz w:val="13"/>
                <w:szCs w:val="13"/>
              </w:rPr>
              <w:t>B</w:t>
            </w:r>
            <w:r w:rsidRPr="00916DD5">
              <w:rPr>
                <w:rFonts w:ascii="Maiandra GD" w:eastAsia="Arial" w:hAnsi="Maiandra GD" w:cs="Arial"/>
                <w:color w:val="000000" w:themeColor="text1"/>
                <w:sz w:val="13"/>
                <w:szCs w:val="13"/>
              </w:rPr>
              <w:t>e able to plan a lesson that addresses the key principles of History. </w:t>
            </w:r>
          </w:p>
          <w:p w14:paraId="059B5486" w14:textId="16975404" w:rsidR="00C055E7" w:rsidRPr="00BD27F1" w:rsidRDefault="00C055E7" w:rsidP="00411359">
            <w:pPr>
              <w:spacing w:after="0" w:line="240" w:lineRule="auto"/>
              <w:textAlignment w:val="baseline"/>
              <w:rPr>
                <w:rFonts w:ascii="Maiandra GD" w:eastAsia="Arial" w:hAnsi="Maiandra GD" w:cs="Arial"/>
                <w:color w:val="000000" w:themeColor="text1"/>
                <w:kern w:val="0"/>
                <w:sz w:val="13"/>
                <w:szCs w:val="13"/>
                <w:lang w:val="en-US"/>
                <w14:ligatures w14:val="none"/>
              </w:rPr>
            </w:pPr>
          </w:p>
        </w:tc>
      </w:tr>
    </w:tbl>
    <w:p w14:paraId="4C4E4D43" w14:textId="77777777" w:rsidR="00CF75EE" w:rsidRDefault="00CF75EE" w:rsidP="00722685">
      <w:pPr>
        <w:pStyle w:val="NoSpacing"/>
      </w:pPr>
    </w:p>
    <w:sectPr w:rsidR="00CF75EE" w:rsidSect="00B353A6">
      <w:pgSz w:w="16838" w:h="11906" w:orient="landscape"/>
      <w:pgMar w:top="39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6"/>
        </w:tabs>
        <w:ind w:left="-76" w:hanging="360"/>
      </w:pPr>
      <w:rPr>
        <w:rFonts w:ascii="Symbol" w:hAnsi="Symbol" w:hint="default"/>
        <w:sz w:val="20"/>
      </w:rPr>
    </w:lvl>
    <w:lvl w:ilvl="1" w:tentative="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1364"/>
        </w:tabs>
        <w:ind w:left="1364" w:hanging="360"/>
      </w:pPr>
      <w:rPr>
        <w:rFonts w:ascii="Symbol" w:hAnsi="Symbol" w:hint="default"/>
        <w:sz w:val="20"/>
      </w:rPr>
    </w:lvl>
    <w:lvl w:ilvl="3" w:tentative="1">
      <w:start w:val="1"/>
      <w:numFmt w:val="bullet"/>
      <w:lvlText w:val=""/>
      <w:lvlJc w:val="left"/>
      <w:pPr>
        <w:tabs>
          <w:tab w:val="num" w:pos="2084"/>
        </w:tabs>
        <w:ind w:left="2084" w:hanging="360"/>
      </w:pPr>
      <w:rPr>
        <w:rFonts w:ascii="Symbol" w:hAnsi="Symbol" w:hint="default"/>
        <w:sz w:val="20"/>
      </w:rPr>
    </w:lvl>
    <w:lvl w:ilvl="4" w:tentative="1">
      <w:start w:val="1"/>
      <w:numFmt w:val="bullet"/>
      <w:lvlText w:val=""/>
      <w:lvlJc w:val="left"/>
      <w:pPr>
        <w:tabs>
          <w:tab w:val="num" w:pos="2804"/>
        </w:tabs>
        <w:ind w:left="2804" w:hanging="360"/>
      </w:pPr>
      <w:rPr>
        <w:rFonts w:ascii="Symbol" w:hAnsi="Symbol" w:hint="default"/>
        <w:sz w:val="20"/>
      </w:rPr>
    </w:lvl>
    <w:lvl w:ilvl="5" w:tentative="1">
      <w:start w:val="1"/>
      <w:numFmt w:val="bullet"/>
      <w:lvlText w:val=""/>
      <w:lvlJc w:val="left"/>
      <w:pPr>
        <w:tabs>
          <w:tab w:val="num" w:pos="3524"/>
        </w:tabs>
        <w:ind w:left="3524" w:hanging="360"/>
      </w:pPr>
      <w:rPr>
        <w:rFonts w:ascii="Symbol" w:hAnsi="Symbol" w:hint="default"/>
        <w:sz w:val="20"/>
      </w:rPr>
    </w:lvl>
    <w:lvl w:ilvl="6" w:tentative="1">
      <w:start w:val="1"/>
      <w:numFmt w:val="bullet"/>
      <w:lvlText w:val=""/>
      <w:lvlJc w:val="left"/>
      <w:pPr>
        <w:tabs>
          <w:tab w:val="num" w:pos="4244"/>
        </w:tabs>
        <w:ind w:left="4244" w:hanging="360"/>
      </w:pPr>
      <w:rPr>
        <w:rFonts w:ascii="Symbol" w:hAnsi="Symbol" w:hint="default"/>
        <w:sz w:val="20"/>
      </w:rPr>
    </w:lvl>
    <w:lvl w:ilvl="7" w:tentative="1">
      <w:start w:val="1"/>
      <w:numFmt w:val="bullet"/>
      <w:lvlText w:val=""/>
      <w:lvlJc w:val="left"/>
      <w:pPr>
        <w:tabs>
          <w:tab w:val="num" w:pos="4964"/>
        </w:tabs>
        <w:ind w:left="4964" w:hanging="360"/>
      </w:pPr>
      <w:rPr>
        <w:rFonts w:ascii="Symbol" w:hAnsi="Symbol" w:hint="default"/>
        <w:sz w:val="20"/>
      </w:rPr>
    </w:lvl>
    <w:lvl w:ilvl="8" w:tentative="1">
      <w:start w:val="1"/>
      <w:numFmt w:val="bullet"/>
      <w:lvlText w:val=""/>
      <w:lvlJc w:val="left"/>
      <w:pPr>
        <w:tabs>
          <w:tab w:val="num" w:pos="5684"/>
        </w:tabs>
        <w:ind w:left="5684" w:hanging="360"/>
      </w:pPr>
      <w:rPr>
        <w:rFonts w:ascii="Symbol" w:hAnsi="Symbol" w:hint="default"/>
        <w:sz w:val="20"/>
      </w:rPr>
    </w:lvl>
  </w:abstractNum>
  <w:abstractNum w:abstractNumId="1" w15:restartNumberingAfterBreak="0">
    <w:nsid w:val="07447B8C"/>
    <w:multiLevelType w:val="multilevel"/>
    <w:tmpl w:val="D686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D3D70"/>
    <w:multiLevelType w:val="multilevel"/>
    <w:tmpl w:val="77B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D0719"/>
    <w:multiLevelType w:val="multilevel"/>
    <w:tmpl w:val="D60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87DFA"/>
    <w:multiLevelType w:val="multilevel"/>
    <w:tmpl w:val="74A6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104C3"/>
    <w:multiLevelType w:val="multilevel"/>
    <w:tmpl w:val="D94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34602"/>
    <w:multiLevelType w:val="hybridMultilevel"/>
    <w:tmpl w:val="5964B12C"/>
    <w:lvl w:ilvl="0" w:tplc="A4CC8EBC">
      <w:numFmt w:val="bullet"/>
      <w:lvlText w:val="-"/>
      <w:lvlJc w:val="left"/>
      <w:pPr>
        <w:ind w:left="720" w:hanging="360"/>
      </w:pPr>
      <w:rPr>
        <w:rFonts w:ascii="Maiandra GD" w:eastAsia="Maiandra GD" w:hAnsi="Maiandra GD" w:cs="Maiandra G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023B2"/>
    <w:multiLevelType w:val="multilevel"/>
    <w:tmpl w:val="2074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EA44C0"/>
    <w:multiLevelType w:val="multilevel"/>
    <w:tmpl w:val="83CA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774F0F"/>
    <w:multiLevelType w:val="hybridMultilevel"/>
    <w:tmpl w:val="02724AC4"/>
    <w:lvl w:ilvl="0" w:tplc="D5E8E290">
      <w:start w:val="1"/>
      <w:numFmt w:val="bullet"/>
      <w:lvlText w:val=""/>
      <w:lvlJc w:val="left"/>
      <w:pPr>
        <w:ind w:left="720" w:hanging="360"/>
      </w:pPr>
      <w:rPr>
        <w:rFonts w:ascii="Symbol" w:hAnsi="Symbol" w:hint="default"/>
      </w:rPr>
    </w:lvl>
    <w:lvl w:ilvl="1" w:tplc="641CDB6E">
      <w:start w:val="1"/>
      <w:numFmt w:val="bullet"/>
      <w:lvlText w:val="o"/>
      <w:lvlJc w:val="left"/>
      <w:pPr>
        <w:ind w:left="1440" w:hanging="360"/>
      </w:pPr>
      <w:rPr>
        <w:rFonts w:ascii="Courier New" w:hAnsi="Courier New" w:hint="default"/>
      </w:rPr>
    </w:lvl>
    <w:lvl w:ilvl="2" w:tplc="C8C0F3B8">
      <w:start w:val="1"/>
      <w:numFmt w:val="bullet"/>
      <w:lvlText w:val=""/>
      <w:lvlJc w:val="left"/>
      <w:pPr>
        <w:ind w:left="2160" w:hanging="360"/>
      </w:pPr>
      <w:rPr>
        <w:rFonts w:ascii="Wingdings" w:hAnsi="Wingdings" w:hint="default"/>
      </w:rPr>
    </w:lvl>
    <w:lvl w:ilvl="3" w:tplc="64ACB8AA">
      <w:start w:val="1"/>
      <w:numFmt w:val="bullet"/>
      <w:lvlText w:val=""/>
      <w:lvlJc w:val="left"/>
      <w:pPr>
        <w:ind w:left="2880" w:hanging="360"/>
      </w:pPr>
      <w:rPr>
        <w:rFonts w:ascii="Symbol" w:hAnsi="Symbol" w:hint="default"/>
      </w:rPr>
    </w:lvl>
    <w:lvl w:ilvl="4" w:tplc="D2E06EBC">
      <w:start w:val="1"/>
      <w:numFmt w:val="bullet"/>
      <w:lvlText w:val="o"/>
      <w:lvlJc w:val="left"/>
      <w:pPr>
        <w:ind w:left="3600" w:hanging="360"/>
      </w:pPr>
      <w:rPr>
        <w:rFonts w:ascii="Courier New" w:hAnsi="Courier New" w:hint="default"/>
      </w:rPr>
    </w:lvl>
    <w:lvl w:ilvl="5" w:tplc="AF4ED5A0">
      <w:start w:val="1"/>
      <w:numFmt w:val="bullet"/>
      <w:lvlText w:val=""/>
      <w:lvlJc w:val="left"/>
      <w:pPr>
        <w:ind w:left="4320" w:hanging="360"/>
      </w:pPr>
      <w:rPr>
        <w:rFonts w:ascii="Wingdings" w:hAnsi="Wingdings" w:hint="default"/>
      </w:rPr>
    </w:lvl>
    <w:lvl w:ilvl="6" w:tplc="D97E728A">
      <w:start w:val="1"/>
      <w:numFmt w:val="bullet"/>
      <w:lvlText w:val=""/>
      <w:lvlJc w:val="left"/>
      <w:pPr>
        <w:ind w:left="5040" w:hanging="360"/>
      </w:pPr>
      <w:rPr>
        <w:rFonts w:ascii="Symbol" w:hAnsi="Symbol" w:hint="default"/>
      </w:rPr>
    </w:lvl>
    <w:lvl w:ilvl="7" w:tplc="B008C148">
      <w:start w:val="1"/>
      <w:numFmt w:val="bullet"/>
      <w:lvlText w:val="o"/>
      <w:lvlJc w:val="left"/>
      <w:pPr>
        <w:ind w:left="5760" w:hanging="360"/>
      </w:pPr>
      <w:rPr>
        <w:rFonts w:ascii="Courier New" w:hAnsi="Courier New" w:hint="default"/>
      </w:rPr>
    </w:lvl>
    <w:lvl w:ilvl="8" w:tplc="5764F932">
      <w:start w:val="1"/>
      <w:numFmt w:val="bullet"/>
      <w:lvlText w:val=""/>
      <w:lvlJc w:val="left"/>
      <w:pPr>
        <w:ind w:left="6480" w:hanging="360"/>
      </w:pPr>
      <w:rPr>
        <w:rFonts w:ascii="Wingdings" w:hAnsi="Wingdings" w:hint="default"/>
      </w:rPr>
    </w:lvl>
  </w:abstractNum>
  <w:abstractNum w:abstractNumId="11" w15:restartNumberingAfterBreak="0">
    <w:nsid w:val="30026EBF"/>
    <w:multiLevelType w:val="multilevel"/>
    <w:tmpl w:val="BF9A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BEB25"/>
    <w:multiLevelType w:val="hybridMultilevel"/>
    <w:tmpl w:val="9C3401C6"/>
    <w:lvl w:ilvl="0" w:tplc="63726C22">
      <w:start w:val="1"/>
      <w:numFmt w:val="bullet"/>
      <w:lvlText w:val=""/>
      <w:lvlJc w:val="left"/>
      <w:pPr>
        <w:ind w:left="720" w:hanging="360"/>
      </w:pPr>
      <w:rPr>
        <w:rFonts w:ascii="Symbol" w:hAnsi="Symbol" w:hint="default"/>
      </w:rPr>
    </w:lvl>
    <w:lvl w:ilvl="1" w:tplc="BF301E80">
      <w:start w:val="1"/>
      <w:numFmt w:val="bullet"/>
      <w:lvlText w:val="o"/>
      <w:lvlJc w:val="left"/>
      <w:pPr>
        <w:ind w:left="1440" w:hanging="360"/>
      </w:pPr>
      <w:rPr>
        <w:rFonts w:ascii="Courier New" w:hAnsi="Courier New" w:hint="default"/>
      </w:rPr>
    </w:lvl>
    <w:lvl w:ilvl="2" w:tplc="596A8AFC">
      <w:start w:val="1"/>
      <w:numFmt w:val="bullet"/>
      <w:lvlText w:val=""/>
      <w:lvlJc w:val="left"/>
      <w:pPr>
        <w:ind w:left="2160" w:hanging="360"/>
      </w:pPr>
      <w:rPr>
        <w:rFonts w:ascii="Wingdings" w:hAnsi="Wingdings" w:hint="default"/>
      </w:rPr>
    </w:lvl>
    <w:lvl w:ilvl="3" w:tplc="65AAC6EA">
      <w:start w:val="1"/>
      <w:numFmt w:val="bullet"/>
      <w:lvlText w:val=""/>
      <w:lvlJc w:val="left"/>
      <w:pPr>
        <w:ind w:left="2880" w:hanging="360"/>
      </w:pPr>
      <w:rPr>
        <w:rFonts w:ascii="Symbol" w:hAnsi="Symbol" w:hint="default"/>
      </w:rPr>
    </w:lvl>
    <w:lvl w:ilvl="4" w:tplc="A736582A">
      <w:start w:val="1"/>
      <w:numFmt w:val="bullet"/>
      <w:lvlText w:val="o"/>
      <w:lvlJc w:val="left"/>
      <w:pPr>
        <w:ind w:left="3600" w:hanging="360"/>
      </w:pPr>
      <w:rPr>
        <w:rFonts w:ascii="Courier New" w:hAnsi="Courier New" w:hint="default"/>
      </w:rPr>
    </w:lvl>
    <w:lvl w:ilvl="5" w:tplc="DD663B6E">
      <w:start w:val="1"/>
      <w:numFmt w:val="bullet"/>
      <w:lvlText w:val=""/>
      <w:lvlJc w:val="left"/>
      <w:pPr>
        <w:ind w:left="4320" w:hanging="360"/>
      </w:pPr>
      <w:rPr>
        <w:rFonts w:ascii="Wingdings" w:hAnsi="Wingdings" w:hint="default"/>
      </w:rPr>
    </w:lvl>
    <w:lvl w:ilvl="6" w:tplc="3FB80ADE">
      <w:start w:val="1"/>
      <w:numFmt w:val="bullet"/>
      <w:lvlText w:val=""/>
      <w:lvlJc w:val="left"/>
      <w:pPr>
        <w:ind w:left="5040" w:hanging="360"/>
      </w:pPr>
      <w:rPr>
        <w:rFonts w:ascii="Symbol" w:hAnsi="Symbol" w:hint="default"/>
      </w:rPr>
    </w:lvl>
    <w:lvl w:ilvl="7" w:tplc="29F0402C">
      <w:start w:val="1"/>
      <w:numFmt w:val="bullet"/>
      <w:lvlText w:val="o"/>
      <w:lvlJc w:val="left"/>
      <w:pPr>
        <w:ind w:left="5760" w:hanging="360"/>
      </w:pPr>
      <w:rPr>
        <w:rFonts w:ascii="Courier New" w:hAnsi="Courier New" w:hint="default"/>
      </w:rPr>
    </w:lvl>
    <w:lvl w:ilvl="8" w:tplc="28FA8A42">
      <w:start w:val="1"/>
      <w:numFmt w:val="bullet"/>
      <w:lvlText w:val=""/>
      <w:lvlJc w:val="left"/>
      <w:pPr>
        <w:ind w:left="6480" w:hanging="360"/>
      </w:pPr>
      <w:rPr>
        <w:rFonts w:ascii="Wingdings" w:hAnsi="Wingdings" w:hint="default"/>
      </w:rPr>
    </w:lvl>
  </w:abstractNum>
  <w:abstractNum w:abstractNumId="14" w15:restartNumberingAfterBreak="0">
    <w:nsid w:val="3F781A42"/>
    <w:multiLevelType w:val="multilevel"/>
    <w:tmpl w:val="28F4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D5BEE"/>
    <w:multiLevelType w:val="multilevel"/>
    <w:tmpl w:val="2C6C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BB514D"/>
    <w:multiLevelType w:val="multilevel"/>
    <w:tmpl w:val="8CD4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2F5E3C"/>
    <w:multiLevelType w:val="multilevel"/>
    <w:tmpl w:val="C7C2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736617"/>
    <w:multiLevelType w:val="multilevel"/>
    <w:tmpl w:val="B986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9950104">
    <w:abstractNumId w:val="4"/>
  </w:num>
  <w:num w:numId="2" w16cid:durableId="13851027">
    <w:abstractNumId w:val="12"/>
  </w:num>
  <w:num w:numId="3" w16cid:durableId="1791630599">
    <w:abstractNumId w:val="15"/>
  </w:num>
  <w:num w:numId="4" w16cid:durableId="946961552">
    <w:abstractNumId w:val="0"/>
  </w:num>
  <w:num w:numId="5" w16cid:durableId="607734662">
    <w:abstractNumId w:val="10"/>
  </w:num>
  <w:num w:numId="6" w16cid:durableId="1827238744">
    <w:abstractNumId w:val="13"/>
  </w:num>
  <w:num w:numId="7" w16cid:durableId="921183309">
    <w:abstractNumId w:val="19"/>
  </w:num>
  <w:num w:numId="8" w16cid:durableId="1601178205">
    <w:abstractNumId w:val="11"/>
  </w:num>
  <w:num w:numId="9" w16cid:durableId="357053052">
    <w:abstractNumId w:val="5"/>
  </w:num>
  <w:num w:numId="10" w16cid:durableId="310717335">
    <w:abstractNumId w:val="17"/>
  </w:num>
  <w:num w:numId="11" w16cid:durableId="1655722635">
    <w:abstractNumId w:val="8"/>
  </w:num>
  <w:num w:numId="12" w16cid:durableId="294680339">
    <w:abstractNumId w:val="1"/>
  </w:num>
  <w:num w:numId="13" w16cid:durableId="714163258">
    <w:abstractNumId w:val="6"/>
  </w:num>
  <w:num w:numId="14" w16cid:durableId="1251891530">
    <w:abstractNumId w:val="2"/>
  </w:num>
  <w:num w:numId="15" w16cid:durableId="1821385611">
    <w:abstractNumId w:val="3"/>
  </w:num>
  <w:num w:numId="16" w16cid:durableId="1062875488">
    <w:abstractNumId w:val="16"/>
  </w:num>
  <w:num w:numId="17" w16cid:durableId="1795758314">
    <w:abstractNumId w:val="9"/>
  </w:num>
  <w:num w:numId="18" w16cid:durableId="562565340">
    <w:abstractNumId w:val="14"/>
  </w:num>
  <w:num w:numId="19" w16cid:durableId="829441961">
    <w:abstractNumId w:val="18"/>
  </w:num>
  <w:num w:numId="20" w16cid:durableId="970138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439E"/>
    <w:rsid w:val="000E2848"/>
    <w:rsid w:val="000F3143"/>
    <w:rsid w:val="001831C1"/>
    <w:rsid w:val="00293F13"/>
    <w:rsid w:val="003F68B5"/>
    <w:rsid w:val="005260D6"/>
    <w:rsid w:val="006B3A37"/>
    <w:rsid w:val="00722685"/>
    <w:rsid w:val="007F1125"/>
    <w:rsid w:val="00861BCD"/>
    <w:rsid w:val="00872F65"/>
    <w:rsid w:val="00916DD5"/>
    <w:rsid w:val="00971F84"/>
    <w:rsid w:val="00B24B7C"/>
    <w:rsid w:val="00B353A6"/>
    <w:rsid w:val="00BD27F1"/>
    <w:rsid w:val="00C055E7"/>
    <w:rsid w:val="00CF75EE"/>
    <w:rsid w:val="00D0518F"/>
    <w:rsid w:val="00E97558"/>
    <w:rsid w:val="00EC0F49"/>
    <w:rsid w:val="00EE439E"/>
    <w:rsid w:val="00F33C41"/>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353A6"/>
    <w:pPr>
      <w:ind w:left="720"/>
      <w:contextualSpacing/>
    </w:pPr>
  </w:style>
  <w:style w:type="character" w:styleId="Hyperlink">
    <w:name w:val="Hyperlink"/>
    <w:basedOn w:val="DefaultParagraphFont"/>
    <w:uiPriority w:val="99"/>
    <w:semiHidden/>
    <w:unhideWhenUsed/>
    <w:rsid w:val="00861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8701">
      <w:bodyDiv w:val="1"/>
      <w:marLeft w:val="0"/>
      <w:marRight w:val="0"/>
      <w:marTop w:val="0"/>
      <w:marBottom w:val="0"/>
      <w:divBdr>
        <w:top w:val="none" w:sz="0" w:space="0" w:color="auto"/>
        <w:left w:val="none" w:sz="0" w:space="0" w:color="auto"/>
        <w:bottom w:val="none" w:sz="0" w:space="0" w:color="auto"/>
        <w:right w:val="none" w:sz="0" w:space="0" w:color="auto"/>
      </w:divBdr>
      <w:divsChild>
        <w:div w:id="544948876">
          <w:marLeft w:val="0"/>
          <w:marRight w:val="0"/>
          <w:marTop w:val="0"/>
          <w:marBottom w:val="0"/>
          <w:divBdr>
            <w:top w:val="none" w:sz="0" w:space="0" w:color="auto"/>
            <w:left w:val="none" w:sz="0" w:space="0" w:color="auto"/>
            <w:bottom w:val="none" w:sz="0" w:space="0" w:color="auto"/>
            <w:right w:val="none" w:sz="0" w:space="0" w:color="auto"/>
          </w:divBdr>
        </w:div>
        <w:div w:id="531038662">
          <w:marLeft w:val="0"/>
          <w:marRight w:val="0"/>
          <w:marTop w:val="0"/>
          <w:marBottom w:val="0"/>
          <w:divBdr>
            <w:top w:val="none" w:sz="0" w:space="0" w:color="auto"/>
            <w:left w:val="none" w:sz="0" w:space="0" w:color="auto"/>
            <w:bottom w:val="none" w:sz="0" w:space="0" w:color="auto"/>
            <w:right w:val="none" w:sz="0" w:space="0" w:color="auto"/>
          </w:divBdr>
        </w:div>
        <w:div w:id="2136214416">
          <w:marLeft w:val="0"/>
          <w:marRight w:val="0"/>
          <w:marTop w:val="0"/>
          <w:marBottom w:val="0"/>
          <w:divBdr>
            <w:top w:val="none" w:sz="0" w:space="0" w:color="auto"/>
            <w:left w:val="none" w:sz="0" w:space="0" w:color="auto"/>
            <w:bottom w:val="none" w:sz="0" w:space="0" w:color="auto"/>
            <w:right w:val="none" w:sz="0" w:space="0" w:color="auto"/>
          </w:divBdr>
        </w:div>
        <w:div w:id="393428515">
          <w:marLeft w:val="0"/>
          <w:marRight w:val="0"/>
          <w:marTop w:val="0"/>
          <w:marBottom w:val="0"/>
          <w:divBdr>
            <w:top w:val="none" w:sz="0" w:space="0" w:color="auto"/>
            <w:left w:val="none" w:sz="0" w:space="0" w:color="auto"/>
            <w:bottom w:val="none" w:sz="0" w:space="0" w:color="auto"/>
            <w:right w:val="none" w:sz="0" w:space="0" w:color="auto"/>
          </w:divBdr>
        </w:div>
        <w:div w:id="1765958967">
          <w:marLeft w:val="0"/>
          <w:marRight w:val="0"/>
          <w:marTop w:val="0"/>
          <w:marBottom w:val="0"/>
          <w:divBdr>
            <w:top w:val="none" w:sz="0" w:space="0" w:color="auto"/>
            <w:left w:val="none" w:sz="0" w:space="0" w:color="auto"/>
            <w:bottom w:val="none" w:sz="0" w:space="0" w:color="auto"/>
            <w:right w:val="none" w:sz="0" w:space="0" w:color="auto"/>
          </w:divBdr>
        </w:div>
        <w:div w:id="658268456">
          <w:marLeft w:val="0"/>
          <w:marRight w:val="0"/>
          <w:marTop w:val="0"/>
          <w:marBottom w:val="0"/>
          <w:divBdr>
            <w:top w:val="none" w:sz="0" w:space="0" w:color="auto"/>
            <w:left w:val="none" w:sz="0" w:space="0" w:color="auto"/>
            <w:bottom w:val="none" w:sz="0" w:space="0" w:color="auto"/>
            <w:right w:val="none" w:sz="0" w:space="0" w:color="auto"/>
          </w:divBdr>
        </w:div>
        <w:div w:id="1937252995">
          <w:marLeft w:val="0"/>
          <w:marRight w:val="0"/>
          <w:marTop w:val="0"/>
          <w:marBottom w:val="0"/>
          <w:divBdr>
            <w:top w:val="none" w:sz="0" w:space="0" w:color="auto"/>
            <w:left w:val="none" w:sz="0" w:space="0" w:color="auto"/>
            <w:bottom w:val="none" w:sz="0" w:space="0" w:color="auto"/>
            <w:right w:val="none" w:sz="0" w:space="0" w:color="auto"/>
          </w:divBdr>
        </w:div>
      </w:divsChild>
    </w:div>
    <w:div w:id="119496088">
      <w:bodyDiv w:val="1"/>
      <w:marLeft w:val="0"/>
      <w:marRight w:val="0"/>
      <w:marTop w:val="0"/>
      <w:marBottom w:val="0"/>
      <w:divBdr>
        <w:top w:val="none" w:sz="0" w:space="0" w:color="auto"/>
        <w:left w:val="none" w:sz="0" w:space="0" w:color="auto"/>
        <w:bottom w:val="none" w:sz="0" w:space="0" w:color="auto"/>
        <w:right w:val="none" w:sz="0" w:space="0" w:color="auto"/>
      </w:divBdr>
    </w:div>
    <w:div w:id="198974008">
      <w:bodyDiv w:val="1"/>
      <w:marLeft w:val="0"/>
      <w:marRight w:val="0"/>
      <w:marTop w:val="0"/>
      <w:marBottom w:val="0"/>
      <w:divBdr>
        <w:top w:val="none" w:sz="0" w:space="0" w:color="auto"/>
        <w:left w:val="none" w:sz="0" w:space="0" w:color="auto"/>
        <w:bottom w:val="none" w:sz="0" w:space="0" w:color="auto"/>
        <w:right w:val="none" w:sz="0" w:space="0" w:color="auto"/>
      </w:divBdr>
      <w:divsChild>
        <w:div w:id="1806241662">
          <w:marLeft w:val="0"/>
          <w:marRight w:val="0"/>
          <w:marTop w:val="0"/>
          <w:marBottom w:val="0"/>
          <w:divBdr>
            <w:top w:val="none" w:sz="0" w:space="0" w:color="auto"/>
            <w:left w:val="none" w:sz="0" w:space="0" w:color="auto"/>
            <w:bottom w:val="none" w:sz="0" w:space="0" w:color="auto"/>
            <w:right w:val="none" w:sz="0" w:space="0" w:color="auto"/>
          </w:divBdr>
        </w:div>
        <w:div w:id="1318612021">
          <w:marLeft w:val="0"/>
          <w:marRight w:val="0"/>
          <w:marTop w:val="0"/>
          <w:marBottom w:val="0"/>
          <w:divBdr>
            <w:top w:val="none" w:sz="0" w:space="0" w:color="auto"/>
            <w:left w:val="none" w:sz="0" w:space="0" w:color="auto"/>
            <w:bottom w:val="none" w:sz="0" w:space="0" w:color="auto"/>
            <w:right w:val="none" w:sz="0" w:space="0" w:color="auto"/>
          </w:divBdr>
        </w:div>
        <w:div w:id="1739595578">
          <w:marLeft w:val="0"/>
          <w:marRight w:val="0"/>
          <w:marTop w:val="0"/>
          <w:marBottom w:val="0"/>
          <w:divBdr>
            <w:top w:val="none" w:sz="0" w:space="0" w:color="auto"/>
            <w:left w:val="none" w:sz="0" w:space="0" w:color="auto"/>
            <w:bottom w:val="none" w:sz="0" w:space="0" w:color="auto"/>
            <w:right w:val="none" w:sz="0" w:space="0" w:color="auto"/>
          </w:divBdr>
        </w:div>
        <w:div w:id="23026138">
          <w:marLeft w:val="0"/>
          <w:marRight w:val="0"/>
          <w:marTop w:val="0"/>
          <w:marBottom w:val="0"/>
          <w:divBdr>
            <w:top w:val="none" w:sz="0" w:space="0" w:color="auto"/>
            <w:left w:val="none" w:sz="0" w:space="0" w:color="auto"/>
            <w:bottom w:val="none" w:sz="0" w:space="0" w:color="auto"/>
            <w:right w:val="none" w:sz="0" w:space="0" w:color="auto"/>
          </w:divBdr>
        </w:div>
        <w:div w:id="337201070">
          <w:marLeft w:val="0"/>
          <w:marRight w:val="0"/>
          <w:marTop w:val="0"/>
          <w:marBottom w:val="0"/>
          <w:divBdr>
            <w:top w:val="none" w:sz="0" w:space="0" w:color="auto"/>
            <w:left w:val="none" w:sz="0" w:space="0" w:color="auto"/>
            <w:bottom w:val="none" w:sz="0" w:space="0" w:color="auto"/>
            <w:right w:val="none" w:sz="0" w:space="0" w:color="auto"/>
          </w:divBdr>
        </w:div>
      </w:divsChild>
    </w:div>
    <w:div w:id="353574507">
      <w:bodyDiv w:val="1"/>
      <w:marLeft w:val="0"/>
      <w:marRight w:val="0"/>
      <w:marTop w:val="0"/>
      <w:marBottom w:val="0"/>
      <w:divBdr>
        <w:top w:val="none" w:sz="0" w:space="0" w:color="auto"/>
        <w:left w:val="none" w:sz="0" w:space="0" w:color="auto"/>
        <w:bottom w:val="none" w:sz="0" w:space="0" w:color="auto"/>
        <w:right w:val="none" w:sz="0" w:space="0" w:color="auto"/>
      </w:divBdr>
      <w:divsChild>
        <w:div w:id="1888224548">
          <w:marLeft w:val="0"/>
          <w:marRight w:val="0"/>
          <w:marTop w:val="0"/>
          <w:marBottom w:val="0"/>
          <w:divBdr>
            <w:top w:val="none" w:sz="0" w:space="0" w:color="auto"/>
            <w:left w:val="none" w:sz="0" w:space="0" w:color="auto"/>
            <w:bottom w:val="none" w:sz="0" w:space="0" w:color="auto"/>
            <w:right w:val="none" w:sz="0" w:space="0" w:color="auto"/>
          </w:divBdr>
        </w:div>
        <w:div w:id="919675496">
          <w:marLeft w:val="0"/>
          <w:marRight w:val="0"/>
          <w:marTop w:val="0"/>
          <w:marBottom w:val="0"/>
          <w:divBdr>
            <w:top w:val="none" w:sz="0" w:space="0" w:color="auto"/>
            <w:left w:val="none" w:sz="0" w:space="0" w:color="auto"/>
            <w:bottom w:val="none" w:sz="0" w:space="0" w:color="auto"/>
            <w:right w:val="none" w:sz="0" w:space="0" w:color="auto"/>
          </w:divBdr>
        </w:div>
        <w:div w:id="93676743">
          <w:marLeft w:val="0"/>
          <w:marRight w:val="0"/>
          <w:marTop w:val="0"/>
          <w:marBottom w:val="0"/>
          <w:divBdr>
            <w:top w:val="none" w:sz="0" w:space="0" w:color="auto"/>
            <w:left w:val="none" w:sz="0" w:space="0" w:color="auto"/>
            <w:bottom w:val="none" w:sz="0" w:space="0" w:color="auto"/>
            <w:right w:val="none" w:sz="0" w:space="0" w:color="auto"/>
          </w:divBdr>
        </w:div>
        <w:div w:id="1388381470">
          <w:marLeft w:val="0"/>
          <w:marRight w:val="0"/>
          <w:marTop w:val="0"/>
          <w:marBottom w:val="0"/>
          <w:divBdr>
            <w:top w:val="none" w:sz="0" w:space="0" w:color="auto"/>
            <w:left w:val="none" w:sz="0" w:space="0" w:color="auto"/>
            <w:bottom w:val="none" w:sz="0" w:space="0" w:color="auto"/>
            <w:right w:val="none" w:sz="0" w:space="0" w:color="auto"/>
          </w:divBdr>
        </w:div>
        <w:div w:id="1803495324">
          <w:marLeft w:val="0"/>
          <w:marRight w:val="0"/>
          <w:marTop w:val="0"/>
          <w:marBottom w:val="0"/>
          <w:divBdr>
            <w:top w:val="none" w:sz="0" w:space="0" w:color="auto"/>
            <w:left w:val="none" w:sz="0" w:space="0" w:color="auto"/>
            <w:bottom w:val="none" w:sz="0" w:space="0" w:color="auto"/>
            <w:right w:val="none" w:sz="0" w:space="0" w:color="auto"/>
          </w:divBdr>
        </w:div>
      </w:divsChild>
    </w:div>
    <w:div w:id="359865734">
      <w:bodyDiv w:val="1"/>
      <w:marLeft w:val="0"/>
      <w:marRight w:val="0"/>
      <w:marTop w:val="0"/>
      <w:marBottom w:val="0"/>
      <w:divBdr>
        <w:top w:val="none" w:sz="0" w:space="0" w:color="auto"/>
        <w:left w:val="none" w:sz="0" w:space="0" w:color="auto"/>
        <w:bottom w:val="none" w:sz="0" w:space="0" w:color="auto"/>
        <w:right w:val="none" w:sz="0" w:space="0" w:color="auto"/>
      </w:divBdr>
      <w:divsChild>
        <w:div w:id="963077745">
          <w:marLeft w:val="0"/>
          <w:marRight w:val="0"/>
          <w:marTop w:val="0"/>
          <w:marBottom w:val="0"/>
          <w:divBdr>
            <w:top w:val="none" w:sz="0" w:space="0" w:color="auto"/>
            <w:left w:val="none" w:sz="0" w:space="0" w:color="auto"/>
            <w:bottom w:val="none" w:sz="0" w:space="0" w:color="auto"/>
            <w:right w:val="none" w:sz="0" w:space="0" w:color="auto"/>
          </w:divBdr>
        </w:div>
        <w:div w:id="373845829">
          <w:marLeft w:val="0"/>
          <w:marRight w:val="0"/>
          <w:marTop w:val="0"/>
          <w:marBottom w:val="0"/>
          <w:divBdr>
            <w:top w:val="none" w:sz="0" w:space="0" w:color="auto"/>
            <w:left w:val="none" w:sz="0" w:space="0" w:color="auto"/>
            <w:bottom w:val="none" w:sz="0" w:space="0" w:color="auto"/>
            <w:right w:val="none" w:sz="0" w:space="0" w:color="auto"/>
          </w:divBdr>
        </w:div>
        <w:div w:id="1406679920">
          <w:marLeft w:val="0"/>
          <w:marRight w:val="0"/>
          <w:marTop w:val="0"/>
          <w:marBottom w:val="0"/>
          <w:divBdr>
            <w:top w:val="none" w:sz="0" w:space="0" w:color="auto"/>
            <w:left w:val="none" w:sz="0" w:space="0" w:color="auto"/>
            <w:bottom w:val="none" w:sz="0" w:space="0" w:color="auto"/>
            <w:right w:val="none" w:sz="0" w:space="0" w:color="auto"/>
          </w:divBdr>
        </w:div>
        <w:div w:id="1484463949">
          <w:marLeft w:val="0"/>
          <w:marRight w:val="0"/>
          <w:marTop w:val="0"/>
          <w:marBottom w:val="0"/>
          <w:divBdr>
            <w:top w:val="none" w:sz="0" w:space="0" w:color="auto"/>
            <w:left w:val="none" w:sz="0" w:space="0" w:color="auto"/>
            <w:bottom w:val="none" w:sz="0" w:space="0" w:color="auto"/>
            <w:right w:val="none" w:sz="0" w:space="0" w:color="auto"/>
          </w:divBdr>
        </w:div>
        <w:div w:id="1709454894">
          <w:marLeft w:val="0"/>
          <w:marRight w:val="0"/>
          <w:marTop w:val="0"/>
          <w:marBottom w:val="0"/>
          <w:divBdr>
            <w:top w:val="none" w:sz="0" w:space="0" w:color="auto"/>
            <w:left w:val="none" w:sz="0" w:space="0" w:color="auto"/>
            <w:bottom w:val="none" w:sz="0" w:space="0" w:color="auto"/>
            <w:right w:val="none" w:sz="0" w:space="0" w:color="auto"/>
          </w:divBdr>
        </w:div>
      </w:divsChild>
    </w:div>
    <w:div w:id="369766302">
      <w:bodyDiv w:val="1"/>
      <w:marLeft w:val="0"/>
      <w:marRight w:val="0"/>
      <w:marTop w:val="0"/>
      <w:marBottom w:val="0"/>
      <w:divBdr>
        <w:top w:val="none" w:sz="0" w:space="0" w:color="auto"/>
        <w:left w:val="none" w:sz="0" w:space="0" w:color="auto"/>
        <w:bottom w:val="none" w:sz="0" w:space="0" w:color="auto"/>
        <w:right w:val="none" w:sz="0" w:space="0" w:color="auto"/>
      </w:divBdr>
      <w:divsChild>
        <w:div w:id="1290820006">
          <w:marLeft w:val="0"/>
          <w:marRight w:val="0"/>
          <w:marTop w:val="0"/>
          <w:marBottom w:val="0"/>
          <w:divBdr>
            <w:top w:val="none" w:sz="0" w:space="0" w:color="auto"/>
            <w:left w:val="none" w:sz="0" w:space="0" w:color="auto"/>
            <w:bottom w:val="none" w:sz="0" w:space="0" w:color="auto"/>
            <w:right w:val="none" w:sz="0" w:space="0" w:color="auto"/>
          </w:divBdr>
        </w:div>
        <w:div w:id="1093824372">
          <w:marLeft w:val="0"/>
          <w:marRight w:val="0"/>
          <w:marTop w:val="0"/>
          <w:marBottom w:val="0"/>
          <w:divBdr>
            <w:top w:val="none" w:sz="0" w:space="0" w:color="auto"/>
            <w:left w:val="none" w:sz="0" w:space="0" w:color="auto"/>
            <w:bottom w:val="none" w:sz="0" w:space="0" w:color="auto"/>
            <w:right w:val="none" w:sz="0" w:space="0" w:color="auto"/>
          </w:divBdr>
        </w:div>
        <w:div w:id="1404255782">
          <w:marLeft w:val="0"/>
          <w:marRight w:val="0"/>
          <w:marTop w:val="0"/>
          <w:marBottom w:val="0"/>
          <w:divBdr>
            <w:top w:val="none" w:sz="0" w:space="0" w:color="auto"/>
            <w:left w:val="none" w:sz="0" w:space="0" w:color="auto"/>
            <w:bottom w:val="none" w:sz="0" w:space="0" w:color="auto"/>
            <w:right w:val="none" w:sz="0" w:space="0" w:color="auto"/>
          </w:divBdr>
        </w:div>
        <w:div w:id="1267957300">
          <w:marLeft w:val="0"/>
          <w:marRight w:val="0"/>
          <w:marTop w:val="0"/>
          <w:marBottom w:val="0"/>
          <w:divBdr>
            <w:top w:val="none" w:sz="0" w:space="0" w:color="auto"/>
            <w:left w:val="none" w:sz="0" w:space="0" w:color="auto"/>
            <w:bottom w:val="none" w:sz="0" w:space="0" w:color="auto"/>
            <w:right w:val="none" w:sz="0" w:space="0" w:color="auto"/>
          </w:divBdr>
        </w:div>
        <w:div w:id="756756283">
          <w:marLeft w:val="0"/>
          <w:marRight w:val="0"/>
          <w:marTop w:val="0"/>
          <w:marBottom w:val="0"/>
          <w:divBdr>
            <w:top w:val="none" w:sz="0" w:space="0" w:color="auto"/>
            <w:left w:val="none" w:sz="0" w:space="0" w:color="auto"/>
            <w:bottom w:val="none" w:sz="0" w:space="0" w:color="auto"/>
            <w:right w:val="none" w:sz="0" w:space="0" w:color="auto"/>
          </w:divBdr>
        </w:div>
        <w:div w:id="2085371810">
          <w:marLeft w:val="0"/>
          <w:marRight w:val="0"/>
          <w:marTop w:val="0"/>
          <w:marBottom w:val="0"/>
          <w:divBdr>
            <w:top w:val="none" w:sz="0" w:space="0" w:color="auto"/>
            <w:left w:val="none" w:sz="0" w:space="0" w:color="auto"/>
            <w:bottom w:val="none" w:sz="0" w:space="0" w:color="auto"/>
            <w:right w:val="none" w:sz="0" w:space="0" w:color="auto"/>
          </w:divBdr>
        </w:div>
        <w:div w:id="1088768956">
          <w:marLeft w:val="0"/>
          <w:marRight w:val="0"/>
          <w:marTop w:val="0"/>
          <w:marBottom w:val="0"/>
          <w:divBdr>
            <w:top w:val="none" w:sz="0" w:space="0" w:color="auto"/>
            <w:left w:val="none" w:sz="0" w:space="0" w:color="auto"/>
            <w:bottom w:val="none" w:sz="0" w:space="0" w:color="auto"/>
            <w:right w:val="none" w:sz="0" w:space="0" w:color="auto"/>
          </w:divBdr>
        </w:div>
        <w:div w:id="124661366">
          <w:marLeft w:val="0"/>
          <w:marRight w:val="0"/>
          <w:marTop w:val="0"/>
          <w:marBottom w:val="0"/>
          <w:divBdr>
            <w:top w:val="none" w:sz="0" w:space="0" w:color="auto"/>
            <w:left w:val="none" w:sz="0" w:space="0" w:color="auto"/>
            <w:bottom w:val="none" w:sz="0" w:space="0" w:color="auto"/>
            <w:right w:val="none" w:sz="0" w:space="0" w:color="auto"/>
          </w:divBdr>
        </w:div>
        <w:div w:id="206838109">
          <w:marLeft w:val="0"/>
          <w:marRight w:val="0"/>
          <w:marTop w:val="0"/>
          <w:marBottom w:val="0"/>
          <w:divBdr>
            <w:top w:val="none" w:sz="0" w:space="0" w:color="auto"/>
            <w:left w:val="none" w:sz="0" w:space="0" w:color="auto"/>
            <w:bottom w:val="none" w:sz="0" w:space="0" w:color="auto"/>
            <w:right w:val="none" w:sz="0" w:space="0" w:color="auto"/>
          </w:divBdr>
        </w:div>
        <w:div w:id="513685700">
          <w:marLeft w:val="0"/>
          <w:marRight w:val="0"/>
          <w:marTop w:val="0"/>
          <w:marBottom w:val="0"/>
          <w:divBdr>
            <w:top w:val="none" w:sz="0" w:space="0" w:color="auto"/>
            <w:left w:val="none" w:sz="0" w:space="0" w:color="auto"/>
            <w:bottom w:val="none" w:sz="0" w:space="0" w:color="auto"/>
            <w:right w:val="none" w:sz="0" w:space="0" w:color="auto"/>
          </w:divBdr>
        </w:div>
        <w:div w:id="1052734882">
          <w:marLeft w:val="0"/>
          <w:marRight w:val="0"/>
          <w:marTop w:val="0"/>
          <w:marBottom w:val="0"/>
          <w:divBdr>
            <w:top w:val="none" w:sz="0" w:space="0" w:color="auto"/>
            <w:left w:val="none" w:sz="0" w:space="0" w:color="auto"/>
            <w:bottom w:val="none" w:sz="0" w:space="0" w:color="auto"/>
            <w:right w:val="none" w:sz="0" w:space="0" w:color="auto"/>
          </w:divBdr>
        </w:div>
        <w:div w:id="1402629919">
          <w:marLeft w:val="0"/>
          <w:marRight w:val="0"/>
          <w:marTop w:val="0"/>
          <w:marBottom w:val="0"/>
          <w:divBdr>
            <w:top w:val="none" w:sz="0" w:space="0" w:color="auto"/>
            <w:left w:val="none" w:sz="0" w:space="0" w:color="auto"/>
            <w:bottom w:val="none" w:sz="0" w:space="0" w:color="auto"/>
            <w:right w:val="none" w:sz="0" w:space="0" w:color="auto"/>
          </w:divBdr>
        </w:div>
        <w:div w:id="636884576">
          <w:marLeft w:val="0"/>
          <w:marRight w:val="0"/>
          <w:marTop w:val="0"/>
          <w:marBottom w:val="0"/>
          <w:divBdr>
            <w:top w:val="none" w:sz="0" w:space="0" w:color="auto"/>
            <w:left w:val="none" w:sz="0" w:space="0" w:color="auto"/>
            <w:bottom w:val="none" w:sz="0" w:space="0" w:color="auto"/>
            <w:right w:val="none" w:sz="0" w:space="0" w:color="auto"/>
          </w:divBdr>
        </w:div>
        <w:div w:id="1637754052">
          <w:marLeft w:val="0"/>
          <w:marRight w:val="0"/>
          <w:marTop w:val="0"/>
          <w:marBottom w:val="0"/>
          <w:divBdr>
            <w:top w:val="none" w:sz="0" w:space="0" w:color="auto"/>
            <w:left w:val="none" w:sz="0" w:space="0" w:color="auto"/>
            <w:bottom w:val="none" w:sz="0" w:space="0" w:color="auto"/>
            <w:right w:val="none" w:sz="0" w:space="0" w:color="auto"/>
          </w:divBdr>
        </w:div>
        <w:div w:id="179514274">
          <w:marLeft w:val="0"/>
          <w:marRight w:val="0"/>
          <w:marTop w:val="0"/>
          <w:marBottom w:val="0"/>
          <w:divBdr>
            <w:top w:val="none" w:sz="0" w:space="0" w:color="auto"/>
            <w:left w:val="none" w:sz="0" w:space="0" w:color="auto"/>
            <w:bottom w:val="none" w:sz="0" w:space="0" w:color="auto"/>
            <w:right w:val="none" w:sz="0" w:space="0" w:color="auto"/>
          </w:divBdr>
        </w:div>
        <w:div w:id="2100713816">
          <w:marLeft w:val="0"/>
          <w:marRight w:val="0"/>
          <w:marTop w:val="0"/>
          <w:marBottom w:val="0"/>
          <w:divBdr>
            <w:top w:val="none" w:sz="0" w:space="0" w:color="auto"/>
            <w:left w:val="none" w:sz="0" w:space="0" w:color="auto"/>
            <w:bottom w:val="none" w:sz="0" w:space="0" w:color="auto"/>
            <w:right w:val="none" w:sz="0" w:space="0" w:color="auto"/>
          </w:divBdr>
        </w:div>
        <w:div w:id="575287166">
          <w:marLeft w:val="0"/>
          <w:marRight w:val="0"/>
          <w:marTop w:val="0"/>
          <w:marBottom w:val="0"/>
          <w:divBdr>
            <w:top w:val="none" w:sz="0" w:space="0" w:color="auto"/>
            <w:left w:val="none" w:sz="0" w:space="0" w:color="auto"/>
            <w:bottom w:val="none" w:sz="0" w:space="0" w:color="auto"/>
            <w:right w:val="none" w:sz="0" w:space="0" w:color="auto"/>
          </w:divBdr>
        </w:div>
      </w:divsChild>
    </w:div>
    <w:div w:id="502202545">
      <w:bodyDiv w:val="1"/>
      <w:marLeft w:val="0"/>
      <w:marRight w:val="0"/>
      <w:marTop w:val="0"/>
      <w:marBottom w:val="0"/>
      <w:divBdr>
        <w:top w:val="none" w:sz="0" w:space="0" w:color="auto"/>
        <w:left w:val="none" w:sz="0" w:space="0" w:color="auto"/>
        <w:bottom w:val="none" w:sz="0" w:space="0" w:color="auto"/>
        <w:right w:val="none" w:sz="0" w:space="0" w:color="auto"/>
      </w:divBdr>
      <w:divsChild>
        <w:div w:id="49574371">
          <w:marLeft w:val="0"/>
          <w:marRight w:val="0"/>
          <w:marTop w:val="0"/>
          <w:marBottom w:val="0"/>
          <w:divBdr>
            <w:top w:val="none" w:sz="0" w:space="0" w:color="auto"/>
            <w:left w:val="none" w:sz="0" w:space="0" w:color="auto"/>
            <w:bottom w:val="none" w:sz="0" w:space="0" w:color="auto"/>
            <w:right w:val="none" w:sz="0" w:space="0" w:color="auto"/>
          </w:divBdr>
        </w:div>
        <w:div w:id="1806778007">
          <w:marLeft w:val="0"/>
          <w:marRight w:val="0"/>
          <w:marTop w:val="0"/>
          <w:marBottom w:val="0"/>
          <w:divBdr>
            <w:top w:val="none" w:sz="0" w:space="0" w:color="auto"/>
            <w:left w:val="none" w:sz="0" w:space="0" w:color="auto"/>
            <w:bottom w:val="none" w:sz="0" w:space="0" w:color="auto"/>
            <w:right w:val="none" w:sz="0" w:space="0" w:color="auto"/>
          </w:divBdr>
        </w:div>
        <w:div w:id="1321809521">
          <w:marLeft w:val="0"/>
          <w:marRight w:val="0"/>
          <w:marTop w:val="0"/>
          <w:marBottom w:val="0"/>
          <w:divBdr>
            <w:top w:val="none" w:sz="0" w:space="0" w:color="auto"/>
            <w:left w:val="none" w:sz="0" w:space="0" w:color="auto"/>
            <w:bottom w:val="none" w:sz="0" w:space="0" w:color="auto"/>
            <w:right w:val="none" w:sz="0" w:space="0" w:color="auto"/>
          </w:divBdr>
        </w:div>
        <w:div w:id="692070880">
          <w:marLeft w:val="0"/>
          <w:marRight w:val="0"/>
          <w:marTop w:val="0"/>
          <w:marBottom w:val="0"/>
          <w:divBdr>
            <w:top w:val="none" w:sz="0" w:space="0" w:color="auto"/>
            <w:left w:val="none" w:sz="0" w:space="0" w:color="auto"/>
            <w:bottom w:val="none" w:sz="0" w:space="0" w:color="auto"/>
            <w:right w:val="none" w:sz="0" w:space="0" w:color="auto"/>
          </w:divBdr>
        </w:div>
        <w:div w:id="185875569">
          <w:marLeft w:val="0"/>
          <w:marRight w:val="0"/>
          <w:marTop w:val="0"/>
          <w:marBottom w:val="0"/>
          <w:divBdr>
            <w:top w:val="none" w:sz="0" w:space="0" w:color="auto"/>
            <w:left w:val="none" w:sz="0" w:space="0" w:color="auto"/>
            <w:bottom w:val="none" w:sz="0" w:space="0" w:color="auto"/>
            <w:right w:val="none" w:sz="0" w:space="0" w:color="auto"/>
          </w:divBdr>
        </w:div>
        <w:div w:id="1460535505">
          <w:marLeft w:val="0"/>
          <w:marRight w:val="0"/>
          <w:marTop w:val="0"/>
          <w:marBottom w:val="0"/>
          <w:divBdr>
            <w:top w:val="none" w:sz="0" w:space="0" w:color="auto"/>
            <w:left w:val="none" w:sz="0" w:space="0" w:color="auto"/>
            <w:bottom w:val="none" w:sz="0" w:space="0" w:color="auto"/>
            <w:right w:val="none" w:sz="0" w:space="0" w:color="auto"/>
          </w:divBdr>
        </w:div>
        <w:div w:id="1335917557">
          <w:marLeft w:val="0"/>
          <w:marRight w:val="0"/>
          <w:marTop w:val="0"/>
          <w:marBottom w:val="0"/>
          <w:divBdr>
            <w:top w:val="none" w:sz="0" w:space="0" w:color="auto"/>
            <w:left w:val="none" w:sz="0" w:space="0" w:color="auto"/>
            <w:bottom w:val="none" w:sz="0" w:space="0" w:color="auto"/>
            <w:right w:val="none" w:sz="0" w:space="0" w:color="auto"/>
          </w:divBdr>
        </w:div>
        <w:div w:id="1417743994">
          <w:marLeft w:val="0"/>
          <w:marRight w:val="0"/>
          <w:marTop w:val="0"/>
          <w:marBottom w:val="0"/>
          <w:divBdr>
            <w:top w:val="none" w:sz="0" w:space="0" w:color="auto"/>
            <w:left w:val="none" w:sz="0" w:space="0" w:color="auto"/>
            <w:bottom w:val="none" w:sz="0" w:space="0" w:color="auto"/>
            <w:right w:val="none" w:sz="0" w:space="0" w:color="auto"/>
          </w:divBdr>
        </w:div>
        <w:div w:id="1827162024">
          <w:marLeft w:val="0"/>
          <w:marRight w:val="0"/>
          <w:marTop w:val="0"/>
          <w:marBottom w:val="0"/>
          <w:divBdr>
            <w:top w:val="none" w:sz="0" w:space="0" w:color="auto"/>
            <w:left w:val="none" w:sz="0" w:space="0" w:color="auto"/>
            <w:bottom w:val="none" w:sz="0" w:space="0" w:color="auto"/>
            <w:right w:val="none" w:sz="0" w:space="0" w:color="auto"/>
          </w:divBdr>
        </w:div>
        <w:div w:id="91516693">
          <w:marLeft w:val="0"/>
          <w:marRight w:val="0"/>
          <w:marTop w:val="0"/>
          <w:marBottom w:val="0"/>
          <w:divBdr>
            <w:top w:val="none" w:sz="0" w:space="0" w:color="auto"/>
            <w:left w:val="none" w:sz="0" w:space="0" w:color="auto"/>
            <w:bottom w:val="none" w:sz="0" w:space="0" w:color="auto"/>
            <w:right w:val="none" w:sz="0" w:space="0" w:color="auto"/>
          </w:divBdr>
        </w:div>
        <w:div w:id="977756775">
          <w:marLeft w:val="0"/>
          <w:marRight w:val="0"/>
          <w:marTop w:val="0"/>
          <w:marBottom w:val="0"/>
          <w:divBdr>
            <w:top w:val="none" w:sz="0" w:space="0" w:color="auto"/>
            <w:left w:val="none" w:sz="0" w:space="0" w:color="auto"/>
            <w:bottom w:val="none" w:sz="0" w:space="0" w:color="auto"/>
            <w:right w:val="none" w:sz="0" w:space="0" w:color="auto"/>
          </w:divBdr>
        </w:div>
      </w:divsChild>
    </w:div>
    <w:div w:id="509180793">
      <w:bodyDiv w:val="1"/>
      <w:marLeft w:val="0"/>
      <w:marRight w:val="0"/>
      <w:marTop w:val="0"/>
      <w:marBottom w:val="0"/>
      <w:divBdr>
        <w:top w:val="none" w:sz="0" w:space="0" w:color="auto"/>
        <w:left w:val="none" w:sz="0" w:space="0" w:color="auto"/>
        <w:bottom w:val="none" w:sz="0" w:space="0" w:color="auto"/>
        <w:right w:val="none" w:sz="0" w:space="0" w:color="auto"/>
      </w:divBdr>
      <w:divsChild>
        <w:div w:id="985014020">
          <w:marLeft w:val="0"/>
          <w:marRight w:val="0"/>
          <w:marTop w:val="0"/>
          <w:marBottom w:val="0"/>
          <w:divBdr>
            <w:top w:val="none" w:sz="0" w:space="0" w:color="auto"/>
            <w:left w:val="none" w:sz="0" w:space="0" w:color="auto"/>
            <w:bottom w:val="none" w:sz="0" w:space="0" w:color="auto"/>
            <w:right w:val="none" w:sz="0" w:space="0" w:color="auto"/>
          </w:divBdr>
        </w:div>
        <w:div w:id="2053387167">
          <w:marLeft w:val="0"/>
          <w:marRight w:val="0"/>
          <w:marTop w:val="0"/>
          <w:marBottom w:val="0"/>
          <w:divBdr>
            <w:top w:val="none" w:sz="0" w:space="0" w:color="auto"/>
            <w:left w:val="none" w:sz="0" w:space="0" w:color="auto"/>
            <w:bottom w:val="none" w:sz="0" w:space="0" w:color="auto"/>
            <w:right w:val="none" w:sz="0" w:space="0" w:color="auto"/>
          </w:divBdr>
        </w:div>
        <w:div w:id="2064716794">
          <w:marLeft w:val="0"/>
          <w:marRight w:val="0"/>
          <w:marTop w:val="0"/>
          <w:marBottom w:val="0"/>
          <w:divBdr>
            <w:top w:val="none" w:sz="0" w:space="0" w:color="auto"/>
            <w:left w:val="none" w:sz="0" w:space="0" w:color="auto"/>
            <w:bottom w:val="none" w:sz="0" w:space="0" w:color="auto"/>
            <w:right w:val="none" w:sz="0" w:space="0" w:color="auto"/>
          </w:divBdr>
        </w:div>
        <w:div w:id="1623069282">
          <w:marLeft w:val="0"/>
          <w:marRight w:val="0"/>
          <w:marTop w:val="0"/>
          <w:marBottom w:val="0"/>
          <w:divBdr>
            <w:top w:val="none" w:sz="0" w:space="0" w:color="auto"/>
            <w:left w:val="none" w:sz="0" w:space="0" w:color="auto"/>
            <w:bottom w:val="none" w:sz="0" w:space="0" w:color="auto"/>
            <w:right w:val="none" w:sz="0" w:space="0" w:color="auto"/>
          </w:divBdr>
        </w:div>
        <w:div w:id="919755483">
          <w:marLeft w:val="0"/>
          <w:marRight w:val="0"/>
          <w:marTop w:val="0"/>
          <w:marBottom w:val="0"/>
          <w:divBdr>
            <w:top w:val="none" w:sz="0" w:space="0" w:color="auto"/>
            <w:left w:val="none" w:sz="0" w:space="0" w:color="auto"/>
            <w:bottom w:val="none" w:sz="0" w:space="0" w:color="auto"/>
            <w:right w:val="none" w:sz="0" w:space="0" w:color="auto"/>
          </w:divBdr>
        </w:div>
        <w:div w:id="784618013">
          <w:marLeft w:val="0"/>
          <w:marRight w:val="0"/>
          <w:marTop w:val="0"/>
          <w:marBottom w:val="0"/>
          <w:divBdr>
            <w:top w:val="none" w:sz="0" w:space="0" w:color="auto"/>
            <w:left w:val="none" w:sz="0" w:space="0" w:color="auto"/>
            <w:bottom w:val="none" w:sz="0" w:space="0" w:color="auto"/>
            <w:right w:val="none" w:sz="0" w:space="0" w:color="auto"/>
          </w:divBdr>
        </w:div>
        <w:div w:id="1273198618">
          <w:marLeft w:val="0"/>
          <w:marRight w:val="0"/>
          <w:marTop w:val="0"/>
          <w:marBottom w:val="0"/>
          <w:divBdr>
            <w:top w:val="none" w:sz="0" w:space="0" w:color="auto"/>
            <w:left w:val="none" w:sz="0" w:space="0" w:color="auto"/>
            <w:bottom w:val="none" w:sz="0" w:space="0" w:color="auto"/>
            <w:right w:val="none" w:sz="0" w:space="0" w:color="auto"/>
          </w:divBdr>
        </w:div>
        <w:div w:id="631599416">
          <w:marLeft w:val="0"/>
          <w:marRight w:val="0"/>
          <w:marTop w:val="0"/>
          <w:marBottom w:val="0"/>
          <w:divBdr>
            <w:top w:val="none" w:sz="0" w:space="0" w:color="auto"/>
            <w:left w:val="none" w:sz="0" w:space="0" w:color="auto"/>
            <w:bottom w:val="none" w:sz="0" w:space="0" w:color="auto"/>
            <w:right w:val="none" w:sz="0" w:space="0" w:color="auto"/>
          </w:divBdr>
        </w:div>
      </w:divsChild>
    </w:div>
    <w:div w:id="651908314">
      <w:bodyDiv w:val="1"/>
      <w:marLeft w:val="0"/>
      <w:marRight w:val="0"/>
      <w:marTop w:val="0"/>
      <w:marBottom w:val="0"/>
      <w:divBdr>
        <w:top w:val="none" w:sz="0" w:space="0" w:color="auto"/>
        <w:left w:val="none" w:sz="0" w:space="0" w:color="auto"/>
        <w:bottom w:val="none" w:sz="0" w:space="0" w:color="auto"/>
        <w:right w:val="none" w:sz="0" w:space="0" w:color="auto"/>
      </w:divBdr>
      <w:divsChild>
        <w:div w:id="1353410582">
          <w:marLeft w:val="0"/>
          <w:marRight w:val="0"/>
          <w:marTop w:val="0"/>
          <w:marBottom w:val="0"/>
          <w:divBdr>
            <w:top w:val="none" w:sz="0" w:space="0" w:color="auto"/>
            <w:left w:val="none" w:sz="0" w:space="0" w:color="auto"/>
            <w:bottom w:val="none" w:sz="0" w:space="0" w:color="auto"/>
            <w:right w:val="none" w:sz="0" w:space="0" w:color="auto"/>
          </w:divBdr>
        </w:div>
        <w:div w:id="674652205">
          <w:marLeft w:val="0"/>
          <w:marRight w:val="0"/>
          <w:marTop w:val="0"/>
          <w:marBottom w:val="0"/>
          <w:divBdr>
            <w:top w:val="none" w:sz="0" w:space="0" w:color="auto"/>
            <w:left w:val="none" w:sz="0" w:space="0" w:color="auto"/>
            <w:bottom w:val="none" w:sz="0" w:space="0" w:color="auto"/>
            <w:right w:val="none" w:sz="0" w:space="0" w:color="auto"/>
          </w:divBdr>
        </w:div>
        <w:div w:id="1407725096">
          <w:marLeft w:val="0"/>
          <w:marRight w:val="0"/>
          <w:marTop w:val="0"/>
          <w:marBottom w:val="0"/>
          <w:divBdr>
            <w:top w:val="none" w:sz="0" w:space="0" w:color="auto"/>
            <w:left w:val="none" w:sz="0" w:space="0" w:color="auto"/>
            <w:bottom w:val="none" w:sz="0" w:space="0" w:color="auto"/>
            <w:right w:val="none" w:sz="0" w:space="0" w:color="auto"/>
          </w:divBdr>
        </w:div>
        <w:div w:id="1313800747">
          <w:marLeft w:val="0"/>
          <w:marRight w:val="0"/>
          <w:marTop w:val="0"/>
          <w:marBottom w:val="0"/>
          <w:divBdr>
            <w:top w:val="none" w:sz="0" w:space="0" w:color="auto"/>
            <w:left w:val="none" w:sz="0" w:space="0" w:color="auto"/>
            <w:bottom w:val="none" w:sz="0" w:space="0" w:color="auto"/>
            <w:right w:val="none" w:sz="0" w:space="0" w:color="auto"/>
          </w:divBdr>
        </w:div>
        <w:div w:id="644509491">
          <w:marLeft w:val="0"/>
          <w:marRight w:val="0"/>
          <w:marTop w:val="0"/>
          <w:marBottom w:val="0"/>
          <w:divBdr>
            <w:top w:val="none" w:sz="0" w:space="0" w:color="auto"/>
            <w:left w:val="none" w:sz="0" w:space="0" w:color="auto"/>
            <w:bottom w:val="none" w:sz="0" w:space="0" w:color="auto"/>
            <w:right w:val="none" w:sz="0" w:space="0" w:color="auto"/>
          </w:divBdr>
        </w:div>
      </w:divsChild>
    </w:div>
    <w:div w:id="781150885">
      <w:bodyDiv w:val="1"/>
      <w:marLeft w:val="0"/>
      <w:marRight w:val="0"/>
      <w:marTop w:val="0"/>
      <w:marBottom w:val="0"/>
      <w:divBdr>
        <w:top w:val="none" w:sz="0" w:space="0" w:color="auto"/>
        <w:left w:val="none" w:sz="0" w:space="0" w:color="auto"/>
        <w:bottom w:val="none" w:sz="0" w:space="0" w:color="auto"/>
        <w:right w:val="none" w:sz="0" w:space="0" w:color="auto"/>
      </w:divBdr>
      <w:divsChild>
        <w:div w:id="1362971099">
          <w:marLeft w:val="0"/>
          <w:marRight w:val="0"/>
          <w:marTop w:val="0"/>
          <w:marBottom w:val="0"/>
          <w:divBdr>
            <w:top w:val="none" w:sz="0" w:space="0" w:color="auto"/>
            <w:left w:val="none" w:sz="0" w:space="0" w:color="auto"/>
            <w:bottom w:val="none" w:sz="0" w:space="0" w:color="auto"/>
            <w:right w:val="none" w:sz="0" w:space="0" w:color="auto"/>
          </w:divBdr>
        </w:div>
        <w:div w:id="79839266">
          <w:marLeft w:val="0"/>
          <w:marRight w:val="0"/>
          <w:marTop w:val="0"/>
          <w:marBottom w:val="0"/>
          <w:divBdr>
            <w:top w:val="none" w:sz="0" w:space="0" w:color="auto"/>
            <w:left w:val="none" w:sz="0" w:space="0" w:color="auto"/>
            <w:bottom w:val="none" w:sz="0" w:space="0" w:color="auto"/>
            <w:right w:val="none" w:sz="0" w:space="0" w:color="auto"/>
          </w:divBdr>
        </w:div>
        <w:div w:id="2037001673">
          <w:marLeft w:val="0"/>
          <w:marRight w:val="0"/>
          <w:marTop w:val="0"/>
          <w:marBottom w:val="0"/>
          <w:divBdr>
            <w:top w:val="none" w:sz="0" w:space="0" w:color="auto"/>
            <w:left w:val="none" w:sz="0" w:space="0" w:color="auto"/>
            <w:bottom w:val="none" w:sz="0" w:space="0" w:color="auto"/>
            <w:right w:val="none" w:sz="0" w:space="0" w:color="auto"/>
          </w:divBdr>
        </w:div>
        <w:div w:id="410933606">
          <w:marLeft w:val="0"/>
          <w:marRight w:val="0"/>
          <w:marTop w:val="0"/>
          <w:marBottom w:val="0"/>
          <w:divBdr>
            <w:top w:val="none" w:sz="0" w:space="0" w:color="auto"/>
            <w:left w:val="none" w:sz="0" w:space="0" w:color="auto"/>
            <w:bottom w:val="none" w:sz="0" w:space="0" w:color="auto"/>
            <w:right w:val="none" w:sz="0" w:space="0" w:color="auto"/>
          </w:divBdr>
        </w:div>
        <w:div w:id="1141967666">
          <w:marLeft w:val="0"/>
          <w:marRight w:val="0"/>
          <w:marTop w:val="0"/>
          <w:marBottom w:val="0"/>
          <w:divBdr>
            <w:top w:val="none" w:sz="0" w:space="0" w:color="auto"/>
            <w:left w:val="none" w:sz="0" w:space="0" w:color="auto"/>
            <w:bottom w:val="none" w:sz="0" w:space="0" w:color="auto"/>
            <w:right w:val="none" w:sz="0" w:space="0" w:color="auto"/>
          </w:divBdr>
        </w:div>
        <w:div w:id="446046416">
          <w:marLeft w:val="0"/>
          <w:marRight w:val="0"/>
          <w:marTop w:val="0"/>
          <w:marBottom w:val="0"/>
          <w:divBdr>
            <w:top w:val="none" w:sz="0" w:space="0" w:color="auto"/>
            <w:left w:val="none" w:sz="0" w:space="0" w:color="auto"/>
            <w:bottom w:val="none" w:sz="0" w:space="0" w:color="auto"/>
            <w:right w:val="none" w:sz="0" w:space="0" w:color="auto"/>
          </w:divBdr>
        </w:div>
        <w:div w:id="1268973655">
          <w:marLeft w:val="0"/>
          <w:marRight w:val="0"/>
          <w:marTop w:val="0"/>
          <w:marBottom w:val="0"/>
          <w:divBdr>
            <w:top w:val="none" w:sz="0" w:space="0" w:color="auto"/>
            <w:left w:val="none" w:sz="0" w:space="0" w:color="auto"/>
            <w:bottom w:val="none" w:sz="0" w:space="0" w:color="auto"/>
            <w:right w:val="none" w:sz="0" w:space="0" w:color="auto"/>
          </w:divBdr>
        </w:div>
        <w:div w:id="2130931959">
          <w:marLeft w:val="0"/>
          <w:marRight w:val="0"/>
          <w:marTop w:val="0"/>
          <w:marBottom w:val="0"/>
          <w:divBdr>
            <w:top w:val="none" w:sz="0" w:space="0" w:color="auto"/>
            <w:left w:val="none" w:sz="0" w:space="0" w:color="auto"/>
            <w:bottom w:val="none" w:sz="0" w:space="0" w:color="auto"/>
            <w:right w:val="none" w:sz="0" w:space="0" w:color="auto"/>
          </w:divBdr>
        </w:div>
        <w:div w:id="1423526301">
          <w:marLeft w:val="0"/>
          <w:marRight w:val="0"/>
          <w:marTop w:val="0"/>
          <w:marBottom w:val="0"/>
          <w:divBdr>
            <w:top w:val="none" w:sz="0" w:space="0" w:color="auto"/>
            <w:left w:val="none" w:sz="0" w:space="0" w:color="auto"/>
            <w:bottom w:val="none" w:sz="0" w:space="0" w:color="auto"/>
            <w:right w:val="none" w:sz="0" w:space="0" w:color="auto"/>
          </w:divBdr>
        </w:div>
      </w:divsChild>
    </w:div>
    <w:div w:id="1040471516">
      <w:bodyDiv w:val="1"/>
      <w:marLeft w:val="0"/>
      <w:marRight w:val="0"/>
      <w:marTop w:val="0"/>
      <w:marBottom w:val="0"/>
      <w:divBdr>
        <w:top w:val="none" w:sz="0" w:space="0" w:color="auto"/>
        <w:left w:val="none" w:sz="0" w:space="0" w:color="auto"/>
        <w:bottom w:val="none" w:sz="0" w:space="0" w:color="auto"/>
        <w:right w:val="none" w:sz="0" w:space="0" w:color="auto"/>
      </w:divBdr>
      <w:divsChild>
        <w:div w:id="1132869738">
          <w:marLeft w:val="0"/>
          <w:marRight w:val="0"/>
          <w:marTop w:val="0"/>
          <w:marBottom w:val="0"/>
          <w:divBdr>
            <w:top w:val="none" w:sz="0" w:space="0" w:color="auto"/>
            <w:left w:val="none" w:sz="0" w:space="0" w:color="auto"/>
            <w:bottom w:val="none" w:sz="0" w:space="0" w:color="auto"/>
            <w:right w:val="none" w:sz="0" w:space="0" w:color="auto"/>
          </w:divBdr>
        </w:div>
        <w:div w:id="1138648490">
          <w:marLeft w:val="0"/>
          <w:marRight w:val="0"/>
          <w:marTop w:val="0"/>
          <w:marBottom w:val="0"/>
          <w:divBdr>
            <w:top w:val="none" w:sz="0" w:space="0" w:color="auto"/>
            <w:left w:val="none" w:sz="0" w:space="0" w:color="auto"/>
            <w:bottom w:val="none" w:sz="0" w:space="0" w:color="auto"/>
            <w:right w:val="none" w:sz="0" w:space="0" w:color="auto"/>
          </w:divBdr>
        </w:div>
        <w:div w:id="1111776753">
          <w:marLeft w:val="0"/>
          <w:marRight w:val="0"/>
          <w:marTop w:val="0"/>
          <w:marBottom w:val="0"/>
          <w:divBdr>
            <w:top w:val="none" w:sz="0" w:space="0" w:color="auto"/>
            <w:left w:val="none" w:sz="0" w:space="0" w:color="auto"/>
            <w:bottom w:val="none" w:sz="0" w:space="0" w:color="auto"/>
            <w:right w:val="none" w:sz="0" w:space="0" w:color="auto"/>
          </w:divBdr>
        </w:div>
        <w:div w:id="108859188">
          <w:marLeft w:val="0"/>
          <w:marRight w:val="0"/>
          <w:marTop w:val="0"/>
          <w:marBottom w:val="0"/>
          <w:divBdr>
            <w:top w:val="none" w:sz="0" w:space="0" w:color="auto"/>
            <w:left w:val="none" w:sz="0" w:space="0" w:color="auto"/>
            <w:bottom w:val="none" w:sz="0" w:space="0" w:color="auto"/>
            <w:right w:val="none" w:sz="0" w:space="0" w:color="auto"/>
          </w:divBdr>
        </w:div>
        <w:div w:id="1353385122">
          <w:marLeft w:val="0"/>
          <w:marRight w:val="0"/>
          <w:marTop w:val="0"/>
          <w:marBottom w:val="0"/>
          <w:divBdr>
            <w:top w:val="none" w:sz="0" w:space="0" w:color="auto"/>
            <w:left w:val="none" w:sz="0" w:space="0" w:color="auto"/>
            <w:bottom w:val="none" w:sz="0" w:space="0" w:color="auto"/>
            <w:right w:val="none" w:sz="0" w:space="0" w:color="auto"/>
          </w:divBdr>
        </w:div>
        <w:div w:id="997614967">
          <w:marLeft w:val="0"/>
          <w:marRight w:val="0"/>
          <w:marTop w:val="0"/>
          <w:marBottom w:val="0"/>
          <w:divBdr>
            <w:top w:val="none" w:sz="0" w:space="0" w:color="auto"/>
            <w:left w:val="none" w:sz="0" w:space="0" w:color="auto"/>
            <w:bottom w:val="none" w:sz="0" w:space="0" w:color="auto"/>
            <w:right w:val="none" w:sz="0" w:space="0" w:color="auto"/>
          </w:divBdr>
        </w:div>
        <w:div w:id="716659283">
          <w:marLeft w:val="0"/>
          <w:marRight w:val="0"/>
          <w:marTop w:val="0"/>
          <w:marBottom w:val="0"/>
          <w:divBdr>
            <w:top w:val="none" w:sz="0" w:space="0" w:color="auto"/>
            <w:left w:val="none" w:sz="0" w:space="0" w:color="auto"/>
            <w:bottom w:val="none" w:sz="0" w:space="0" w:color="auto"/>
            <w:right w:val="none" w:sz="0" w:space="0" w:color="auto"/>
          </w:divBdr>
        </w:div>
        <w:div w:id="1479541163">
          <w:marLeft w:val="0"/>
          <w:marRight w:val="0"/>
          <w:marTop w:val="0"/>
          <w:marBottom w:val="0"/>
          <w:divBdr>
            <w:top w:val="none" w:sz="0" w:space="0" w:color="auto"/>
            <w:left w:val="none" w:sz="0" w:space="0" w:color="auto"/>
            <w:bottom w:val="none" w:sz="0" w:space="0" w:color="auto"/>
            <w:right w:val="none" w:sz="0" w:space="0" w:color="auto"/>
          </w:divBdr>
        </w:div>
        <w:div w:id="122163252">
          <w:marLeft w:val="0"/>
          <w:marRight w:val="0"/>
          <w:marTop w:val="0"/>
          <w:marBottom w:val="0"/>
          <w:divBdr>
            <w:top w:val="none" w:sz="0" w:space="0" w:color="auto"/>
            <w:left w:val="none" w:sz="0" w:space="0" w:color="auto"/>
            <w:bottom w:val="none" w:sz="0" w:space="0" w:color="auto"/>
            <w:right w:val="none" w:sz="0" w:space="0" w:color="auto"/>
          </w:divBdr>
        </w:div>
        <w:div w:id="906303586">
          <w:marLeft w:val="0"/>
          <w:marRight w:val="0"/>
          <w:marTop w:val="0"/>
          <w:marBottom w:val="0"/>
          <w:divBdr>
            <w:top w:val="none" w:sz="0" w:space="0" w:color="auto"/>
            <w:left w:val="none" w:sz="0" w:space="0" w:color="auto"/>
            <w:bottom w:val="none" w:sz="0" w:space="0" w:color="auto"/>
            <w:right w:val="none" w:sz="0" w:space="0" w:color="auto"/>
          </w:divBdr>
        </w:div>
        <w:div w:id="1751611861">
          <w:marLeft w:val="0"/>
          <w:marRight w:val="0"/>
          <w:marTop w:val="0"/>
          <w:marBottom w:val="0"/>
          <w:divBdr>
            <w:top w:val="none" w:sz="0" w:space="0" w:color="auto"/>
            <w:left w:val="none" w:sz="0" w:space="0" w:color="auto"/>
            <w:bottom w:val="none" w:sz="0" w:space="0" w:color="auto"/>
            <w:right w:val="none" w:sz="0" w:space="0" w:color="auto"/>
          </w:divBdr>
        </w:div>
        <w:div w:id="505944645">
          <w:marLeft w:val="0"/>
          <w:marRight w:val="0"/>
          <w:marTop w:val="0"/>
          <w:marBottom w:val="0"/>
          <w:divBdr>
            <w:top w:val="none" w:sz="0" w:space="0" w:color="auto"/>
            <w:left w:val="none" w:sz="0" w:space="0" w:color="auto"/>
            <w:bottom w:val="none" w:sz="0" w:space="0" w:color="auto"/>
            <w:right w:val="none" w:sz="0" w:space="0" w:color="auto"/>
          </w:divBdr>
        </w:div>
        <w:div w:id="1318850137">
          <w:marLeft w:val="0"/>
          <w:marRight w:val="0"/>
          <w:marTop w:val="0"/>
          <w:marBottom w:val="0"/>
          <w:divBdr>
            <w:top w:val="none" w:sz="0" w:space="0" w:color="auto"/>
            <w:left w:val="none" w:sz="0" w:space="0" w:color="auto"/>
            <w:bottom w:val="none" w:sz="0" w:space="0" w:color="auto"/>
            <w:right w:val="none" w:sz="0" w:space="0" w:color="auto"/>
          </w:divBdr>
        </w:div>
        <w:div w:id="21245971">
          <w:marLeft w:val="0"/>
          <w:marRight w:val="0"/>
          <w:marTop w:val="0"/>
          <w:marBottom w:val="0"/>
          <w:divBdr>
            <w:top w:val="none" w:sz="0" w:space="0" w:color="auto"/>
            <w:left w:val="none" w:sz="0" w:space="0" w:color="auto"/>
            <w:bottom w:val="none" w:sz="0" w:space="0" w:color="auto"/>
            <w:right w:val="none" w:sz="0" w:space="0" w:color="auto"/>
          </w:divBdr>
        </w:div>
        <w:div w:id="1398361079">
          <w:marLeft w:val="0"/>
          <w:marRight w:val="0"/>
          <w:marTop w:val="0"/>
          <w:marBottom w:val="0"/>
          <w:divBdr>
            <w:top w:val="none" w:sz="0" w:space="0" w:color="auto"/>
            <w:left w:val="none" w:sz="0" w:space="0" w:color="auto"/>
            <w:bottom w:val="none" w:sz="0" w:space="0" w:color="auto"/>
            <w:right w:val="none" w:sz="0" w:space="0" w:color="auto"/>
          </w:divBdr>
        </w:div>
        <w:div w:id="1359814751">
          <w:marLeft w:val="0"/>
          <w:marRight w:val="0"/>
          <w:marTop w:val="0"/>
          <w:marBottom w:val="0"/>
          <w:divBdr>
            <w:top w:val="none" w:sz="0" w:space="0" w:color="auto"/>
            <w:left w:val="none" w:sz="0" w:space="0" w:color="auto"/>
            <w:bottom w:val="none" w:sz="0" w:space="0" w:color="auto"/>
            <w:right w:val="none" w:sz="0" w:space="0" w:color="auto"/>
          </w:divBdr>
        </w:div>
        <w:div w:id="1565069713">
          <w:marLeft w:val="0"/>
          <w:marRight w:val="0"/>
          <w:marTop w:val="0"/>
          <w:marBottom w:val="0"/>
          <w:divBdr>
            <w:top w:val="none" w:sz="0" w:space="0" w:color="auto"/>
            <w:left w:val="none" w:sz="0" w:space="0" w:color="auto"/>
            <w:bottom w:val="none" w:sz="0" w:space="0" w:color="auto"/>
            <w:right w:val="none" w:sz="0" w:space="0" w:color="auto"/>
          </w:divBdr>
        </w:div>
        <w:div w:id="2041322912">
          <w:marLeft w:val="0"/>
          <w:marRight w:val="0"/>
          <w:marTop w:val="0"/>
          <w:marBottom w:val="0"/>
          <w:divBdr>
            <w:top w:val="none" w:sz="0" w:space="0" w:color="auto"/>
            <w:left w:val="none" w:sz="0" w:space="0" w:color="auto"/>
            <w:bottom w:val="none" w:sz="0" w:space="0" w:color="auto"/>
            <w:right w:val="none" w:sz="0" w:space="0" w:color="auto"/>
          </w:divBdr>
        </w:div>
        <w:div w:id="600574317">
          <w:marLeft w:val="0"/>
          <w:marRight w:val="0"/>
          <w:marTop w:val="0"/>
          <w:marBottom w:val="0"/>
          <w:divBdr>
            <w:top w:val="none" w:sz="0" w:space="0" w:color="auto"/>
            <w:left w:val="none" w:sz="0" w:space="0" w:color="auto"/>
            <w:bottom w:val="none" w:sz="0" w:space="0" w:color="auto"/>
            <w:right w:val="none" w:sz="0" w:space="0" w:color="auto"/>
          </w:divBdr>
        </w:div>
        <w:div w:id="725647290">
          <w:marLeft w:val="0"/>
          <w:marRight w:val="0"/>
          <w:marTop w:val="0"/>
          <w:marBottom w:val="0"/>
          <w:divBdr>
            <w:top w:val="none" w:sz="0" w:space="0" w:color="auto"/>
            <w:left w:val="none" w:sz="0" w:space="0" w:color="auto"/>
            <w:bottom w:val="none" w:sz="0" w:space="0" w:color="auto"/>
            <w:right w:val="none" w:sz="0" w:space="0" w:color="auto"/>
          </w:divBdr>
        </w:div>
        <w:div w:id="737434010">
          <w:marLeft w:val="0"/>
          <w:marRight w:val="0"/>
          <w:marTop w:val="0"/>
          <w:marBottom w:val="0"/>
          <w:divBdr>
            <w:top w:val="none" w:sz="0" w:space="0" w:color="auto"/>
            <w:left w:val="none" w:sz="0" w:space="0" w:color="auto"/>
            <w:bottom w:val="none" w:sz="0" w:space="0" w:color="auto"/>
            <w:right w:val="none" w:sz="0" w:space="0" w:color="auto"/>
          </w:divBdr>
        </w:div>
        <w:div w:id="237906461">
          <w:marLeft w:val="0"/>
          <w:marRight w:val="0"/>
          <w:marTop w:val="0"/>
          <w:marBottom w:val="0"/>
          <w:divBdr>
            <w:top w:val="none" w:sz="0" w:space="0" w:color="auto"/>
            <w:left w:val="none" w:sz="0" w:space="0" w:color="auto"/>
            <w:bottom w:val="none" w:sz="0" w:space="0" w:color="auto"/>
            <w:right w:val="none" w:sz="0" w:space="0" w:color="auto"/>
          </w:divBdr>
        </w:div>
        <w:div w:id="997077676">
          <w:marLeft w:val="0"/>
          <w:marRight w:val="0"/>
          <w:marTop w:val="0"/>
          <w:marBottom w:val="0"/>
          <w:divBdr>
            <w:top w:val="none" w:sz="0" w:space="0" w:color="auto"/>
            <w:left w:val="none" w:sz="0" w:space="0" w:color="auto"/>
            <w:bottom w:val="none" w:sz="0" w:space="0" w:color="auto"/>
            <w:right w:val="none" w:sz="0" w:space="0" w:color="auto"/>
          </w:divBdr>
        </w:div>
        <w:div w:id="444231110">
          <w:marLeft w:val="0"/>
          <w:marRight w:val="0"/>
          <w:marTop w:val="0"/>
          <w:marBottom w:val="0"/>
          <w:divBdr>
            <w:top w:val="none" w:sz="0" w:space="0" w:color="auto"/>
            <w:left w:val="none" w:sz="0" w:space="0" w:color="auto"/>
            <w:bottom w:val="none" w:sz="0" w:space="0" w:color="auto"/>
            <w:right w:val="none" w:sz="0" w:space="0" w:color="auto"/>
          </w:divBdr>
        </w:div>
        <w:div w:id="1743991291">
          <w:marLeft w:val="0"/>
          <w:marRight w:val="0"/>
          <w:marTop w:val="0"/>
          <w:marBottom w:val="0"/>
          <w:divBdr>
            <w:top w:val="none" w:sz="0" w:space="0" w:color="auto"/>
            <w:left w:val="none" w:sz="0" w:space="0" w:color="auto"/>
            <w:bottom w:val="none" w:sz="0" w:space="0" w:color="auto"/>
            <w:right w:val="none" w:sz="0" w:space="0" w:color="auto"/>
          </w:divBdr>
        </w:div>
        <w:div w:id="90200719">
          <w:marLeft w:val="0"/>
          <w:marRight w:val="0"/>
          <w:marTop w:val="0"/>
          <w:marBottom w:val="0"/>
          <w:divBdr>
            <w:top w:val="none" w:sz="0" w:space="0" w:color="auto"/>
            <w:left w:val="none" w:sz="0" w:space="0" w:color="auto"/>
            <w:bottom w:val="none" w:sz="0" w:space="0" w:color="auto"/>
            <w:right w:val="none" w:sz="0" w:space="0" w:color="auto"/>
          </w:divBdr>
        </w:div>
      </w:divsChild>
    </w:div>
    <w:div w:id="1357464063">
      <w:bodyDiv w:val="1"/>
      <w:marLeft w:val="0"/>
      <w:marRight w:val="0"/>
      <w:marTop w:val="0"/>
      <w:marBottom w:val="0"/>
      <w:divBdr>
        <w:top w:val="none" w:sz="0" w:space="0" w:color="auto"/>
        <w:left w:val="none" w:sz="0" w:space="0" w:color="auto"/>
        <w:bottom w:val="none" w:sz="0" w:space="0" w:color="auto"/>
        <w:right w:val="none" w:sz="0" w:space="0" w:color="auto"/>
      </w:divBdr>
      <w:divsChild>
        <w:div w:id="965085932">
          <w:marLeft w:val="0"/>
          <w:marRight w:val="0"/>
          <w:marTop w:val="0"/>
          <w:marBottom w:val="0"/>
          <w:divBdr>
            <w:top w:val="none" w:sz="0" w:space="0" w:color="auto"/>
            <w:left w:val="none" w:sz="0" w:space="0" w:color="auto"/>
            <w:bottom w:val="none" w:sz="0" w:space="0" w:color="auto"/>
            <w:right w:val="none" w:sz="0" w:space="0" w:color="auto"/>
          </w:divBdr>
        </w:div>
        <w:div w:id="621182880">
          <w:marLeft w:val="0"/>
          <w:marRight w:val="0"/>
          <w:marTop w:val="0"/>
          <w:marBottom w:val="0"/>
          <w:divBdr>
            <w:top w:val="none" w:sz="0" w:space="0" w:color="auto"/>
            <w:left w:val="none" w:sz="0" w:space="0" w:color="auto"/>
            <w:bottom w:val="none" w:sz="0" w:space="0" w:color="auto"/>
            <w:right w:val="none" w:sz="0" w:space="0" w:color="auto"/>
          </w:divBdr>
        </w:div>
        <w:div w:id="1452938625">
          <w:marLeft w:val="0"/>
          <w:marRight w:val="0"/>
          <w:marTop w:val="0"/>
          <w:marBottom w:val="0"/>
          <w:divBdr>
            <w:top w:val="none" w:sz="0" w:space="0" w:color="auto"/>
            <w:left w:val="none" w:sz="0" w:space="0" w:color="auto"/>
            <w:bottom w:val="none" w:sz="0" w:space="0" w:color="auto"/>
            <w:right w:val="none" w:sz="0" w:space="0" w:color="auto"/>
          </w:divBdr>
        </w:div>
        <w:div w:id="1066488948">
          <w:marLeft w:val="0"/>
          <w:marRight w:val="0"/>
          <w:marTop w:val="0"/>
          <w:marBottom w:val="0"/>
          <w:divBdr>
            <w:top w:val="none" w:sz="0" w:space="0" w:color="auto"/>
            <w:left w:val="none" w:sz="0" w:space="0" w:color="auto"/>
            <w:bottom w:val="none" w:sz="0" w:space="0" w:color="auto"/>
            <w:right w:val="none" w:sz="0" w:space="0" w:color="auto"/>
          </w:divBdr>
        </w:div>
        <w:div w:id="255136307">
          <w:marLeft w:val="0"/>
          <w:marRight w:val="0"/>
          <w:marTop w:val="0"/>
          <w:marBottom w:val="0"/>
          <w:divBdr>
            <w:top w:val="none" w:sz="0" w:space="0" w:color="auto"/>
            <w:left w:val="none" w:sz="0" w:space="0" w:color="auto"/>
            <w:bottom w:val="none" w:sz="0" w:space="0" w:color="auto"/>
            <w:right w:val="none" w:sz="0" w:space="0" w:color="auto"/>
          </w:divBdr>
        </w:div>
        <w:div w:id="1003779114">
          <w:marLeft w:val="0"/>
          <w:marRight w:val="0"/>
          <w:marTop w:val="0"/>
          <w:marBottom w:val="0"/>
          <w:divBdr>
            <w:top w:val="none" w:sz="0" w:space="0" w:color="auto"/>
            <w:left w:val="none" w:sz="0" w:space="0" w:color="auto"/>
            <w:bottom w:val="none" w:sz="0" w:space="0" w:color="auto"/>
            <w:right w:val="none" w:sz="0" w:space="0" w:color="auto"/>
          </w:divBdr>
        </w:div>
        <w:div w:id="139008998">
          <w:marLeft w:val="0"/>
          <w:marRight w:val="0"/>
          <w:marTop w:val="0"/>
          <w:marBottom w:val="0"/>
          <w:divBdr>
            <w:top w:val="none" w:sz="0" w:space="0" w:color="auto"/>
            <w:left w:val="none" w:sz="0" w:space="0" w:color="auto"/>
            <w:bottom w:val="none" w:sz="0" w:space="0" w:color="auto"/>
            <w:right w:val="none" w:sz="0" w:space="0" w:color="auto"/>
          </w:divBdr>
        </w:div>
        <w:div w:id="1849052747">
          <w:marLeft w:val="0"/>
          <w:marRight w:val="0"/>
          <w:marTop w:val="0"/>
          <w:marBottom w:val="0"/>
          <w:divBdr>
            <w:top w:val="none" w:sz="0" w:space="0" w:color="auto"/>
            <w:left w:val="none" w:sz="0" w:space="0" w:color="auto"/>
            <w:bottom w:val="none" w:sz="0" w:space="0" w:color="auto"/>
            <w:right w:val="none" w:sz="0" w:space="0" w:color="auto"/>
          </w:divBdr>
        </w:div>
        <w:div w:id="538208501">
          <w:marLeft w:val="0"/>
          <w:marRight w:val="0"/>
          <w:marTop w:val="0"/>
          <w:marBottom w:val="0"/>
          <w:divBdr>
            <w:top w:val="none" w:sz="0" w:space="0" w:color="auto"/>
            <w:left w:val="none" w:sz="0" w:space="0" w:color="auto"/>
            <w:bottom w:val="none" w:sz="0" w:space="0" w:color="auto"/>
            <w:right w:val="none" w:sz="0" w:space="0" w:color="auto"/>
          </w:divBdr>
        </w:div>
        <w:div w:id="144903533">
          <w:marLeft w:val="0"/>
          <w:marRight w:val="0"/>
          <w:marTop w:val="0"/>
          <w:marBottom w:val="0"/>
          <w:divBdr>
            <w:top w:val="none" w:sz="0" w:space="0" w:color="auto"/>
            <w:left w:val="none" w:sz="0" w:space="0" w:color="auto"/>
            <w:bottom w:val="none" w:sz="0" w:space="0" w:color="auto"/>
            <w:right w:val="none" w:sz="0" w:space="0" w:color="auto"/>
          </w:divBdr>
        </w:div>
        <w:div w:id="750734153">
          <w:marLeft w:val="0"/>
          <w:marRight w:val="0"/>
          <w:marTop w:val="0"/>
          <w:marBottom w:val="0"/>
          <w:divBdr>
            <w:top w:val="none" w:sz="0" w:space="0" w:color="auto"/>
            <w:left w:val="none" w:sz="0" w:space="0" w:color="auto"/>
            <w:bottom w:val="none" w:sz="0" w:space="0" w:color="auto"/>
            <w:right w:val="none" w:sz="0" w:space="0" w:color="auto"/>
          </w:divBdr>
        </w:div>
        <w:div w:id="1751004398">
          <w:marLeft w:val="0"/>
          <w:marRight w:val="0"/>
          <w:marTop w:val="0"/>
          <w:marBottom w:val="0"/>
          <w:divBdr>
            <w:top w:val="none" w:sz="0" w:space="0" w:color="auto"/>
            <w:left w:val="none" w:sz="0" w:space="0" w:color="auto"/>
            <w:bottom w:val="none" w:sz="0" w:space="0" w:color="auto"/>
            <w:right w:val="none" w:sz="0" w:space="0" w:color="auto"/>
          </w:divBdr>
        </w:div>
        <w:div w:id="745342479">
          <w:marLeft w:val="0"/>
          <w:marRight w:val="0"/>
          <w:marTop w:val="0"/>
          <w:marBottom w:val="0"/>
          <w:divBdr>
            <w:top w:val="none" w:sz="0" w:space="0" w:color="auto"/>
            <w:left w:val="none" w:sz="0" w:space="0" w:color="auto"/>
            <w:bottom w:val="none" w:sz="0" w:space="0" w:color="auto"/>
            <w:right w:val="none" w:sz="0" w:space="0" w:color="auto"/>
          </w:divBdr>
        </w:div>
        <w:div w:id="1889219559">
          <w:marLeft w:val="0"/>
          <w:marRight w:val="0"/>
          <w:marTop w:val="0"/>
          <w:marBottom w:val="0"/>
          <w:divBdr>
            <w:top w:val="none" w:sz="0" w:space="0" w:color="auto"/>
            <w:left w:val="none" w:sz="0" w:space="0" w:color="auto"/>
            <w:bottom w:val="none" w:sz="0" w:space="0" w:color="auto"/>
            <w:right w:val="none" w:sz="0" w:space="0" w:color="auto"/>
          </w:divBdr>
        </w:div>
        <w:div w:id="868684573">
          <w:marLeft w:val="0"/>
          <w:marRight w:val="0"/>
          <w:marTop w:val="0"/>
          <w:marBottom w:val="0"/>
          <w:divBdr>
            <w:top w:val="none" w:sz="0" w:space="0" w:color="auto"/>
            <w:left w:val="none" w:sz="0" w:space="0" w:color="auto"/>
            <w:bottom w:val="none" w:sz="0" w:space="0" w:color="auto"/>
            <w:right w:val="none" w:sz="0" w:space="0" w:color="auto"/>
          </w:divBdr>
        </w:div>
        <w:div w:id="1558279976">
          <w:marLeft w:val="0"/>
          <w:marRight w:val="0"/>
          <w:marTop w:val="0"/>
          <w:marBottom w:val="0"/>
          <w:divBdr>
            <w:top w:val="none" w:sz="0" w:space="0" w:color="auto"/>
            <w:left w:val="none" w:sz="0" w:space="0" w:color="auto"/>
            <w:bottom w:val="none" w:sz="0" w:space="0" w:color="auto"/>
            <w:right w:val="none" w:sz="0" w:space="0" w:color="auto"/>
          </w:divBdr>
        </w:div>
        <w:div w:id="1330254971">
          <w:marLeft w:val="0"/>
          <w:marRight w:val="0"/>
          <w:marTop w:val="0"/>
          <w:marBottom w:val="0"/>
          <w:divBdr>
            <w:top w:val="none" w:sz="0" w:space="0" w:color="auto"/>
            <w:left w:val="none" w:sz="0" w:space="0" w:color="auto"/>
            <w:bottom w:val="none" w:sz="0" w:space="0" w:color="auto"/>
            <w:right w:val="none" w:sz="0" w:space="0" w:color="auto"/>
          </w:divBdr>
        </w:div>
      </w:divsChild>
    </w:div>
    <w:div w:id="1391534391">
      <w:bodyDiv w:val="1"/>
      <w:marLeft w:val="0"/>
      <w:marRight w:val="0"/>
      <w:marTop w:val="0"/>
      <w:marBottom w:val="0"/>
      <w:divBdr>
        <w:top w:val="none" w:sz="0" w:space="0" w:color="auto"/>
        <w:left w:val="none" w:sz="0" w:space="0" w:color="auto"/>
        <w:bottom w:val="none" w:sz="0" w:space="0" w:color="auto"/>
        <w:right w:val="none" w:sz="0" w:space="0" w:color="auto"/>
      </w:divBdr>
      <w:divsChild>
        <w:div w:id="1929342745">
          <w:marLeft w:val="0"/>
          <w:marRight w:val="0"/>
          <w:marTop w:val="0"/>
          <w:marBottom w:val="0"/>
          <w:divBdr>
            <w:top w:val="none" w:sz="0" w:space="0" w:color="auto"/>
            <w:left w:val="none" w:sz="0" w:space="0" w:color="auto"/>
            <w:bottom w:val="none" w:sz="0" w:space="0" w:color="auto"/>
            <w:right w:val="none" w:sz="0" w:space="0" w:color="auto"/>
          </w:divBdr>
        </w:div>
        <w:div w:id="989553606">
          <w:marLeft w:val="0"/>
          <w:marRight w:val="0"/>
          <w:marTop w:val="0"/>
          <w:marBottom w:val="0"/>
          <w:divBdr>
            <w:top w:val="none" w:sz="0" w:space="0" w:color="auto"/>
            <w:left w:val="none" w:sz="0" w:space="0" w:color="auto"/>
            <w:bottom w:val="none" w:sz="0" w:space="0" w:color="auto"/>
            <w:right w:val="none" w:sz="0" w:space="0" w:color="auto"/>
          </w:divBdr>
        </w:div>
        <w:div w:id="918056379">
          <w:marLeft w:val="0"/>
          <w:marRight w:val="0"/>
          <w:marTop w:val="0"/>
          <w:marBottom w:val="0"/>
          <w:divBdr>
            <w:top w:val="none" w:sz="0" w:space="0" w:color="auto"/>
            <w:left w:val="none" w:sz="0" w:space="0" w:color="auto"/>
            <w:bottom w:val="none" w:sz="0" w:space="0" w:color="auto"/>
            <w:right w:val="none" w:sz="0" w:space="0" w:color="auto"/>
          </w:divBdr>
        </w:div>
        <w:div w:id="1513909014">
          <w:marLeft w:val="0"/>
          <w:marRight w:val="0"/>
          <w:marTop w:val="0"/>
          <w:marBottom w:val="0"/>
          <w:divBdr>
            <w:top w:val="none" w:sz="0" w:space="0" w:color="auto"/>
            <w:left w:val="none" w:sz="0" w:space="0" w:color="auto"/>
            <w:bottom w:val="none" w:sz="0" w:space="0" w:color="auto"/>
            <w:right w:val="none" w:sz="0" w:space="0" w:color="auto"/>
          </w:divBdr>
        </w:div>
        <w:div w:id="1316691168">
          <w:marLeft w:val="0"/>
          <w:marRight w:val="0"/>
          <w:marTop w:val="0"/>
          <w:marBottom w:val="0"/>
          <w:divBdr>
            <w:top w:val="none" w:sz="0" w:space="0" w:color="auto"/>
            <w:left w:val="none" w:sz="0" w:space="0" w:color="auto"/>
            <w:bottom w:val="none" w:sz="0" w:space="0" w:color="auto"/>
            <w:right w:val="none" w:sz="0" w:space="0" w:color="auto"/>
          </w:divBdr>
        </w:div>
        <w:div w:id="1057360310">
          <w:marLeft w:val="0"/>
          <w:marRight w:val="0"/>
          <w:marTop w:val="0"/>
          <w:marBottom w:val="0"/>
          <w:divBdr>
            <w:top w:val="none" w:sz="0" w:space="0" w:color="auto"/>
            <w:left w:val="none" w:sz="0" w:space="0" w:color="auto"/>
            <w:bottom w:val="none" w:sz="0" w:space="0" w:color="auto"/>
            <w:right w:val="none" w:sz="0" w:space="0" w:color="auto"/>
          </w:divBdr>
        </w:div>
        <w:div w:id="125005337">
          <w:marLeft w:val="0"/>
          <w:marRight w:val="0"/>
          <w:marTop w:val="0"/>
          <w:marBottom w:val="0"/>
          <w:divBdr>
            <w:top w:val="none" w:sz="0" w:space="0" w:color="auto"/>
            <w:left w:val="none" w:sz="0" w:space="0" w:color="auto"/>
            <w:bottom w:val="none" w:sz="0" w:space="0" w:color="auto"/>
            <w:right w:val="none" w:sz="0" w:space="0" w:color="auto"/>
          </w:divBdr>
        </w:div>
        <w:div w:id="1449274946">
          <w:marLeft w:val="0"/>
          <w:marRight w:val="0"/>
          <w:marTop w:val="0"/>
          <w:marBottom w:val="0"/>
          <w:divBdr>
            <w:top w:val="none" w:sz="0" w:space="0" w:color="auto"/>
            <w:left w:val="none" w:sz="0" w:space="0" w:color="auto"/>
            <w:bottom w:val="none" w:sz="0" w:space="0" w:color="auto"/>
            <w:right w:val="none" w:sz="0" w:space="0" w:color="auto"/>
          </w:divBdr>
        </w:div>
        <w:div w:id="860050459">
          <w:marLeft w:val="0"/>
          <w:marRight w:val="0"/>
          <w:marTop w:val="0"/>
          <w:marBottom w:val="0"/>
          <w:divBdr>
            <w:top w:val="none" w:sz="0" w:space="0" w:color="auto"/>
            <w:left w:val="none" w:sz="0" w:space="0" w:color="auto"/>
            <w:bottom w:val="none" w:sz="0" w:space="0" w:color="auto"/>
            <w:right w:val="none" w:sz="0" w:space="0" w:color="auto"/>
          </w:divBdr>
        </w:div>
        <w:div w:id="784034290">
          <w:marLeft w:val="0"/>
          <w:marRight w:val="0"/>
          <w:marTop w:val="0"/>
          <w:marBottom w:val="0"/>
          <w:divBdr>
            <w:top w:val="none" w:sz="0" w:space="0" w:color="auto"/>
            <w:left w:val="none" w:sz="0" w:space="0" w:color="auto"/>
            <w:bottom w:val="none" w:sz="0" w:space="0" w:color="auto"/>
            <w:right w:val="none" w:sz="0" w:space="0" w:color="auto"/>
          </w:divBdr>
        </w:div>
        <w:div w:id="178157362">
          <w:marLeft w:val="0"/>
          <w:marRight w:val="0"/>
          <w:marTop w:val="0"/>
          <w:marBottom w:val="0"/>
          <w:divBdr>
            <w:top w:val="none" w:sz="0" w:space="0" w:color="auto"/>
            <w:left w:val="none" w:sz="0" w:space="0" w:color="auto"/>
            <w:bottom w:val="none" w:sz="0" w:space="0" w:color="auto"/>
            <w:right w:val="none" w:sz="0" w:space="0" w:color="auto"/>
          </w:divBdr>
        </w:div>
        <w:div w:id="1602295469">
          <w:marLeft w:val="0"/>
          <w:marRight w:val="0"/>
          <w:marTop w:val="0"/>
          <w:marBottom w:val="0"/>
          <w:divBdr>
            <w:top w:val="none" w:sz="0" w:space="0" w:color="auto"/>
            <w:left w:val="none" w:sz="0" w:space="0" w:color="auto"/>
            <w:bottom w:val="none" w:sz="0" w:space="0" w:color="auto"/>
            <w:right w:val="none" w:sz="0" w:space="0" w:color="auto"/>
          </w:divBdr>
        </w:div>
        <w:div w:id="1765371363">
          <w:marLeft w:val="0"/>
          <w:marRight w:val="0"/>
          <w:marTop w:val="0"/>
          <w:marBottom w:val="0"/>
          <w:divBdr>
            <w:top w:val="none" w:sz="0" w:space="0" w:color="auto"/>
            <w:left w:val="none" w:sz="0" w:space="0" w:color="auto"/>
            <w:bottom w:val="none" w:sz="0" w:space="0" w:color="auto"/>
            <w:right w:val="none" w:sz="0" w:space="0" w:color="auto"/>
          </w:divBdr>
        </w:div>
      </w:divsChild>
    </w:div>
    <w:div w:id="1418163629">
      <w:bodyDiv w:val="1"/>
      <w:marLeft w:val="0"/>
      <w:marRight w:val="0"/>
      <w:marTop w:val="0"/>
      <w:marBottom w:val="0"/>
      <w:divBdr>
        <w:top w:val="none" w:sz="0" w:space="0" w:color="auto"/>
        <w:left w:val="none" w:sz="0" w:space="0" w:color="auto"/>
        <w:bottom w:val="none" w:sz="0" w:space="0" w:color="auto"/>
        <w:right w:val="none" w:sz="0" w:space="0" w:color="auto"/>
      </w:divBdr>
      <w:divsChild>
        <w:div w:id="1985230757">
          <w:marLeft w:val="0"/>
          <w:marRight w:val="0"/>
          <w:marTop w:val="0"/>
          <w:marBottom w:val="0"/>
          <w:divBdr>
            <w:top w:val="none" w:sz="0" w:space="0" w:color="auto"/>
            <w:left w:val="none" w:sz="0" w:space="0" w:color="auto"/>
            <w:bottom w:val="none" w:sz="0" w:space="0" w:color="auto"/>
            <w:right w:val="none" w:sz="0" w:space="0" w:color="auto"/>
          </w:divBdr>
        </w:div>
        <w:div w:id="1212034853">
          <w:marLeft w:val="0"/>
          <w:marRight w:val="0"/>
          <w:marTop w:val="0"/>
          <w:marBottom w:val="0"/>
          <w:divBdr>
            <w:top w:val="none" w:sz="0" w:space="0" w:color="auto"/>
            <w:left w:val="none" w:sz="0" w:space="0" w:color="auto"/>
            <w:bottom w:val="none" w:sz="0" w:space="0" w:color="auto"/>
            <w:right w:val="none" w:sz="0" w:space="0" w:color="auto"/>
          </w:divBdr>
        </w:div>
        <w:div w:id="949892723">
          <w:marLeft w:val="0"/>
          <w:marRight w:val="0"/>
          <w:marTop w:val="0"/>
          <w:marBottom w:val="0"/>
          <w:divBdr>
            <w:top w:val="none" w:sz="0" w:space="0" w:color="auto"/>
            <w:left w:val="none" w:sz="0" w:space="0" w:color="auto"/>
            <w:bottom w:val="none" w:sz="0" w:space="0" w:color="auto"/>
            <w:right w:val="none" w:sz="0" w:space="0" w:color="auto"/>
          </w:divBdr>
        </w:div>
        <w:div w:id="1949580253">
          <w:marLeft w:val="0"/>
          <w:marRight w:val="0"/>
          <w:marTop w:val="0"/>
          <w:marBottom w:val="0"/>
          <w:divBdr>
            <w:top w:val="none" w:sz="0" w:space="0" w:color="auto"/>
            <w:left w:val="none" w:sz="0" w:space="0" w:color="auto"/>
            <w:bottom w:val="none" w:sz="0" w:space="0" w:color="auto"/>
            <w:right w:val="none" w:sz="0" w:space="0" w:color="auto"/>
          </w:divBdr>
        </w:div>
        <w:div w:id="1866944520">
          <w:marLeft w:val="0"/>
          <w:marRight w:val="0"/>
          <w:marTop w:val="0"/>
          <w:marBottom w:val="0"/>
          <w:divBdr>
            <w:top w:val="none" w:sz="0" w:space="0" w:color="auto"/>
            <w:left w:val="none" w:sz="0" w:space="0" w:color="auto"/>
            <w:bottom w:val="none" w:sz="0" w:space="0" w:color="auto"/>
            <w:right w:val="none" w:sz="0" w:space="0" w:color="auto"/>
          </w:divBdr>
        </w:div>
        <w:div w:id="1543133624">
          <w:marLeft w:val="0"/>
          <w:marRight w:val="0"/>
          <w:marTop w:val="0"/>
          <w:marBottom w:val="0"/>
          <w:divBdr>
            <w:top w:val="none" w:sz="0" w:space="0" w:color="auto"/>
            <w:left w:val="none" w:sz="0" w:space="0" w:color="auto"/>
            <w:bottom w:val="none" w:sz="0" w:space="0" w:color="auto"/>
            <w:right w:val="none" w:sz="0" w:space="0" w:color="auto"/>
          </w:divBdr>
        </w:div>
        <w:div w:id="457139162">
          <w:marLeft w:val="0"/>
          <w:marRight w:val="0"/>
          <w:marTop w:val="0"/>
          <w:marBottom w:val="0"/>
          <w:divBdr>
            <w:top w:val="none" w:sz="0" w:space="0" w:color="auto"/>
            <w:left w:val="none" w:sz="0" w:space="0" w:color="auto"/>
            <w:bottom w:val="none" w:sz="0" w:space="0" w:color="auto"/>
            <w:right w:val="none" w:sz="0" w:space="0" w:color="auto"/>
          </w:divBdr>
        </w:div>
      </w:divsChild>
    </w:div>
    <w:div w:id="1551503380">
      <w:bodyDiv w:val="1"/>
      <w:marLeft w:val="0"/>
      <w:marRight w:val="0"/>
      <w:marTop w:val="0"/>
      <w:marBottom w:val="0"/>
      <w:divBdr>
        <w:top w:val="none" w:sz="0" w:space="0" w:color="auto"/>
        <w:left w:val="none" w:sz="0" w:space="0" w:color="auto"/>
        <w:bottom w:val="none" w:sz="0" w:space="0" w:color="auto"/>
        <w:right w:val="none" w:sz="0" w:space="0" w:color="auto"/>
      </w:divBdr>
      <w:divsChild>
        <w:div w:id="1127118508">
          <w:marLeft w:val="0"/>
          <w:marRight w:val="0"/>
          <w:marTop w:val="0"/>
          <w:marBottom w:val="0"/>
          <w:divBdr>
            <w:top w:val="none" w:sz="0" w:space="0" w:color="auto"/>
            <w:left w:val="none" w:sz="0" w:space="0" w:color="auto"/>
            <w:bottom w:val="none" w:sz="0" w:space="0" w:color="auto"/>
            <w:right w:val="none" w:sz="0" w:space="0" w:color="auto"/>
          </w:divBdr>
        </w:div>
        <w:div w:id="1104417852">
          <w:marLeft w:val="0"/>
          <w:marRight w:val="0"/>
          <w:marTop w:val="0"/>
          <w:marBottom w:val="0"/>
          <w:divBdr>
            <w:top w:val="none" w:sz="0" w:space="0" w:color="auto"/>
            <w:left w:val="none" w:sz="0" w:space="0" w:color="auto"/>
            <w:bottom w:val="none" w:sz="0" w:space="0" w:color="auto"/>
            <w:right w:val="none" w:sz="0" w:space="0" w:color="auto"/>
          </w:divBdr>
        </w:div>
        <w:div w:id="1420105346">
          <w:marLeft w:val="0"/>
          <w:marRight w:val="0"/>
          <w:marTop w:val="0"/>
          <w:marBottom w:val="0"/>
          <w:divBdr>
            <w:top w:val="none" w:sz="0" w:space="0" w:color="auto"/>
            <w:left w:val="none" w:sz="0" w:space="0" w:color="auto"/>
            <w:bottom w:val="none" w:sz="0" w:space="0" w:color="auto"/>
            <w:right w:val="none" w:sz="0" w:space="0" w:color="auto"/>
          </w:divBdr>
        </w:div>
        <w:div w:id="57290084">
          <w:marLeft w:val="0"/>
          <w:marRight w:val="0"/>
          <w:marTop w:val="0"/>
          <w:marBottom w:val="0"/>
          <w:divBdr>
            <w:top w:val="none" w:sz="0" w:space="0" w:color="auto"/>
            <w:left w:val="none" w:sz="0" w:space="0" w:color="auto"/>
            <w:bottom w:val="none" w:sz="0" w:space="0" w:color="auto"/>
            <w:right w:val="none" w:sz="0" w:space="0" w:color="auto"/>
          </w:divBdr>
        </w:div>
        <w:div w:id="1558740635">
          <w:marLeft w:val="0"/>
          <w:marRight w:val="0"/>
          <w:marTop w:val="0"/>
          <w:marBottom w:val="0"/>
          <w:divBdr>
            <w:top w:val="none" w:sz="0" w:space="0" w:color="auto"/>
            <w:left w:val="none" w:sz="0" w:space="0" w:color="auto"/>
            <w:bottom w:val="none" w:sz="0" w:space="0" w:color="auto"/>
            <w:right w:val="none" w:sz="0" w:space="0" w:color="auto"/>
          </w:divBdr>
        </w:div>
        <w:div w:id="470369160">
          <w:marLeft w:val="0"/>
          <w:marRight w:val="0"/>
          <w:marTop w:val="0"/>
          <w:marBottom w:val="0"/>
          <w:divBdr>
            <w:top w:val="none" w:sz="0" w:space="0" w:color="auto"/>
            <w:left w:val="none" w:sz="0" w:space="0" w:color="auto"/>
            <w:bottom w:val="none" w:sz="0" w:space="0" w:color="auto"/>
            <w:right w:val="none" w:sz="0" w:space="0" w:color="auto"/>
          </w:divBdr>
        </w:div>
        <w:div w:id="1275600074">
          <w:marLeft w:val="0"/>
          <w:marRight w:val="0"/>
          <w:marTop w:val="0"/>
          <w:marBottom w:val="0"/>
          <w:divBdr>
            <w:top w:val="none" w:sz="0" w:space="0" w:color="auto"/>
            <w:left w:val="none" w:sz="0" w:space="0" w:color="auto"/>
            <w:bottom w:val="none" w:sz="0" w:space="0" w:color="auto"/>
            <w:right w:val="none" w:sz="0" w:space="0" w:color="auto"/>
          </w:divBdr>
        </w:div>
        <w:div w:id="2078044469">
          <w:marLeft w:val="0"/>
          <w:marRight w:val="0"/>
          <w:marTop w:val="0"/>
          <w:marBottom w:val="0"/>
          <w:divBdr>
            <w:top w:val="none" w:sz="0" w:space="0" w:color="auto"/>
            <w:left w:val="none" w:sz="0" w:space="0" w:color="auto"/>
            <w:bottom w:val="none" w:sz="0" w:space="0" w:color="auto"/>
            <w:right w:val="none" w:sz="0" w:space="0" w:color="auto"/>
          </w:divBdr>
        </w:div>
        <w:div w:id="914164257">
          <w:marLeft w:val="0"/>
          <w:marRight w:val="0"/>
          <w:marTop w:val="0"/>
          <w:marBottom w:val="0"/>
          <w:divBdr>
            <w:top w:val="none" w:sz="0" w:space="0" w:color="auto"/>
            <w:left w:val="none" w:sz="0" w:space="0" w:color="auto"/>
            <w:bottom w:val="none" w:sz="0" w:space="0" w:color="auto"/>
            <w:right w:val="none" w:sz="0" w:space="0" w:color="auto"/>
          </w:divBdr>
        </w:div>
        <w:div w:id="291910074">
          <w:marLeft w:val="0"/>
          <w:marRight w:val="0"/>
          <w:marTop w:val="0"/>
          <w:marBottom w:val="0"/>
          <w:divBdr>
            <w:top w:val="none" w:sz="0" w:space="0" w:color="auto"/>
            <w:left w:val="none" w:sz="0" w:space="0" w:color="auto"/>
            <w:bottom w:val="none" w:sz="0" w:space="0" w:color="auto"/>
            <w:right w:val="none" w:sz="0" w:space="0" w:color="auto"/>
          </w:divBdr>
        </w:div>
        <w:div w:id="958728850">
          <w:marLeft w:val="0"/>
          <w:marRight w:val="0"/>
          <w:marTop w:val="0"/>
          <w:marBottom w:val="0"/>
          <w:divBdr>
            <w:top w:val="none" w:sz="0" w:space="0" w:color="auto"/>
            <w:left w:val="none" w:sz="0" w:space="0" w:color="auto"/>
            <w:bottom w:val="none" w:sz="0" w:space="0" w:color="auto"/>
            <w:right w:val="none" w:sz="0" w:space="0" w:color="auto"/>
          </w:divBdr>
        </w:div>
        <w:div w:id="124157930">
          <w:marLeft w:val="0"/>
          <w:marRight w:val="0"/>
          <w:marTop w:val="0"/>
          <w:marBottom w:val="0"/>
          <w:divBdr>
            <w:top w:val="none" w:sz="0" w:space="0" w:color="auto"/>
            <w:left w:val="none" w:sz="0" w:space="0" w:color="auto"/>
            <w:bottom w:val="none" w:sz="0" w:space="0" w:color="auto"/>
            <w:right w:val="none" w:sz="0" w:space="0" w:color="auto"/>
          </w:divBdr>
        </w:div>
        <w:div w:id="1511916016">
          <w:marLeft w:val="0"/>
          <w:marRight w:val="0"/>
          <w:marTop w:val="0"/>
          <w:marBottom w:val="0"/>
          <w:divBdr>
            <w:top w:val="none" w:sz="0" w:space="0" w:color="auto"/>
            <w:left w:val="none" w:sz="0" w:space="0" w:color="auto"/>
            <w:bottom w:val="none" w:sz="0" w:space="0" w:color="auto"/>
            <w:right w:val="none" w:sz="0" w:space="0" w:color="auto"/>
          </w:divBdr>
        </w:div>
        <w:div w:id="1715732856">
          <w:marLeft w:val="0"/>
          <w:marRight w:val="0"/>
          <w:marTop w:val="0"/>
          <w:marBottom w:val="0"/>
          <w:divBdr>
            <w:top w:val="none" w:sz="0" w:space="0" w:color="auto"/>
            <w:left w:val="none" w:sz="0" w:space="0" w:color="auto"/>
            <w:bottom w:val="none" w:sz="0" w:space="0" w:color="auto"/>
            <w:right w:val="none" w:sz="0" w:space="0" w:color="auto"/>
          </w:divBdr>
        </w:div>
        <w:div w:id="1336761478">
          <w:marLeft w:val="0"/>
          <w:marRight w:val="0"/>
          <w:marTop w:val="0"/>
          <w:marBottom w:val="0"/>
          <w:divBdr>
            <w:top w:val="none" w:sz="0" w:space="0" w:color="auto"/>
            <w:left w:val="none" w:sz="0" w:space="0" w:color="auto"/>
            <w:bottom w:val="none" w:sz="0" w:space="0" w:color="auto"/>
            <w:right w:val="none" w:sz="0" w:space="0" w:color="auto"/>
          </w:divBdr>
        </w:div>
        <w:div w:id="506987571">
          <w:marLeft w:val="0"/>
          <w:marRight w:val="0"/>
          <w:marTop w:val="0"/>
          <w:marBottom w:val="0"/>
          <w:divBdr>
            <w:top w:val="none" w:sz="0" w:space="0" w:color="auto"/>
            <w:left w:val="none" w:sz="0" w:space="0" w:color="auto"/>
            <w:bottom w:val="none" w:sz="0" w:space="0" w:color="auto"/>
            <w:right w:val="none" w:sz="0" w:space="0" w:color="auto"/>
          </w:divBdr>
        </w:div>
        <w:div w:id="474614889">
          <w:marLeft w:val="0"/>
          <w:marRight w:val="0"/>
          <w:marTop w:val="0"/>
          <w:marBottom w:val="0"/>
          <w:divBdr>
            <w:top w:val="none" w:sz="0" w:space="0" w:color="auto"/>
            <w:left w:val="none" w:sz="0" w:space="0" w:color="auto"/>
            <w:bottom w:val="none" w:sz="0" w:space="0" w:color="auto"/>
            <w:right w:val="none" w:sz="0" w:space="0" w:color="auto"/>
          </w:divBdr>
        </w:div>
        <w:div w:id="396168907">
          <w:marLeft w:val="0"/>
          <w:marRight w:val="0"/>
          <w:marTop w:val="0"/>
          <w:marBottom w:val="0"/>
          <w:divBdr>
            <w:top w:val="none" w:sz="0" w:space="0" w:color="auto"/>
            <w:left w:val="none" w:sz="0" w:space="0" w:color="auto"/>
            <w:bottom w:val="none" w:sz="0" w:space="0" w:color="auto"/>
            <w:right w:val="none" w:sz="0" w:space="0" w:color="auto"/>
          </w:divBdr>
        </w:div>
        <w:div w:id="2111968427">
          <w:marLeft w:val="0"/>
          <w:marRight w:val="0"/>
          <w:marTop w:val="0"/>
          <w:marBottom w:val="0"/>
          <w:divBdr>
            <w:top w:val="none" w:sz="0" w:space="0" w:color="auto"/>
            <w:left w:val="none" w:sz="0" w:space="0" w:color="auto"/>
            <w:bottom w:val="none" w:sz="0" w:space="0" w:color="auto"/>
            <w:right w:val="none" w:sz="0" w:space="0" w:color="auto"/>
          </w:divBdr>
        </w:div>
        <w:div w:id="1967542917">
          <w:marLeft w:val="0"/>
          <w:marRight w:val="0"/>
          <w:marTop w:val="0"/>
          <w:marBottom w:val="0"/>
          <w:divBdr>
            <w:top w:val="none" w:sz="0" w:space="0" w:color="auto"/>
            <w:left w:val="none" w:sz="0" w:space="0" w:color="auto"/>
            <w:bottom w:val="none" w:sz="0" w:space="0" w:color="auto"/>
            <w:right w:val="none" w:sz="0" w:space="0" w:color="auto"/>
          </w:divBdr>
        </w:div>
        <w:div w:id="1539394304">
          <w:marLeft w:val="0"/>
          <w:marRight w:val="0"/>
          <w:marTop w:val="0"/>
          <w:marBottom w:val="0"/>
          <w:divBdr>
            <w:top w:val="none" w:sz="0" w:space="0" w:color="auto"/>
            <w:left w:val="none" w:sz="0" w:space="0" w:color="auto"/>
            <w:bottom w:val="none" w:sz="0" w:space="0" w:color="auto"/>
            <w:right w:val="none" w:sz="0" w:space="0" w:color="auto"/>
          </w:divBdr>
        </w:div>
        <w:div w:id="1847790113">
          <w:marLeft w:val="0"/>
          <w:marRight w:val="0"/>
          <w:marTop w:val="0"/>
          <w:marBottom w:val="0"/>
          <w:divBdr>
            <w:top w:val="none" w:sz="0" w:space="0" w:color="auto"/>
            <w:left w:val="none" w:sz="0" w:space="0" w:color="auto"/>
            <w:bottom w:val="none" w:sz="0" w:space="0" w:color="auto"/>
            <w:right w:val="none" w:sz="0" w:space="0" w:color="auto"/>
          </w:divBdr>
        </w:div>
        <w:div w:id="576281891">
          <w:marLeft w:val="0"/>
          <w:marRight w:val="0"/>
          <w:marTop w:val="0"/>
          <w:marBottom w:val="0"/>
          <w:divBdr>
            <w:top w:val="none" w:sz="0" w:space="0" w:color="auto"/>
            <w:left w:val="none" w:sz="0" w:space="0" w:color="auto"/>
            <w:bottom w:val="none" w:sz="0" w:space="0" w:color="auto"/>
            <w:right w:val="none" w:sz="0" w:space="0" w:color="auto"/>
          </w:divBdr>
        </w:div>
        <w:div w:id="630136565">
          <w:marLeft w:val="0"/>
          <w:marRight w:val="0"/>
          <w:marTop w:val="0"/>
          <w:marBottom w:val="0"/>
          <w:divBdr>
            <w:top w:val="none" w:sz="0" w:space="0" w:color="auto"/>
            <w:left w:val="none" w:sz="0" w:space="0" w:color="auto"/>
            <w:bottom w:val="none" w:sz="0" w:space="0" w:color="auto"/>
            <w:right w:val="none" w:sz="0" w:space="0" w:color="auto"/>
          </w:divBdr>
        </w:div>
        <w:div w:id="1013454280">
          <w:marLeft w:val="0"/>
          <w:marRight w:val="0"/>
          <w:marTop w:val="0"/>
          <w:marBottom w:val="0"/>
          <w:divBdr>
            <w:top w:val="none" w:sz="0" w:space="0" w:color="auto"/>
            <w:left w:val="none" w:sz="0" w:space="0" w:color="auto"/>
            <w:bottom w:val="none" w:sz="0" w:space="0" w:color="auto"/>
            <w:right w:val="none" w:sz="0" w:space="0" w:color="auto"/>
          </w:divBdr>
        </w:div>
        <w:div w:id="711538354">
          <w:marLeft w:val="0"/>
          <w:marRight w:val="0"/>
          <w:marTop w:val="0"/>
          <w:marBottom w:val="0"/>
          <w:divBdr>
            <w:top w:val="none" w:sz="0" w:space="0" w:color="auto"/>
            <w:left w:val="none" w:sz="0" w:space="0" w:color="auto"/>
            <w:bottom w:val="none" w:sz="0" w:space="0" w:color="auto"/>
            <w:right w:val="none" w:sz="0" w:space="0" w:color="auto"/>
          </w:divBdr>
        </w:div>
      </w:divsChild>
    </w:div>
    <w:div w:id="1660647282">
      <w:bodyDiv w:val="1"/>
      <w:marLeft w:val="0"/>
      <w:marRight w:val="0"/>
      <w:marTop w:val="0"/>
      <w:marBottom w:val="0"/>
      <w:divBdr>
        <w:top w:val="none" w:sz="0" w:space="0" w:color="auto"/>
        <w:left w:val="none" w:sz="0" w:space="0" w:color="auto"/>
        <w:bottom w:val="none" w:sz="0" w:space="0" w:color="auto"/>
        <w:right w:val="none" w:sz="0" w:space="0" w:color="auto"/>
      </w:divBdr>
      <w:divsChild>
        <w:div w:id="1345086132">
          <w:marLeft w:val="0"/>
          <w:marRight w:val="0"/>
          <w:marTop w:val="0"/>
          <w:marBottom w:val="0"/>
          <w:divBdr>
            <w:top w:val="none" w:sz="0" w:space="0" w:color="auto"/>
            <w:left w:val="none" w:sz="0" w:space="0" w:color="auto"/>
            <w:bottom w:val="none" w:sz="0" w:space="0" w:color="auto"/>
            <w:right w:val="none" w:sz="0" w:space="0" w:color="auto"/>
          </w:divBdr>
        </w:div>
        <w:div w:id="1057313998">
          <w:marLeft w:val="0"/>
          <w:marRight w:val="0"/>
          <w:marTop w:val="0"/>
          <w:marBottom w:val="0"/>
          <w:divBdr>
            <w:top w:val="none" w:sz="0" w:space="0" w:color="auto"/>
            <w:left w:val="none" w:sz="0" w:space="0" w:color="auto"/>
            <w:bottom w:val="none" w:sz="0" w:space="0" w:color="auto"/>
            <w:right w:val="none" w:sz="0" w:space="0" w:color="auto"/>
          </w:divBdr>
        </w:div>
        <w:div w:id="2084140437">
          <w:marLeft w:val="0"/>
          <w:marRight w:val="0"/>
          <w:marTop w:val="0"/>
          <w:marBottom w:val="0"/>
          <w:divBdr>
            <w:top w:val="none" w:sz="0" w:space="0" w:color="auto"/>
            <w:left w:val="none" w:sz="0" w:space="0" w:color="auto"/>
            <w:bottom w:val="none" w:sz="0" w:space="0" w:color="auto"/>
            <w:right w:val="none" w:sz="0" w:space="0" w:color="auto"/>
          </w:divBdr>
        </w:div>
        <w:div w:id="1248029952">
          <w:marLeft w:val="0"/>
          <w:marRight w:val="0"/>
          <w:marTop w:val="0"/>
          <w:marBottom w:val="0"/>
          <w:divBdr>
            <w:top w:val="none" w:sz="0" w:space="0" w:color="auto"/>
            <w:left w:val="none" w:sz="0" w:space="0" w:color="auto"/>
            <w:bottom w:val="none" w:sz="0" w:space="0" w:color="auto"/>
            <w:right w:val="none" w:sz="0" w:space="0" w:color="auto"/>
          </w:divBdr>
        </w:div>
        <w:div w:id="1139030421">
          <w:marLeft w:val="0"/>
          <w:marRight w:val="0"/>
          <w:marTop w:val="0"/>
          <w:marBottom w:val="0"/>
          <w:divBdr>
            <w:top w:val="none" w:sz="0" w:space="0" w:color="auto"/>
            <w:left w:val="none" w:sz="0" w:space="0" w:color="auto"/>
            <w:bottom w:val="none" w:sz="0" w:space="0" w:color="auto"/>
            <w:right w:val="none" w:sz="0" w:space="0" w:color="auto"/>
          </w:divBdr>
        </w:div>
        <w:div w:id="846410980">
          <w:marLeft w:val="0"/>
          <w:marRight w:val="0"/>
          <w:marTop w:val="0"/>
          <w:marBottom w:val="0"/>
          <w:divBdr>
            <w:top w:val="none" w:sz="0" w:space="0" w:color="auto"/>
            <w:left w:val="none" w:sz="0" w:space="0" w:color="auto"/>
            <w:bottom w:val="none" w:sz="0" w:space="0" w:color="auto"/>
            <w:right w:val="none" w:sz="0" w:space="0" w:color="auto"/>
          </w:divBdr>
        </w:div>
        <w:div w:id="596209708">
          <w:marLeft w:val="0"/>
          <w:marRight w:val="0"/>
          <w:marTop w:val="0"/>
          <w:marBottom w:val="0"/>
          <w:divBdr>
            <w:top w:val="none" w:sz="0" w:space="0" w:color="auto"/>
            <w:left w:val="none" w:sz="0" w:space="0" w:color="auto"/>
            <w:bottom w:val="none" w:sz="0" w:space="0" w:color="auto"/>
            <w:right w:val="none" w:sz="0" w:space="0" w:color="auto"/>
          </w:divBdr>
        </w:div>
      </w:divsChild>
    </w:div>
    <w:div w:id="1677416954">
      <w:bodyDiv w:val="1"/>
      <w:marLeft w:val="0"/>
      <w:marRight w:val="0"/>
      <w:marTop w:val="0"/>
      <w:marBottom w:val="0"/>
      <w:divBdr>
        <w:top w:val="none" w:sz="0" w:space="0" w:color="auto"/>
        <w:left w:val="none" w:sz="0" w:space="0" w:color="auto"/>
        <w:bottom w:val="none" w:sz="0" w:space="0" w:color="auto"/>
        <w:right w:val="none" w:sz="0" w:space="0" w:color="auto"/>
      </w:divBdr>
      <w:divsChild>
        <w:div w:id="820972532">
          <w:marLeft w:val="0"/>
          <w:marRight w:val="0"/>
          <w:marTop w:val="0"/>
          <w:marBottom w:val="0"/>
          <w:divBdr>
            <w:top w:val="none" w:sz="0" w:space="0" w:color="auto"/>
            <w:left w:val="none" w:sz="0" w:space="0" w:color="auto"/>
            <w:bottom w:val="none" w:sz="0" w:space="0" w:color="auto"/>
            <w:right w:val="none" w:sz="0" w:space="0" w:color="auto"/>
          </w:divBdr>
        </w:div>
        <w:div w:id="320351723">
          <w:marLeft w:val="0"/>
          <w:marRight w:val="0"/>
          <w:marTop w:val="0"/>
          <w:marBottom w:val="0"/>
          <w:divBdr>
            <w:top w:val="none" w:sz="0" w:space="0" w:color="auto"/>
            <w:left w:val="none" w:sz="0" w:space="0" w:color="auto"/>
            <w:bottom w:val="none" w:sz="0" w:space="0" w:color="auto"/>
            <w:right w:val="none" w:sz="0" w:space="0" w:color="auto"/>
          </w:divBdr>
        </w:div>
        <w:div w:id="721444259">
          <w:marLeft w:val="0"/>
          <w:marRight w:val="0"/>
          <w:marTop w:val="0"/>
          <w:marBottom w:val="0"/>
          <w:divBdr>
            <w:top w:val="none" w:sz="0" w:space="0" w:color="auto"/>
            <w:left w:val="none" w:sz="0" w:space="0" w:color="auto"/>
            <w:bottom w:val="none" w:sz="0" w:space="0" w:color="auto"/>
            <w:right w:val="none" w:sz="0" w:space="0" w:color="auto"/>
          </w:divBdr>
        </w:div>
        <w:div w:id="1794058244">
          <w:marLeft w:val="0"/>
          <w:marRight w:val="0"/>
          <w:marTop w:val="0"/>
          <w:marBottom w:val="0"/>
          <w:divBdr>
            <w:top w:val="none" w:sz="0" w:space="0" w:color="auto"/>
            <w:left w:val="none" w:sz="0" w:space="0" w:color="auto"/>
            <w:bottom w:val="none" w:sz="0" w:space="0" w:color="auto"/>
            <w:right w:val="none" w:sz="0" w:space="0" w:color="auto"/>
          </w:divBdr>
        </w:div>
        <w:div w:id="681661334">
          <w:marLeft w:val="0"/>
          <w:marRight w:val="0"/>
          <w:marTop w:val="0"/>
          <w:marBottom w:val="0"/>
          <w:divBdr>
            <w:top w:val="none" w:sz="0" w:space="0" w:color="auto"/>
            <w:left w:val="none" w:sz="0" w:space="0" w:color="auto"/>
            <w:bottom w:val="none" w:sz="0" w:space="0" w:color="auto"/>
            <w:right w:val="none" w:sz="0" w:space="0" w:color="auto"/>
          </w:divBdr>
        </w:div>
        <w:div w:id="1179851795">
          <w:marLeft w:val="0"/>
          <w:marRight w:val="0"/>
          <w:marTop w:val="0"/>
          <w:marBottom w:val="0"/>
          <w:divBdr>
            <w:top w:val="none" w:sz="0" w:space="0" w:color="auto"/>
            <w:left w:val="none" w:sz="0" w:space="0" w:color="auto"/>
            <w:bottom w:val="none" w:sz="0" w:space="0" w:color="auto"/>
            <w:right w:val="none" w:sz="0" w:space="0" w:color="auto"/>
          </w:divBdr>
        </w:div>
        <w:div w:id="151067623">
          <w:marLeft w:val="0"/>
          <w:marRight w:val="0"/>
          <w:marTop w:val="0"/>
          <w:marBottom w:val="0"/>
          <w:divBdr>
            <w:top w:val="none" w:sz="0" w:space="0" w:color="auto"/>
            <w:left w:val="none" w:sz="0" w:space="0" w:color="auto"/>
            <w:bottom w:val="none" w:sz="0" w:space="0" w:color="auto"/>
            <w:right w:val="none" w:sz="0" w:space="0" w:color="auto"/>
          </w:divBdr>
        </w:div>
        <w:div w:id="49116793">
          <w:marLeft w:val="0"/>
          <w:marRight w:val="0"/>
          <w:marTop w:val="0"/>
          <w:marBottom w:val="0"/>
          <w:divBdr>
            <w:top w:val="none" w:sz="0" w:space="0" w:color="auto"/>
            <w:left w:val="none" w:sz="0" w:space="0" w:color="auto"/>
            <w:bottom w:val="none" w:sz="0" w:space="0" w:color="auto"/>
            <w:right w:val="none" w:sz="0" w:space="0" w:color="auto"/>
          </w:divBdr>
        </w:div>
        <w:div w:id="648436061">
          <w:marLeft w:val="0"/>
          <w:marRight w:val="0"/>
          <w:marTop w:val="0"/>
          <w:marBottom w:val="0"/>
          <w:divBdr>
            <w:top w:val="none" w:sz="0" w:space="0" w:color="auto"/>
            <w:left w:val="none" w:sz="0" w:space="0" w:color="auto"/>
            <w:bottom w:val="none" w:sz="0" w:space="0" w:color="auto"/>
            <w:right w:val="none" w:sz="0" w:space="0" w:color="auto"/>
          </w:divBdr>
        </w:div>
        <w:div w:id="1618443912">
          <w:marLeft w:val="0"/>
          <w:marRight w:val="0"/>
          <w:marTop w:val="0"/>
          <w:marBottom w:val="0"/>
          <w:divBdr>
            <w:top w:val="none" w:sz="0" w:space="0" w:color="auto"/>
            <w:left w:val="none" w:sz="0" w:space="0" w:color="auto"/>
            <w:bottom w:val="none" w:sz="0" w:space="0" w:color="auto"/>
            <w:right w:val="none" w:sz="0" w:space="0" w:color="auto"/>
          </w:divBdr>
        </w:div>
        <w:div w:id="1128938099">
          <w:marLeft w:val="0"/>
          <w:marRight w:val="0"/>
          <w:marTop w:val="0"/>
          <w:marBottom w:val="0"/>
          <w:divBdr>
            <w:top w:val="none" w:sz="0" w:space="0" w:color="auto"/>
            <w:left w:val="none" w:sz="0" w:space="0" w:color="auto"/>
            <w:bottom w:val="none" w:sz="0" w:space="0" w:color="auto"/>
            <w:right w:val="none" w:sz="0" w:space="0" w:color="auto"/>
          </w:divBdr>
        </w:div>
      </w:divsChild>
    </w:div>
    <w:div w:id="1693189236">
      <w:bodyDiv w:val="1"/>
      <w:marLeft w:val="0"/>
      <w:marRight w:val="0"/>
      <w:marTop w:val="0"/>
      <w:marBottom w:val="0"/>
      <w:divBdr>
        <w:top w:val="none" w:sz="0" w:space="0" w:color="auto"/>
        <w:left w:val="none" w:sz="0" w:space="0" w:color="auto"/>
        <w:bottom w:val="none" w:sz="0" w:space="0" w:color="auto"/>
        <w:right w:val="none" w:sz="0" w:space="0" w:color="auto"/>
      </w:divBdr>
      <w:divsChild>
        <w:div w:id="1885752500">
          <w:marLeft w:val="0"/>
          <w:marRight w:val="0"/>
          <w:marTop w:val="0"/>
          <w:marBottom w:val="0"/>
          <w:divBdr>
            <w:top w:val="none" w:sz="0" w:space="0" w:color="auto"/>
            <w:left w:val="none" w:sz="0" w:space="0" w:color="auto"/>
            <w:bottom w:val="none" w:sz="0" w:space="0" w:color="auto"/>
            <w:right w:val="none" w:sz="0" w:space="0" w:color="auto"/>
          </w:divBdr>
        </w:div>
        <w:div w:id="933826191">
          <w:marLeft w:val="0"/>
          <w:marRight w:val="0"/>
          <w:marTop w:val="0"/>
          <w:marBottom w:val="0"/>
          <w:divBdr>
            <w:top w:val="none" w:sz="0" w:space="0" w:color="auto"/>
            <w:left w:val="none" w:sz="0" w:space="0" w:color="auto"/>
            <w:bottom w:val="none" w:sz="0" w:space="0" w:color="auto"/>
            <w:right w:val="none" w:sz="0" w:space="0" w:color="auto"/>
          </w:divBdr>
        </w:div>
        <w:div w:id="393815849">
          <w:marLeft w:val="0"/>
          <w:marRight w:val="0"/>
          <w:marTop w:val="0"/>
          <w:marBottom w:val="0"/>
          <w:divBdr>
            <w:top w:val="none" w:sz="0" w:space="0" w:color="auto"/>
            <w:left w:val="none" w:sz="0" w:space="0" w:color="auto"/>
            <w:bottom w:val="none" w:sz="0" w:space="0" w:color="auto"/>
            <w:right w:val="none" w:sz="0" w:space="0" w:color="auto"/>
          </w:divBdr>
        </w:div>
        <w:div w:id="1906254887">
          <w:marLeft w:val="0"/>
          <w:marRight w:val="0"/>
          <w:marTop w:val="0"/>
          <w:marBottom w:val="0"/>
          <w:divBdr>
            <w:top w:val="none" w:sz="0" w:space="0" w:color="auto"/>
            <w:left w:val="none" w:sz="0" w:space="0" w:color="auto"/>
            <w:bottom w:val="none" w:sz="0" w:space="0" w:color="auto"/>
            <w:right w:val="none" w:sz="0" w:space="0" w:color="auto"/>
          </w:divBdr>
        </w:div>
        <w:div w:id="167408653">
          <w:marLeft w:val="0"/>
          <w:marRight w:val="0"/>
          <w:marTop w:val="0"/>
          <w:marBottom w:val="0"/>
          <w:divBdr>
            <w:top w:val="none" w:sz="0" w:space="0" w:color="auto"/>
            <w:left w:val="none" w:sz="0" w:space="0" w:color="auto"/>
            <w:bottom w:val="none" w:sz="0" w:space="0" w:color="auto"/>
            <w:right w:val="none" w:sz="0" w:space="0" w:color="auto"/>
          </w:divBdr>
        </w:div>
        <w:div w:id="994187578">
          <w:marLeft w:val="0"/>
          <w:marRight w:val="0"/>
          <w:marTop w:val="0"/>
          <w:marBottom w:val="0"/>
          <w:divBdr>
            <w:top w:val="none" w:sz="0" w:space="0" w:color="auto"/>
            <w:left w:val="none" w:sz="0" w:space="0" w:color="auto"/>
            <w:bottom w:val="none" w:sz="0" w:space="0" w:color="auto"/>
            <w:right w:val="none" w:sz="0" w:space="0" w:color="auto"/>
          </w:divBdr>
        </w:div>
        <w:div w:id="1116484759">
          <w:marLeft w:val="0"/>
          <w:marRight w:val="0"/>
          <w:marTop w:val="0"/>
          <w:marBottom w:val="0"/>
          <w:divBdr>
            <w:top w:val="none" w:sz="0" w:space="0" w:color="auto"/>
            <w:left w:val="none" w:sz="0" w:space="0" w:color="auto"/>
            <w:bottom w:val="none" w:sz="0" w:space="0" w:color="auto"/>
            <w:right w:val="none" w:sz="0" w:space="0" w:color="auto"/>
          </w:divBdr>
        </w:div>
        <w:div w:id="344134900">
          <w:marLeft w:val="0"/>
          <w:marRight w:val="0"/>
          <w:marTop w:val="0"/>
          <w:marBottom w:val="0"/>
          <w:divBdr>
            <w:top w:val="none" w:sz="0" w:space="0" w:color="auto"/>
            <w:left w:val="none" w:sz="0" w:space="0" w:color="auto"/>
            <w:bottom w:val="none" w:sz="0" w:space="0" w:color="auto"/>
            <w:right w:val="none" w:sz="0" w:space="0" w:color="auto"/>
          </w:divBdr>
        </w:div>
        <w:div w:id="1585725697">
          <w:marLeft w:val="0"/>
          <w:marRight w:val="0"/>
          <w:marTop w:val="0"/>
          <w:marBottom w:val="0"/>
          <w:divBdr>
            <w:top w:val="none" w:sz="0" w:space="0" w:color="auto"/>
            <w:left w:val="none" w:sz="0" w:space="0" w:color="auto"/>
            <w:bottom w:val="none" w:sz="0" w:space="0" w:color="auto"/>
            <w:right w:val="none" w:sz="0" w:space="0" w:color="auto"/>
          </w:divBdr>
        </w:div>
      </w:divsChild>
    </w:div>
    <w:div w:id="1708680336">
      <w:bodyDiv w:val="1"/>
      <w:marLeft w:val="0"/>
      <w:marRight w:val="0"/>
      <w:marTop w:val="0"/>
      <w:marBottom w:val="0"/>
      <w:divBdr>
        <w:top w:val="none" w:sz="0" w:space="0" w:color="auto"/>
        <w:left w:val="none" w:sz="0" w:space="0" w:color="auto"/>
        <w:bottom w:val="none" w:sz="0" w:space="0" w:color="auto"/>
        <w:right w:val="none" w:sz="0" w:space="0" w:color="auto"/>
      </w:divBdr>
      <w:divsChild>
        <w:div w:id="1374382063">
          <w:marLeft w:val="0"/>
          <w:marRight w:val="0"/>
          <w:marTop w:val="0"/>
          <w:marBottom w:val="0"/>
          <w:divBdr>
            <w:top w:val="none" w:sz="0" w:space="0" w:color="auto"/>
            <w:left w:val="none" w:sz="0" w:space="0" w:color="auto"/>
            <w:bottom w:val="none" w:sz="0" w:space="0" w:color="auto"/>
            <w:right w:val="none" w:sz="0" w:space="0" w:color="auto"/>
          </w:divBdr>
        </w:div>
        <w:div w:id="1725568585">
          <w:marLeft w:val="0"/>
          <w:marRight w:val="0"/>
          <w:marTop w:val="0"/>
          <w:marBottom w:val="0"/>
          <w:divBdr>
            <w:top w:val="none" w:sz="0" w:space="0" w:color="auto"/>
            <w:left w:val="none" w:sz="0" w:space="0" w:color="auto"/>
            <w:bottom w:val="none" w:sz="0" w:space="0" w:color="auto"/>
            <w:right w:val="none" w:sz="0" w:space="0" w:color="auto"/>
          </w:divBdr>
        </w:div>
        <w:div w:id="2031834978">
          <w:marLeft w:val="0"/>
          <w:marRight w:val="0"/>
          <w:marTop w:val="0"/>
          <w:marBottom w:val="0"/>
          <w:divBdr>
            <w:top w:val="none" w:sz="0" w:space="0" w:color="auto"/>
            <w:left w:val="none" w:sz="0" w:space="0" w:color="auto"/>
            <w:bottom w:val="none" w:sz="0" w:space="0" w:color="auto"/>
            <w:right w:val="none" w:sz="0" w:space="0" w:color="auto"/>
          </w:divBdr>
        </w:div>
      </w:divsChild>
    </w:div>
    <w:div w:id="1712225587">
      <w:bodyDiv w:val="1"/>
      <w:marLeft w:val="0"/>
      <w:marRight w:val="0"/>
      <w:marTop w:val="0"/>
      <w:marBottom w:val="0"/>
      <w:divBdr>
        <w:top w:val="none" w:sz="0" w:space="0" w:color="auto"/>
        <w:left w:val="none" w:sz="0" w:space="0" w:color="auto"/>
        <w:bottom w:val="none" w:sz="0" w:space="0" w:color="auto"/>
        <w:right w:val="none" w:sz="0" w:space="0" w:color="auto"/>
      </w:divBdr>
      <w:divsChild>
        <w:div w:id="800340223">
          <w:marLeft w:val="0"/>
          <w:marRight w:val="0"/>
          <w:marTop w:val="0"/>
          <w:marBottom w:val="0"/>
          <w:divBdr>
            <w:top w:val="none" w:sz="0" w:space="0" w:color="auto"/>
            <w:left w:val="none" w:sz="0" w:space="0" w:color="auto"/>
            <w:bottom w:val="none" w:sz="0" w:space="0" w:color="auto"/>
            <w:right w:val="none" w:sz="0" w:space="0" w:color="auto"/>
          </w:divBdr>
        </w:div>
        <w:div w:id="53817029">
          <w:marLeft w:val="0"/>
          <w:marRight w:val="0"/>
          <w:marTop w:val="0"/>
          <w:marBottom w:val="0"/>
          <w:divBdr>
            <w:top w:val="none" w:sz="0" w:space="0" w:color="auto"/>
            <w:left w:val="none" w:sz="0" w:space="0" w:color="auto"/>
            <w:bottom w:val="none" w:sz="0" w:space="0" w:color="auto"/>
            <w:right w:val="none" w:sz="0" w:space="0" w:color="auto"/>
          </w:divBdr>
        </w:div>
        <w:div w:id="1418402623">
          <w:marLeft w:val="0"/>
          <w:marRight w:val="0"/>
          <w:marTop w:val="0"/>
          <w:marBottom w:val="0"/>
          <w:divBdr>
            <w:top w:val="none" w:sz="0" w:space="0" w:color="auto"/>
            <w:left w:val="none" w:sz="0" w:space="0" w:color="auto"/>
            <w:bottom w:val="none" w:sz="0" w:space="0" w:color="auto"/>
            <w:right w:val="none" w:sz="0" w:space="0" w:color="auto"/>
          </w:divBdr>
        </w:div>
        <w:div w:id="1313370264">
          <w:marLeft w:val="0"/>
          <w:marRight w:val="0"/>
          <w:marTop w:val="0"/>
          <w:marBottom w:val="0"/>
          <w:divBdr>
            <w:top w:val="none" w:sz="0" w:space="0" w:color="auto"/>
            <w:left w:val="none" w:sz="0" w:space="0" w:color="auto"/>
            <w:bottom w:val="none" w:sz="0" w:space="0" w:color="auto"/>
            <w:right w:val="none" w:sz="0" w:space="0" w:color="auto"/>
          </w:divBdr>
        </w:div>
        <w:div w:id="667366363">
          <w:marLeft w:val="0"/>
          <w:marRight w:val="0"/>
          <w:marTop w:val="0"/>
          <w:marBottom w:val="0"/>
          <w:divBdr>
            <w:top w:val="none" w:sz="0" w:space="0" w:color="auto"/>
            <w:left w:val="none" w:sz="0" w:space="0" w:color="auto"/>
            <w:bottom w:val="none" w:sz="0" w:space="0" w:color="auto"/>
            <w:right w:val="none" w:sz="0" w:space="0" w:color="auto"/>
          </w:divBdr>
        </w:div>
        <w:div w:id="1887987849">
          <w:marLeft w:val="0"/>
          <w:marRight w:val="0"/>
          <w:marTop w:val="0"/>
          <w:marBottom w:val="0"/>
          <w:divBdr>
            <w:top w:val="none" w:sz="0" w:space="0" w:color="auto"/>
            <w:left w:val="none" w:sz="0" w:space="0" w:color="auto"/>
            <w:bottom w:val="none" w:sz="0" w:space="0" w:color="auto"/>
            <w:right w:val="none" w:sz="0" w:space="0" w:color="auto"/>
          </w:divBdr>
        </w:div>
        <w:div w:id="43141314">
          <w:marLeft w:val="0"/>
          <w:marRight w:val="0"/>
          <w:marTop w:val="0"/>
          <w:marBottom w:val="0"/>
          <w:divBdr>
            <w:top w:val="none" w:sz="0" w:space="0" w:color="auto"/>
            <w:left w:val="none" w:sz="0" w:space="0" w:color="auto"/>
            <w:bottom w:val="none" w:sz="0" w:space="0" w:color="auto"/>
            <w:right w:val="none" w:sz="0" w:space="0" w:color="auto"/>
          </w:divBdr>
        </w:div>
        <w:div w:id="1712223779">
          <w:marLeft w:val="0"/>
          <w:marRight w:val="0"/>
          <w:marTop w:val="0"/>
          <w:marBottom w:val="0"/>
          <w:divBdr>
            <w:top w:val="none" w:sz="0" w:space="0" w:color="auto"/>
            <w:left w:val="none" w:sz="0" w:space="0" w:color="auto"/>
            <w:bottom w:val="none" w:sz="0" w:space="0" w:color="auto"/>
            <w:right w:val="none" w:sz="0" w:space="0" w:color="auto"/>
          </w:divBdr>
        </w:div>
        <w:div w:id="973021114">
          <w:marLeft w:val="0"/>
          <w:marRight w:val="0"/>
          <w:marTop w:val="0"/>
          <w:marBottom w:val="0"/>
          <w:divBdr>
            <w:top w:val="none" w:sz="0" w:space="0" w:color="auto"/>
            <w:left w:val="none" w:sz="0" w:space="0" w:color="auto"/>
            <w:bottom w:val="none" w:sz="0" w:space="0" w:color="auto"/>
            <w:right w:val="none" w:sz="0" w:space="0" w:color="auto"/>
          </w:divBdr>
        </w:div>
        <w:div w:id="836458201">
          <w:marLeft w:val="0"/>
          <w:marRight w:val="0"/>
          <w:marTop w:val="0"/>
          <w:marBottom w:val="0"/>
          <w:divBdr>
            <w:top w:val="none" w:sz="0" w:space="0" w:color="auto"/>
            <w:left w:val="none" w:sz="0" w:space="0" w:color="auto"/>
            <w:bottom w:val="none" w:sz="0" w:space="0" w:color="auto"/>
            <w:right w:val="none" w:sz="0" w:space="0" w:color="auto"/>
          </w:divBdr>
        </w:div>
        <w:div w:id="2056461437">
          <w:marLeft w:val="0"/>
          <w:marRight w:val="0"/>
          <w:marTop w:val="0"/>
          <w:marBottom w:val="0"/>
          <w:divBdr>
            <w:top w:val="none" w:sz="0" w:space="0" w:color="auto"/>
            <w:left w:val="none" w:sz="0" w:space="0" w:color="auto"/>
            <w:bottom w:val="none" w:sz="0" w:space="0" w:color="auto"/>
            <w:right w:val="none" w:sz="0" w:space="0" w:color="auto"/>
          </w:divBdr>
        </w:div>
      </w:divsChild>
    </w:div>
    <w:div w:id="1840123350">
      <w:bodyDiv w:val="1"/>
      <w:marLeft w:val="0"/>
      <w:marRight w:val="0"/>
      <w:marTop w:val="0"/>
      <w:marBottom w:val="0"/>
      <w:divBdr>
        <w:top w:val="none" w:sz="0" w:space="0" w:color="auto"/>
        <w:left w:val="none" w:sz="0" w:space="0" w:color="auto"/>
        <w:bottom w:val="none" w:sz="0" w:space="0" w:color="auto"/>
        <w:right w:val="none" w:sz="0" w:space="0" w:color="auto"/>
      </w:divBdr>
      <w:divsChild>
        <w:div w:id="1638992100">
          <w:marLeft w:val="0"/>
          <w:marRight w:val="0"/>
          <w:marTop w:val="0"/>
          <w:marBottom w:val="0"/>
          <w:divBdr>
            <w:top w:val="none" w:sz="0" w:space="0" w:color="auto"/>
            <w:left w:val="none" w:sz="0" w:space="0" w:color="auto"/>
            <w:bottom w:val="none" w:sz="0" w:space="0" w:color="auto"/>
            <w:right w:val="none" w:sz="0" w:space="0" w:color="auto"/>
          </w:divBdr>
        </w:div>
        <w:div w:id="635112944">
          <w:marLeft w:val="0"/>
          <w:marRight w:val="0"/>
          <w:marTop w:val="0"/>
          <w:marBottom w:val="0"/>
          <w:divBdr>
            <w:top w:val="none" w:sz="0" w:space="0" w:color="auto"/>
            <w:left w:val="none" w:sz="0" w:space="0" w:color="auto"/>
            <w:bottom w:val="none" w:sz="0" w:space="0" w:color="auto"/>
            <w:right w:val="none" w:sz="0" w:space="0" w:color="auto"/>
          </w:divBdr>
        </w:div>
        <w:div w:id="704259502">
          <w:marLeft w:val="0"/>
          <w:marRight w:val="0"/>
          <w:marTop w:val="0"/>
          <w:marBottom w:val="0"/>
          <w:divBdr>
            <w:top w:val="none" w:sz="0" w:space="0" w:color="auto"/>
            <w:left w:val="none" w:sz="0" w:space="0" w:color="auto"/>
            <w:bottom w:val="none" w:sz="0" w:space="0" w:color="auto"/>
            <w:right w:val="none" w:sz="0" w:space="0" w:color="auto"/>
          </w:divBdr>
        </w:div>
        <w:div w:id="271594017">
          <w:marLeft w:val="0"/>
          <w:marRight w:val="0"/>
          <w:marTop w:val="0"/>
          <w:marBottom w:val="0"/>
          <w:divBdr>
            <w:top w:val="none" w:sz="0" w:space="0" w:color="auto"/>
            <w:left w:val="none" w:sz="0" w:space="0" w:color="auto"/>
            <w:bottom w:val="none" w:sz="0" w:space="0" w:color="auto"/>
            <w:right w:val="none" w:sz="0" w:space="0" w:color="auto"/>
          </w:divBdr>
        </w:div>
        <w:div w:id="1087576003">
          <w:marLeft w:val="0"/>
          <w:marRight w:val="0"/>
          <w:marTop w:val="0"/>
          <w:marBottom w:val="0"/>
          <w:divBdr>
            <w:top w:val="none" w:sz="0" w:space="0" w:color="auto"/>
            <w:left w:val="none" w:sz="0" w:space="0" w:color="auto"/>
            <w:bottom w:val="none" w:sz="0" w:space="0" w:color="auto"/>
            <w:right w:val="none" w:sz="0" w:space="0" w:color="auto"/>
          </w:divBdr>
        </w:div>
        <w:div w:id="395589402">
          <w:marLeft w:val="0"/>
          <w:marRight w:val="0"/>
          <w:marTop w:val="0"/>
          <w:marBottom w:val="0"/>
          <w:divBdr>
            <w:top w:val="none" w:sz="0" w:space="0" w:color="auto"/>
            <w:left w:val="none" w:sz="0" w:space="0" w:color="auto"/>
            <w:bottom w:val="none" w:sz="0" w:space="0" w:color="auto"/>
            <w:right w:val="none" w:sz="0" w:space="0" w:color="auto"/>
          </w:divBdr>
        </w:div>
        <w:div w:id="2062363553">
          <w:marLeft w:val="0"/>
          <w:marRight w:val="0"/>
          <w:marTop w:val="0"/>
          <w:marBottom w:val="0"/>
          <w:divBdr>
            <w:top w:val="none" w:sz="0" w:space="0" w:color="auto"/>
            <w:left w:val="none" w:sz="0" w:space="0" w:color="auto"/>
            <w:bottom w:val="none" w:sz="0" w:space="0" w:color="auto"/>
            <w:right w:val="none" w:sz="0" w:space="0" w:color="auto"/>
          </w:divBdr>
        </w:div>
        <w:div w:id="1665085886">
          <w:marLeft w:val="0"/>
          <w:marRight w:val="0"/>
          <w:marTop w:val="0"/>
          <w:marBottom w:val="0"/>
          <w:divBdr>
            <w:top w:val="none" w:sz="0" w:space="0" w:color="auto"/>
            <w:left w:val="none" w:sz="0" w:space="0" w:color="auto"/>
            <w:bottom w:val="none" w:sz="0" w:space="0" w:color="auto"/>
            <w:right w:val="none" w:sz="0" w:space="0" w:color="auto"/>
          </w:divBdr>
        </w:div>
        <w:div w:id="1798177169">
          <w:marLeft w:val="0"/>
          <w:marRight w:val="0"/>
          <w:marTop w:val="0"/>
          <w:marBottom w:val="0"/>
          <w:divBdr>
            <w:top w:val="none" w:sz="0" w:space="0" w:color="auto"/>
            <w:left w:val="none" w:sz="0" w:space="0" w:color="auto"/>
            <w:bottom w:val="none" w:sz="0" w:space="0" w:color="auto"/>
            <w:right w:val="none" w:sz="0" w:space="0" w:color="auto"/>
          </w:divBdr>
        </w:div>
        <w:div w:id="623928071">
          <w:marLeft w:val="0"/>
          <w:marRight w:val="0"/>
          <w:marTop w:val="0"/>
          <w:marBottom w:val="0"/>
          <w:divBdr>
            <w:top w:val="none" w:sz="0" w:space="0" w:color="auto"/>
            <w:left w:val="none" w:sz="0" w:space="0" w:color="auto"/>
            <w:bottom w:val="none" w:sz="0" w:space="0" w:color="auto"/>
            <w:right w:val="none" w:sz="0" w:space="0" w:color="auto"/>
          </w:divBdr>
        </w:div>
        <w:div w:id="978994515">
          <w:marLeft w:val="0"/>
          <w:marRight w:val="0"/>
          <w:marTop w:val="0"/>
          <w:marBottom w:val="0"/>
          <w:divBdr>
            <w:top w:val="none" w:sz="0" w:space="0" w:color="auto"/>
            <w:left w:val="none" w:sz="0" w:space="0" w:color="auto"/>
            <w:bottom w:val="none" w:sz="0" w:space="0" w:color="auto"/>
            <w:right w:val="none" w:sz="0" w:space="0" w:color="auto"/>
          </w:divBdr>
        </w:div>
        <w:div w:id="480924082">
          <w:marLeft w:val="0"/>
          <w:marRight w:val="0"/>
          <w:marTop w:val="0"/>
          <w:marBottom w:val="0"/>
          <w:divBdr>
            <w:top w:val="none" w:sz="0" w:space="0" w:color="auto"/>
            <w:left w:val="none" w:sz="0" w:space="0" w:color="auto"/>
            <w:bottom w:val="none" w:sz="0" w:space="0" w:color="auto"/>
            <w:right w:val="none" w:sz="0" w:space="0" w:color="auto"/>
          </w:divBdr>
        </w:div>
        <w:div w:id="682127070">
          <w:marLeft w:val="0"/>
          <w:marRight w:val="0"/>
          <w:marTop w:val="0"/>
          <w:marBottom w:val="0"/>
          <w:divBdr>
            <w:top w:val="none" w:sz="0" w:space="0" w:color="auto"/>
            <w:left w:val="none" w:sz="0" w:space="0" w:color="auto"/>
            <w:bottom w:val="none" w:sz="0" w:space="0" w:color="auto"/>
            <w:right w:val="none" w:sz="0" w:space="0" w:color="auto"/>
          </w:divBdr>
        </w:div>
      </w:divsChild>
    </w:div>
    <w:div w:id="1883513797">
      <w:bodyDiv w:val="1"/>
      <w:marLeft w:val="0"/>
      <w:marRight w:val="0"/>
      <w:marTop w:val="0"/>
      <w:marBottom w:val="0"/>
      <w:divBdr>
        <w:top w:val="none" w:sz="0" w:space="0" w:color="auto"/>
        <w:left w:val="none" w:sz="0" w:space="0" w:color="auto"/>
        <w:bottom w:val="none" w:sz="0" w:space="0" w:color="auto"/>
        <w:right w:val="none" w:sz="0" w:space="0" w:color="auto"/>
      </w:divBdr>
      <w:divsChild>
        <w:div w:id="213541061">
          <w:marLeft w:val="0"/>
          <w:marRight w:val="0"/>
          <w:marTop w:val="0"/>
          <w:marBottom w:val="0"/>
          <w:divBdr>
            <w:top w:val="none" w:sz="0" w:space="0" w:color="auto"/>
            <w:left w:val="none" w:sz="0" w:space="0" w:color="auto"/>
            <w:bottom w:val="none" w:sz="0" w:space="0" w:color="auto"/>
            <w:right w:val="none" w:sz="0" w:space="0" w:color="auto"/>
          </w:divBdr>
        </w:div>
        <w:div w:id="2085443879">
          <w:marLeft w:val="0"/>
          <w:marRight w:val="0"/>
          <w:marTop w:val="0"/>
          <w:marBottom w:val="0"/>
          <w:divBdr>
            <w:top w:val="none" w:sz="0" w:space="0" w:color="auto"/>
            <w:left w:val="none" w:sz="0" w:space="0" w:color="auto"/>
            <w:bottom w:val="none" w:sz="0" w:space="0" w:color="auto"/>
            <w:right w:val="none" w:sz="0" w:space="0" w:color="auto"/>
          </w:divBdr>
        </w:div>
        <w:div w:id="1554081691">
          <w:marLeft w:val="0"/>
          <w:marRight w:val="0"/>
          <w:marTop w:val="0"/>
          <w:marBottom w:val="0"/>
          <w:divBdr>
            <w:top w:val="none" w:sz="0" w:space="0" w:color="auto"/>
            <w:left w:val="none" w:sz="0" w:space="0" w:color="auto"/>
            <w:bottom w:val="none" w:sz="0" w:space="0" w:color="auto"/>
            <w:right w:val="none" w:sz="0" w:space="0" w:color="auto"/>
          </w:divBdr>
        </w:div>
        <w:div w:id="1340279724">
          <w:marLeft w:val="0"/>
          <w:marRight w:val="0"/>
          <w:marTop w:val="0"/>
          <w:marBottom w:val="0"/>
          <w:divBdr>
            <w:top w:val="none" w:sz="0" w:space="0" w:color="auto"/>
            <w:left w:val="none" w:sz="0" w:space="0" w:color="auto"/>
            <w:bottom w:val="none" w:sz="0" w:space="0" w:color="auto"/>
            <w:right w:val="none" w:sz="0" w:space="0" w:color="auto"/>
          </w:divBdr>
        </w:div>
        <w:div w:id="1593780559">
          <w:marLeft w:val="0"/>
          <w:marRight w:val="0"/>
          <w:marTop w:val="0"/>
          <w:marBottom w:val="0"/>
          <w:divBdr>
            <w:top w:val="none" w:sz="0" w:space="0" w:color="auto"/>
            <w:left w:val="none" w:sz="0" w:space="0" w:color="auto"/>
            <w:bottom w:val="none" w:sz="0" w:space="0" w:color="auto"/>
            <w:right w:val="none" w:sz="0" w:space="0" w:color="auto"/>
          </w:divBdr>
        </w:div>
        <w:div w:id="1405495696">
          <w:marLeft w:val="0"/>
          <w:marRight w:val="0"/>
          <w:marTop w:val="0"/>
          <w:marBottom w:val="0"/>
          <w:divBdr>
            <w:top w:val="none" w:sz="0" w:space="0" w:color="auto"/>
            <w:left w:val="none" w:sz="0" w:space="0" w:color="auto"/>
            <w:bottom w:val="none" w:sz="0" w:space="0" w:color="auto"/>
            <w:right w:val="none" w:sz="0" w:space="0" w:color="auto"/>
          </w:divBdr>
        </w:div>
        <w:div w:id="2096903359">
          <w:marLeft w:val="0"/>
          <w:marRight w:val="0"/>
          <w:marTop w:val="0"/>
          <w:marBottom w:val="0"/>
          <w:divBdr>
            <w:top w:val="none" w:sz="0" w:space="0" w:color="auto"/>
            <w:left w:val="none" w:sz="0" w:space="0" w:color="auto"/>
            <w:bottom w:val="none" w:sz="0" w:space="0" w:color="auto"/>
            <w:right w:val="none" w:sz="0" w:space="0" w:color="auto"/>
          </w:divBdr>
        </w:div>
        <w:div w:id="741562714">
          <w:marLeft w:val="0"/>
          <w:marRight w:val="0"/>
          <w:marTop w:val="0"/>
          <w:marBottom w:val="0"/>
          <w:divBdr>
            <w:top w:val="none" w:sz="0" w:space="0" w:color="auto"/>
            <w:left w:val="none" w:sz="0" w:space="0" w:color="auto"/>
            <w:bottom w:val="none" w:sz="0" w:space="0" w:color="auto"/>
            <w:right w:val="none" w:sz="0" w:space="0" w:color="auto"/>
          </w:divBdr>
        </w:div>
      </w:divsChild>
    </w:div>
    <w:div w:id="1891262468">
      <w:bodyDiv w:val="1"/>
      <w:marLeft w:val="0"/>
      <w:marRight w:val="0"/>
      <w:marTop w:val="0"/>
      <w:marBottom w:val="0"/>
      <w:divBdr>
        <w:top w:val="none" w:sz="0" w:space="0" w:color="auto"/>
        <w:left w:val="none" w:sz="0" w:space="0" w:color="auto"/>
        <w:bottom w:val="none" w:sz="0" w:space="0" w:color="auto"/>
        <w:right w:val="none" w:sz="0" w:space="0" w:color="auto"/>
      </w:divBdr>
      <w:divsChild>
        <w:div w:id="741566013">
          <w:marLeft w:val="0"/>
          <w:marRight w:val="0"/>
          <w:marTop w:val="0"/>
          <w:marBottom w:val="0"/>
          <w:divBdr>
            <w:top w:val="none" w:sz="0" w:space="0" w:color="auto"/>
            <w:left w:val="none" w:sz="0" w:space="0" w:color="auto"/>
            <w:bottom w:val="none" w:sz="0" w:space="0" w:color="auto"/>
            <w:right w:val="none" w:sz="0" w:space="0" w:color="auto"/>
          </w:divBdr>
        </w:div>
        <w:div w:id="1714118290">
          <w:marLeft w:val="0"/>
          <w:marRight w:val="0"/>
          <w:marTop w:val="0"/>
          <w:marBottom w:val="0"/>
          <w:divBdr>
            <w:top w:val="none" w:sz="0" w:space="0" w:color="auto"/>
            <w:left w:val="none" w:sz="0" w:space="0" w:color="auto"/>
            <w:bottom w:val="none" w:sz="0" w:space="0" w:color="auto"/>
            <w:right w:val="none" w:sz="0" w:space="0" w:color="auto"/>
          </w:divBdr>
        </w:div>
        <w:div w:id="683898431">
          <w:marLeft w:val="0"/>
          <w:marRight w:val="0"/>
          <w:marTop w:val="0"/>
          <w:marBottom w:val="0"/>
          <w:divBdr>
            <w:top w:val="none" w:sz="0" w:space="0" w:color="auto"/>
            <w:left w:val="none" w:sz="0" w:space="0" w:color="auto"/>
            <w:bottom w:val="none" w:sz="0" w:space="0" w:color="auto"/>
            <w:right w:val="none" w:sz="0" w:space="0" w:color="auto"/>
          </w:divBdr>
        </w:div>
      </w:divsChild>
    </w:div>
    <w:div w:id="1895315848">
      <w:bodyDiv w:val="1"/>
      <w:marLeft w:val="0"/>
      <w:marRight w:val="0"/>
      <w:marTop w:val="0"/>
      <w:marBottom w:val="0"/>
      <w:divBdr>
        <w:top w:val="none" w:sz="0" w:space="0" w:color="auto"/>
        <w:left w:val="none" w:sz="0" w:space="0" w:color="auto"/>
        <w:bottom w:val="none" w:sz="0" w:space="0" w:color="auto"/>
        <w:right w:val="none" w:sz="0" w:space="0" w:color="auto"/>
      </w:divBdr>
      <w:divsChild>
        <w:div w:id="997462795">
          <w:marLeft w:val="0"/>
          <w:marRight w:val="0"/>
          <w:marTop w:val="0"/>
          <w:marBottom w:val="0"/>
          <w:divBdr>
            <w:top w:val="none" w:sz="0" w:space="0" w:color="auto"/>
            <w:left w:val="none" w:sz="0" w:space="0" w:color="auto"/>
            <w:bottom w:val="none" w:sz="0" w:space="0" w:color="auto"/>
            <w:right w:val="none" w:sz="0" w:space="0" w:color="auto"/>
          </w:divBdr>
        </w:div>
        <w:div w:id="206138338">
          <w:marLeft w:val="0"/>
          <w:marRight w:val="0"/>
          <w:marTop w:val="0"/>
          <w:marBottom w:val="0"/>
          <w:divBdr>
            <w:top w:val="none" w:sz="0" w:space="0" w:color="auto"/>
            <w:left w:val="none" w:sz="0" w:space="0" w:color="auto"/>
            <w:bottom w:val="none" w:sz="0" w:space="0" w:color="auto"/>
            <w:right w:val="none" w:sz="0" w:space="0" w:color="auto"/>
          </w:divBdr>
        </w:div>
        <w:div w:id="1924533041">
          <w:marLeft w:val="0"/>
          <w:marRight w:val="0"/>
          <w:marTop w:val="0"/>
          <w:marBottom w:val="0"/>
          <w:divBdr>
            <w:top w:val="none" w:sz="0" w:space="0" w:color="auto"/>
            <w:left w:val="none" w:sz="0" w:space="0" w:color="auto"/>
            <w:bottom w:val="none" w:sz="0" w:space="0" w:color="auto"/>
            <w:right w:val="none" w:sz="0" w:space="0" w:color="auto"/>
          </w:divBdr>
        </w:div>
        <w:div w:id="1952079796">
          <w:marLeft w:val="0"/>
          <w:marRight w:val="0"/>
          <w:marTop w:val="0"/>
          <w:marBottom w:val="0"/>
          <w:divBdr>
            <w:top w:val="none" w:sz="0" w:space="0" w:color="auto"/>
            <w:left w:val="none" w:sz="0" w:space="0" w:color="auto"/>
            <w:bottom w:val="none" w:sz="0" w:space="0" w:color="auto"/>
            <w:right w:val="none" w:sz="0" w:space="0" w:color="auto"/>
          </w:divBdr>
        </w:div>
        <w:div w:id="623733344">
          <w:marLeft w:val="0"/>
          <w:marRight w:val="0"/>
          <w:marTop w:val="0"/>
          <w:marBottom w:val="0"/>
          <w:divBdr>
            <w:top w:val="none" w:sz="0" w:space="0" w:color="auto"/>
            <w:left w:val="none" w:sz="0" w:space="0" w:color="auto"/>
            <w:bottom w:val="none" w:sz="0" w:space="0" w:color="auto"/>
            <w:right w:val="none" w:sz="0" w:space="0" w:color="auto"/>
          </w:divBdr>
        </w:div>
        <w:div w:id="46805475">
          <w:marLeft w:val="0"/>
          <w:marRight w:val="0"/>
          <w:marTop w:val="0"/>
          <w:marBottom w:val="0"/>
          <w:divBdr>
            <w:top w:val="none" w:sz="0" w:space="0" w:color="auto"/>
            <w:left w:val="none" w:sz="0" w:space="0" w:color="auto"/>
            <w:bottom w:val="none" w:sz="0" w:space="0" w:color="auto"/>
            <w:right w:val="none" w:sz="0" w:space="0" w:color="auto"/>
          </w:divBdr>
        </w:div>
        <w:div w:id="1597324735">
          <w:marLeft w:val="0"/>
          <w:marRight w:val="0"/>
          <w:marTop w:val="0"/>
          <w:marBottom w:val="0"/>
          <w:divBdr>
            <w:top w:val="none" w:sz="0" w:space="0" w:color="auto"/>
            <w:left w:val="none" w:sz="0" w:space="0" w:color="auto"/>
            <w:bottom w:val="none" w:sz="0" w:space="0" w:color="auto"/>
            <w:right w:val="none" w:sz="0" w:space="0" w:color="auto"/>
          </w:divBdr>
        </w:div>
        <w:div w:id="1719281111">
          <w:marLeft w:val="0"/>
          <w:marRight w:val="0"/>
          <w:marTop w:val="0"/>
          <w:marBottom w:val="0"/>
          <w:divBdr>
            <w:top w:val="none" w:sz="0" w:space="0" w:color="auto"/>
            <w:left w:val="none" w:sz="0" w:space="0" w:color="auto"/>
            <w:bottom w:val="none" w:sz="0" w:space="0" w:color="auto"/>
            <w:right w:val="none" w:sz="0" w:space="0" w:color="auto"/>
          </w:divBdr>
        </w:div>
        <w:div w:id="694817380">
          <w:marLeft w:val="0"/>
          <w:marRight w:val="0"/>
          <w:marTop w:val="0"/>
          <w:marBottom w:val="0"/>
          <w:divBdr>
            <w:top w:val="none" w:sz="0" w:space="0" w:color="auto"/>
            <w:left w:val="none" w:sz="0" w:space="0" w:color="auto"/>
            <w:bottom w:val="none" w:sz="0" w:space="0" w:color="auto"/>
            <w:right w:val="none" w:sz="0" w:space="0" w:color="auto"/>
          </w:divBdr>
        </w:div>
        <w:div w:id="77218664">
          <w:marLeft w:val="0"/>
          <w:marRight w:val="0"/>
          <w:marTop w:val="0"/>
          <w:marBottom w:val="0"/>
          <w:divBdr>
            <w:top w:val="none" w:sz="0" w:space="0" w:color="auto"/>
            <w:left w:val="none" w:sz="0" w:space="0" w:color="auto"/>
            <w:bottom w:val="none" w:sz="0" w:space="0" w:color="auto"/>
            <w:right w:val="none" w:sz="0" w:space="0" w:color="auto"/>
          </w:divBdr>
        </w:div>
        <w:div w:id="90977220">
          <w:marLeft w:val="0"/>
          <w:marRight w:val="0"/>
          <w:marTop w:val="0"/>
          <w:marBottom w:val="0"/>
          <w:divBdr>
            <w:top w:val="none" w:sz="0" w:space="0" w:color="auto"/>
            <w:left w:val="none" w:sz="0" w:space="0" w:color="auto"/>
            <w:bottom w:val="none" w:sz="0" w:space="0" w:color="auto"/>
            <w:right w:val="none" w:sz="0" w:space="0" w:color="auto"/>
          </w:divBdr>
        </w:div>
      </w:divsChild>
    </w:div>
    <w:div w:id="1965959184">
      <w:bodyDiv w:val="1"/>
      <w:marLeft w:val="0"/>
      <w:marRight w:val="0"/>
      <w:marTop w:val="0"/>
      <w:marBottom w:val="0"/>
      <w:divBdr>
        <w:top w:val="none" w:sz="0" w:space="0" w:color="auto"/>
        <w:left w:val="none" w:sz="0" w:space="0" w:color="auto"/>
        <w:bottom w:val="none" w:sz="0" w:space="0" w:color="auto"/>
        <w:right w:val="none" w:sz="0" w:space="0" w:color="auto"/>
      </w:divBdr>
      <w:divsChild>
        <w:div w:id="1005208225">
          <w:marLeft w:val="0"/>
          <w:marRight w:val="0"/>
          <w:marTop w:val="0"/>
          <w:marBottom w:val="0"/>
          <w:divBdr>
            <w:top w:val="none" w:sz="0" w:space="0" w:color="auto"/>
            <w:left w:val="none" w:sz="0" w:space="0" w:color="auto"/>
            <w:bottom w:val="none" w:sz="0" w:space="0" w:color="auto"/>
            <w:right w:val="none" w:sz="0" w:space="0" w:color="auto"/>
          </w:divBdr>
        </w:div>
        <w:div w:id="644504892">
          <w:marLeft w:val="0"/>
          <w:marRight w:val="0"/>
          <w:marTop w:val="0"/>
          <w:marBottom w:val="0"/>
          <w:divBdr>
            <w:top w:val="none" w:sz="0" w:space="0" w:color="auto"/>
            <w:left w:val="none" w:sz="0" w:space="0" w:color="auto"/>
            <w:bottom w:val="none" w:sz="0" w:space="0" w:color="auto"/>
            <w:right w:val="none" w:sz="0" w:space="0" w:color="auto"/>
          </w:divBdr>
        </w:div>
        <w:div w:id="1639266960">
          <w:marLeft w:val="0"/>
          <w:marRight w:val="0"/>
          <w:marTop w:val="0"/>
          <w:marBottom w:val="0"/>
          <w:divBdr>
            <w:top w:val="none" w:sz="0" w:space="0" w:color="auto"/>
            <w:left w:val="none" w:sz="0" w:space="0" w:color="auto"/>
            <w:bottom w:val="none" w:sz="0" w:space="0" w:color="auto"/>
            <w:right w:val="none" w:sz="0" w:space="0" w:color="auto"/>
          </w:divBdr>
        </w:div>
        <w:div w:id="852187002">
          <w:marLeft w:val="0"/>
          <w:marRight w:val="0"/>
          <w:marTop w:val="0"/>
          <w:marBottom w:val="0"/>
          <w:divBdr>
            <w:top w:val="none" w:sz="0" w:space="0" w:color="auto"/>
            <w:left w:val="none" w:sz="0" w:space="0" w:color="auto"/>
            <w:bottom w:val="none" w:sz="0" w:space="0" w:color="auto"/>
            <w:right w:val="none" w:sz="0" w:space="0" w:color="auto"/>
          </w:divBdr>
        </w:div>
        <w:div w:id="268781605">
          <w:marLeft w:val="0"/>
          <w:marRight w:val="0"/>
          <w:marTop w:val="0"/>
          <w:marBottom w:val="0"/>
          <w:divBdr>
            <w:top w:val="none" w:sz="0" w:space="0" w:color="auto"/>
            <w:left w:val="none" w:sz="0" w:space="0" w:color="auto"/>
            <w:bottom w:val="none" w:sz="0" w:space="0" w:color="auto"/>
            <w:right w:val="none" w:sz="0" w:space="0" w:color="auto"/>
          </w:divBdr>
        </w:div>
        <w:div w:id="1074745664">
          <w:marLeft w:val="0"/>
          <w:marRight w:val="0"/>
          <w:marTop w:val="0"/>
          <w:marBottom w:val="0"/>
          <w:divBdr>
            <w:top w:val="none" w:sz="0" w:space="0" w:color="auto"/>
            <w:left w:val="none" w:sz="0" w:space="0" w:color="auto"/>
            <w:bottom w:val="none" w:sz="0" w:space="0" w:color="auto"/>
            <w:right w:val="none" w:sz="0" w:space="0" w:color="auto"/>
          </w:divBdr>
        </w:div>
        <w:div w:id="414013266">
          <w:marLeft w:val="0"/>
          <w:marRight w:val="0"/>
          <w:marTop w:val="0"/>
          <w:marBottom w:val="0"/>
          <w:divBdr>
            <w:top w:val="none" w:sz="0" w:space="0" w:color="auto"/>
            <w:left w:val="none" w:sz="0" w:space="0" w:color="auto"/>
            <w:bottom w:val="none" w:sz="0" w:space="0" w:color="auto"/>
            <w:right w:val="none" w:sz="0" w:space="0" w:color="auto"/>
          </w:divBdr>
        </w:div>
      </w:divsChild>
    </w:div>
    <w:div w:id="19833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Kelvin Wilkins</cp:lastModifiedBy>
  <cp:revision>2</cp:revision>
  <dcterms:created xsi:type="dcterms:W3CDTF">2024-09-03T10:41:00Z</dcterms:created>
  <dcterms:modified xsi:type="dcterms:W3CDTF">2024-09-03T10:41:00Z</dcterms:modified>
</cp:coreProperties>
</file>