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F2ADD" w14:textId="77777777" w:rsidR="005721D0" w:rsidRPr="0032634B" w:rsidRDefault="005721D0" w:rsidP="00090534">
      <w:pPr>
        <w:pStyle w:val="NoSpacing"/>
        <w:jc w:val="center"/>
        <w:rPr>
          <w:rFonts w:asciiTheme="minorHAnsi" w:hAnsiTheme="minorHAnsi" w:cstheme="minorHAnsi"/>
          <w:b/>
          <w:sz w:val="22"/>
          <w:lang w:val="en-US"/>
        </w:rPr>
      </w:pPr>
    </w:p>
    <w:p w14:paraId="604C2B70" w14:textId="09E31084" w:rsidR="005721D0" w:rsidRDefault="005721D0" w:rsidP="00453C16">
      <w:pPr>
        <w:pStyle w:val="NoSpacing"/>
        <w:ind w:left="-426"/>
        <w:jc w:val="both"/>
        <w:rPr>
          <w:rFonts w:asciiTheme="minorHAnsi" w:hAnsiTheme="minorHAnsi" w:cstheme="minorHAnsi"/>
          <w:sz w:val="22"/>
          <w:lang w:val="en-US"/>
        </w:rPr>
      </w:pPr>
      <w:r w:rsidRPr="0032634B">
        <w:rPr>
          <w:rFonts w:asciiTheme="minorHAnsi" w:hAnsiTheme="minorHAnsi" w:cstheme="minorHAnsi"/>
          <w:sz w:val="22"/>
          <w:lang w:val="en-US"/>
        </w:rPr>
        <w:t xml:space="preserve">You have been identified as a trainee </w:t>
      </w:r>
      <w:r w:rsidR="00C56937">
        <w:rPr>
          <w:rFonts w:asciiTheme="minorHAnsi" w:hAnsiTheme="minorHAnsi" w:cstheme="minorHAnsi"/>
          <w:sz w:val="22"/>
          <w:lang w:val="en-US"/>
        </w:rPr>
        <w:t>who is not making progress through your ITE curriculum despite additional support being in place</w:t>
      </w:r>
      <w:r w:rsidRPr="0032634B">
        <w:rPr>
          <w:rFonts w:asciiTheme="minorHAnsi" w:hAnsiTheme="minorHAnsi" w:cstheme="minorHAnsi"/>
          <w:sz w:val="22"/>
          <w:lang w:val="en-US"/>
        </w:rPr>
        <w:t xml:space="preserve">. </w:t>
      </w:r>
      <w:r w:rsidR="00BC019F" w:rsidRPr="0032634B">
        <w:rPr>
          <w:rFonts w:asciiTheme="minorHAnsi" w:hAnsiTheme="minorHAnsi" w:cstheme="minorHAnsi"/>
          <w:sz w:val="22"/>
          <w:lang w:val="en-US"/>
        </w:rPr>
        <w:t>This document outlines the additional support you will receive</w:t>
      </w:r>
      <w:r w:rsidR="00C82F07">
        <w:rPr>
          <w:rFonts w:asciiTheme="minorHAnsi" w:hAnsiTheme="minorHAnsi" w:cstheme="minorHAnsi"/>
          <w:sz w:val="22"/>
          <w:lang w:val="en-US"/>
        </w:rPr>
        <w:t xml:space="preserve">, </w:t>
      </w:r>
      <w:r w:rsidR="00BC019F" w:rsidRPr="0032634B">
        <w:rPr>
          <w:rFonts w:asciiTheme="minorHAnsi" w:hAnsiTheme="minorHAnsi" w:cstheme="minorHAnsi"/>
          <w:sz w:val="22"/>
          <w:lang w:val="en-US"/>
        </w:rPr>
        <w:t>the specific actions you need to take</w:t>
      </w:r>
      <w:r w:rsidR="00A44F5F">
        <w:rPr>
          <w:rFonts w:asciiTheme="minorHAnsi" w:hAnsiTheme="minorHAnsi" w:cstheme="minorHAnsi"/>
          <w:sz w:val="22"/>
          <w:lang w:val="en-US"/>
        </w:rPr>
        <w:t>,</w:t>
      </w:r>
      <w:r w:rsidR="00C82F07">
        <w:rPr>
          <w:rFonts w:asciiTheme="minorHAnsi" w:hAnsiTheme="minorHAnsi" w:cstheme="minorHAnsi"/>
          <w:sz w:val="22"/>
          <w:lang w:val="en-US"/>
        </w:rPr>
        <w:t xml:space="preserve"> </w:t>
      </w:r>
      <w:r w:rsidR="00412C3F">
        <w:rPr>
          <w:rFonts w:asciiTheme="minorHAnsi" w:hAnsiTheme="minorHAnsi" w:cstheme="minorHAnsi"/>
          <w:sz w:val="22"/>
          <w:lang w:val="en-US"/>
        </w:rPr>
        <w:t>and the</w:t>
      </w:r>
      <w:r w:rsidR="00C82F07">
        <w:rPr>
          <w:rFonts w:asciiTheme="minorHAnsi" w:hAnsiTheme="minorHAnsi" w:cstheme="minorHAnsi"/>
          <w:sz w:val="22"/>
          <w:lang w:val="en-US"/>
        </w:rPr>
        <w:t xml:space="preserve"> potential outcomes</w:t>
      </w:r>
      <w:r w:rsidR="001638CE" w:rsidRPr="0032634B">
        <w:rPr>
          <w:rFonts w:asciiTheme="minorHAnsi" w:hAnsiTheme="minorHAnsi" w:cstheme="minorHAnsi"/>
          <w:sz w:val="22"/>
          <w:lang w:val="en-US"/>
        </w:rPr>
        <w:t xml:space="preserve">. </w:t>
      </w:r>
      <w:r w:rsidR="00A44F5F">
        <w:rPr>
          <w:rFonts w:asciiTheme="minorHAnsi" w:hAnsiTheme="minorHAnsi" w:cstheme="minorHAnsi"/>
          <w:sz w:val="22"/>
          <w:lang w:val="en-US"/>
        </w:rPr>
        <w:t xml:space="preserve">It also includes information about the Progress Support Plan </w:t>
      </w:r>
      <w:r w:rsidR="00DE4732">
        <w:rPr>
          <w:rFonts w:asciiTheme="minorHAnsi" w:hAnsiTheme="minorHAnsi" w:cstheme="minorHAnsi"/>
          <w:sz w:val="22"/>
          <w:lang w:val="en-US"/>
        </w:rPr>
        <w:t xml:space="preserve">approach. </w:t>
      </w:r>
      <w:r w:rsidR="001638CE" w:rsidRPr="0032634B">
        <w:rPr>
          <w:rFonts w:asciiTheme="minorHAnsi" w:hAnsiTheme="minorHAnsi" w:cstheme="minorHAnsi"/>
          <w:sz w:val="22"/>
          <w:lang w:val="en-US"/>
        </w:rPr>
        <w:t>Your progress against the areas of concern will be reviewed following a</w:t>
      </w:r>
      <w:r w:rsidR="0032634B" w:rsidRPr="0032634B">
        <w:rPr>
          <w:rFonts w:asciiTheme="minorHAnsi" w:hAnsiTheme="minorHAnsi" w:cstheme="minorHAnsi"/>
          <w:sz w:val="22"/>
          <w:lang w:val="en-US"/>
        </w:rPr>
        <w:t>n agreed period</w:t>
      </w:r>
      <w:r w:rsidR="001638CE" w:rsidRPr="0032634B">
        <w:rPr>
          <w:rFonts w:asciiTheme="minorHAnsi" w:hAnsiTheme="minorHAnsi" w:cstheme="minorHAnsi"/>
          <w:sz w:val="22"/>
          <w:lang w:val="en-US"/>
        </w:rPr>
        <w:t>.</w:t>
      </w:r>
      <w:r w:rsidR="00A44F5F">
        <w:rPr>
          <w:rFonts w:asciiTheme="minorHAnsi" w:hAnsiTheme="minorHAnsi" w:cstheme="minorHAnsi"/>
          <w:sz w:val="22"/>
          <w:lang w:val="en-US"/>
        </w:rPr>
        <w:t xml:space="preserve"> </w:t>
      </w:r>
    </w:p>
    <w:p w14:paraId="58FC59C7" w14:textId="77777777" w:rsidR="003F1914" w:rsidRDefault="003F1914" w:rsidP="00453C16">
      <w:pPr>
        <w:pStyle w:val="NoSpacing"/>
        <w:ind w:left="-426"/>
        <w:jc w:val="both"/>
        <w:rPr>
          <w:rFonts w:asciiTheme="minorHAnsi" w:hAnsiTheme="minorHAnsi" w:cstheme="minorHAnsi"/>
          <w:sz w:val="22"/>
          <w:lang w:val="en-US"/>
        </w:rPr>
      </w:pPr>
    </w:p>
    <w:p w14:paraId="15C86B62" w14:textId="343B4732" w:rsidR="003F1914" w:rsidRPr="0032634B" w:rsidRDefault="003F1914" w:rsidP="00453C16">
      <w:pPr>
        <w:pStyle w:val="NoSpacing"/>
        <w:ind w:left="-426"/>
        <w:jc w:val="both"/>
        <w:rPr>
          <w:rFonts w:asciiTheme="minorHAnsi" w:hAnsiTheme="minorHAnsi" w:cstheme="minorHAnsi"/>
          <w:sz w:val="22"/>
          <w:lang w:val="en-US"/>
        </w:rPr>
      </w:pPr>
      <w:r>
        <w:rPr>
          <w:rFonts w:asciiTheme="minorHAnsi" w:hAnsiTheme="minorHAnsi" w:cstheme="minorHAnsi"/>
          <w:sz w:val="22"/>
          <w:lang w:val="en-US"/>
        </w:rPr>
        <w:t>Failure to make progress via this Progress Support Plan may result in any future placement being delayed</w:t>
      </w:r>
      <w:r w:rsidR="00305FB5">
        <w:rPr>
          <w:rFonts w:asciiTheme="minorHAnsi" w:hAnsiTheme="minorHAnsi" w:cstheme="minorHAnsi"/>
          <w:sz w:val="22"/>
          <w:lang w:val="en-US"/>
        </w:rPr>
        <w:t>,</w:t>
      </w:r>
      <w:r>
        <w:rPr>
          <w:rFonts w:asciiTheme="minorHAnsi" w:hAnsiTheme="minorHAnsi" w:cstheme="minorHAnsi"/>
          <w:sz w:val="22"/>
          <w:lang w:val="en-US"/>
        </w:rPr>
        <w:t xml:space="preserve"> your current placement being concluded early</w:t>
      </w:r>
      <w:r w:rsidR="00305FB5">
        <w:rPr>
          <w:rFonts w:asciiTheme="minorHAnsi" w:hAnsiTheme="minorHAnsi" w:cstheme="minorHAnsi"/>
          <w:sz w:val="22"/>
          <w:lang w:val="en-US"/>
        </w:rPr>
        <w:t xml:space="preserve">, or in some instances, </w:t>
      </w:r>
      <w:r w:rsidR="00416AB8">
        <w:rPr>
          <w:rFonts w:asciiTheme="minorHAnsi" w:hAnsiTheme="minorHAnsi" w:cstheme="minorHAnsi"/>
          <w:sz w:val="22"/>
          <w:lang w:val="en-US"/>
        </w:rPr>
        <w:t>a removal from the QTS/QTLS route</w:t>
      </w:r>
      <w:r w:rsidR="00B374C3">
        <w:rPr>
          <w:rFonts w:asciiTheme="minorHAnsi" w:hAnsiTheme="minorHAnsi" w:cstheme="minorHAnsi"/>
          <w:sz w:val="22"/>
          <w:lang w:val="en-US"/>
        </w:rPr>
        <w:t>.</w:t>
      </w:r>
    </w:p>
    <w:p w14:paraId="652B48A5" w14:textId="77777777" w:rsidR="00090534" w:rsidRPr="0032634B" w:rsidRDefault="00090534" w:rsidP="00090534">
      <w:pPr>
        <w:pStyle w:val="NoSpacing"/>
        <w:jc w:val="center"/>
        <w:rPr>
          <w:rFonts w:asciiTheme="minorHAnsi" w:hAnsiTheme="minorHAnsi" w:cstheme="minorHAnsi"/>
          <w:sz w:val="22"/>
          <w:lang w:val="en-US"/>
        </w:rPr>
      </w:pPr>
    </w:p>
    <w:tbl>
      <w:tblPr>
        <w:tblStyle w:val="TableGrid"/>
        <w:tblW w:w="10350" w:type="dxa"/>
        <w:tblInd w:w="-612" w:type="dxa"/>
        <w:tblLook w:val="0620" w:firstRow="1" w:lastRow="0" w:firstColumn="0" w:lastColumn="0" w:noHBand="1" w:noVBand="1"/>
      </w:tblPr>
      <w:tblGrid>
        <w:gridCol w:w="2250"/>
        <w:gridCol w:w="2982"/>
        <w:gridCol w:w="1878"/>
        <w:gridCol w:w="3240"/>
      </w:tblGrid>
      <w:tr w:rsidR="00655329" w:rsidRPr="0032634B" w14:paraId="2BCCC6E7" w14:textId="77777777" w:rsidTr="00C82F07">
        <w:trPr>
          <w:trHeight w:val="433"/>
          <w:tblHeader/>
        </w:trPr>
        <w:tc>
          <w:tcPr>
            <w:tcW w:w="10350" w:type="dxa"/>
            <w:gridSpan w:val="4"/>
            <w:shd w:val="clear" w:color="auto" w:fill="CC99FF"/>
          </w:tcPr>
          <w:p w14:paraId="6B40B0D5" w14:textId="525DD262" w:rsidR="00655329" w:rsidRPr="0032634B" w:rsidRDefault="00655329" w:rsidP="00453C16">
            <w:pPr>
              <w:pStyle w:val="NoSpacing"/>
              <w:rPr>
                <w:rFonts w:asciiTheme="minorHAnsi" w:hAnsiTheme="minorHAnsi" w:cstheme="minorHAnsi"/>
                <w:b/>
                <w:bCs/>
                <w:sz w:val="22"/>
                <w:lang w:val="en-US"/>
              </w:rPr>
            </w:pPr>
            <w:r w:rsidRPr="0032634B">
              <w:rPr>
                <w:rFonts w:asciiTheme="minorHAnsi" w:hAnsiTheme="minorHAnsi" w:cstheme="minorHAnsi"/>
                <w:b/>
                <w:bCs/>
                <w:sz w:val="22"/>
                <w:lang w:val="en-US"/>
              </w:rPr>
              <w:t xml:space="preserve">Trainee </w:t>
            </w:r>
            <w:r w:rsidR="00C56937">
              <w:rPr>
                <w:rFonts w:asciiTheme="minorHAnsi" w:hAnsiTheme="minorHAnsi" w:cstheme="minorHAnsi"/>
                <w:b/>
                <w:bCs/>
                <w:sz w:val="22"/>
                <w:lang w:val="en-US"/>
              </w:rPr>
              <w:t>Informatio</w:t>
            </w:r>
            <w:r w:rsidR="00C56937" w:rsidRPr="00C82F07">
              <w:rPr>
                <w:rFonts w:asciiTheme="minorHAnsi" w:hAnsiTheme="minorHAnsi" w:cstheme="minorHAnsi"/>
                <w:b/>
                <w:bCs/>
                <w:sz w:val="22"/>
                <w:shd w:val="clear" w:color="auto" w:fill="CC99FF"/>
                <w:lang w:val="en-US"/>
              </w:rPr>
              <w:t>n</w:t>
            </w:r>
          </w:p>
        </w:tc>
      </w:tr>
      <w:tr w:rsidR="00A76EC9" w:rsidRPr="0032634B" w14:paraId="38F12932" w14:textId="77777777" w:rsidTr="00C82F07">
        <w:trPr>
          <w:trHeight w:val="433"/>
        </w:trPr>
        <w:tc>
          <w:tcPr>
            <w:tcW w:w="2250" w:type="dxa"/>
            <w:shd w:val="clear" w:color="auto" w:fill="CC99FF"/>
          </w:tcPr>
          <w:p w14:paraId="6E221D8A" w14:textId="77777777" w:rsidR="00A76EC9" w:rsidRPr="0032634B" w:rsidRDefault="00A76EC9" w:rsidP="00453C16">
            <w:pPr>
              <w:pStyle w:val="NoSpacing"/>
              <w:rPr>
                <w:rFonts w:asciiTheme="minorHAnsi" w:hAnsiTheme="minorHAnsi" w:cstheme="minorHAnsi"/>
                <w:b/>
                <w:sz w:val="22"/>
                <w:lang w:val="en-US"/>
              </w:rPr>
            </w:pPr>
            <w:r w:rsidRPr="0032634B">
              <w:rPr>
                <w:rFonts w:asciiTheme="minorHAnsi" w:hAnsiTheme="minorHAnsi" w:cstheme="minorHAnsi"/>
                <w:b/>
                <w:sz w:val="22"/>
                <w:lang w:val="en-US"/>
              </w:rPr>
              <w:t>Name of trainee</w:t>
            </w:r>
          </w:p>
        </w:tc>
        <w:tc>
          <w:tcPr>
            <w:tcW w:w="2982" w:type="dxa"/>
            <w:shd w:val="clear" w:color="auto" w:fill="auto"/>
          </w:tcPr>
          <w:p w14:paraId="793B9718" w14:textId="04B7ED6F" w:rsidR="00A76EC9" w:rsidRPr="0032634B" w:rsidRDefault="00A76EC9" w:rsidP="003D2773">
            <w:pPr>
              <w:pStyle w:val="NoSpacing"/>
              <w:rPr>
                <w:rFonts w:asciiTheme="minorHAnsi" w:hAnsiTheme="minorHAnsi" w:cstheme="minorHAnsi"/>
                <w:sz w:val="22"/>
                <w:lang w:val="en-US"/>
              </w:rPr>
            </w:pPr>
          </w:p>
        </w:tc>
        <w:tc>
          <w:tcPr>
            <w:tcW w:w="1878" w:type="dxa"/>
            <w:shd w:val="clear" w:color="auto" w:fill="CC99FF"/>
          </w:tcPr>
          <w:p w14:paraId="7E206D19" w14:textId="4B040E6E" w:rsidR="00A76EC9" w:rsidRPr="0032634B" w:rsidRDefault="00A76EC9" w:rsidP="00453C16">
            <w:pPr>
              <w:pStyle w:val="NoSpacing"/>
              <w:rPr>
                <w:rFonts w:asciiTheme="minorHAnsi" w:hAnsiTheme="minorHAnsi" w:cstheme="minorHAnsi"/>
                <w:b/>
                <w:sz w:val="22"/>
                <w:lang w:val="en-US"/>
              </w:rPr>
            </w:pPr>
            <w:r w:rsidRPr="0032634B">
              <w:rPr>
                <w:rFonts w:asciiTheme="minorHAnsi" w:hAnsiTheme="minorHAnsi" w:cstheme="minorHAnsi"/>
                <w:b/>
                <w:sz w:val="22"/>
                <w:lang w:val="en-US"/>
              </w:rPr>
              <w:t>Trainee ID No.</w:t>
            </w:r>
          </w:p>
        </w:tc>
        <w:tc>
          <w:tcPr>
            <w:tcW w:w="3240" w:type="dxa"/>
          </w:tcPr>
          <w:p w14:paraId="3D06622D" w14:textId="77777777" w:rsidR="00A76EC9" w:rsidRPr="0032634B" w:rsidRDefault="00A76EC9" w:rsidP="00453C16">
            <w:pPr>
              <w:pStyle w:val="NoSpacing"/>
              <w:rPr>
                <w:rFonts w:asciiTheme="minorHAnsi" w:hAnsiTheme="minorHAnsi" w:cstheme="minorHAnsi"/>
                <w:sz w:val="22"/>
                <w:lang w:val="en-US"/>
              </w:rPr>
            </w:pPr>
          </w:p>
        </w:tc>
      </w:tr>
      <w:tr w:rsidR="00F83AEA" w:rsidRPr="0032634B" w14:paraId="7B265654" w14:textId="77777777" w:rsidTr="00C82F07">
        <w:tc>
          <w:tcPr>
            <w:tcW w:w="2250" w:type="dxa"/>
            <w:shd w:val="clear" w:color="auto" w:fill="CC99FF"/>
          </w:tcPr>
          <w:p w14:paraId="73E31E34" w14:textId="12D24A90" w:rsidR="00F83AEA" w:rsidRPr="0032634B" w:rsidRDefault="005E0309" w:rsidP="005E0309">
            <w:pPr>
              <w:pStyle w:val="NoSpacing"/>
              <w:rPr>
                <w:rFonts w:asciiTheme="minorHAnsi" w:hAnsiTheme="minorHAnsi" w:cstheme="minorHAnsi"/>
                <w:b/>
                <w:sz w:val="22"/>
                <w:lang w:val="en-US"/>
              </w:rPr>
            </w:pPr>
            <w:r>
              <w:rPr>
                <w:rFonts w:asciiTheme="minorHAnsi" w:hAnsiTheme="minorHAnsi" w:cstheme="minorHAnsi"/>
                <w:b/>
                <w:sz w:val="22"/>
                <w:lang w:val="en-US"/>
              </w:rPr>
              <w:t>Name of EHU staff instigating the PSP and role</w:t>
            </w:r>
          </w:p>
        </w:tc>
        <w:tc>
          <w:tcPr>
            <w:tcW w:w="2982" w:type="dxa"/>
          </w:tcPr>
          <w:p w14:paraId="6B0AA39B" w14:textId="77777777" w:rsidR="00F83AEA" w:rsidRPr="0032634B" w:rsidRDefault="00F83AEA" w:rsidP="00F83AEA">
            <w:pPr>
              <w:pStyle w:val="NoSpacing"/>
              <w:rPr>
                <w:rFonts w:asciiTheme="minorHAnsi" w:hAnsiTheme="minorHAnsi" w:cstheme="minorHAnsi"/>
                <w:sz w:val="22"/>
                <w:lang w:val="en-US"/>
              </w:rPr>
            </w:pPr>
          </w:p>
        </w:tc>
        <w:tc>
          <w:tcPr>
            <w:tcW w:w="1878" w:type="dxa"/>
            <w:shd w:val="clear" w:color="auto" w:fill="CC99FF"/>
          </w:tcPr>
          <w:p w14:paraId="12334EBF" w14:textId="33511538" w:rsidR="00F83AEA" w:rsidRPr="0032634B" w:rsidRDefault="00F83AEA" w:rsidP="00F83AEA">
            <w:pPr>
              <w:pStyle w:val="NoSpacing"/>
              <w:rPr>
                <w:rFonts w:asciiTheme="minorHAnsi" w:hAnsiTheme="minorHAnsi" w:cstheme="minorHAnsi"/>
                <w:b/>
                <w:sz w:val="22"/>
                <w:lang w:val="en-US"/>
              </w:rPr>
            </w:pPr>
            <w:r w:rsidRPr="0032634B">
              <w:rPr>
                <w:rFonts w:asciiTheme="minorHAnsi" w:hAnsiTheme="minorHAnsi" w:cstheme="minorHAnsi"/>
                <w:b/>
                <w:sz w:val="22"/>
                <w:lang w:val="en-US"/>
              </w:rPr>
              <w:t>Professional Practice</w:t>
            </w:r>
            <w:r w:rsidR="00B40C79">
              <w:rPr>
                <w:rFonts w:asciiTheme="minorHAnsi" w:hAnsiTheme="minorHAnsi" w:cstheme="minorHAnsi"/>
                <w:b/>
                <w:sz w:val="22"/>
                <w:lang w:val="en-US"/>
              </w:rPr>
              <w:t xml:space="preserve"> (if applicable)</w:t>
            </w:r>
          </w:p>
        </w:tc>
        <w:sdt>
          <w:sdtPr>
            <w:rPr>
              <w:rFonts w:asciiTheme="minorHAnsi" w:hAnsiTheme="minorHAnsi" w:cstheme="minorHAnsi"/>
              <w:sz w:val="22"/>
              <w:lang w:val="en-US"/>
            </w:rPr>
            <w:alias w:val="Professional Practice Phase"/>
            <w:tag w:val="Professional Practice Phase"/>
            <w:id w:val="256871135"/>
            <w:placeholder>
              <w:docPart w:val="DefaultPlaceholder_-1854013438"/>
            </w:placeholder>
            <w:dropDownList>
              <w:listItem w:displayText="Select Phase" w:value="Select Phase"/>
              <w:listItem w:displayText="Introductory" w:value="Introductory"/>
              <w:listItem w:displayText="Developmental" w:value="Developmental"/>
              <w:listItem w:displayText="Consolidation" w:value="Consolidation"/>
            </w:dropDownList>
          </w:sdtPr>
          <w:sdtEndPr/>
          <w:sdtContent>
            <w:tc>
              <w:tcPr>
                <w:tcW w:w="3240" w:type="dxa"/>
              </w:tcPr>
              <w:p w14:paraId="5560BC58" w14:textId="54A6C7CA" w:rsidR="00F83AEA" w:rsidRPr="0032634B" w:rsidRDefault="001D5102" w:rsidP="00F83AEA">
                <w:pPr>
                  <w:pStyle w:val="NoSpacing"/>
                  <w:rPr>
                    <w:rFonts w:asciiTheme="minorHAnsi" w:hAnsiTheme="minorHAnsi" w:cstheme="minorHAnsi"/>
                    <w:sz w:val="22"/>
                    <w:lang w:val="en-US"/>
                  </w:rPr>
                </w:pPr>
                <w:r>
                  <w:rPr>
                    <w:rFonts w:asciiTheme="minorHAnsi" w:hAnsiTheme="minorHAnsi" w:cstheme="minorHAnsi"/>
                    <w:sz w:val="22"/>
                    <w:lang w:val="en-US"/>
                  </w:rPr>
                  <w:t>Select Phase</w:t>
                </w:r>
              </w:p>
            </w:tc>
          </w:sdtContent>
        </w:sdt>
      </w:tr>
      <w:tr w:rsidR="00F83AEA" w:rsidRPr="0032634B" w14:paraId="2CE415C2" w14:textId="77777777" w:rsidTr="00C82F07">
        <w:tc>
          <w:tcPr>
            <w:tcW w:w="2250" w:type="dxa"/>
            <w:shd w:val="clear" w:color="auto" w:fill="CC99FF"/>
          </w:tcPr>
          <w:p w14:paraId="6311AF0C" w14:textId="77777777" w:rsidR="005E0309" w:rsidRPr="0032634B" w:rsidRDefault="005E0309" w:rsidP="005E0309">
            <w:pPr>
              <w:pStyle w:val="NoSpacing"/>
              <w:rPr>
                <w:rFonts w:asciiTheme="minorHAnsi" w:hAnsiTheme="minorHAnsi" w:cstheme="minorHAnsi"/>
                <w:b/>
                <w:sz w:val="22"/>
                <w:lang w:val="en-US"/>
              </w:rPr>
            </w:pPr>
            <w:r w:rsidRPr="0032634B">
              <w:rPr>
                <w:rFonts w:asciiTheme="minorHAnsi" w:hAnsiTheme="minorHAnsi" w:cstheme="minorHAnsi"/>
                <w:b/>
                <w:sz w:val="22"/>
                <w:lang w:val="en-US"/>
              </w:rPr>
              <w:t>Name of mentor</w:t>
            </w:r>
            <w:r>
              <w:rPr>
                <w:rFonts w:asciiTheme="minorHAnsi" w:hAnsiTheme="minorHAnsi" w:cstheme="minorHAnsi"/>
                <w:b/>
                <w:sz w:val="22"/>
                <w:lang w:val="en-US"/>
              </w:rPr>
              <w:t xml:space="preserve"> (if applicable)</w:t>
            </w:r>
          </w:p>
          <w:p w14:paraId="415132AB" w14:textId="77777777" w:rsidR="005E0309" w:rsidRPr="0032634B" w:rsidRDefault="005E0309" w:rsidP="00F83AEA">
            <w:pPr>
              <w:pStyle w:val="NoSpacing"/>
              <w:rPr>
                <w:rFonts w:asciiTheme="minorHAnsi" w:hAnsiTheme="minorHAnsi" w:cstheme="minorHAnsi"/>
                <w:b/>
                <w:sz w:val="22"/>
                <w:lang w:val="en-US"/>
              </w:rPr>
            </w:pPr>
          </w:p>
          <w:p w14:paraId="35ACB1EF" w14:textId="4E1167BC" w:rsidR="00F83AEA" w:rsidRPr="0032634B" w:rsidRDefault="00F83AEA" w:rsidP="00F83AEA">
            <w:pPr>
              <w:pStyle w:val="NoSpacing"/>
              <w:rPr>
                <w:rFonts w:asciiTheme="minorHAnsi" w:hAnsiTheme="minorHAnsi" w:cstheme="minorHAnsi"/>
                <w:b/>
                <w:sz w:val="22"/>
                <w:lang w:val="en-US"/>
              </w:rPr>
            </w:pPr>
          </w:p>
        </w:tc>
        <w:tc>
          <w:tcPr>
            <w:tcW w:w="2982" w:type="dxa"/>
          </w:tcPr>
          <w:p w14:paraId="3D32F32B" w14:textId="77777777" w:rsidR="00F83AEA" w:rsidRPr="0032634B" w:rsidRDefault="00F83AEA" w:rsidP="00F83AEA">
            <w:pPr>
              <w:pStyle w:val="NoSpacing"/>
              <w:rPr>
                <w:rFonts w:asciiTheme="minorHAnsi" w:hAnsiTheme="minorHAnsi" w:cstheme="minorHAnsi"/>
                <w:sz w:val="22"/>
                <w:lang w:val="en-US"/>
              </w:rPr>
            </w:pPr>
          </w:p>
        </w:tc>
        <w:tc>
          <w:tcPr>
            <w:tcW w:w="1878" w:type="dxa"/>
            <w:shd w:val="clear" w:color="auto" w:fill="CC99FF"/>
          </w:tcPr>
          <w:p w14:paraId="66A78E30" w14:textId="2686FF62" w:rsidR="00F83AEA" w:rsidRPr="0032634B" w:rsidRDefault="00F83AEA" w:rsidP="00F83AEA">
            <w:pPr>
              <w:pStyle w:val="NoSpacing"/>
              <w:rPr>
                <w:rFonts w:asciiTheme="minorHAnsi" w:hAnsiTheme="minorHAnsi" w:cstheme="minorHAnsi"/>
                <w:b/>
                <w:sz w:val="22"/>
                <w:lang w:val="en-US"/>
              </w:rPr>
            </w:pPr>
            <w:r w:rsidRPr="0032634B">
              <w:rPr>
                <w:rFonts w:asciiTheme="minorHAnsi" w:hAnsiTheme="minorHAnsi" w:cstheme="minorHAnsi"/>
                <w:b/>
                <w:sz w:val="22"/>
                <w:lang w:val="en-US"/>
              </w:rPr>
              <w:t>School/Setting name</w:t>
            </w:r>
            <w:r w:rsidR="00B40C79">
              <w:rPr>
                <w:rFonts w:asciiTheme="minorHAnsi" w:hAnsiTheme="minorHAnsi" w:cstheme="minorHAnsi"/>
                <w:b/>
                <w:sz w:val="22"/>
                <w:lang w:val="en-US"/>
              </w:rPr>
              <w:t xml:space="preserve"> (if applicable)</w:t>
            </w:r>
          </w:p>
        </w:tc>
        <w:tc>
          <w:tcPr>
            <w:tcW w:w="3240" w:type="dxa"/>
          </w:tcPr>
          <w:p w14:paraId="4506B1E9" w14:textId="77777777" w:rsidR="00F83AEA" w:rsidRPr="0032634B" w:rsidRDefault="00F83AEA" w:rsidP="00F83AEA">
            <w:pPr>
              <w:pStyle w:val="NoSpacing"/>
              <w:rPr>
                <w:rFonts w:asciiTheme="minorHAnsi" w:hAnsiTheme="minorHAnsi" w:cstheme="minorHAnsi"/>
                <w:sz w:val="22"/>
                <w:lang w:val="en-US"/>
              </w:rPr>
            </w:pPr>
          </w:p>
        </w:tc>
      </w:tr>
      <w:tr w:rsidR="00F83AEA" w:rsidRPr="0032634B" w14:paraId="32950D52" w14:textId="77777777" w:rsidTr="00C82F07">
        <w:tc>
          <w:tcPr>
            <w:tcW w:w="2250" w:type="dxa"/>
            <w:shd w:val="clear" w:color="auto" w:fill="CC99FF"/>
          </w:tcPr>
          <w:p w14:paraId="4F61F37F" w14:textId="77777777" w:rsidR="00F83AEA" w:rsidRDefault="00B40C79" w:rsidP="00F83AEA">
            <w:pPr>
              <w:pStyle w:val="NoSpacing"/>
              <w:rPr>
                <w:rFonts w:asciiTheme="minorHAnsi" w:hAnsiTheme="minorHAnsi" w:cstheme="minorHAnsi"/>
                <w:b/>
                <w:sz w:val="22"/>
                <w:lang w:val="en-US"/>
              </w:rPr>
            </w:pPr>
            <w:r>
              <w:rPr>
                <w:rFonts w:asciiTheme="minorHAnsi" w:hAnsiTheme="minorHAnsi" w:cstheme="minorHAnsi"/>
                <w:b/>
                <w:sz w:val="22"/>
                <w:lang w:val="en-US"/>
              </w:rPr>
              <w:t>Course</w:t>
            </w:r>
          </w:p>
          <w:p w14:paraId="2AEFFFEE" w14:textId="74810BF9" w:rsidR="008268BE" w:rsidRPr="0032634B" w:rsidRDefault="008268BE" w:rsidP="00F83AEA">
            <w:pPr>
              <w:pStyle w:val="NoSpacing"/>
              <w:rPr>
                <w:rFonts w:asciiTheme="minorHAnsi" w:hAnsiTheme="minorHAnsi" w:cstheme="minorHAnsi"/>
                <w:b/>
                <w:sz w:val="22"/>
                <w:lang w:val="en-US"/>
              </w:rPr>
            </w:pPr>
          </w:p>
        </w:tc>
        <w:tc>
          <w:tcPr>
            <w:tcW w:w="2982" w:type="dxa"/>
          </w:tcPr>
          <w:p w14:paraId="543A177D" w14:textId="1323A54E" w:rsidR="00F83AEA" w:rsidRPr="0032634B" w:rsidRDefault="00F83AEA" w:rsidP="00F83AEA">
            <w:pPr>
              <w:pStyle w:val="NoSpacing"/>
              <w:rPr>
                <w:rFonts w:asciiTheme="minorHAnsi" w:hAnsiTheme="minorHAnsi" w:cstheme="minorHAnsi"/>
                <w:sz w:val="22"/>
                <w:lang w:val="en-US"/>
              </w:rPr>
            </w:pPr>
          </w:p>
        </w:tc>
        <w:tc>
          <w:tcPr>
            <w:tcW w:w="1878" w:type="dxa"/>
            <w:shd w:val="clear" w:color="auto" w:fill="CC99FF"/>
          </w:tcPr>
          <w:p w14:paraId="53A401EE" w14:textId="041820AF" w:rsidR="00F83AEA" w:rsidRPr="0032634B" w:rsidRDefault="005E0309" w:rsidP="00F83AEA">
            <w:pPr>
              <w:pStyle w:val="NoSpacing"/>
              <w:rPr>
                <w:rFonts w:asciiTheme="minorHAnsi" w:hAnsiTheme="minorHAnsi" w:cstheme="minorHAnsi"/>
                <w:b/>
                <w:sz w:val="22"/>
                <w:lang w:val="en-US"/>
              </w:rPr>
            </w:pPr>
            <w:r>
              <w:rPr>
                <w:rFonts w:asciiTheme="minorHAnsi" w:hAnsiTheme="minorHAnsi" w:cstheme="minorHAnsi"/>
                <w:b/>
                <w:sz w:val="22"/>
                <w:lang w:val="en-US"/>
              </w:rPr>
              <w:t>Week number</w:t>
            </w:r>
          </w:p>
        </w:tc>
        <w:tc>
          <w:tcPr>
            <w:tcW w:w="3240" w:type="dxa"/>
          </w:tcPr>
          <w:p w14:paraId="55EAFA66" w14:textId="75AA7CCE" w:rsidR="00F83AEA" w:rsidRPr="0032634B" w:rsidRDefault="00F83AEA" w:rsidP="003B6FEF">
            <w:pPr>
              <w:pStyle w:val="NoSpacing"/>
              <w:rPr>
                <w:rFonts w:asciiTheme="minorHAnsi" w:hAnsiTheme="minorHAnsi" w:cstheme="minorHAnsi"/>
                <w:sz w:val="22"/>
                <w:lang w:val="en-US"/>
              </w:rPr>
            </w:pPr>
          </w:p>
        </w:tc>
      </w:tr>
    </w:tbl>
    <w:p w14:paraId="179EB00D" w14:textId="77777777" w:rsidR="00B323D4" w:rsidRPr="0032634B" w:rsidRDefault="00B323D4" w:rsidP="00090534">
      <w:pPr>
        <w:pStyle w:val="NoSpacing"/>
        <w:jc w:val="center"/>
        <w:rPr>
          <w:rFonts w:asciiTheme="minorHAnsi" w:hAnsiTheme="minorHAnsi" w:cstheme="minorHAnsi"/>
          <w:sz w:val="22"/>
          <w:lang w:val="en-US"/>
        </w:rPr>
      </w:pPr>
    </w:p>
    <w:tbl>
      <w:tblPr>
        <w:tblStyle w:val="TableGrid"/>
        <w:tblW w:w="10350" w:type="dxa"/>
        <w:tblInd w:w="-612" w:type="dxa"/>
        <w:tblLook w:val="0620" w:firstRow="1" w:lastRow="0" w:firstColumn="0" w:lastColumn="0" w:noHBand="1" w:noVBand="1"/>
      </w:tblPr>
      <w:tblGrid>
        <w:gridCol w:w="5220"/>
        <w:gridCol w:w="5130"/>
      </w:tblGrid>
      <w:tr w:rsidR="00B323D4" w:rsidRPr="0032634B" w14:paraId="3142D648" w14:textId="77777777" w:rsidTr="00C82F07">
        <w:trPr>
          <w:tblHeader/>
        </w:trPr>
        <w:tc>
          <w:tcPr>
            <w:tcW w:w="5220" w:type="dxa"/>
            <w:shd w:val="clear" w:color="auto" w:fill="CC99FF"/>
          </w:tcPr>
          <w:p w14:paraId="3DD4B166" w14:textId="62CAFA5A" w:rsidR="005540C4" w:rsidRPr="0032634B" w:rsidRDefault="00B323D4" w:rsidP="00453C16">
            <w:pPr>
              <w:pStyle w:val="NoSpacing"/>
              <w:rPr>
                <w:rFonts w:asciiTheme="minorHAnsi" w:hAnsiTheme="minorHAnsi" w:cstheme="minorHAnsi"/>
                <w:b/>
                <w:sz w:val="22"/>
                <w:lang w:val="en-US"/>
              </w:rPr>
            </w:pPr>
            <w:r w:rsidRPr="0032634B">
              <w:rPr>
                <w:rFonts w:asciiTheme="minorHAnsi" w:hAnsiTheme="minorHAnsi" w:cstheme="minorHAnsi"/>
                <w:b/>
                <w:sz w:val="22"/>
                <w:lang w:val="en-US"/>
              </w:rPr>
              <w:t xml:space="preserve">Date of </w:t>
            </w:r>
            <w:r w:rsidR="008268BE">
              <w:rPr>
                <w:rFonts w:asciiTheme="minorHAnsi" w:hAnsiTheme="minorHAnsi" w:cstheme="minorHAnsi"/>
                <w:b/>
                <w:sz w:val="22"/>
                <w:lang w:val="en-US"/>
              </w:rPr>
              <w:t>PSP</w:t>
            </w:r>
            <w:r w:rsidRPr="0032634B">
              <w:rPr>
                <w:rFonts w:asciiTheme="minorHAnsi" w:hAnsiTheme="minorHAnsi" w:cstheme="minorHAnsi"/>
                <w:b/>
                <w:sz w:val="22"/>
                <w:lang w:val="en-US"/>
              </w:rPr>
              <w:t xml:space="preserve"> Meeting</w:t>
            </w:r>
          </w:p>
          <w:p w14:paraId="23A66542" w14:textId="24D1B598" w:rsidR="00B323D4" w:rsidRPr="0032634B" w:rsidRDefault="005540C4" w:rsidP="00453C16">
            <w:pPr>
              <w:pStyle w:val="NoSpacing"/>
              <w:rPr>
                <w:rFonts w:asciiTheme="minorHAnsi" w:hAnsiTheme="minorHAnsi" w:cstheme="minorHAnsi"/>
                <w:sz w:val="20"/>
                <w:szCs w:val="20"/>
                <w:lang w:val="en-US"/>
              </w:rPr>
            </w:pPr>
            <w:r w:rsidRPr="0032634B">
              <w:rPr>
                <w:rFonts w:asciiTheme="minorHAnsi" w:hAnsiTheme="minorHAnsi" w:cstheme="minorHAnsi"/>
                <w:b/>
                <w:sz w:val="22"/>
                <w:lang w:val="en-US"/>
              </w:rPr>
              <w:t xml:space="preserve"> </w:t>
            </w:r>
          </w:p>
        </w:tc>
        <w:tc>
          <w:tcPr>
            <w:tcW w:w="5130" w:type="dxa"/>
          </w:tcPr>
          <w:sdt>
            <w:sdtPr>
              <w:rPr>
                <w:rFonts w:asciiTheme="minorHAnsi" w:hAnsiTheme="minorHAnsi" w:cstheme="minorHAnsi"/>
                <w:color w:val="000000" w:themeColor="text1"/>
                <w:sz w:val="22"/>
                <w:lang w:val="en-US"/>
              </w:rPr>
              <w:id w:val="-1006428798"/>
              <w:placeholder>
                <w:docPart w:val="DefaultPlaceholder_-1854013437"/>
              </w:placeholder>
              <w:date w:fullDate="2024-11-04T00:00:00Z">
                <w:dateFormat w:val="dd/MM/yyyy"/>
                <w:lid w:val="en-GB"/>
                <w:storeMappedDataAs w:val="dateTime"/>
                <w:calendar w:val="gregorian"/>
              </w:date>
            </w:sdtPr>
            <w:sdtEndPr/>
            <w:sdtContent>
              <w:p w14:paraId="4187483A" w14:textId="4B9FCF42" w:rsidR="00B323D4" w:rsidRPr="0032634B" w:rsidRDefault="008B3302" w:rsidP="00692057">
                <w:pPr>
                  <w:pStyle w:val="NoSpacing"/>
                  <w:rPr>
                    <w:rFonts w:asciiTheme="minorHAnsi" w:hAnsiTheme="minorHAnsi" w:cstheme="minorHAnsi"/>
                    <w:color w:val="000000" w:themeColor="text1"/>
                    <w:sz w:val="22"/>
                    <w:lang w:val="en-US"/>
                  </w:rPr>
                </w:pPr>
                <w:r>
                  <w:rPr>
                    <w:rFonts w:asciiTheme="minorHAnsi" w:hAnsiTheme="minorHAnsi" w:cstheme="minorHAnsi"/>
                    <w:color w:val="000000" w:themeColor="text1"/>
                    <w:sz w:val="22"/>
                  </w:rPr>
                  <w:t>04/11/2024</w:t>
                </w:r>
              </w:p>
            </w:sdtContent>
          </w:sdt>
          <w:p w14:paraId="7DEABC32" w14:textId="77777777" w:rsidR="00B323D4" w:rsidRPr="0032634B" w:rsidRDefault="00B323D4" w:rsidP="00090534">
            <w:pPr>
              <w:pStyle w:val="NoSpacing"/>
              <w:jc w:val="center"/>
              <w:rPr>
                <w:rFonts w:asciiTheme="minorHAnsi" w:hAnsiTheme="minorHAnsi" w:cstheme="minorHAnsi"/>
                <w:sz w:val="22"/>
                <w:lang w:val="en-US"/>
              </w:rPr>
            </w:pPr>
          </w:p>
        </w:tc>
      </w:tr>
    </w:tbl>
    <w:p w14:paraId="6C235568" w14:textId="77777777" w:rsidR="00090534" w:rsidRDefault="00090534" w:rsidP="00090534">
      <w:pPr>
        <w:pStyle w:val="NoSpacing"/>
        <w:jc w:val="center"/>
        <w:rPr>
          <w:rFonts w:asciiTheme="minorHAnsi" w:hAnsiTheme="minorHAnsi" w:cstheme="minorHAnsi"/>
          <w:sz w:val="22"/>
          <w:lang w:val="en-US"/>
        </w:rPr>
      </w:pPr>
    </w:p>
    <w:p w14:paraId="527878F6" w14:textId="77777777" w:rsidR="00D44823" w:rsidRPr="0032634B" w:rsidRDefault="00D44823" w:rsidP="00090534">
      <w:pPr>
        <w:pStyle w:val="NoSpacing"/>
        <w:jc w:val="center"/>
        <w:rPr>
          <w:rFonts w:asciiTheme="minorHAnsi" w:hAnsiTheme="minorHAnsi" w:cstheme="minorHAnsi"/>
          <w:sz w:val="22"/>
          <w:lang w:val="en-US"/>
        </w:rPr>
      </w:pPr>
    </w:p>
    <w:tbl>
      <w:tblPr>
        <w:tblStyle w:val="TableGrid"/>
        <w:tblW w:w="10350" w:type="dxa"/>
        <w:tblInd w:w="-612" w:type="dxa"/>
        <w:tblLook w:val="0620" w:firstRow="1" w:lastRow="0" w:firstColumn="0" w:lastColumn="0" w:noHBand="1" w:noVBand="1"/>
      </w:tblPr>
      <w:tblGrid>
        <w:gridCol w:w="2875"/>
        <w:gridCol w:w="3737"/>
        <w:gridCol w:w="3738"/>
      </w:tblGrid>
      <w:tr w:rsidR="00BC0107" w:rsidRPr="0032634B" w14:paraId="333B642A" w14:textId="77777777" w:rsidTr="00C82F07">
        <w:trPr>
          <w:tblHeader/>
        </w:trPr>
        <w:tc>
          <w:tcPr>
            <w:tcW w:w="2875" w:type="dxa"/>
            <w:shd w:val="clear" w:color="auto" w:fill="CC99FF"/>
          </w:tcPr>
          <w:p w14:paraId="11B5967E" w14:textId="636E037E" w:rsidR="00BC0107" w:rsidRPr="0032634B" w:rsidRDefault="00BC0107" w:rsidP="007E653C">
            <w:pPr>
              <w:pStyle w:val="NoSpacing"/>
              <w:jc w:val="center"/>
              <w:rPr>
                <w:rFonts w:asciiTheme="minorHAnsi" w:hAnsiTheme="minorHAnsi" w:cstheme="minorHAnsi"/>
                <w:b/>
                <w:sz w:val="22"/>
                <w:lang w:val="en-US"/>
              </w:rPr>
            </w:pPr>
            <w:r w:rsidRPr="0032634B">
              <w:rPr>
                <w:rFonts w:asciiTheme="minorHAnsi" w:hAnsiTheme="minorHAnsi" w:cstheme="minorHAnsi"/>
                <w:b/>
                <w:sz w:val="22"/>
                <w:lang w:val="en-US"/>
              </w:rPr>
              <w:t>Area</w:t>
            </w:r>
            <w:r>
              <w:rPr>
                <w:rFonts w:asciiTheme="minorHAnsi" w:hAnsiTheme="minorHAnsi" w:cstheme="minorHAnsi"/>
                <w:b/>
                <w:sz w:val="22"/>
                <w:lang w:val="en-US"/>
              </w:rPr>
              <w:t>(s) identified for support</w:t>
            </w:r>
          </w:p>
          <w:p w14:paraId="137BEE17" w14:textId="77777777" w:rsidR="00BC0107" w:rsidRPr="0032634B" w:rsidRDefault="00BC0107" w:rsidP="00090534">
            <w:pPr>
              <w:pStyle w:val="NoSpacing"/>
              <w:jc w:val="center"/>
              <w:rPr>
                <w:rFonts w:asciiTheme="minorHAnsi" w:hAnsiTheme="minorHAnsi" w:cstheme="minorHAnsi"/>
                <w:b/>
                <w:sz w:val="22"/>
                <w:lang w:val="en-US"/>
              </w:rPr>
            </w:pPr>
          </w:p>
        </w:tc>
        <w:tc>
          <w:tcPr>
            <w:tcW w:w="3737" w:type="dxa"/>
            <w:shd w:val="clear" w:color="auto" w:fill="CC99FF"/>
          </w:tcPr>
          <w:p w14:paraId="49AB1E85" w14:textId="5B6FAEF4" w:rsidR="00BC0107" w:rsidRPr="0032634B" w:rsidRDefault="00BC0107" w:rsidP="00090534">
            <w:pPr>
              <w:pStyle w:val="NoSpacing"/>
              <w:jc w:val="center"/>
              <w:rPr>
                <w:rFonts w:asciiTheme="minorHAnsi" w:hAnsiTheme="minorHAnsi" w:cstheme="minorHAnsi"/>
                <w:b/>
                <w:sz w:val="22"/>
                <w:lang w:val="en-US"/>
              </w:rPr>
            </w:pPr>
            <w:r>
              <w:rPr>
                <w:rFonts w:asciiTheme="minorHAnsi" w:hAnsiTheme="minorHAnsi" w:cstheme="minorHAnsi"/>
                <w:b/>
                <w:sz w:val="22"/>
                <w:lang w:val="en-US"/>
              </w:rPr>
              <w:t xml:space="preserve">Please list in order of priority the concerns raised </w:t>
            </w:r>
            <w:r w:rsidR="002143F4">
              <w:rPr>
                <w:rFonts w:asciiTheme="minorHAnsi" w:hAnsiTheme="minorHAnsi" w:cstheme="minorHAnsi"/>
                <w:b/>
                <w:sz w:val="22"/>
                <w:lang w:val="en-US"/>
              </w:rPr>
              <w:t>(with the most pressing concern listed first)</w:t>
            </w:r>
          </w:p>
        </w:tc>
        <w:tc>
          <w:tcPr>
            <w:tcW w:w="3738" w:type="dxa"/>
            <w:shd w:val="clear" w:color="auto" w:fill="CC99FF"/>
          </w:tcPr>
          <w:p w14:paraId="1469A068" w14:textId="12E0D774" w:rsidR="00BC0107" w:rsidRPr="0032634B" w:rsidRDefault="00BC0107" w:rsidP="00090534">
            <w:pPr>
              <w:pStyle w:val="NoSpacing"/>
              <w:jc w:val="center"/>
              <w:rPr>
                <w:rFonts w:asciiTheme="minorHAnsi" w:hAnsiTheme="minorHAnsi" w:cstheme="minorHAnsi"/>
                <w:b/>
                <w:sz w:val="22"/>
                <w:lang w:val="en-US"/>
              </w:rPr>
            </w:pPr>
            <w:r>
              <w:rPr>
                <w:rFonts w:asciiTheme="minorHAnsi" w:hAnsiTheme="minorHAnsi" w:cstheme="minorHAnsi"/>
                <w:b/>
                <w:sz w:val="22"/>
                <w:lang w:val="en-US"/>
              </w:rPr>
              <w:t xml:space="preserve">For each concern, what support has </w:t>
            </w:r>
            <w:r w:rsidRPr="002143F4">
              <w:rPr>
                <w:rFonts w:asciiTheme="minorHAnsi" w:hAnsiTheme="minorHAnsi" w:cstheme="minorHAnsi"/>
                <w:b/>
                <w:sz w:val="22"/>
                <w:u w:val="single"/>
                <w:lang w:val="en-US"/>
              </w:rPr>
              <w:t>already</w:t>
            </w:r>
            <w:r>
              <w:rPr>
                <w:rFonts w:asciiTheme="minorHAnsi" w:hAnsiTheme="minorHAnsi" w:cstheme="minorHAnsi"/>
                <w:b/>
                <w:sz w:val="22"/>
                <w:lang w:val="en-US"/>
              </w:rPr>
              <w:t xml:space="preserve"> been put in place?</w:t>
            </w:r>
          </w:p>
        </w:tc>
      </w:tr>
      <w:tr w:rsidR="00BC0107" w:rsidRPr="0032634B" w14:paraId="36D44012" w14:textId="77777777" w:rsidTr="00BD1841">
        <w:trPr>
          <w:trHeight w:val="2256"/>
        </w:trPr>
        <w:tc>
          <w:tcPr>
            <w:tcW w:w="2875" w:type="dxa"/>
            <w:shd w:val="clear" w:color="auto" w:fill="auto"/>
          </w:tcPr>
          <w:p w14:paraId="6C28FD37" w14:textId="33F34155" w:rsidR="00BC0107" w:rsidRPr="0032634B" w:rsidRDefault="008C6D62" w:rsidP="007E653C">
            <w:pPr>
              <w:pStyle w:val="NoSpacing"/>
              <w:rPr>
                <w:rFonts w:asciiTheme="minorHAnsi" w:hAnsiTheme="minorHAnsi" w:cstheme="minorHAnsi"/>
                <w:sz w:val="20"/>
                <w:lang w:val="en-US"/>
              </w:rPr>
            </w:pPr>
            <w:sdt>
              <w:sdtPr>
                <w:rPr>
                  <w:rFonts w:asciiTheme="minorHAnsi" w:hAnsiTheme="minorHAnsi" w:cstheme="minorHAnsi"/>
                  <w:sz w:val="20"/>
                  <w:lang w:val="en-US"/>
                </w:rPr>
                <w:id w:val="-44919273"/>
                <w14:checkbox>
                  <w14:checked w14:val="0"/>
                  <w14:checkedState w14:val="2612" w14:font="MS Gothic"/>
                  <w14:uncheckedState w14:val="2610" w14:font="MS Gothic"/>
                </w14:checkbox>
              </w:sdtPr>
              <w:sdtEndPr/>
              <w:sdtContent>
                <w:r w:rsidR="00BC0107">
                  <w:rPr>
                    <w:rFonts w:ascii="MS Gothic" w:eastAsia="MS Gothic" w:hAnsi="MS Gothic" w:cstheme="minorHAnsi" w:hint="eastAsia"/>
                    <w:sz w:val="20"/>
                    <w:lang w:val="en-US"/>
                  </w:rPr>
                  <w:t>☐</w:t>
                </w:r>
              </w:sdtContent>
            </w:sdt>
            <w:r w:rsidR="00BC0107" w:rsidRPr="0032634B">
              <w:rPr>
                <w:rFonts w:asciiTheme="minorHAnsi" w:hAnsiTheme="minorHAnsi" w:cstheme="minorHAnsi"/>
                <w:sz w:val="20"/>
                <w:lang w:val="en-US"/>
              </w:rPr>
              <w:t xml:space="preserve">High </w:t>
            </w:r>
            <w:r w:rsidR="00BC0107">
              <w:rPr>
                <w:rFonts w:asciiTheme="minorHAnsi" w:hAnsiTheme="minorHAnsi" w:cstheme="minorHAnsi"/>
                <w:sz w:val="20"/>
                <w:lang w:val="en-US"/>
              </w:rPr>
              <w:t>e</w:t>
            </w:r>
            <w:r w:rsidR="00BC0107" w:rsidRPr="0032634B">
              <w:rPr>
                <w:rFonts w:asciiTheme="minorHAnsi" w:hAnsiTheme="minorHAnsi" w:cstheme="minorHAnsi"/>
                <w:sz w:val="20"/>
                <w:lang w:val="en-US"/>
              </w:rPr>
              <w:t xml:space="preserve">xpectations and </w:t>
            </w:r>
            <w:r w:rsidR="00BC0107">
              <w:rPr>
                <w:rFonts w:asciiTheme="minorHAnsi" w:hAnsiTheme="minorHAnsi" w:cstheme="minorHAnsi"/>
                <w:sz w:val="20"/>
                <w:lang w:val="en-US"/>
              </w:rPr>
              <w:t>m</w:t>
            </w:r>
            <w:r w:rsidR="00BC0107" w:rsidRPr="0032634B">
              <w:rPr>
                <w:rFonts w:asciiTheme="minorHAnsi" w:hAnsiTheme="minorHAnsi" w:cstheme="minorHAnsi"/>
                <w:sz w:val="20"/>
                <w:lang w:val="en-US"/>
              </w:rPr>
              <w:t xml:space="preserve">anaging </w:t>
            </w:r>
            <w:r w:rsidR="00BC0107">
              <w:rPr>
                <w:rFonts w:asciiTheme="minorHAnsi" w:hAnsiTheme="minorHAnsi" w:cstheme="minorHAnsi"/>
                <w:sz w:val="20"/>
                <w:lang w:val="en-US"/>
              </w:rPr>
              <w:t>b</w:t>
            </w:r>
            <w:r w:rsidR="00BC0107" w:rsidRPr="0032634B">
              <w:rPr>
                <w:rFonts w:asciiTheme="minorHAnsi" w:hAnsiTheme="minorHAnsi" w:cstheme="minorHAnsi"/>
                <w:sz w:val="20"/>
                <w:lang w:val="en-US"/>
              </w:rPr>
              <w:t>ehaviour.</w:t>
            </w:r>
          </w:p>
          <w:p w14:paraId="243D211A" w14:textId="7B5B70CE" w:rsidR="00BC0107" w:rsidRPr="0032634B" w:rsidRDefault="008C6D62" w:rsidP="002D0F46">
            <w:pPr>
              <w:pStyle w:val="NoSpacing"/>
              <w:rPr>
                <w:rFonts w:asciiTheme="minorHAnsi" w:hAnsiTheme="minorHAnsi" w:cstheme="minorHAnsi"/>
                <w:sz w:val="20"/>
                <w:lang w:val="en-US"/>
              </w:rPr>
            </w:pPr>
            <w:sdt>
              <w:sdtPr>
                <w:rPr>
                  <w:rFonts w:asciiTheme="minorHAnsi" w:hAnsiTheme="minorHAnsi" w:cstheme="minorHAnsi"/>
                  <w:sz w:val="20"/>
                  <w:lang w:val="en-US"/>
                </w:rPr>
                <w:id w:val="732200173"/>
                <w14:checkbox>
                  <w14:checked w14:val="1"/>
                  <w14:checkedState w14:val="2612" w14:font="MS Gothic"/>
                  <w14:uncheckedState w14:val="2610" w14:font="MS Gothic"/>
                </w14:checkbox>
              </w:sdtPr>
              <w:sdtEndPr/>
              <w:sdtContent>
                <w:r w:rsidR="00740EC3">
                  <w:rPr>
                    <w:rFonts w:ascii="MS Gothic" w:eastAsia="MS Gothic" w:hAnsi="MS Gothic" w:cstheme="minorHAnsi" w:hint="eastAsia"/>
                    <w:sz w:val="20"/>
                    <w:lang w:val="en-US"/>
                  </w:rPr>
                  <w:t>☒</w:t>
                </w:r>
              </w:sdtContent>
            </w:sdt>
            <w:r w:rsidR="00BC0107" w:rsidRPr="0032634B">
              <w:rPr>
                <w:rFonts w:asciiTheme="minorHAnsi" w:hAnsiTheme="minorHAnsi" w:cstheme="minorHAnsi"/>
                <w:sz w:val="20"/>
                <w:lang w:val="en-US"/>
              </w:rPr>
              <w:t xml:space="preserve">How </w:t>
            </w:r>
            <w:r w:rsidR="00BC0107">
              <w:rPr>
                <w:rFonts w:asciiTheme="minorHAnsi" w:hAnsiTheme="minorHAnsi" w:cstheme="minorHAnsi"/>
                <w:sz w:val="20"/>
                <w:lang w:val="en-US"/>
              </w:rPr>
              <w:t>p</w:t>
            </w:r>
            <w:r w:rsidR="00BC0107" w:rsidRPr="0032634B">
              <w:rPr>
                <w:rFonts w:asciiTheme="minorHAnsi" w:hAnsiTheme="minorHAnsi" w:cstheme="minorHAnsi"/>
                <w:sz w:val="20"/>
                <w:lang w:val="en-US"/>
              </w:rPr>
              <w:t xml:space="preserve">upils </w:t>
            </w:r>
            <w:r w:rsidR="00BC0107">
              <w:rPr>
                <w:rFonts w:asciiTheme="minorHAnsi" w:hAnsiTheme="minorHAnsi" w:cstheme="minorHAnsi"/>
                <w:sz w:val="20"/>
                <w:lang w:val="en-US"/>
              </w:rPr>
              <w:t>l</w:t>
            </w:r>
            <w:r w:rsidR="00BC0107" w:rsidRPr="0032634B">
              <w:rPr>
                <w:rFonts w:asciiTheme="minorHAnsi" w:hAnsiTheme="minorHAnsi" w:cstheme="minorHAnsi"/>
                <w:sz w:val="20"/>
                <w:lang w:val="en-US"/>
              </w:rPr>
              <w:t xml:space="preserve">earn, </w:t>
            </w:r>
            <w:r w:rsidR="00BC0107">
              <w:rPr>
                <w:rFonts w:asciiTheme="minorHAnsi" w:hAnsiTheme="minorHAnsi" w:cstheme="minorHAnsi"/>
                <w:sz w:val="20"/>
                <w:lang w:val="en-US"/>
              </w:rPr>
              <w:t>c</w:t>
            </w:r>
            <w:r w:rsidR="00BC0107" w:rsidRPr="0032634B">
              <w:rPr>
                <w:rFonts w:asciiTheme="minorHAnsi" w:hAnsiTheme="minorHAnsi" w:cstheme="minorHAnsi"/>
                <w:sz w:val="20"/>
                <w:lang w:val="en-US"/>
              </w:rPr>
              <w:t xml:space="preserve">lassroom </w:t>
            </w:r>
            <w:r w:rsidR="00BC0107">
              <w:rPr>
                <w:rFonts w:asciiTheme="minorHAnsi" w:hAnsiTheme="minorHAnsi" w:cstheme="minorHAnsi"/>
                <w:sz w:val="20"/>
                <w:lang w:val="en-US"/>
              </w:rPr>
              <w:t>p</w:t>
            </w:r>
            <w:r w:rsidR="00BC0107" w:rsidRPr="0032634B">
              <w:rPr>
                <w:rFonts w:asciiTheme="minorHAnsi" w:hAnsiTheme="minorHAnsi" w:cstheme="minorHAnsi"/>
                <w:sz w:val="20"/>
                <w:lang w:val="en-US"/>
              </w:rPr>
              <w:t xml:space="preserve">ractice &amp; </w:t>
            </w:r>
            <w:r w:rsidR="00BC0107">
              <w:rPr>
                <w:rFonts w:asciiTheme="minorHAnsi" w:hAnsiTheme="minorHAnsi" w:cstheme="minorHAnsi"/>
                <w:sz w:val="20"/>
                <w:lang w:val="en-US"/>
              </w:rPr>
              <w:t>a</w:t>
            </w:r>
            <w:r w:rsidR="00BC0107" w:rsidRPr="0032634B">
              <w:rPr>
                <w:rFonts w:asciiTheme="minorHAnsi" w:hAnsiTheme="minorHAnsi" w:cstheme="minorHAnsi"/>
                <w:sz w:val="20"/>
                <w:lang w:val="en-US"/>
              </w:rPr>
              <w:t xml:space="preserve">daptive </w:t>
            </w:r>
            <w:r w:rsidR="00BC0107">
              <w:rPr>
                <w:rFonts w:asciiTheme="minorHAnsi" w:hAnsiTheme="minorHAnsi" w:cstheme="minorHAnsi"/>
                <w:sz w:val="20"/>
                <w:lang w:val="en-US"/>
              </w:rPr>
              <w:t>t</w:t>
            </w:r>
            <w:r w:rsidR="00BC0107" w:rsidRPr="0032634B">
              <w:rPr>
                <w:rFonts w:asciiTheme="minorHAnsi" w:hAnsiTheme="minorHAnsi" w:cstheme="minorHAnsi"/>
                <w:sz w:val="20"/>
                <w:lang w:val="en-US"/>
              </w:rPr>
              <w:t>eaching</w:t>
            </w:r>
            <w:r w:rsidR="00BC0107">
              <w:rPr>
                <w:rFonts w:asciiTheme="minorHAnsi" w:hAnsiTheme="minorHAnsi" w:cstheme="minorHAnsi"/>
                <w:sz w:val="20"/>
                <w:lang w:val="en-US"/>
              </w:rPr>
              <w:t>.</w:t>
            </w:r>
          </w:p>
          <w:p w14:paraId="5EA35020" w14:textId="1D902D35" w:rsidR="00BC0107" w:rsidRPr="0032634B" w:rsidRDefault="008C6D62" w:rsidP="002D0F46">
            <w:pPr>
              <w:pStyle w:val="NoSpacing"/>
              <w:rPr>
                <w:rFonts w:asciiTheme="minorHAnsi" w:hAnsiTheme="minorHAnsi" w:cstheme="minorHAnsi"/>
                <w:sz w:val="20"/>
                <w:lang w:val="en-US"/>
              </w:rPr>
            </w:pPr>
            <w:sdt>
              <w:sdtPr>
                <w:rPr>
                  <w:rFonts w:asciiTheme="minorHAnsi" w:hAnsiTheme="minorHAnsi" w:cstheme="minorHAnsi"/>
                  <w:sz w:val="20"/>
                  <w:lang w:val="en-US"/>
                </w:rPr>
                <w:id w:val="194114597"/>
                <w14:checkbox>
                  <w14:checked w14:val="1"/>
                  <w14:checkedState w14:val="2612" w14:font="MS Gothic"/>
                  <w14:uncheckedState w14:val="2610" w14:font="MS Gothic"/>
                </w14:checkbox>
              </w:sdtPr>
              <w:sdtEndPr/>
              <w:sdtContent>
                <w:r w:rsidR="008B3302">
                  <w:rPr>
                    <w:rFonts w:ascii="MS Gothic" w:eastAsia="MS Gothic" w:hAnsi="MS Gothic" w:cstheme="minorHAnsi" w:hint="eastAsia"/>
                    <w:sz w:val="20"/>
                    <w:lang w:val="en-US"/>
                  </w:rPr>
                  <w:t>☒</w:t>
                </w:r>
              </w:sdtContent>
            </w:sdt>
            <w:r w:rsidR="00BC0107" w:rsidRPr="0032634B">
              <w:rPr>
                <w:rFonts w:asciiTheme="minorHAnsi" w:hAnsiTheme="minorHAnsi" w:cstheme="minorHAnsi"/>
                <w:sz w:val="20"/>
                <w:lang w:val="en-US"/>
              </w:rPr>
              <w:t xml:space="preserve">Subject </w:t>
            </w:r>
            <w:r w:rsidR="00BC0107">
              <w:rPr>
                <w:rFonts w:asciiTheme="minorHAnsi" w:hAnsiTheme="minorHAnsi" w:cstheme="minorHAnsi"/>
                <w:sz w:val="20"/>
                <w:lang w:val="en-US"/>
              </w:rPr>
              <w:t>k</w:t>
            </w:r>
            <w:r w:rsidR="00BC0107" w:rsidRPr="0032634B">
              <w:rPr>
                <w:rFonts w:asciiTheme="minorHAnsi" w:hAnsiTheme="minorHAnsi" w:cstheme="minorHAnsi"/>
                <w:sz w:val="20"/>
                <w:lang w:val="en-US"/>
              </w:rPr>
              <w:t xml:space="preserve">nowledge and </w:t>
            </w:r>
            <w:r w:rsidR="00BC0107">
              <w:rPr>
                <w:rFonts w:asciiTheme="minorHAnsi" w:hAnsiTheme="minorHAnsi" w:cstheme="minorHAnsi"/>
                <w:sz w:val="20"/>
                <w:lang w:val="en-US"/>
              </w:rPr>
              <w:t>c</w:t>
            </w:r>
            <w:r w:rsidR="00BC0107" w:rsidRPr="0032634B">
              <w:rPr>
                <w:rFonts w:asciiTheme="minorHAnsi" w:hAnsiTheme="minorHAnsi" w:cstheme="minorHAnsi"/>
                <w:sz w:val="20"/>
                <w:lang w:val="en-US"/>
              </w:rPr>
              <w:t>urriculum</w:t>
            </w:r>
            <w:r w:rsidR="00BC0107">
              <w:rPr>
                <w:rFonts w:asciiTheme="minorHAnsi" w:hAnsiTheme="minorHAnsi" w:cstheme="minorHAnsi"/>
                <w:sz w:val="20"/>
                <w:lang w:val="en-US"/>
              </w:rPr>
              <w:t>.</w:t>
            </w:r>
          </w:p>
          <w:p w14:paraId="58E1873E" w14:textId="0B5FE046" w:rsidR="00BC0107" w:rsidRPr="0032634B" w:rsidRDefault="008C6D62" w:rsidP="002D0F46">
            <w:pPr>
              <w:pStyle w:val="NoSpacing"/>
              <w:rPr>
                <w:rFonts w:asciiTheme="minorHAnsi" w:hAnsiTheme="minorHAnsi" w:cstheme="minorHAnsi"/>
                <w:sz w:val="20"/>
                <w:lang w:val="en-US"/>
              </w:rPr>
            </w:pPr>
            <w:sdt>
              <w:sdtPr>
                <w:rPr>
                  <w:rFonts w:asciiTheme="minorHAnsi" w:hAnsiTheme="minorHAnsi" w:cstheme="minorHAnsi"/>
                  <w:sz w:val="20"/>
                  <w:lang w:val="en-US"/>
                </w:rPr>
                <w:id w:val="229818901"/>
                <w14:checkbox>
                  <w14:checked w14:val="0"/>
                  <w14:checkedState w14:val="2612" w14:font="MS Gothic"/>
                  <w14:uncheckedState w14:val="2610" w14:font="MS Gothic"/>
                </w14:checkbox>
              </w:sdtPr>
              <w:sdtEndPr/>
              <w:sdtContent>
                <w:r w:rsidR="00BC0107">
                  <w:rPr>
                    <w:rFonts w:ascii="MS Gothic" w:eastAsia="MS Gothic" w:hAnsi="MS Gothic" w:cstheme="minorHAnsi" w:hint="eastAsia"/>
                    <w:sz w:val="20"/>
                    <w:lang w:val="en-US"/>
                  </w:rPr>
                  <w:t>☐</w:t>
                </w:r>
              </w:sdtContent>
            </w:sdt>
            <w:r w:rsidR="00BC0107" w:rsidRPr="0032634B">
              <w:rPr>
                <w:rFonts w:asciiTheme="minorHAnsi" w:hAnsiTheme="minorHAnsi" w:cstheme="minorHAnsi"/>
                <w:sz w:val="20"/>
                <w:lang w:val="en-US"/>
              </w:rPr>
              <w:t>Assessment</w:t>
            </w:r>
            <w:r w:rsidR="00BC0107">
              <w:rPr>
                <w:rFonts w:asciiTheme="minorHAnsi" w:hAnsiTheme="minorHAnsi" w:cstheme="minorHAnsi"/>
                <w:sz w:val="20"/>
                <w:lang w:val="en-US"/>
              </w:rPr>
              <w:t>.</w:t>
            </w:r>
          </w:p>
          <w:p w14:paraId="60055EEF" w14:textId="10DBCA0D" w:rsidR="00BC0107" w:rsidRPr="0032634B" w:rsidRDefault="008C6D62" w:rsidP="002D0F46">
            <w:pPr>
              <w:pStyle w:val="NoSpacing"/>
              <w:rPr>
                <w:rFonts w:asciiTheme="minorHAnsi" w:hAnsiTheme="minorHAnsi" w:cstheme="minorHAnsi"/>
                <w:sz w:val="20"/>
                <w:lang w:val="en-US"/>
              </w:rPr>
            </w:pPr>
            <w:sdt>
              <w:sdtPr>
                <w:rPr>
                  <w:rFonts w:asciiTheme="minorHAnsi" w:hAnsiTheme="minorHAnsi" w:cstheme="minorHAnsi"/>
                  <w:sz w:val="20"/>
                  <w:lang w:val="en-US"/>
                </w:rPr>
                <w:id w:val="866181949"/>
                <w14:checkbox>
                  <w14:checked w14:val="1"/>
                  <w14:checkedState w14:val="2612" w14:font="MS Gothic"/>
                  <w14:uncheckedState w14:val="2610" w14:font="MS Gothic"/>
                </w14:checkbox>
              </w:sdtPr>
              <w:sdtEndPr/>
              <w:sdtContent>
                <w:r w:rsidR="009B47BD">
                  <w:rPr>
                    <w:rFonts w:ascii="MS Gothic" w:eastAsia="MS Gothic" w:hAnsi="MS Gothic" w:cstheme="minorHAnsi" w:hint="eastAsia"/>
                    <w:sz w:val="20"/>
                    <w:lang w:val="en-US"/>
                  </w:rPr>
                  <w:t>☒</w:t>
                </w:r>
              </w:sdtContent>
            </w:sdt>
            <w:r w:rsidR="00BC0107" w:rsidRPr="0032634B">
              <w:rPr>
                <w:rFonts w:asciiTheme="minorHAnsi" w:hAnsiTheme="minorHAnsi" w:cstheme="minorHAnsi"/>
                <w:sz w:val="20"/>
                <w:lang w:val="en-US"/>
              </w:rPr>
              <w:t xml:space="preserve">Professional </w:t>
            </w:r>
            <w:r w:rsidR="00BC0107">
              <w:rPr>
                <w:rFonts w:asciiTheme="minorHAnsi" w:hAnsiTheme="minorHAnsi" w:cstheme="minorHAnsi"/>
                <w:sz w:val="20"/>
                <w:lang w:val="en-US"/>
              </w:rPr>
              <w:t>b</w:t>
            </w:r>
            <w:r w:rsidR="00BC0107" w:rsidRPr="0032634B">
              <w:rPr>
                <w:rFonts w:asciiTheme="minorHAnsi" w:hAnsiTheme="minorHAnsi" w:cstheme="minorHAnsi"/>
                <w:sz w:val="20"/>
                <w:lang w:val="en-US"/>
              </w:rPr>
              <w:t>ehaviours</w:t>
            </w:r>
            <w:r w:rsidR="00BC0107">
              <w:rPr>
                <w:rFonts w:asciiTheme="minorHAnsi" w:hAnsiTheme="minorHAnsi" w:cstheme="minorHAnsi"/>
                <w:sz w:val="20"/>
                <w:lang w:val="en-US"/>
              </w:rPr>
              <w:t>.</w:t>
            </w:r>
          </w:p>
        </w:tc>
        <w:tc>
          <w:tcPr>
            <w:tcW w:w="3737" w:type="dxa"/>
            <w:shd w:val="clear" w:color="auto" w:fill="auto"/>
          </w:tcPr>
          <w:p w14:paraId="32AFE1DC" w14:textId="3C3F84AA" w:rsidR="009B47BD" w:rsidRDefault="00D124A8" w:rsidP="009B47BD">
            <w:pPr>
              <w:pStyle w:val="NoSpacing"/>
              <w:numPr>
                <w:ilvl w:val="0"/>
                <w:numId w:val="5"/>
              </w:numPr>
              <w:rPr>
                <w:rFonts w:asciiTheme="minorHAnsi" w:hAnsiTheme="minorHAnsi" w:cstheme="minorHAnsi"/>
                <w:sz w:val="22"/>
                <w:lang w:val="en-US"/>
              </w:rPr>
            </w:pPr>
            <w:r>
              <w:rPr>
                <w:rFonts w:asciiTheme="minorHAnsi" w:hAnsiTheme="minorHAnsi" w:cstheme="minorHAnsi"/>
                <w:sz w:val="22"/>
                <w:lang w:val="en-US"/>
              </w:rPr>
              <w:t>Has not acted on the feedback to address gaps in subject knowledge</w:t>
            </w:r>
            <w:r w:rsidR="00732DCB">
              <w:rPr>
                <w:rFonts w:asciiTheme="minorHAnsi" w:hAnsiTheme="minorHAnsi" w:cstheme="minorHAnsi"/>
                <w:sz w:val="22"/>
                <w:lang w:val="en-US"/>
              </w:rPr>
              <w:t>. This is impacting on planning and the pupils</w:t>
            </w:r>
            <w:r w:rsidR="00662113">
              <w:rPr>
                <w:rFonts w:asciiTheme="minorHAnsi" w:hAnsiTheme="minorHAnsi" w:cstheme="minorHAnsi"/>
                <w:sz w:val="22"/>
                <w:lang w:val="en-US"/>
              </w:rPr>
              <w:t xml:space="preserve"> and </w:t>
            </w:r>
            <w:r w:rsidR="009D1F28">
              <w:rPr>
                <w:rFonts w:asciiTheme="minorHAnsi" w:hAnsiTheme="minorHAnsi" w:cstheme="minorHAnsi"/>
                <w:sz w:val="22"/>
                <w:lang w:val="en-US"/>
              </w:rPr>
              <w:t>raises concerns about addressing areas of development.</w:t>
            </w:r>
          </w:p>
          <w:p w14:paraId="5BEA4554" w14:textId="10087E66" w:rsidR="00D124A8" w:rsidRPr="003B6FEF" w:rsidRDefault="00D124A8" w:rsidP="00732DCB">
            <w:pPr>
              <w:pStyle w:val="NoSpacing"/>
              <w:ind w:left="510"/>
              <w:rPr>
                <w:rFonts w:asciiTheme="minorHAnsi" w:hAnsiTheme="minorHAnsi" w:cstheme="minorHAnsi"/>
                <w:sz w:val="22"/>
                <w:lang w:val="en-US"/>
              </w:rPr>
            </w:pPr>
          </w:p>
        </w:tc>
        <w:tc>
          <w:tcPr>
            <w:tcW w:w="3738" w:type="dxa"/>
            <w:shd w:val="clear" w:color="auto" w:fill="auto"/>
          </w:tcPr>
          <w:p w14:paraId="31A60BEA" w14:textId="77777777" w:rsidR="00AD1826" w:rsidRDefault="009D1F28" w:rsidP="009B47BD">
            <w:pPr>
              <w:pStyle w:val="NoSpacing"/>
              <w:numPr>
                <w:ilvl w:val="0"/>
                <w:numId w:val="6"/>
              </w:numPr>
              <w:rPr>
                <w:rFonts w:asciiTheme="minorHAnsi" w:hAnsiTheme="minorHAnsi" w:cstheme="minorHAnsi"/>
                <w:sz w:val="22"/>
                <w:lang w:val="en-US"/>
              </w:rPr>
            </w:pPr>
            <w:r>
              <w:rPr>
                <w:rFonts w:asciiTheme="minorHAnsi" w:hAnsiTheme="minorHAnsi" w:cstheme="minorHAnsi"/>
                <w:sz w:val="22"/>
                <w:lang w:val="en-US"/>
              </w:rPr>
              <w:t>Additional mentor meetings this week and last</w:t>
            </w:r>
          </w:p>
          <w:p w14:paraId="4917F30E" w14:textId="447929C5" w:rsidR="009D1F28" w:rsidRPr="00033B5B" w:rsidRDefault="009D1F28" w:rsidP="00033B5B">
            <w:pPr>
              <w:pStyle w:val="NoSpacing"/>
              <w:numPr>
                <w:ilvl w:val="0"/>
                <w:numId w:val="6"/>
              </w:numPr>
              <w:rPr>
                <w:rFonts w:asciiTheme="minorHAnsi" w:hAnsiTheme="minorHAnsi" w:cstheme="minorHAnsi"/>
                <w:sz w:val="22"/>
                <w:lang w:val="en-US"/>
              </w:rPr>
            </w:pPr>
            <w:r>
              <w:rPr>
                <w:rFonts w:asciiTheme="minorHAnsi" w:hAnsiTheme="minorHAnsi" w:cstheme="minorHAnsi"/>
                <w:sz w:val="22"/>
                <w:lang w:val="en-US"/>
              </w:rPr>
              <w:t>Directed to specific department resources to assist with KS4</w:t>
            </w:r>
            <w:r w:rsidR="00033B5B">
              <w:rPr>
                <w:rFonts w:asciiTheme="minorHAnsi" w:hAnsiTheme="minorHAnsi" w:cstheme="minorHAnsi"/>
                <w:sz w:val="22"/>
                <w:lang w:val="en-US"/>
              </w:rPr>
              <w:t>.</w:t>
            </w:r>
          </w:p>
        </w:tc>
      </w:tr>
    </w:tbl>
    <w:p w14:paraId="50A4C952" w14:textId="77777777" w:rsidR="00716EE3" w:rsidRDefault="00716EE3">
      <w:pPr>
        <w:rPr>
          <w:rFonts w:asciiTheme="minorHAnsi" w:hAnsiTheme="minorHAnsi" w:cstheme="minorHAnsi"/>
        </w:rPr>
      </w:pPr>
    </w:p>
    <w:tbl>
      <w:tblPr>
        <w:tblStyle w:val="TableGrid"/>
        <w:tblW w:w="10348" w:type="dxa"/>
        <w:tblInd w:w="-572" w:type="dxa"/>
        <w:tblLook w:val="04A0" w:firstRow="1" w:lastRow="0" w:firstColumn="1" w:lastColumn="0" w:noHBand="0" w:noVBand="1"/>
      </w:tblPr>
      <w:tblGrid>
        <w:gridCol w:w="3544"/>
        <w:gridCol w:w="2835"/>
        <w:gridCol w:w="3969"/>
      </w:tblGrid>
      <w:tr w:rsidR="00EB0052" w14:paraId="75735EEC" w14:textId="77777777" w:rsidTr="00C82F07">
        <w:tc>
          <w:tcPr>
            <w:tcW w:w="3544" w:type="dxa"/>
            <w:shd w:val="clear" w:color="auto" w:fill="CC99FF"/>
          </w:tcPr>
          <w:p w14:paraId="01DCFB91" w14:textId="4138BC47" w:rsidR="00EB0052" w:rsidRPr="00DB11DD" w:rsidRDefault="00EB0052" w:rsidP="00DB11DD">
            <w:pPr>
              <w:jc w:val="center"/>
              <w:rPr>
                <w:rFonts w:asciiTheme="minorHAnsi" w:hAnsiTheme="minorHAnsi" w:cstheme="minorHAnsi"/>
                <w:b/>
                <w:bCs/>
                <w:sz w:val="22"/>
              </w:rPr>
            </w:pPr>
            <w:r w:rsidRPr="00DB11DD">
              <w:rPr>
                <w:rFonts w:asciiTheme="minorHAnsi" w:hAnsiTheme="minorHAnsi" w:cstheme="minorHAnsi"/>
                <w:b/>
                <w:bCs/>
                <w:sz w:val="22"/>
              </w:rPr>
              <w:t>What action</w:t>
            </w:r>
            <w:r w:rsidR="00B374C3">
              <w:rPr>
                <w:rFonts w:asciiTheme="minorHAnsi" w:hAnsiTheme="minorHAnsi" w:cstheme="minorHAnsi"/>
                <w:b/>
                <w:bCs/>
                <w:sz w:val="22"/>
              </w:rPr>
              <w:t>(</w:t>
            </w:r>
            <w:r w:rsidRPr="00DB11DD">
              <w:rPr>
                <w:rFonts w:asciiTheme="minorHAnsi" w:hAnsiTheme="minorHAnsi" w:cstheme="minorHAnsi"/>
                <w:b/>
                <w:bCs/>
                <w:sz w:val="22"/>
              </w:rPr>
              <w:t>s</w:t>
            </w:r>
            <w:r w:rsidR="00B374C3">
              <w:rPr>
                <w:rFonts w:asciiTheme="minorHAnsi" w:hAnsiTheme="minorHAnsi" w:cstheme="minorHAnsi"/>
                <w:b/>
                <w:bCs/>
                <w:sz w:val="22"/>
              </w:rPr>
              <w:t>)</w:t>
            </w:r>
            <w:r w:rsidRPr="00DB11DD">
              <w:rPr>
                <w:rFonts w:asciiTheme="minorHAnsi" w:hAnsiTheme="minorHAnsi" w:cstheme="minorHAnsi"/>
                <w:b/>
                <w:bCs/>
                <w:sz w:val="22"/>
              </w:rPr>
              <w:t xml:space="preserve"> does the trainee need to take to address the concerns listed above?</w:t>
            </w:r>
          </w:p>
        </w:tc>
        <w:tc>
          <w:tcPr>
            <w:tcW w:w="2835" w:type="dxa"/>
            <w:shd w:val="clear" w:color="auto" w:fill="CC99FF"/>
          </w:tcPr>
          <w:p w14:paraId="2AAFB0F2" w14:textId="3E7B6E64" w:rsidR="00EB0052" w:rsidRPr="00DB11DD" w:rsidRDefault="00EB0052" w:rsidP="00DB11DD">
            <w:pPr>
              <w:jc w:val="center"/>
              <w:rPr>
                <w:rFonts w:asciiTheme="minorHAnsi" w:hAnsiTheme="minorHAnsi" w:cstheme="minorHAnsi"/>
                <w:b/>
                <w:bCs/>
                <w:sz w:val="22"/>
              </w:rPr>
            </w:pPr>
            <w:r w:rsidRPr="00DB11DD">
              <w:rPr>
                <w:rFonts w:asciiTheme="minorHAnsi" w:hAnsiTheme="minorHAnsi" w:cstheme="minorHAnsi"/>
                <w:b/>
                <w:bCs/>
                <w:sz w:val="22"/>
              </w:rPr>
              <w:t>Deadline for action</w:t>
            </w:r>
            <w:r w:rsidR="00761575">
              <w:rPr>
                <w:rFonts w:asciiTheme="minorHAnsi" w:hAnsiTheme="minorHAnsi" w:cstheme="minorHAnsi"/>
                <w:b/>
                <w:bCs/>
                <w:sz w:val="22"/>
              </w:rPr>
              <w:t>(</w:t>
            </w:r>
            <w:r w:rsidRPr="00DB11DD">
              <w:rPr>
                <w:rFonts w:asciiTheme="minorHAnsi" w:hAnsiTheme="minorHAnsi" w:cstheme="minorHAnsi"/>
                <w:b/>
                <w:bCs/>
                <w:sz w:val="22"/>
              </w:rPr>
              <w:t>s</w:t>
            </w:r>
            <w:r w:rsidR="00761575">
              <w:rPr>
                <w:rFonts w:asciiTheme="minorHAnsi" w:hAnsiTheme="minorHAnsi" w:cstheme="minorHAnsi"/>
                <w:b/>
                <w:bCs/>
                <w:sz w:val="22"/>
              </w:rPr>
              <w:t>)</w:t>
            </w:r>
            <w:r w:rsidR="00971D13" w:rsidRPr="00DB11DD">
              <w:rPr>
                <w:rFonts w:asciiTheme="minorHAnsi" w:hAnsiTheme="minorHAnsi" w:cstheme="minorHAnsi"/>
                <w:b/>
                <w:bCs/>
                <w:sz w:val="22"/>
              </w:rPr>
              <w:t xml:space="preserve"> by trainee</w:t>
            </w:r>
          </w:p>
        </w:tc>
        <w:tc>
          <w:tcPr>
            <w:tcW w:w="3969" w:type="dxa"/>
            <w:shd w:val="clear" w:color="auto" w:fill="CC99FF"/>
          </w:tcPr>
          <w:p w14:paraId="15ABA8B2" w14:textId="28D02E82" w:rsidR="00EB0052" w:rsidRPr="00DB11DD" w:rsidRDefault="005576F8" w:rsidP="00DB11DD">
            <w:pPr>
              <w:jc w:val="center"/>
              <w:rPr>
                <w:rFonts w:asciiTheme="minorHAnsi" w:hAnsiTheme="minorHAnsi" w:cstheme="minorHAnsi"/>
                <w:b/>
                <w:bCs/>
                <w:sz w:val="22"/>
              </w:rPr>
            </w:pPr>
            <w:r w:rsidRPr="00DB11DD">
              <w:rPr>
                <w:rFonts w:asciiTheme="minorHAnsi" w:hAnsiTheme="minorHAnsi" w:cstheme="minorHAnsi"/>
                <w:b/>
                <w:bCs/>
                <w:sz w:val="22"/>
              </w:rPr>
              <w:t>Any actions needed from PAT/LT/mentor</w:t>
            </w:r>
            <w:r w:rsidR="00DB11DD">
              <w:rPr>
                <w:rFonts w:asciiTheme="minorHAnsi" w:hAnsiTheme="minorHAnsi" w:cstheme="minorHAnsi"/>
                <w:b/>
                <w:bCs/>
                <w:sz w:val="22"/>
              </w:rPr>
              <w:t xml:space="preserve"> to support</w:t>
            </w:r>
          </w:p>
        </w:tc>
      </w:tr>
      <w:tr w:rsidR="00EB0052" w14:paraId="79429789" w14:textId="77777777" w:rsidTr="00971D13">
        <w:tc>
          <w:tcPr>
            <w:tcW w:w="3544" w:type="dxa"/>
          </w:tcPr>
          <w:p w14:paraId="660D85A8" w14:textId="6288AA17" w:rsidR="00EB0052" w:rsidRPr="00AD1826" w:rsidRDefault="00033B5B" w:rsidP="00AD1826">
            <w:pPr>
              <w:pStyle w:val="ListParagraph"/>
              <w:numPr>
                <w:ilvl w:val="0"/>
                <w:numId w:val="7"/>
              </w:numPr>
              <w:rPr>
                <w:rFonts w:asciiTheme="minorHAnsi" w:hAnsiTheme="minorHAnsi" w:cstheme="minorHAnsi"/>
              </w:rPr>
            </w:pPr>
            <w:r>
              <w:rPr>
                <w:rFonts w:asciiTheme="minorHAnsi" w:hAnsiTheme="minorHAnsi" w:cstheme="minorHAnsi"/>
              </w:rPr>
              <w:t>Review the upcoming lessons on the Resurrection and make a list of the areas/words/ideas which you are unfamiliar with.</w:t>
            </w:r>
          </w:p>
        </w:tc>
        <w:tc>
          <w:tcPr>
            <w:tcW w:w="2835" w:type="dxa"/>
          </w:tcPr>
          <w:p w14:paraId="01CE7C43" w14:textId="0636A36B" w:rsidR="00EB0052" w:rsidRDefault="0053784F">
            <w:pPr>
              <w:rPr>
                <w:rFonts w:asciiTheme="minorHAnsi" w:hAnsiTheme="minorHAnsi" w:cstheme="minorHAnsi"/>
              </w:rPr>
            </w:pPr>
            <w:r>
              <w:rPr>
                <w:rFonts w:asciiTheme="minorHAnsi" w:hAnsiTheme="minorHAnsi" w:cstheme="minorHAnsi"/>
              </w:rPr>
              <w:t>End of this week</w:t>
            </w:r>
          </w:p>
        </w:tc>
        <w:tc>
          <w:tcPr>
            <w:tcW w:w="3969" w:type="dxa"/>
          </w:tcPr>
          <w:p w14:paraId="2FCD7D09" w14:textId="567038DB" w:rsidR="00EB0052" w:rsidRDefault="00232F17">
            <w:pPr>
              <w:rPr>
                <w:rFonts w:asciiTheme="minorHAnsi" w:hAnsiTheme="minorHAnsi" w:cstheme="minorHAnsi"/>
              </w:rPr>
            </w:pPr>
            <w:r>
              <w:rPr>
                <w:rFonts w:asciiTheme="minorHAnsi" w:hAnsiTheme="minorHAnsi" w:cstheme="minorHAnsi"/>
              </w:rPr>
              <w:t>Mentor to redirect trainee to SOW</w:t>
            </w:r>
          </w:p>
        </w:tc>
      </w:tr>
      <w:tr w:rsidR="005576F8" w14:paraId="43B2720E" w14:textId="77777777" w:rsidTr="00971D13">
        <w:tc>
          <w:tcPr>
            <w:tcW w:w="3544" w:type="dxa"/>
          </w:tcPr>
          <w:p w14:paraId="4676276D" w14:textId="5DB195F5" w:rsidR="005576F8" w:rsidRPr="00551015" w:rsidRDefault="00033B5B" w:rsidP="00551015">
            <w:pPr>
              <w:pStyle w:val="ListParagraph"/>
              <w:numPr>
                <w:ilvl w:val="0"/>
                <w:numId w:val="7"/>
              </w:numPr>
              <w:rPr>
                <w:rFonts w:asciiTheme="minorHAnsi" w:hAnsiTheme="minorHAnsi" w:cstheme="minorHAnsi"/>
              </w:rPr>
            </w:pPr>
            <w:r>
              <w:rPr>
                <w:rFonts w:asciiTheme="minorHAnsi" w:hAnsiTheme="minorHAnsi" w:cstheme="minorHAnsi"/>
              </w:rPr>
              <w:lastRenderedPageBreak/>
              <w:t>Use this ‘self-audit’ and the resource XXX has provided to address the gaps in you</w:t>
            </w:r>
            <w:r w:rsidR="0053784F">
              <w:rPr>
                <w:rFonts w:asciiTheme="minorHAnsi" w:hAnsiTheme="minorHAnsi" w:cstheme="minorHAnsi"/>
              </w:rPr>
              <w:t xml:space="preserve">r </w:t>
            </w:r>
            <w:r>
              <w:rPr>
                <w:rFonts w:asciiTheme="minorHAnsi" w:hAnsiTheme="minorHAnsi" w:cstheme="minorHAnsi"/>
              </w:rPr>
              <w:t>knowledge.</w:t>
            </w:r>
          </w:p>
        </w:tc>
        <w:tc>
          <w:tcPr>
            <w:tcW w:w="2835" w:type="dxa"/>
          </w:tcPr>
          <w:p w14:paraId="3DD34D40" w14:textId="37A45D7E" w:rsidR="005576F8" w:rsidRDefault="00741403">
            <w:pPr>
              <w:rPr>
                <w:rFonts w:asciiTheme="minorHAnsi" w:hAnsiTheme="minorHAnsi" w:cstheme="minorHAnsi"/>
              </w:rPr>
            </w:pPr>
            <w:r>
              <w:rPr>
                <w:rFonts w:asciiTheme="minorHAnsi" w:hAnsiTheme="minorHAnsi" w:cstheme="minorHAnsi"/>
              </w:rPr>
              <w:t>Within 7 days</w:t>
            </w:r>
          </w:p>
        </w:tc>
        <w:tc>
          <w:tcPr>
            <w:tcW w:w="3969" w:type="dxa"/>
          </w:tcPr>
          <w:p w14:paraId="6E47631E" w14:textId="16CC751B" w:rsidR="005576F8" w:rsidRDefault="00232F17">
            <w:pPr>
              <w:rPr>
                <w:rFonts w:asciiTheme="minorHAnsi" w:hAnsiTheme="minorHAnsi" w:cstheme="minorHAnsi"/>
              </w:rPr>
            </w:pPr>
            <w:r>
              <w:rPr>
                <w:rFonts w:asciiTheme="minorHAnsi" w:hAnsiTheme="minorHAnsi" w:cstheme="minorHAnsi"/>
              </w:rPr>
              <w:t>Mentor to re-send link to department resources</w:t>
            </w:r>
          </w:p>
        </w:tc>
      </w:tr>
      <w:tr w:rsidR="005576F8" w14:paraId="56CC29D8" w14:textId="77777777" w:rsidTr="00971D13">
        <w:tc>
          <w:tcPr>
            <w:tcW w:w="3544" w:type="dxa"/>
          </w:tcPr>
          <w:p w14:paraId="102A1234" w14:textId="5060526D" w:rsidR="005576F8" w:rsidRPr="00551015" w:rsidRDefault="0053784F" w:rsidP="00551015">
            <w:pPr>
              <w:pStyle w:val="ListParagraph"/>
              <w:numPr>
                <w:ilvl w:val="0"/>
                <w:numId w:val="7"/>
              </w:numPr>
              <w:rPr>
                <w:rFonts w:asciiTheme="minorHAnsi" w:hAnsiTheme="minorHAnsi" w:cstheme="minorHAnsi"/>
              </w:rPr>
            </w:pPr>
            <w:r>
              <w:rPr>
                <w:rFonts w:asciiTheme="minorHAnsi" w:hAnsiTheme="minorHAnsi" w:cstheme="minorHAnsi"/>
              </w:rPr>
              <w:t>Share your planning with XXX at least 48 hours in advance of your lessons so they can support/provide feedback before you teach.</w:t>
            </w:r>
          </w:p>
        </w:tc>
        <w:tc>
          <w:tcPr>
            <w:tcW w:w="2835" w:type="dxa"/>
          </w:tcPr>
          <w:p w14:paraId="39091D7F" w14:textId="4B942519" w:rsidR="005576F8" w:rsidRDefault="00741403">
            <w:pPr>
              <w:rPr>
                <w:rFonts w:asciiTheme="minorHAnsi" w:hAnsiTheme="minorHAnsi" w:cstheme="minorHAnsi"/>
              </w:rPr>
            </w:pPr>
            <w:r>
              <w:rPr>
                <w:rFonts w:asciiTheme="minorHAnsi" w:hAnsiTheme="minorHAnsi" w:cstheme="minorHAnsi"/>
              </w:rPr>
              <w:t>All lessons taught within the next 7 days should have a 48 hour turnaround for planning</w:t>
            </w:r>
          </w:p>
        </w:tc>
        <w:tc>
          <w:tcPr>
            <w:tcW w:w="3969" w:type="dxa"/>
          </w:tcPr>
          <w:p w14:paraId="2DBD6B5A" w14:textId="3CB54767" w:rsidR="005576F8" w:rsidRDefault="00551015">
            <w:pPr>
              <w:rPr>
                <w:rFonts w:asciiTheme="minorHAnsi" w:hAnsiTheme="minorHAnsi" w:cstheme="minorHAnsi"/>
              </w:rPr>
            </w:pPr>
            <w:r>
              <w:rPr>
                <w:rFonts w:asciiTheme="minorHAnsi" w:hAnsiTheme="minorHAnsi" w:cstheme="minorHAnsi"/>
              </w:rPr>
              <w:t>No</w:t>
            </w:r>
            <w:r w:rsidR="00232F17">
              <w:rPr>
                <w:rFonts w:asciiTheme="minorHAnsi" w:hAnsiTheme="minorHAnsi" w:cstheme="minorHAnsi"/>
              </w:rPr>
              <w:t>.</w:t>
            </w:r>
          </w:p>
        </w:tc>
      </w:tr>
      <w:tr w:rsidR="005576F8" w14:paraId="7BC95001" w14:textId="77777777" w:rsidTr="00971D13">
        <w:tc>
          <w:tcPr>
            <w:tcW w:w="3544" w:type="dxa"/>
          </w:tcPr>
          <w:p w14:paraId="6A35C4DA" w14:textId="77777777" w:rsidR="005576F8" w:rsidRDefault="005576F8">
            <w:pPr>
              <w:rPr>
                <w:rFonts w:asciiTheme="minorHAnsi" w:hAnsiTheme="minorHAnsi" w:cstheme="minorHAnsi"/>
              </w:rPr>
            </w:pPr>
          </w:p>
        </w:tc>
        <w:tc>
          <w:tcPr>
            <w:tcW w:w="2835" w:type="dxa"/>
          </w:tcPr>
          <w:p w14:paraId="2BCDC553" w14:textId="77777777" w:rsidR="005576F8" w:rsidRDefault="005576F8">
            <w:pPr>
              <w:rPr>
                <w:rFonts w:asciiTheme="minorHAnsi" w:hAnsiTheme="minorHAnsi" w:cstheme="minorHAnsi"/>
              </w:rPr>
            </w:pPr>
          </w:p>
        </w:tc>
        <w:tc>
          <w:tcPr>
            <w:tcW w:w="3969" w:type="dxa"/>
          </w:tcPr>
          <w:p w14:paraId="1017CABC" w14:textId="77777777" w:rsidR="005576F8" w:rsidRDefault="005576F8">
            <w:pPr>
              <w:rPr>
                <w:rFonts w:asciiTheme="minorHAnsi" w:hAnsiTheme="minorHAnsi" w:cstheme="minorHAnsi"/>
              </w:rPr>
            </w:pPr>
          </w:p>
        </w:tc>
      </w:tr>
      <w:tr w:rsidR="005576F8" w14:paraId="4E8EAF30" w14:textId="77777777" w:rsidTr="00971D13">
        <w:tc>
          <w:tcPr>
            <w:tcW w:w="3544" w:type="dxa"/>
          </w:tcPr>
          <w:p w14:paraId="403C6354" w14:textId="77777777" w:rsidR="005576F8" w:rsidRDefault="005576F8">
            <w:pPr>
              <w:rPr>
                <w:rFonts w:asciiTheme="minorHAnsi" w:hAnsiTheme="minorHAnsi" w:cstheme="minorHAnsi"/>
              </w:rPr>
            </w:pPr>
          </w:p>
        </w:tc>
        <w:tc>
          <w:tcPr>
            <w:tcW w:w="2835" w:type="dxa"/>
          </w:tcPr>
          <w:p w14:paraId="67BB5392" w14:textId="77777777" w:rsidR="005576F8" w:rsidRDefault="005576F8">
            <w:pPr>
              <w:rPr>
                <w:rFonts w:asciiTheme="minorHAnsi" w:hAnsiTheme="minorHAnsi" w:cstheme="minorHAnsi"/>
              </w:rPr>
            </w:pPr>
          </w:p>
        </w:tc>
        <w:tc>
          <w:tcPr>
            <w:tcW w:w="3969" w:type="dxa"/>
          </w:tcPr>
          <w:p w14:paraId="188201E0" w14:textId="77777777" w:rsidR="005576F8" w:rsidRDefault="005576F8">
            <w:pPr>
              <w:rPr>
                <w:rFonts w:asciiTheme="minorHAnsi" w:hAnsiTheme="minorHAnsi" w:cstheme="minorHAnsi"/>
              </w:rPr>
            </w:pPr>
          </w:p>
        </w:tc>
      </w:tr>
    </w:tbl>
    <w:p w14:paraId="1E1D25A8" w14:textId="77777777" w:rsidR="00216B5C" w:rsidRDefault="00216B5C" w:rsidP="004C6F7E">
      <w:pPr>
        <w:spacing w:after="0" w:line="240" w:lineRule="auto"/>
        <w:rPr>
          <w:rFonts w:asciiTheme="minorHAnsi" w:hAnsiTheme="minorHAnsi" w:cstheme="minorHAnsi"/>
          <w:noProof/>
        </w:rPr>
      </w:pPr>
    </w:p>
    <w:p w14:paraId="3E14BFAC" w14:textId="20A5C36D" w:rsidR="00DA1BFF" w:rsidRPr="00DA1BFF" w:rsidRDefault="00DA1BFF" w:rsidP="00DA1BFF">
      <w:pPr>
        <w:spacing w:after="0" w:line="240" w:lineRule="auto"/>
        <w:rPr>
          <w:rFonts w:asciiTheme="minorHAnsi" w:hAnsiTheme="minorHAnsi" w:cstheme="minorHAnsi"/>
          <w:b/>
          <w:bCs/>
          <w:noProof/>
        </w:rPr>
      </w:pPr>
      <w:r w:rsidRPr="00DA1BFF">
        <w:rPr>
          <w:rFonts w:asciiTheme="minorHAnsi" w:hAnsiTheme="minorHAnsi" w:cstheme="minorHAnsi"/>
          <w:b/>
          <w:bCs/>
          <w:noProof/>
        </w:rPr>
        <w:t>Agreed date of 7 day review:</w:t>
      </w:r>
      <w:r w:rsidR="003F1914">
        <w:rPr>
          <w:rFonts w:asciiTheme="minorHAnsi" w:hAnsiTheme="minorHAnsi" w:cstheme="minorHAnsi"/>
          <w:b/>
          <w:bCs/>
          <w:noProof/>
        </w:rPr>
        <w:t xml:space="preserve"> </w:t>
      </w:r>
      <w:r w:rsidR="00396BB0">
        <w:rPr>
          <w:rFonts w:asciiTheme="minorHAnsi" w:hAnsiTheme="minorHAnsi" w:cstheme="minorHAnsi"/>
          <w:b/>
          <w:bCs/>
          <w:noProof/>
        </w:rPr>
        <w:t>11/11/24</w:t>
      </w:r>
    </w:p>
    <w:p w14:paraId="5E88F50A" w14:textId="70FFC864" w:rsidR="00216B5C" w:rsidRDefault="00216B5C" w:rsidP="004C6F7E">
      <w:pPr>
        <w:spacing w:after="0" w:line="240" w:lineRule="auto"/>
        <w:rPr>
          <w:rFonts w:asciiTheme="minorHAnsi" w:hAnsiTheme="minorHAnsi" w:cstheme="minorHAnsi"/>
          <w:noProof/>
        </w:rPr>
      </w:pPr>
      <w:r>
        <w:rPr>
          <w:rFonts w:asciiTheme="minorHAnsi" w:hAnsiTheme="minorHAnsi" w:cstheme="minorHAnsi"/>
          <w:noProof/>
        </w:rPr>
        <w:drawing>
          <wp:anchor distT="0" distB="0" distL="114300" distR="114300" simplePos="0" relativeHeight="251658240" behindDoc="0" locked="0" layoutInCell="1" allowOverlap="1" wp14:anchorId="7E0B0B29" wp14:editId="2F6D14EC">
            <wp:simplePos x="0" y="0"/>
            <wp:positionH relativeFrom="page">
              <wp:align>center</wp:align>
            </wp:positionH>
            <wp:positionV relativeFrom="paragraph">
              <wp:posOffset>69215</wp:posOffset>
            </wp:positionV>
            <wp:extent cx="410400" cy="410400"/>
            <wp:effectExtent l="0" t="0" r="0" b="8890"/>
            <wp:wrapNone/>
            <wp:docPr id="33" name="Graphic 33" descr="C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Clock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10400" cy="410400"/>
                    </a:xfrm>
                    <a:prstGeom prst="rect">
                      <a:avLst/>
                    </a:prstGeom>
                  </pic:spPr>
                </pic:pic>
              </a:graphicData>
            </a:graphic>
            <wp14:sizeRelH relativeFrom="margin">
              <wp14:pctWidth>0</wp14:pctWidth>
            </wp14:sizeRelH>
            <wp14:sizeRelV relativeFrom="margin">
              <wp14:pctHeight>0</wp14:pctHeight>
            </wp14:sizeRelV>
          </wp:anchor>
        </w:drawing>
      </w:r>
    </w:p>
    <w:p w14:paraId="258413C3" w14:textId="4A0E9B7B" w:rsidR="004C6F7E" w:rsidRPr="00216B5C" w:rsidRDefault="00216B5C" w:rsidP="00216B5C">
      <w:pPr>
        <w:spacing w:after="0" w:line="240" w:lineRule="auto"/>
        <w:ind w:left="-567" w:right="-306"/>
        <w:rPr>
          <w:rFonts w:asciiTheme="minorHAnsi" w:hAnsiTheme="minorHAnsi" w:cstheme="minorHAnsi"/>
          <w:noProof/>
        </w:rPr>
      </w:pPr>
      <w:r w:rsidRPr="00216B5C">
        <w:rPr>
          <w:rFonts w:asciiTheme="minorHAnsi" w:hAnsiTheme="minorHAnsi" w:cstheme="minorHAnsi"/>
          <w:noProof/>
        </w:rPr>
        <w:t>-</w:t>
      </w:r>
      <w:r>
        <w:rPr>
          <w:rFonts w:asciiTheme="minorHAnsi" w:hAnsiTheme="minorHAnsi" w:cstheme="minorHAnsi"/>
          <w:noProof/>
        </w:rPr>
        <w:t xml:space="preserve"> </w:t>
      </w:r>
      <w:r w:rsidRPr="00216B5C">
        <w:rPr>
          <w:rFonts w:asciiTheme="minorHAnsi" w:hAnsiTheme="minorHAnsi" w:cstheme="minorHAnsi"/>
          <w:noProof/>
        </w:rPr>
        <w:t xml:space="preserve">- - </w:t>
      </w:r>
      <w:r>
        <w:rPr>
          <w:rFonts w:asciiTheme="minorHAnsi" w:hAnsiTheme="minorHAnsi" w:cstheme="minorHAnsi"/>
          <w:noProof/>
        </w:rPr>
        <w:t xml:space="preserve">- - - - - - - - - - - - - - - - - - - - - - - - - - - - - - - - - - -           - - - - - - - - - - - - - - - - - - - - - - - - - - - - - - - - - - - - - - - </w:t>
      </w:r>
    </w:p>
    <w:tbl>
      <w:tblPr>
        <w:tblStyle w:val="TableGrid"/>
        <w:tblpPr w:leftFromText="180" w:rightFromText="180" w:vertAnchor="text" w:horzAnchor="margin" w:tblpXSpec="center" w:tblpY="138"/>
        <w:tblW w:w="10388" w:type="dxa"/>
        <w:tblLook w:val="04A0" w:firstRow="1" w:lastRow="0" w:firstColumn="1" w:lastColumn="0" w:noHBand="0" w:noVBand="1"/>
      </w:tblPr>
      <w:tblGrid>
        <w:gridCol w:w="5002"/>
        <w:gridCol w:w="192"/>
        <w:gridCol w:w="5194"/>
      </w:tblGrid>
      <w:tr w:rsidR="00A44F5F" w14:paraId="4A8FE9FE" w14:textId="77777777" w:rsidTr="00A44F5F">
        <w:trPr>
          <w:trHeight w:val="354"/>
        </w:trPr>
        <w:tc>
          <w:tcPr>
            <w:tcW w:w="10388" w:type="dxa"/>
            <w:gridSpan w:val="3"/>
            <w:shd w:val="clear" w:color="auto" w:fill="CC99FF"/>
          </w:tcPr>
          <w:p w14:paraId="4E0E506B" w14:textId="77777777" w:rsidR="00A44F5F" w:rsidRDefault="00A44F5F" w:rsidP="00A44F5F">
            <w:pPr>
              <w:rPr>
                <w:rFonts w:asciiTheme="minorHAnsi" w:hAnsiTheme="minorHAnsi" w:cstheme="minorHAnsi"/>
                <w:b/>
                <w:bCs/>
                <w:sz w:val="22"/>
                <w:szCs w:val="20"/>
              </w:rPr>
            </w:pPr>
            <w:r w:rsidRPr="0051000C">
              <w:rPr>
                <w:rFonts w:asciiTheme="minorHAnsi" w:hAnsiTheme="minorHAnsi" w:cstheme="minorHAnsi"/>
                <w:b/>
                <w:bCs/>
                <w:sz w:val="22"/>
                <w:szCs w:val="20"/>
              </w:rPr>
              <w:t>7-day review</w:t>
            </w:r>
          </w:p>
          <w:p w14:paraId="1EBC4734" w14:textId="30ADD22B" w:rsidR="00DE4732" w:rsidRPr="0051000C" w:rsidRDefault="00DE4732" w:rsidP="00A44F5F">
            <w:pPr>
              <w:rPr>
                <w:rFonts w:asciiTheme="minorHAnsi" w:hAnsiTheme="minorHAnsi" w:cstheme="minorHAnsi"/>
                <w:b/>
                <w:bCs/>
                <w:sz w:val="22"/>
                <w:szCs w:val="20"/>
              </w:rPr>
            </w:pPr>
            <w:r>
              <w:rPr>
                <w:rFonts w:asciiTheme="minorHAnsi" w:hAnsiTheme="minorHAnsi" w:cstheme="minorHAnsi"/>
                <w:b/>
                <w:bCs/>
                <w:sz w:val="22"/>
                <w:szCs w:val="20"/>
              </w:rPr>
              <w:t xml:space="preserve">Date: </w:t>
            </w:r>
            <w:r w:rsidR="00966B6B">
              <w:rPr>
                <w:rFonts w:asciiTheme="minorHAnsi" w:hAnsiTheme="minorHAnsi" w:cstheme="minorHAnsi"/>
                <w:b/>
                <w:bCs/>
                <w:sz w:val="22"/>
                <w:szCs w:val="20"/>
              </w:rPr>
              <w:t>12/09/24</w:t>
            </w:r>
          </w:p>
          <w:p w14:paraId="16300080" w14:textId="77777777" w:rsidR="00A44F5F" w:rsidRPr="0051000C" w:rsidRDefault="00A44F5F" w:rsidP="00A44F5F">
            <w:pPr>
              <w:rPr>
                <w:rFonts w:asciiTheme="minorHAnsi" w:hAnsiTheme="minorHAnsi" w:cstheme="minorHAnsi"/>
                <w:b/>
                <w:bCs/>
                <w:sz w:val="22"/>
                <w:szCs w:val="20"/>
              </w:rPr>
            </w:pPr>
          </w:p>
        </w:tc>
      </w:tr>
      <w:tr w:rsidR="00A44F5F" w14:paraId="0D7B7B2F" w14:textId="77777777" w:rsidTr="00A44F5F">
        <w:tc>
          <w:tcPr>
            <w:tcW w:w="5002" w:type="dxa"/>
            <w:shd w:val="clear" w:color="auto" w:fill="CC99FF"/>
          </w:tcPr>
          <w:p w14:paraId="0E1097A8" w14:textId="77777777" w:rsidR="00A44F5F" w:rsidRPr="0051000C" w:rsidRDefault="00A44F5F" w:rsidP="00A44F5F">
            <w:pPr>
              <w:jc w:val="center"/>
              <w:rPr>
                <w:rFonts w:asciiTheme="minorHAnsi" w:hAnsiTheme="minorHAnsi" w:cstheme="minorHAnsi"/>
                <w:sz w:val="22"/>
                <w:szCs w:val="20"/>
              </w:rPr>
            </w:pPr>
            <w:r w:rsidRPr="0051000C">
              <w:rPr>
                <w:rFonts w:asciiTheme="minorHAnsi" w:hAnsiTheme="minorHAnsi" w:cstheme="minorHAnsi"/>
                <w:sz w:val="22"/>
                <w:szCs w:val="20"/>
              </w:rPr>
              <w:t>What actions did the trainee need to take to address the concerns listed above?</w:t>
            </w:r>
          </w:p>
        </w:tc>
        <w:tc>
          <w:tcPr>
            <w:tcW w:w="5386" w:type="dxa"/>
            <w:gridSpan w:val="2"/>
            <w:shd w:val="clear" w:color="auto" w:fill="CC99FF"/>
          </w:tcPr>
          <w:p w14:paraId="2D96CE77" w14:textId="77777777" w:rsidR="00A44F5F" w:rsidRPr="0051000C" w:rsidRDefault="00A44F5F" w:rsidP="00A44F5F">
            <w:pPr>
              <w:jc w:val="center"/>
              <w:rPr>
                <w:rFonts w:asciiTheme="minorHAnsi" w:hAnsiTheme="minorHAnsi" w:cstheme="minorHAnsi"/>
                <w:sz w:val="22"/>
                <w:szCs w:val="20"/>
              </w:rPr>
            </w:pPr>
            <w:r w:rsidRPr="0051000C">
              <w:rPr>
                <w:rFonts w:asciiTheme="minorHAnsi" w:hAnsiTheme="minorHAnsi" w:cstheme="minorHAnsi"/>
                <w:sz w:val="22"/>
                <w:szCs w:val="20"/>
              </w:rPr>
              <w:t>Update</w:t>
            </w:r>
          </w:p>
        </w:tc>
      </w:tr>
      <w:tr w:rsidR="00396BB0" w14:paraId="6C098A2F" w14:textId="77777777" w:rsidTr="00A44F5F">
        <w:tc>
          <w:tcPr>
            <w:tcW w:w="5002" w:type="dxa"/>
          </w:tcPr>
          <w:p w14:paraId="55316648" w14:textId="61A02885" w:rsidR="00396BB0" w:rsidRPr="0051000C" w:rsidRDefault="00396BB0" w:rsidP="00396BB0">
            <w:pPr>
              <w:rPr>
                <w:rFonts w:asciiTheme="minorHAnsi" w:hAnsiTheme="minorHAnsi" w:cstheme="minorHAnsi"/>
                <w:sz w:val="22"/>
                <w:szCs w:val="20"/>
              </w:rPr>
            </w:pPr>
            <w:r>
              <w:rPr>
                <w:rFonts w:asciiTheme="minorHAnsi" w:hAnsiTheme="minorHAnsi" w:cstheme="minorHAnsi"/>
              </w:rPr>
              <w:t>Review the upcoming lessons on the Resurrection and make a list of the areas/words/ideas which you are unfamiliar with.</w:t>
            </w:r>
          </w:p>
        </w:tc>
        <w:tc>
          <w:tcPr>
            <w:tcW w:w="5386" w:type="dxa"/>
            <w:gridSpan w:val="2"/>
          </w:tcPr>
          <w:p w14:paraId="632DB870" w14:textId="24071A1E" w:rsidR="00396BB0" w:rsidRPr="0051000C" w:rsidRDefault="00396BB0" w:rsidP="00396BB0">
            <w:pPr>
              <w:rPr>
                <w:rFonts w:asciiTheme="minorHAnsi" w:hAnsiTheme="minorHAnsi" w:cstheme="minorHAnsi"/>
                <w:sz w:val="22"/>
                <w:szCs w:val="20"/>
              </w:rPr>
            </w:pPr>
            <w:r>
              <w:rPr>
                <w:rFonts w:asciiTheme="minorHAnsi" w:hAnsiTheme="minorHAnsi" w:cstheme="minorHAnsi"/>
                <w:sz w:val="22"/>
                <w:szCs w:val="20"/>
              </w:rPr>
              <w:t>Completed and showed to mentor</w:t>
            </w:r>
          </w:p>
        </w:tc>
      </w:tr>
      <w:tr w:rsidR="00396BB0" w14:paraId="5CAB727C" w14:textId="77777777" w:rsidTr="00A44F5F">
        <w:tc>
          <w:tcPr>
            <w:tcW w:w="5002" w:type="dxa"/>
          </w:tcPr>
          <w:p w14:paraId="450723B0" w14:textId="0FBC42AA" w:rsidR="00396BB0" w:rsidRPr="0051000C" w:rsidRDefault="00396BB0" w:rsidP="00396BB0">
            <w:pPr>
              <w:rPr>
                <w:rFonts w:asciiTheme="minorHAnsi" w:hAnsiTheme="minorHAnsi" w:cstheme="minorHAnsi"/>
                <w:sz w:val="22"/>
                <w:szCs w:val="20"/>
              </w:rPr>
            </w:pPr>
            <w:r>
              <w:rPr>
                <w:rFonts w:asciiTheme="minorHAnsi" w:hAnsiTheme="minorHAnsi" w:cstheme="minorHAnsi"/>
              </w:rPr>
              <w:t>Use this ‘self-audit’ and the resource XXX has provided to address the gaps in your knowledge.</w:t>
            </w:r>
          </w:p>
        </w:tc>
        <w:tc>
          <w:tcPr>
            <w:tcW w:w="5386" w:type="dxa"/>
            <w:gridSpan w:val="2"/>
          </w:tcPr>
          <w:p w14:paraId="3DF0DF18" w14:textId="28938ADE" w:rsidR="00396BB0" w:rsidRPr="0051000C" w:rsidRDefault="00396BB0" w:rsidP="00396BB0">
            <w:pPr>
              <w:rPr>
                <w:rFonts w:asciiTheme="minorHAnsi" w:hAnsiTheme="minorHAnsi" w:cstheme="minorHAnsi"/>
                <w:sz w:val="22"/>
                <w:szCs w:val="20"/>
              </w:rPr>
            </w:pPr>
            <w:r>
              <w:rPr>
                <w:rFonts w:asciiTheme="minorHAnsi" w:hAnsiTheme="minorHAnsi" w:cstheme="minorHAnsi"/>
                <w:sz w:val="22"/>
                <w:szCs w:val="20"/>
              </w:rPr>
              <w:t>Completed and created their own resource</w:t>
            </w:r>
          </w:p>
        </w:tc>
      </w:tr>
      <w:tr w:rsidR="00396BB0" w14:paraId="2B026715" w14:textId="77777777" w:rsidTr="00A44F5F">
        <w:tc>
          <w:tcPr>
            <w:tcW w:w="5002" w:type="dxa"/>
          </w:tcPr>
          <w:p w14:paraId="3853E5ED" w14:textId="38571888" w:rsidR="00396BB0" w:rsidRPr="0051000C" w:rsidRDefault="00396BB0" w:rsidP="00396BB0">
            <w:pPr>
              <w:rPr>
                <w:rFonts w:asciiTheme="minorHAnsi" w:hAnsiTheme="minorHAnsi" w:cstheme="minorHAnsi"/>
                <w:sz w:val="22"/>
                <w:szCs w:val="20"/>
              </w:rPr>
            </w:pPr>
            <w:r>
              <w:rPr>
                <w:rFonts w:asciiTheme="minorHAnsi" w:hAnsiTheme="minorHAnsi" w:cstheme="minorHAnsi"/>
              </w:rPr>
              <w:t>Share your planning with XXX at least 48 hours in advance of your lessons so they can support/provide feedback before you teach.</w:t>
            </w:r>
          </w:p>
        </w:tc>
        <w:tc>
          <w:tcPr>
            <w:tcW w:w="5386" w:type="dxa"/>
            <w:gridSpan w:val="2"/>
          </w:tcPr>
          <w:p w14:paraId="05A877A3" w14:textId="5A8B9CA8" w:rsidR="00396BB0" w:rsidRPr="0051000C" w:rsidRDefault="008C6D62" w:rsidP="00396BB0">
            <w:pPr>
              <w:rPr>
                <w:rFonts w:asciiTheme="minorHAnsi" w:hAnsiTheme="minorHAnsi" w:cstheme="minorHAnsi"/>
                <w:sz w:val="22"/>
                <w:szCs w:val="20"/>
              </w:rPr>
            </w:pPr>
            <w:r>
              <w:rPr>
                <w:rFonts w:asciiTheme="minorHAnsi" w:hAnsiTheme="minorHAnsi" w:cstheme="minorHAnsi"/>
                <w:sz w:val="22"/>
                <w:szCs w:val="20"/>
              </w:rPr>
              <w:t>This was done for all bar 1 lesson however mentor had no concerns in this instance</w:t>
            </w:r>
          </w:p>
        </w:tc>
      </w:tr>
      <w:tr w:rsidR="00A44F5F" w14:paraId="590DECE0" w14:textId="77777777" w:rsidTr="00A44F5F">
        <w:tc>
          <w:tcPr>
            <w:tcW w:w="5002" w:type="dxa"/>
          </w:tcPr>
          <w:p w14:paraId="16395351" w14:textId="77777777" w:rsidR="00A44F5F" w:rsidRPr="0051000C" w:rsidRDefault="00A44F5F" w:rsidP="00A44F5F">
            <w:pPr>
              <w:rPr>
                <w:rFonts w:asciiTheme="minorHAnsi" w:hAnsiTheme="minorHAnsi" w:cstheme="minorHAnsi"/>
                <w:sz w:val="22"/>
                <w:szCs w:val="20"/>
              </w:rPr>
            </w:pPr>
          </w:p>
        </w:tc>
        <w:tc>
          <w:tcPr>
            <w:tcW w:w="5386" w:type="dxa"/>
            <w:gridSpan w:val="2"/>
          </w:tcPr>
          <w:p w14:paraId="303E173B" w14:textId="77777777" w:rsidR="00A44F5F" w:rsidRPr="0051000C" w:rsidRDefault="00A44F5F" w:rsidP="00A44F5F">
            <w:pPr>
              <w:rPr>
                <w:rFonts w:asciiTheme="minorHAnsi" w:hAnsiTheme="minorHAnsi" w:cstheme="minorHAnsi"/>
                <w:sz w:val="22"/>
                <w:szCs w:val="20"/>
              </w:rPr>
            </w:pPr>
          </w:p>
        </w:tc>
      </w:tr>
      <w:tr w:rsidR="00A44F5F" w14:paraId="0CD4E403" w14:textId="77777777" w:rsidTr="00A44F5F">
        <w:tc>
          <w:tcPr>
            <w:tcW w:w="5002" w:type="dxa"/>
          </w:tcPr>
          <w:p w14:paraId="0645414B" w14:textId="77777777" w:rsidR="00A44F5F" w:rsidRPr="0051000C" w:rsidRDefault="00A44F5F" w:rsidP="00A44F5F">
            <w:pPr>
              <w:rPr>
                <w:rFonts w:asciiTheme="minorHAnsi" w:hAnsiTheme="minorHAnsi" w:cstheme="minorHAnsi"/>
                <w:sz w:val="22"/>
                <w:szCs w:val="20"/>
              </w:rPr>
            </w:pPr>
          </w:p>
        </w:tc>
        <w:tc>
          <w:tcPr>
            <w:tcW w:w="5386" w:type="dxa"/>
            <w:gridSpan w:val="2"/>
          </w:tcPr>
          <w:p w14:paraId="29E68DA6" w14:textId="77777777" w:rsidR="00A44F5F" w:rsidRPr="0051000C" w:rsidRDefault="00A44F5F" w:rsidP="00A44F5F">
            <w:pPr>
              <w:rPr>
                <w:rFonts w:asciiTheme="minorHAnsi" w:hAnsiTheme="minorHAnsi" w:cstheme="minorHAnsi"/>
                <w:sz w:val="22"/>
                <w:szCs w:val="20"/>
              </w:rPr>
            </w:pPr>
          </w:p>
        </w:tc>
      </w:tr>
      <w:tr w:rsidR="00A44F5F" w:rsidRPr="0032634B" w14:paraId="3E953803" w14:textId="77777777" w:rsidTr="00A44F5F">
        <w:tblPrEx>
          <w:tblLook w:val="0620" w:firstRow="1" w:lastRow="0" w:firstColumn="0" w:lastColumn="0" w:noHBand="1" w:noVBand="1"/>
        </w:tblPrEx>
        <w:trPr>
          <w:trHeight w:val="401"/>
        </w:trPr>
        <w:tc>
          <w:tcPr>
            <w:tcW w:w="10388" w:type="dxa"/>
            <w:gridSpan w:val="3"/>
            <w:shd w:val="clear" w:color="auto" w:fill="CC99FF"/>
          </w:tcPr>
          <w:p w14:paraId="5E3BFE3C" w14:textId="77777777" w:rsidR="00A44F5F" w:rsidRPr="0051000C" w:rsidRDefault="00A44F5F" w:rsidP="00A44F5F">
            <w:pPr>
              <w:pStyle w:val="NoSpacing"/>
              <w:jc w:val="center"/>
              <w:rPr>
                <w:rFonts w:asciiTheme="minorHAnsi" w:hAnsiTheme="minorHAnsi" w:cstheme="minorHAnsi"/>
                <w:b/>
                <w:sz w:val="22"/>
                <w:szCs w:val="20"/>
                <w:lang w:val="en-US"/>
              </w:rPr>
            </w:pPr>
            <w:r w:rsidRPr="0051000C">
              <w:rPr>
                <w:rFonts w:asciiTheme="minorHAnsi" w:hAnsiTheme="minorHAnsi" w:cstheme="minorHAnsi"/>
                <w:b/>
                <w:sz w:val="22"/>
                <w:szCs w:val="20"/>
                <w:lang w:val="en-US"/>
              </w:rPr>
              <w:t>Outcome</w:t>
            </w:r>
          </w:p>
        </w:tc>
      </w:tr>
      <w:tr w:rsidR="00A44F5F" w:rsidRPr="0032634B" w14:paraId="237BBFAC" w14:textId="77777777" w:rsidTr="00A44F5F">
        <w:tblPrEx>
          <w:tblLook w:val="0620" w:firstRow="1" w:lastRow="0" w:firstColumn="0" w:lastColumn="0" w:noHBand="1" w:noVBand="1"/>
        </w:tblPrEx>
        <w:trPr>
          <w:trHeight w:val="638"/>
        </w:trPr>
        <w:tc>
          <w:tcPr>
            <w:tcW w:w="10388" w:type="dxa"/>
            <w:gridSpan w:val="3"/>
            <w:shd w:val="clear" w:color="auto" w:fill="EEECE1" w:themeFill="background2"/>
            <w:vAlign w:val="center"/>
          </w:tcPr>
          <w:p w14:paraId="7D929A5C" w14:textId="77777777" w:rsidR="00A44F5F" w:rsidRDefault="00A44F5F" w:rsidP="00A44F5F">
            <w:pPr>
              <w:pStyle w:val="NoSpacing"/>
              <w:tabs>
                <w:tab w:val="left" w:pos="438"/>
                <w:tab w:val="left" w:pos="1064"/>
              </w:tabs>
              <w:rPr>
                <w:rFonts w:asciiTheme="minorHAnsi" w:hAnsiTheme="minorHAnsi" w:cstheme="minorHAnsi"/>
                <w:sz w:val="22"/>
                <w:lang w:val="en-US"/>
              </w:rPr>
            </w:pPr>
            <w:r>
              <w:rPr>
                <w:rFonts w:asciiTheme="minorHAnsi" w:hAnsiTheme="minorHAnsi" w:cstheme="minorHAnsi"/>
                <w:sz w:val="22"/>
                <w:lang w:val="en-US"/>
              </w:rPr>
              <w:t>Have the progress concerns been addressed?</w:t>
            </w:r>
          </w:p>
          <w:p w14:paraId="7C38C25D" w14:textId="77777777" w:rsidR="00A44F5F" w:rsidRDefault="00A44F5F" w:rsidP="00A44F5F">
            <w:pPr>
              <w:pStyle w:val="NoSpacing"/>
              <w:tabs>
                <w:tab w:val="left" w:pos="438"/>
                <w:tab w:val="left" w:pos="1064"/>
              </w:tabs>
              <w:rPr>
                <w:rFonts w:asciiTheme="minorHAnsi" w:hAnsiTheme="minorHAnsi" w:cstheme="minorHAnsi"/>
                <w:sz w:val="22"/>
                <w:lang w:val="en-US"/>
              </w:rPr>
            </w:pPr>
          </w:p>
          <w:p w14:paraId="28856F3C" w14:textId="595C594C" w:rsidR="00A44F5F" w:rsidRPr="00552575" w:rsidRDefault="008C6D62" w:rsidP="00A44F5F">
            <w:pPr>
              <w:pStyle w:val="NoSpacing"/>
              <w:tabs>
                <w:tab w:val="left" w:pos="438"/>
                <w:tab w:val="left" w:pos="1064"/>
              </w:tabs>
              <w:rPr>
                <w:rFonts w:asciiTheme="minorHAnsi" w:hAnsiTheme="minorHAnsi" w:cstheme="minorHAnsi"/>
                <w:b/>
                <w:bCs/>
                <w:sz w:val="22"/>
                <w:lang w:val="en-US"/>
              </w:rPr>
            </w:pPr>
            <w:sdt>
              <w:sdtPr>
                <w:rPr>
                  <w:rFonts w:asciiTheme="minorHAnsi" w:hAnsiTheme="minorHAnsi" w:cstheme="minorHAnsi"/>
                  <w:sz w:val="22"/>
                  <w:lang w:val="en-US"/>
                </w:rPr>
                <w:id w:val="1950735360"/>
                <w14:checkbox>
                  <w14:checked w14:val="1"/>
                  <w14:checkedState w14:val="2612" w14:font="MS Gothic"/>
                  <w14:uncheckedState w14:val="2610" w14:font="MS Gothic"/>
                </w14:checkbox>
              </w:sdtPr>
              <w:sdtEndPr/>
              <w:sdtContent>
                <w:r>
                  <w:rPr>
                    <w:rFonts w:ascii="MS Gothic" w:eastAsia="MS Gothic" w:hAnsi="MS Gothic" w:cstheme="minorHAnsi" w:hint="eastAsia"/>
                    <w:sz w:val="22"/>
                    <w:lang w:val="en-US"/>
                  </w:rPr>
                  <w:t>☒</w:t>
                </w:r>
              </w:sdtContent>
            </w:sdt>
            <w:r w:rsidR="00A44F5F" w:rsidRPr="00552575">
              <w:rPr>
                <w:rFonts w:asciiTheme="minorHAnsi" w:hAnsiTheme="minorHAnsi" w:cstheme="minorHAnsi"/>
                <w:b/>
                <w:bCs/>
                <w:sz w:val="22"/>
                <w:lang w:val="en-US"/>
              </w:rPr>
              <w:t xml:space="preserve">  Yes</w:t>
            </w:r>
            <w:r w:rsidR="00A44F5F">
              <w:rPr>
                <w:rFonts w:asciiTheme="minorHAnsi" w:hAnsiTheme="minorHAnsi" w:cstheme="minorHAnsi"/>
                <w:b/>
                <w:bCs/>
                <w:sz w:val="22"/>
                <w:lang w:val="en-US"/>
              </w:rPr>
              <w:t xml:space="preserve">, the trainee has addressed the concerns raised and will </w:t>
            </w:r>
            <w:r w:rsidR="00A44F5F" w:rsidRPr="00552575">
              <w:rPr>
                <w:rFonts w:asciiTheme="minorHAnsi" w:hAnsiTheme="minorHAnsi" w:cstheme="minorHAnsi"/>
                <w:b/>
                <w:bCs/>
                <w:sz w:val="22"/>
                <w:lang w:val="en-US"/>
              </w:rPr>
              <w:t xml:space="preserve">continue to be monitored </w:t>
            </w:r>
            <w:r w:rsidR="00A44F5F">
              <w:rPr>
                <w:rFonts w:asciiTheme="minorHAnsi" w:hAnsiTheme="minorHAnsi" w:cstheme="minorHAnsi"/>
                <w:b/>
                <w:bCs/>
                <w:sz w:val="22"/>
                <w:lang w:val="en-US"/>
              </w:rPr>
              <w:t xml:space="preserve">via the </w:t>
            </w:r>
            <w:r w:rsidR="00A44F5F" w:rsidRPr="00552575">
              <w:rPr>
                <w:rFonts w:asciiTheme="minorHAnsi" w:hAnsiTheme="minorHAnsi" w:cstheme="minorHAnsi"/>
                <w:b/>
                <w:bCs/>
                <w:sz w:val="22"/>
                <w:lang w:val="en-US"/>
              </w:rPr>
              <w:t>WDS.</w:t>
            </w:r>
          </w:p>
          <w:p w14:paraId="2209179B" w14:textId="77777777" w:rsidR="00A44F5F" w:rsidRPr="00552575" w:rsidRDefault="00A44F5F" w:rsidP="00A44F5F">
            <w:pPr>
              <w:pStyle w:val="NoSpacing"/>
              <w:tabs>
                <w:tab w:val="left" w:pos="438"/>
                <w:tab w:val="left" w:pos="1064"/>
              </w:tabs>
              <w:rPr>
                <w:rFonts w:asciiTheme="minorHAnsi" w:hAnsiTheme="minorHAnsi" w:cstheme="minorHAnsi"/>
                <w:b/>
                <w:bCs/>
                <w:sz w:val="22"/>
                <w:lang w:val="en-US"/>
              </w:rPr>
            </w:pPr>
          </w:p>
          <w:p w14:paraId="51DB61BC" w14:textId="276ED111" w:rsidR="00A44F5F" w:rsidRPr="00552575" w:rsidRDefault="008C6D62" w:rsidP="00A44F5F">
            <w:pPr>
              <w:pStyle w:val="NoSpacing"/>
              <w:tabs>
                <w:tab w:val="left" w:pos="438"/>
                <w:tab w:val="left" w:pos="1064"/>
              </w:tabs>
              <w:rPr>
                <w:rFonts w:asciiTheme="minorHAnsi" w:hAnsiTheme="minorHAnsi" w:cstheme="minorHAnsi"/>
                <w:b/>
                <w:bCs/>
                <w:sz w:val="22"/>
                <w:lang w:val="en-US"/>
              </w:rPr>
            </w:pPr>
            <w:sdt>
              <w:sdtPr>
                <w:rPr>
                  <w:rFonts w:asciiTheme="minorHAnsi" w:hAnsiTheme="minorHAnsi" w:cstheme="minorHAnsi"/>
                  <w:sz w:val="22"/>
                  <w:lang w:val="en-US"/>
                </w:rPr>
                <w:id w:val="1350375762"/>
                <w14:checkbox>
                  <w14:checked w14:val="0"/>
                  <w14:checkedState w14:val="2612" w14:font="MS Gothic"/>
                  <w14:uncheckedState w14:val="2610" w14:font="MS Gothic"/>
                </w14:checkbox>
              </w:sdtPr>
              <w:sdtEndPr/>
              <w:sdtContent>
                <w:r>
                  <w:rPr>
                    <w:rFonts w:ascii="MS Gothic" w:eastAsia="MS Gothic" w:hAnsi="MS Gothic" w:cstheme="minorHAnsi" w:hint="eastAsia"/>
                    <w:sz w:val="22"/>
                    <w:lang w:val="en-US"/>
                  </w:rPr>
                  <w:t>☐</w:t>
                </w:r>
              </w:sdtContent>
            </w:sdt>
            <w:r w:rsidR="00A44F5F" w:rsidRPr="00552575">
              <w:rPr>
                <w:rFonts w:asciiTheme="minorHAnsi" w:hAnsiTheme="minorHAnsi" w:cstheme="minorHAnsi"/>
                <w:b/>
                <w:bCs/>
                <w:sz w:val="22"/>
                <w:lang w:val="en-US"/>
              </w:rPr>
              <w:t xml:space="preserve">  Partially</w:t>
            </w:r>
            <w:r w:rsidR="00A44F5F">
              <w:rPr>
                <w:rFonts w:asciiTheme="minorHAnsi" w:hAnsiTheme="minorHAnsi" w:cstheme="minorHAnsi"/>
                <w:b/>
                <w:bCs/>
                <w:sz w:val="22"/>
                <w:lang w:val="en-US"/>
              </w:rPr>
              <w:t>. The trainee has been given additional time to address the concerns raised in full</w:t>
            </w:r>
            <w:r w:rsidR="00A44F5F" w:rsidRPr="00552575">
              <w:rPr>
                <w:rFonts w:asciiTheme="minorHAnsi" w:hAnsiTheme="minorHAnsi" w:cstheme="minorHAnsi"/>
                <w:b/>
                <w:bCs/>
                <w:sz w:val="22"/>
                <w:lang w:val="en-US"/>
              </w:rPr>
              <w:t xml:space="preserve"> (</w:t>
            </w:r>
            <w:r w:rsidR="00A44F5F">
              <w:rPr>
                <w:rFonts w:asciiTheme="minorHAnsi" w:hAnsiTheme="minorHAnsi" w:cstheme="minorHAnsi"/>
                <w:b/>
                <w:bCs/>
                <w:sz w:val="22"/>
                <w:lang w:val="en-US"/>
              </w:rPr>
              <w:t>agree a review date which should fall within the next 10 days and then please complete the section below).</w:t>
            </w:r>
          </w:p>
          <w:p w14:paraId="68414DA0" w14:textId="77777777" w:rsidR="00A44F5F" w:rsidRPr="00552575" w:rsidRDefault="00A44F5F" w:rsidP="00A44F5F">
            <w:pPr>
              <w:pStyle w:val="NoSpacing"/>
              <w:tabs>
                <w:tab w:val="left" w:pos="438"/>
                <w:tab w:val="left" w:pos="1064"/>
              </w:tabs>
              <w:rPr>
                <w:rFonts w:asciiTheme="minorHAnsi" w:hAnsiTheme="minorHAnsi" w:cstheme="minorHAnsi"/>
                <w:b/>
                <w:bCs/>
                <w:sz w:val="22"/>
                <w:lang w:val="en-US"/>
              </w:rPr>
            </w:pPr>
          </w:p>
          <w:p w14:paraId="2C4BD548" w14:textId="55F7E140" w:rsidR="00A44F5F" w:rsidRPr="00552575" w:rsidRDefault="008C6D62" w:rsidP="00A44F5F">
            <w:pPr>
              <w:pStyle w:val="NoSpacing"/>
              <w:tabs>
                <w:tab w:val="left" w:pos="438"/>
                <w:tab w:val="left" w:pos="1064"/>
              </w:tabs>
              <w:rPr>
                <w:rFonts w:asciiTheme="minorHAnsi" w:hAnsiTheme="minorHAnsi" w:cstheme="minorHAnsi"/>
                <w:b/>
                <w:bCs/>
                <w:sz w:val="22"/>
                <w:lang w:val="en-US"/>
              </w:rPr>
            </w:pPr>
            <w:sdt>
              <w:sdtPr>
                <w:rPr>
                  <w:rFonts w:asciiTheme="minorHAnsi" w:hAnsiTheme="minorHAnsi" w:cstheme="minorHAnsi"/>
                  <w:sz w:val="22"/>
                  <w:lang w:val="en-US"/>
                </w:rPr>
                <w:id w:val="939802080"/>
                <w14:checkbox>
                  <w14:checked w14:val="0"/>
                  <w14:checkedState w14:val="2612" w14:font="MS Gothic"/>
                  <w14:uncheckedState w14:val="2610" w14:font="MS Gothic"/>
                </w14:checkbox>
              </w:sdtPr>
              <w:sdtEndPr/>
              <w:sdtContent>
                <w:r w:rsidR="00A44F5F">
                  <w:rPr>
                    <w:rFonts w:ascii="MS Gothic" w:eastAsia="MS Gothic" w:hAnsi="MS Gothic" w:cstheme="minorHAnsi" w:hint="eastAsia"/>
                    <w:sz w:val="22"/>
                    <w:lang w:val="en-US"/>
                  </w:rPr>
                  <w:t>☐</w:t>
                </w:r>
              </w:sdtContent>
            </w:sdt>
            <w:r w:rsidR="00A44F5F" w:rsidRPr="00552575">
              <w:rPr>
                <w:rFonts w:asciiTheme="minorHAnsi" w:hAnsiTheme="minorHAnsi" w:cstheme="minorHAnsi"/>
                <w:b/>
                <w:bCs/>
                <w:sz w:val="22"/>
                <w:lang w:val="en-US"/>
              </w:rPr>
              <w:t xml:space="preserve">  No</w:t>
            </w:r>
            <w:r w:rsidR="00A44F5F">
              <w:rPr>
                <w:rFonts w:asciiTheme="minorHAnsi" w:hAnsiTheme="minorHAnsi" w:cstheme="minorHAnsi"/>
                <w:b/>
                <w:bCs/>
                <w:sz w:val="22"/>
                <w:lang w:val="en-US"/>
              </w:rPr>
              <w:t xml:space="preserve">, despite additional support and the PSP, the progress concerns have not been addressed and the trainee should be referred to a L3 Department Progress Meeting with the </w:t>
            </w:r>
            <w:r w:rsidR="00A44F5F" w:rsidRPr="00552575">
              <w:rPr>
                <w:rFonts w:asciiTheme="minorHAnsi" w:hAnsiTheme="minorHAnsi" w:cstheme="minorHAnsi"/>
                <w:b/>
                <w:bCs/>
                <w:sz w:val="22"/>
                <w:lang w:val="en-US"/>
              </w:rPr>
              <w:t>Associate Head of Department</w:t>
            </w:r>
            <w:r w:rsidR="00A44F5F">
              <w:rPr>
                <w:rFonts w:asciiTheme="minorHAnsi" w:hAnsiTheme="minorHAnsi" w:cstheme="minorHAnsi"/>
                <w:b/>
                <w:bCs/>
                <w:sz w:val="22"/>
                <w:lang w:val="en-US"/>
              </w:rPr>
              <w:t xml:space="preserve"> for consideration of next steps.</w:t>
            </w:r>
          </w:p>
          <w:p w14:paraId="7442030B" w14:textId="77777777" w:rsidR="00A44F5F" w:rsidRPr="0032634B" w:rsidRDefault="00A44F5F" w:rsidP="00A44F5F">
            <w:pPr>
              <w:pStyle w:val="NoSpacing"/>
              <w:tabs>
                <w:tab w:val="left" w:pos="438"/>
                <w:tab w:val="left" w:pos="1064"/>
              </w:tabs>
              <w:rPr>
                <w:rFonts w:asciiTheme="minorHAnsi" w:hAnsiTheme="minorHAnsi" w:cstheme="minorHAnsi"/>
                <w:sz w:val="22"/>
                <w:lang w:val="en-US"/>
              </w:rPr>
            </w:pPr>
          </w:p>
        </w:tc>
      </w:tr>
      <w:tr w:rsidR="00A44F5F" w:rsidRPr="0032634B" w14:paraId="6BCB674E" w14:textId="77777777" w:rsidTr="00A44F5F">
        <w:tblPrEx>
          <w:tblLook w:val="0620" w:firstRow="1" w:lastRow="0" w:firstColumn="0" w:lastColumn="0" w:noHBand="1" w:noVBand="1"/>
        </w:tblPrEx>
        <w:trPr>
          <w:trHeight w:val="638"/>
        </w:trPr>
        <w:tc>
          <w:tcPr>
            <w:tcW w:w="10388" w:type="dxa"/>
            <w:gridSpan w:val="3"/>
            <w:shd w:val="clear" w:color="auto" w:fill="CC99FF"/>
            <w:vAlign w:val="center"/>
          </w:tcPr>
          <w:p w14:paraId="06CA71E5" w14:textId="77777777" w:rsidR="00A44F5F" w:rsidRDefault="00A44F5F" w:rsidP="00A44F5F">
            <w:pPr>
              <w:pStyle w:val="NoSpacing"/>
              <w:tabs>
                <w:tab w:val="left" w:pos="438"/>
                <w:tab w:val="left" w:pos="1064"/>
              </w:tabs>
              <w:rPr>
                <w:rFonts w:asciiTheme="minorHAnsi" w:hAnsiTheme="minorHAnsi" w:cstheme="minorHAnsi"/>
                <w:b/>
                <w:bCs/>
                <w:sz w:val="22"/>
                <w:lang w:val="en-US"/>
              </w:rPr>
            </w:pPr>
            <w:r w:rsidRPr="0051000C">
              <w:rPr>
                <w:rFonts w:asciiTheme="minorHAnsi" w:hAnsiTheme="minorHAnsi" w:cstheme="minorHAnsi"/>
                <w:b/>
                <w:bCs/>
                <w:sz w:val="22"/>
                <w:lang w:val="en-US"/>
              </w:rPr>
              <w:t>Extended review (maximum of 10 days from the 7-day review)</w:t>
            </w:r>
          </w:p>
          <w:p w14:paraId="5D74FAEE" w14:textId="0A865BCA" w:rsidR="00DE4732" w:rsidRPr="0051000C" w:rsidRDefault="00DE4732" w:rsidP="00A44F5F">
            <w:pPr>
              <w:pStyle w:val="NoSpacing"/>
              <w:tabs>
                <w:tab w:val="left" w:pos="438"/>
                <w:tab w:val="left" w:pos="1064"/>
              </w:tabs>
              <w:rPr>
                <w:rFonts w:asciiTheme="minorHAnsi" w:hAnsiTheme="minorHAnsi" w:cstheme="minorHAnsi"/>
                <w:b/>
                <w:bCs/>
                <w:sz w:val="22"/>
                <w:lang w:val="en-US"/>
              </w:rPr>
            </w:pPr>
            <w:r>
              <w:rPr>
                <w:rFonts w:asciiTheme="minorHAnsi" w:hAnsiTheme="minorHAnsi" w:cstheme="minorHAnsi"/>
                <w:b/>
                <w:bCs/>
                <w:sz w:val="22"/>
                <w:lang w:val="en-US"/>
              </w:rPr>
              <w:t xml:space="preserve">Date: </w:t>
            </w:r>
            <w:r w:rsidR="008C6D62">
              <w:rPr>
                <w:rFonts w:asciiTheme="minorHAnsi" w:hAnsiTheme="minorHAnsi" w:cstheme="minorHAnsi"/>
                <w:b/>
                <w:bCs/>
                <w:sz w:val="22"/>
                <w:lang w:val="en-US"/>
              </w:rPr>
              <w:t>XXX</w:t>
            </w:r>
          </w:p>
        </w:tc>
      </w:tr>
      <w:tr w:rsidR="00A44F5F" w:rsidRPr="0032634B" w14:paraId="76B71113" w14:textId="77777777" w:rsidTr="00A44F5F">
        <w:tblPrEx>
          <w:tblLook w:val="0620" w:firstRow="1" w:lastRow="0" w:firstColumn="0" w:lastColumn="0" w:noHBand="1" w:noVBand="1"/>
        </w:tblPrEx>
        <w:trPr>
          <w:trHeight w:val="638"/>
        </w:trPr>
        <w:tc>
          <w:tcPr>
            <w:tcW w:w="5194" w:type="dxa"/>
            <w:gridSpan w:val="2"/>
            <w:shd w:val="clear" w:color="auto" w:fill="CC99FF"/>
            <w:vAlign w:val="center"/>
          </w:tcPr>
          <w:p w14:paraId="75471C49" w14:textId="51D0F821" w:rsidR="00A44F5F" w:rsidRPr="0051000C" w:rsidRDefault="00A44F5F" w:rsidP="00A44F5F">
            <w:pPr>
              <w:pStyle w:val="NoSpacing"/>
              <w:tabs>
                <w:tab w:val="left" w:pos="438"/>
                <w:tab w:val="left" w:pos="1064"/>
              </w:tabs>
              <w:jc w:val="center"/>
              <w:rPr>
                <w:rFonts w:asciiTheme="minorHAnsi" w:hAnsiTheme="minorHAnsi" w:cstheme="minorHAnsi"/>
                <w:b/>
                <w:bCs/>
                <w:sz w:val="22"/>
                <w:lang w:val="en-US"/>
              </w:rPr>
            </w:pPr>
            <w:r w:rsidRPr="0051000C">
              <w:rPr>
                <w:rFonts w:asciiTheme="minorHAnsi" w:hAnsiTheme="minorHAnsi" w:cstheme="minorHAnsi"/>
                <w:sz w:val="22"/>
              </w:rPr>
              <w:lastRenderedPageBreak/>
              <w:t>What further actions did the trainee need to take to address the concerns raised?</w:t>
            </w:r>
          </w:p>
        </w:tc>
        <w:tc>
          <w:tcPr>
            <w:tcW w:w="5194" w:type="dxa"/>
            <w:shd w:val="clear" w:color="auto" w:fill="CC99FF"/>
            <w:vAlign w:val="center"/>
          </w:tcPr>
          <w:p w14:paraId="44150D96" w14:textId="77777777" w:rsidR="00A44F5F" w:rsidRPr="0051000C" w:rsidRDefault="00A44F5F" w:rsidP="00A44F5F">
            <w:pPr>
              <w:pStyle w:val="NoSpacing"/>
              <w:tabs>
                <w:tab w:val="left" w:pos="438"/>
                <w:tab w:val="left" w:pos="1064"/>
              </w:tabs>
              <w:jc w:val="center"/>
              <w:rPr>
                <w:rFonts w:asciiTheme="minorHAnsi" w:hAnsiTheme="minorHAnsi" w:cstheme="minorHAnsi"/>
                <w:b/>
                <w:bCs/>
                <w:sz w:val="22"/>
                <w:lang w:val="en-US"/>
              </w:rPr>
            </w:pPr>
            <w:r w:rsidRPr="0051000C">
              <w:rPr>
                <w:rFonts w:asciiTheme="minorHAnsi" w:hAnsiTheme="minorHAnsi" w:cstheme="minorHAnsi"/>
                <w:sz w:val="22"/>
              </w:rPr>
              <w:t>Update</w:t>
            </w:r>
          </w:p>
        </w:tc>
      </w:tr>
      <w:tr w:rsidR="00A44F5F" w:rsidRPr="0032634B" w14:paraId="48219066" w14:textId="77777777" w:rsidTr="00A44F5F">
        <w:tblPrEx>
          <w:tblLook w:val="0620" w:firstRow="1" w:lastRow="0" w:firstColumn="0" w:lastColumn="0" w:noHBand="1" w:noVBand="1"/>
        </w:tblPrEx>
        <w:trPr>
          <w:trHeight w:val="284"/>
        </w:trPr>
        <w:tc>
          <w:tcPr>
            <w:tcW w:w="5194" w:type="dxa"/>
            <w:gridSpan w:val="2"/>
            <w:shd w:val="clear" w:color="auto" w:fill="auto"/>
            <w:vAlign w:val="center"/>
          </w:tcPr>
          <w:p w14:paraId="68170115" w14:textId="31F06F7F" w:rsidR="00A44F5F" w:rsidRDefault="00A44F5F" w:rsidP="00A44F5F">
            <w:pPr>
              <w:pStyle w:val="NoSpacing"/>
              <w:tabs>
                <w:tab w:val="left" w:pos="438"/>
                <w:tab w:val="left" w:pos="1064"/>
              </w:tabs>
              <w:rPr>
                <w:rFonts w:asciiTheme="minorHAnsi" w:hAnsiTheme="minorHAnsi" w:cstheme="minorHAnsi"/>
              </w:rPr>
            </w:pPr>
          </w:p>
        </w:tc>
        <w:tc>
          <w:tcPr>
            <w:tcW w:w="5194" w:type="dxa"/>
            <w:shd w:val="clear" w:color="auto" w:fill="auto"/>
            <w:vAlign w:val="center"/>
          </w:tcPr>
          <w:p w14:paraId="55917425" w14:textId="5F7BF846" w:rsidR="00A44F5F" w:rsidRDefault="00A44F5F" w:rsidP="00A44F5F">
            <w:pPr>
              <w:pStyle w:val="NoSpacing"/>
              <w:tabs>
                <w:tab w:val="left" w:pos="438"/>
                <w:tab w:val="left" w:pos="1064"/>
              </w:tabs>
              <w:jc w:val="center"/>
              <w:rPr>
                <w:rFonts w:asciiTheme="minorHAnsi" w:hAnsiTheme="minorHAnsi" w:cstheme="minorHAnsi"/>
              </w:rPr>
            </w:pPr>
          </w:p>
        </w:tc>
      </w:tr>
      <w:tr w:rsidR="00A44F5F" w:rsidRPr="0032634B" w14:paraId="31BEED45" w14:textId="77777777" w:rsidTr="00A44F5F">
        <w:tblPrEx>
          <w:tblLook w:val="0620" w:firstRow="1" w:lastRow="0" w:firstColumn="0" w:lastColumn="0" w:noHBand="1" w:noVBand="1"/>
        </w:tblPrEx>
        <w:trPr>
          <w:trHeight w:val="284"/>
        </w:trPr>
        <w:tc>
          <w:tcPr>
            <w:tcW w:w="5194" w:type="dxa"/>
            <w:gridSpan w:val="2"/>
            <w:shd w:val="clear" w:color="auto" w:fill="auto"/>
            <w:vAlign w:val="center"/>
          </w:tcPr>
          <w:p w14:paraId="4AAD748B" w14:textId="77777777" w:rsidR="00A44F5F" w:rsidRDefault="00A44F5F" w:rsidP="00A44F5F">
            <w:pPr>
              <w:pStyle w:val="NoSpacing"/>
              <w:tabs>
                <w:tab w:val="left" w:pos="438"/>
                <w:tab w:val="left" w:pos="1064"/>
              </w:tabs>
              <w:rPr>
                <w:rFonts w:asciiTheme="minorHAnsi" w:hAnsiTheme="minorHAnsi" w:cstheme="minorHAnsi"/>
              </w:rPr>
            </w:pPr>
          </w:p>
        </w:tc>
        <w:tc>
          <w:tcPr>
            <w:tcW w:w="5194" w:type="dxa"/>
            <w:shd w:val="clear" w:color="auto" w:fill="auto"/>
            <w:vAlign w:val="center"/>
          </w:tcPr>
          <w:p w14:paraId="7B5CCA04" w14:textId="77777777" w:rsidR="00A44F5F" w:rsidRDefault="00A44F5F" w:rsidP="00A44F5F">
            <w:pPr>
              <w:pStyle w:val="NoSpacing"/>
              <w:tabs>
                <w:tab w:val="left" w:pos="438"/>
                <w:tab w:val="left" w:pos="1064"/>
              </w:tabs>
              <w:jc w:val="center"/>
              <w:rPr>
                <w:rFonts w:asciiTheme="minorHAnsi" w:hAnsiTheme="minorHAnsi" w:cstheme="minorHAnsi"/>
              </w:rPr>
            </w:pPr>
          </w:p>
        </w:tc>
      </w:tr>
      <w:tr w:rsidR="00A44F5F" w:rsidRPr="0032634B" w14:paraId="4405A8D7" w14:textId="77777777" w:rsidTr="00A44F5F">
        <w:tblPrEx>
          <w:tblLook w:val="0620" w:firstRow="1" w:lastRow="0" w:firstColumn="0" w:lastColumn="0" w:noHBand="1" w:noVBand="1"/>
        </w:tblPrEx>
        <w:trPr>
          <w:trHeight w:val="284"/>
        </w:trPr>
        <w:tc>
          <w:tcPr>
            <w:tcW w:w="5194" w:type="dxa"/>
            <w:gridSpan w:val="2"/>
            <w:shd w:val="clear" w:color="auto" w:fill="auto"/>
            <w:vAlign w:val="center"/>
          </w:tcPr>
          <w:p w14:paraId="04A1469D" w14:textId="77777777" w:rsidR="00A44F5F" w:rsidRDefault="00A44F5F" w:rsidP="00A44F5F">
            <w:pPr>
              <w:pStyle w:val="NoSpacing"/>
              <w:tabs>
                <w:tab w:val="left" w:pos="438"/>
                <w:tab w:val="left" w:pos="1064"/>
              </w:tabs>
              <w:jc w:val="center"/>
              <w:rPr>
                <w:rFonts w:asciiTheme="minorHAnsi" w:hAnsiTheme="minorHAnsi" w:cstheme="minorHAnsi"/>
              </w:rPr>
            </w:pPr>
          </w:p>
        </w:tc>
        <w:tc>
          <w:tcPr>
            <w:tcW w:w="5194" w:type="dxa"/>
            <w:shd w:val="clear" w:color="auto" w:fill="auto"/>
            <w:vAlign w:val="center"/>
          </w:tcPr>
          <w:p w14:paraId="3A1EA0A5" w14:textId="77777777" w:rsidR="00A44F5F" w:rsidRDefault="00A44F5F" w:rsidP="00A44F5F">
            <w:pPr>
              <w:pStyle w:val="NoSpacing"/>
              <w:tabs>
                <w:tab w:val="left" w:pos="438"/>
                <w:tab w:val="left" w:pos="1064"/>
              </w:tabs>
              <w:jc w:val="center"/>
              <w:rPr>
                <w:rFonts w:asciiTheme="minorHAnsi" w:hAnsiTheme="minorHAnsi" w:cstheme="minorHAnsi"/>
              </w:rPr>
            </w:pPr>
          </w:p>
        </w:tc>
      </w:tr>
      <w:tr w:rsidR="00A44F5F" w:rsidRPr="0032634B" w14:paraId="4B1040E7" w14:textId="77777777" w:rsidTr="00A44F5F">
        <w:tblPrEx>
          <w:tblLook w:val="0620" w:firstRow="1" w:lastRow="0" w:firstColumn="0" w:lastColumn="0" w:noHBand="1" w:noVBand="1"/>
        </w:tblPrEx>
        <w:trPr>
          <w:trHeight w:val="284"/>
        </w:trPr>
        <w:tc>
          <w:tcPr>
            <w:tcW w:w="5194" w:type="dxa"/>
            <w:gridSpan w:val="2"/>
            <w:shd w:val="clear" w:color="auto" w:fill="auto"/>
            <w:vAlign w:val="center"/>
          </w:tcPr>
          <w:p w14:paraId="282B2436" w14:textId="77777777" w:rsidR="00A44F5F" w:rsidRDefault="00A44F5F" w:rsidP="00A44F5F">
            <w:pPr>
              <w:pStyle w:val="NoSpacing"/>
              <w:tabs>
                <w:tab w:val="left" w:pos="438"/>
                <w:tab w:val="left" w:pos="1064"/>
              </w:tabs>
              <w:jc w:val="center"/>
              <w:rPr>
                <w:rFonts w:asciiTheme="minorHAnsi" w:hAnsiTheme="minorHAnsi" w:cstheme="minorHAnsi"/>
              </w:rPr>
            </w:pPr>
          </w:p>
        </w:tc>
        <w:tc>
          <w:tcPr>
            <w:tcW w:w="5194" w:type="dxa"/>
            <w:shd w:val="clear" w:color="auto" w:fill="auto"/>
            <w:vAlign w:val="center"/>
          </w:tcPr>
          <w:p w14:paraId="1A18F8DF" w14:textId="77777777" w:rsidR="00A44F5F" w:rsidRDefault="00A44F5F" w:rsidP="00A44F5F">
            <w:pPr>
              <w:pStyle w:val="NoSpacing"/>
              <w:tabs>
                <w:tab w:val="left" w:pos="438"/>
                <w:tab w:val="left" w:pos="1064"/>
              </w:tabs>
              <w:jc w:val="center"/>
              <w:rPr>
                <w:rFonts w:asciiTheme="minorHAnsi" w:hAnsiTheme="minorHAnsi" w:cstheme="minorHAnsi"/>
              </w:rPr>
            </w:pPr>
          </w:p>
        </w:tc>
      </w:tr>
      <w:tr w:rsidR="00A44F5F" w:rsidRPr="0032634B" w14:paraId="0786803B" w14:textId="77777777" w:rsidTr="00A44F5F">
        <w:tblPrEx>
          <w:tblLook w:val="0620" w:firstRow="1" w:lastRow="0" w:firstColumn="0" w:lastColumn="0" w:noHBand="1" w:noVBand="1"/>
        </w:tblPrEx>
        <w:trPr>
          <w:trHeight w:val="284"/>
        </w:trPr>
        <w:tc>
          <w:tcPr>
            <w:tcW w:w="5194" w:type="dxa"/>
            <w:gridSpan w:val="2"/>
            <w:shd w:val="clear" w:color="auto" w:fill="auto"/>
            <w:vAlign w:val="center"/>
          </w:tcPr>
          <w:p w14:paraId="4996B91B" w14:textId="77777777" w:rsidR="00A44F5F" w:rsidRDefault="00A44F5F" w:rsidP="00A44F5F">
            <w:pPr>
              <w:pStyle w:val="NoSpacing"/>
              <w:tabs>
                <w:tab w:val="left" w:pos="438"/>
                <w:tab w:val="left" w:pos="1064"/>
              </w:tabs>
              <w:jc w:val="center"/>
              <w:rPr>
                <w:rFonts w:asciiTheme="minorHAnsi" w:hAnsiTheme="minorHAnsi" w:cstheme="minorHAnsi"/>
              </w:rPr>
            </w:pPr>
          </w:p>
        </w:tc>
        <w:tc>
          <w:tcPr>
            <w:tcW w:w="5194" w:type="dxa"/>
            <w:shd w:val="clear" w:color="auto" w:fill="auto"/>
            <w:vAlign w:val="center"/>
          </w:tcPr>
          <w:p w14:paraId="36481CD2" w14:textId="77777777" w:rsidR="00A44F5F" w:rsidRDefault="00A44F5F" w:rsidP="00A44F5F">
            <w:pPr>
              <w:pStyle w:val="NoSpacing"/>
              <w:tabs>
                <w:tab w:val="left" w:pos="438"/>
                <w:tab w:val="left" w:pos="1064"/>
              </w:tabs>
              <w:jc w:val="center"/>
              <w:rPr>
                <w:rFonts w:asciiTheme="minorHAnsi" w:hAnsiTheme="minorHAnsi" w:cstheme="minorHAnsi"/>
              </w:rPr>
            </w:pPr>
          </w:p>
        </w:tc>
      </w:tr>
      <w:tr w:rsidR="00A44F5F" w:rsidRPr="0032634B" w14:paraId="58DE86B9" w14:textId="77777777" w:rsidTr="00A44F5F">
        <w:tblPrEx>
          <w:tblLook w:val="0620" w:firstRow="1" w:lastRow="0" w:firstColumn="0" w:lastColumn="0" w:noHBand="1" w:noVBand="1"/>
        </w:tblPrEx>
        <w:trPr>
          <w:trHeight w:val="401"/>
        </w:trPr>
        <w:tc>
          <w:tcPr>
            <w:tcW w:w="10388" w:type="dxa"/>
            <w:gridSpan w:val="3"/>
            <w:shd w:val="clear" w:color="auto" w:fill="CC99FF"/>
          </w:tcPr>
          <w:p w14:paraId="4DF2060A" w14:textId="77777777" w:rsidR="00A44F5F" w:rsidRPr="0032634B" w:rsidRDefault="00A44F5F" w:rsidP="00A44F5F">
            <w:pPr>
              <w:pStyle w:val="NoSpacing"/>
              <w:jc w:val="center"/>
              <w:rPr>
                <w:rFonts w:asciiTheme="minorHAnsi" w:hAnsiTheme="minorHAnsi" w:cstheme="minorHAnsi"/>
                <w:b/>
                <w:sz w:val="22"/>
                <w:lang w:val="en-US"/>
              </w:rPr>
            </w:pPr>
            <w:r w:rsidRPr="0051000C">
              <w:rPr>
                <w:rFonts w:asciiTheme="minorHAnsi" w:hAnsiTheme="minorHAnsi" w:cstheme="minorHAnsi"/>
                <w:b/>
                <w:sz w:val="22"/>
                <w:lang w:val="en-US"/>
              </w:rPr>
              <w:t>Outcome (following extended review)</w:t>
            </w:r>
          </w:p>
        </w:tc>
      </w:tr>
      <w:tr w:rsidR="00A44F5F" w:rsidRPr="0032634B" w14:paraId="0586976B" w14:textId="77777777" w:rsidTr="00A44F5F">
        <w:tblPrEx>
          <w:tblLook w:val="0620" w:firstRow="1" w:lastRow="0" w:firstColumn="0" w:lastColumn="0" w:noHBand="1" w:noVBand="1"/>
        </w:tblPrEx>
        <w:trPr>
          <w:trHeight w:val="638"/>
        </w:trPr>
        <w:tc>
          <w:tcPr>
            <w:tcW w:w="10388" w:type="dxa"/>
            <w:gridSpan w:val="3"/>
            <w:shd w:val="clear" w:color="auto" w:fill="EEECE1" w:themeFill="background2"/>
            <w:vAlign w:val="center"/>
          </w:tcPr>
          <w:p w14:paraId="6BE33FEB" w14:textId="77777777" w:rsidR="00A44F5F" w:rsidRPr="0051000C" w:rsidRDefault="00A44F5F" w:rsidP="00A44F5F">
            <w:pPr>
              <w:pStyle w:val="NoSpacing"/>
              <w:tabs>
                <w:tab w:val="left" w:pos="438"/>
                <w:tab w:val="left" w:pos="1064"/>
              </w:tabs>
              <w:rPr>
                <w:rFonts w:asciiTheme="minorHAnsi" w:hAnsiTheme="minorHAnsi" w:cstheme="minorHAnsi"/>
                <w:sz w:val="22"/>
                <w:lang w:val="en-US"/>
              </w:rPr>
            </w:pPr>
            <w:r w:rsidRPr="0051000C">
              <w:rPr>
                <w:rFonts w:asciiTheme="minorHAnsi" w:hAnsiTheme="minorHAnsi" w:cstheme="minorHAnsi"/>
                <w:sz w:val="22"/>
                <w:lang w:val="en-US"/>
              </w:rPr>
              <w:t xml:space="preserve">Have </w:t>
            </w:r>
            <w:r>
              <w:rPr>
                <w:rFonts w:asciiTheme="minorHAnsi" w:hAnsiTheme="minorHAnsi" w:cstheme="minorHAnsi"/>
                <w:sz w:val="22"/>
                <w:lang w:val="en-US"/>
              </w:rPr>
              <w:t xml:space="preserve">the </w:t>
            </w:r>
            <w:r w:rsidRPr="0051000C">
              <w:rPr>
                <w:rFonts w:asciiTheme="minorHAnsi" w:hAnsiTheme="minorHAnsi" w:cstheme="minorHAnsi"/>
                <w:sz w:val="22"/>
                <w:lang w:val="en-US"/>
              </w:rPr>
              <w:t>progress concerns been addressed in full?</w:t>
            </w:r>
          </w:p>
          <w:p w14:paraId="08181CFA" w14:textId="77777777" w:rsidR="00A44F5F" w:rsidRPr="0051000C" w:rsidRDefault="00A44F5F" w:rsidP="00A44F5F">
            <w:pPr>
              <w:pStyle w:val="NoSpacing"/>
              <w:tabs>
                <w:tab w:val="left" w:pos="438"/>
                <w:tab w:val="left" w:pos="1064"/>
              </w:tabs>
              <w:rPr>
                <w:rFonts w:asciiTheme="minorHAnsi" w:hAnsiTheme="minorHAnsi" w:cstheme="minorHAnsi"/>
                <w:sz w:val="22"/>
                <w:lang w:val="en-US"/>
              </w:rPr>
            </w:pPr>
          </w:p>
          <w:p w14:paraId="201C4703" w14:textId="39666F23" w:rsidR="00A44F5F" w:rsidRPr="0051000C" w:rsidRDefault="008C6D62" w:rsidP="00A44F5F">
            <w:pPr>
              <w:pStyle w:val="NoSpacing"/>
              <w:tabs>
                <w:tab w:val="left" w:pos="438"/>
                <w:tab w:val="left" w:pos="1064"/>
              </w:tabs>
              <w:rPr>
                <w:rFonts w:asciiTheme="minorHAnsi" w:hAnsiTheme="minorHAnsi" w:cstheme="minorHAnsi"/>
                <w:b/>
                <w:bCs/>
                <w:sz w:val="22"/>
                <w:lang w:val="en-US"/>
              </w:rPr>
            </w:pPr>
            <w:sdt>
              <w:sdtPr>
                <w:rPr>
                  <w:rFonts w:asciiTheme="minorHAnsi" w:hAnsiTheme="minorHAnsi" w:cstheme="minorHAnsi"/>
                  <w:sz w:val="22"/>
                  <w:lang w:val="en-US"/>
                </w:rPr>
                <w:id w:val="477730714"/>
                <w14:checkbox>
                  <w14:checked w14:val="0"/>
                  <w14:checkedState w14:val="2612" w14:font="MS Gothic"/>
                  <w14:uncheckedState w14:val="2610" w14:font="MS Gothic"/>
                </w14:checkbox>
              </w:sdtPr>
              <w:sdtEndPr/>
              <w:sdtContent>
                <w:r>
                  <w:rPr>
                    <w:rFonts w:ascii="MS Gothic" w:eastAsia="MS Gothic" w:hAnsi="MS Gothic" w:cstheme="minorHAnsi" w:hint="eastAsia"/>
                    <w:sz w:val="22"/>
                    <w:lang w:val="en-US"/>
                  </w:rPr>
                  <w:t>☐</w:t>
                </w:r>
              </w:sdtContent>
            </w:sdt>
            <w:r w:rsidR="00A44F5F" w:rsidRPr="0051000C">
              <w:rPr>
                <w:rFonts w:asciiTheme="minorHAnsi" w:hAnsiTheme="minorHAnsi" w:cstheme="minorHAnsi"/>
                <w:b/>
                <w:bCs/>
                <w:sz w:val="22"/>
                <w:lang w:val="en-US"/>
              </w:rPr>
              <w:t xml:space="preserve">  Yes, the trainee has addressed the concerns raised and will continue to be monitored via the WDS.</w:t>
            </w:r>
          </w:p>
          <w:p w14:paraId="77DD0DA9" w14:textId="77777777" w:rsidR="00A44F5F" w:rsidRPr="0051000C" w:rsidRDefault="00A44F5F" w:rsidP="00A44F5F">
            <w:pPr>
              <w:pStyle w:val="NoSpacing"/>
              <w:tabs>
                <w:tab w:val="left" w:pos="438"/>
                <w:tab w:val="left" w:pos="1064"/>
              </w:tabs>
              <w:rPr>
                <w:rFonts w:asciiTheme="minorHAnsi" w:hAnsiTheme="minorHAnsi" w:cstheme="minorHAnsi"/>
                <w:b/>
                <w:bCs/>
                <w:sz w:val="22"/>
                <w:lang w:val="en-US"/>
              </w:rPr>
            </w:pPr>
          </w:p>
          <w:p w14:paraId="766208D9" w14:textId="2189283F" w:rsidR="00A44F5F" w:rsidRPr="0051000C" w:rsidRDefault="008C6D62" w:rsidP="00A44F5F">
            <w:pPr>
              <w:pStyle w:val="NoSpacing"/>
              <w:tabs>
                <w:tab w:val="left" w:pos="438"/>
                <w:tab w:val="left" w:pos="1064"/>
              </w:tabs>
              <w:rPr>
                <w:rFonts w:asciiTheme="minorHAnsi" w:hAnsiTheme="minorHAnsi" w:cstheme="minorHAnsi"/>
                <w:b/>
                <w:bCs/>
                <w:sz w:val="22"/>
                <w:lang w:val="en-US"/>
              </w:rPr>
            </w:pPr>
            <w:sdt>
              <w:sdtPr>
                <w:rPr>
                  <w:rFonts w:asciiTheme="minorHAnsi" w:hAnsiTheme="minorHAnsi" w:cstheme="minorHAnsi"/>
                  <w:sz w:val="22"/>
                  <w:lang w:val="en-US"/>
                </w:rPr>
                <w:id w:val="-978377545"/>
                <w14:checkbox>
                  <w14:checked w14:val="0"/>
                  <w14:checkedState w14:val="2612" w14:font="MS Gothic"/>
                  <w14:uncheckedState w14:val="2610" w14:font="MS Gothic"/>
                </w14:checkbox>
              </w:sdtPr>
              <w:sdtEndPr/>
              <w:sdtContent>
                <w:r w:rsidR="00A44F5F" w:rsidRPr="0051000C">
                  <w:rPr>
                    <w:rFonts w:ascii="Segoe UI Symbol" w:eastAsia="MS Gothic" w:hAnsi="Segoe UI Symbol" w:cs="Segoe UI Symbol"/>
                    <w:sz w:val="22"/>
                    <w:lang w:val="en-US"/>
                  </w:rPr>
                  <w:t>☐</w:t>
                </w:r>
              </w:sdtContent>
            </w:sdt>
            <w:r w:rsidR="00A44F5F" w:rsidRPr="0051000C">
              <w:rPr>
                <w:rFonts w:asciiTheme="minorHAnsi" w:hAnsiTheme="minorHAnsi" w:cstheme="minorHAnsi"/>
                <w:b/>
                <w:bCs/>
                <w:sz w:val="22"/>
                <w:lang w:val="en-US"/>
              </w:rPr>
              <w:t xml:space="preserve">  No, despite additional support and the extended PSP, the progress concerns have not been addressed and the trainee should be referred to a L3 Department Progress Meeting with the Associate Head of Department for consideration of next steps.</w:t>
            </w:r>
          </w:p>
          <w:p w14:paraId="29FA61CC" w14:textId="77777777" w:rsidR="00A44F5F" w:rsidRPr="0032634B" w:rsidRDefault="00A44F5F" w:rsidP="00A44F5F">
            <w:pPr>
              <w:pStyle w:val="NoSpacing"/>
              <w:tabs>
                <w:tab w:val="left" w:pos="438"/>
                <w:tab w:val="left" w:pos="1064"/>
              </w:tabs>
              <w:rPr>
                <w:rFonts w:asciiTheme="minorHAnsi" w:hAnsiTheme="minorHAnsi" w:cstheme="minorHAnsi"/>
                <w:sz w:val="22"/>
                <w:lang w:val="en-US"/>
              </w:rPr>
            </w:pPr>
          </w:p>
        </w:tc>
      </w:tr>
    </w:tbl>
    <w:p w14:paraId="52C65497" w14:textId="77777777" w:rsidR="00216B5C" w:rsidRDefault="00216B5C" w:rsidP="004C6F7E">
      <w:pPr>
        <w:spacing w:after="0" w:line="240" w:lineRule="auto"/>
        <w:rPr>
          <w:rFonts w:asciiTheme="minorHAnsi" w:hAnsiTheme="minorHAnsi" w:cstheme="minorHAnsi"/>
        </w:rPr>
      </w:pPr>
    </w:p>
    <w:p w14:paraId="4A8F93D8" w14:textId="77777777" w:rsidR="005576F8" w:rsidRDefault="005576F8" w:rsidP="004C6F7E">
      <w:pPr>
        <w:spacing w:after="0" w:line="240" w:lineRule="auto"/>
        <w:rPr>
          <w:rFonts w:asciiTheme="minorHAnsi" w:hAnsiTheme="minorHAnsi" w:cstheme="minorHAnsi"/>
        </w:rPr>
      </w:pPr>
    </w:p>
    <w:p w14:paraId="6AB80D1B" w14:textId="77777777" w:rsidR="005576F8" w:rsidRDefault="005576F8" w:rsidP="004C6F7E">
      <w:pPr>
        <w:spacing w:after="0" w:line="240" w:lineRule="auto"/>
        <w:rPr>
          <w:rFonts w:asciiTheme="minorHAnsi" w:hAnsiTheme="minorHAnsi" w:cstheme="minorHAnsi"/>
        </w:rPr>
      </w:pPr>
    </w:p>
    <w:p w14:paraId="5E5D7F28" w14:textId="77777777" w:rsidR="000F602A" w:rsidRDefault="000F602A" w:rsidP="004C6F7E">
      <w:pPr>
        <w:spacing w:after="0" w:line="240" w:lineRule="auto"/>
        <w:rPr>
          <w:rFonts w:asciiTheme="minorHAnsi" w:hAnsiTheme="minorHAnsi" w:cstheme="minorHAnsi"/>
        </w:rPr>
      </w:pPr>
    </w:p>
    <w:p w14:paraId="7448E684" w14:textId="18B2CE11" w:rsidR="005576F8" w:rsidRPr="0032634B" w:rsidRDefault="005576F8" w:rsidP="004C6F7E">
      <w:pPr>
        <w:spacing w:after="0" w:line="240" w:lineRule="auto"/>
        <w:rPr>
          <w:rFonts w:asciiTheme="minorHAnsi" w:hAnsiTheme="minorHAnsi" w:cstheme="minorHAnsi"/>
        </w:rPr>
      </w:pPr>
    </w:p>
    <w:p w14:paraId="2DE11254" w14:textId="77777777" w:rsidR="00FD18C7" w:rsidRDefault="00FD18C7" w:rsidP="00D2697A">
      <w:pPr>
        <w:pStyle w:val="NoSpacing"/>
        <w:rPr>
          <w:rFonts w:asciiTheme="minorHAnsi" w:hAnsiTheme="minorHAnsi" w:cstheme="minorHAnsi"/>
          <w:sz w:val="22"/>
          <w:lang w:val="en-US"/>
        </w:rPr>
        <w:sectPr w:rsidR="00FD18C7" w:rsidSect="003E2F0D">
          <w:headerReference w:type="default" r:id="rId12"/>
          <w:footerReference w:type="default" r:id="rId13"/>
          <w:pgSz w:w="11906" w:h="16838"/>
          <w:pgMar w:top="1440" w:right="991" w:bottom="1440" w:left="1440" w:header="708" w:footer="708" w:gutter="0"/>
          <w:cols w:space="708"/>
          <w:docGrid w:linePitch="360"/>
        </w:sectPr>
      </w:pPr>
    </w:p>
    <w:p w14:paraId="3CC1A64A" w14:textId="77777777" w:rsidR="00FD18C7" w:rsidRDefault="00FD18C7" w:rsidP="00FD18C7"/>
    <w:p w14:paraId="728E4B71" w14:textId="77E648BF" w:rsidR="00236455" w:rsidRDefault="0037559D" w:rsidP="00236455">
      <w:pPr>
        <w:pStyle w:val="Heading2"/>
        <w:jc w:val="left"/>
      </w:pPr>
      <w:r>
        <w:t>Guidance for trainees and setting-based mentors on Progress Support Plans</w:t>
      </w:r>
    </w:p>
    <w:p w14:paraId="02746467" w14:textId="77777777" w:rsidR="00236455" w:rsidRPr="00236455" w:rsidRDefault="00236455" w:rsidP="00236455"/>
    <w:p w14:paraId="6C15428A" w14:textId="3E1911A2" w:rsidR="00FD18C7" w:rsidRPr="00236455" w:rsidRDefault="00FD18C7" w:rsidP="00FD18C7">
      <w:pPr>
        <w:rPr>
          <w:rFonts w:asciiTheme="minorHAnsi" w:hAnsiTheme="minorHAnsi" w:cstheme="minorHAnsi"/>
          <w:sz w:val="18"/>
          <w:szCs w:val="18"/>
        </w:rPr>
      </w:pPr>
      <w:r w:rsidRPr="00236455">
        <w:rPr>
          <w:rFonts w:asciiTheme="minorHAnsi" w:hAnsiTheme="minorHAnsi" w:cstheme="minorHAnsi"/>
          <w:sz w:val="18"/>
          <w:szCs w:val="18"/>
        </w:rPr>
        <w:t xml:space="preserve">Progress Support Plans (PSPs) are utilised on all Secondary and Further Education ITE programmes as part of the weekly formative assessment process. </w:t>
      </w:r>
      <w:r w:rsidRPr="00236455">
        <w:rPr>
          <w:rFonts w:asciiTheme="minorHAnsi" w:hAnsiTheme="minorHAnsi" w:cstheme="minorHAnsi"/>
          <w:b/>
          <w:bCs/>
          <w:sz w:val="18"/>
          <w:szCs w:val="18"/>
        </w:rPr>
        <w:t xml:space="preserve">They are utilised in instances where the WDS process has indicated that a trainee is not making sufficient progress through the weekly ITE curriculum (on that course) despite additional support being provided. </w:t>
      </w:r>
      <w:r w:rsidRPr="00236455">
        <w:rPr>
          <w:rFonts w:asciiTheme="minorHAnsi" w:hAnsiTheme="minorHAnsi" w:cstheme="minorHAnsi"/>
          <w:sz w:val="18"/>
          <w:szCs w:val="18"/>
        </w:rPr>
        <w:t>Such support ma</w:t>
      </w:r>
      <w:r w:rsidR="00D15A86">
        <w:rPr>
          <w:rFonts w:asciiTheme="minorHAnsi" w:hAnsiTheme="minorHAnsi" w:cstheme="minorHAnsi"/>
          <w:sz w:val="18"/>
          <w:szCs w:val="18"/>
        </w:rPr>
        <w:t>y</w:t>
      </w:r>
      <w:r w:rsidRPr="00236455">
        <w:rPr>
          <w:rFonts w:asciiTheme="minorHAnsi" w:hAnsiTheme="minorHAnsi" w:cstheme="minorHAnsi"/>
          <w:sz w:val="18"/>
          <w:szCs w:val="18"/>
        </w:rPr>
        <w:t xml:space="preserve"> include (but </w:t>
      </w:r>
      <w:r w:rsidR="00D15A86">
        <w:rPr>
          <w:rFonts w:asciiTheme="minorHAnsi" w:hAnsiTheme="minorHAnsi" w:cstheme="minorHAnsi"/>
          <w:sz w:val="18"/>
          <w:szCs w:val="18"/>
        </w:rPr>
        <w:t>is</w:t>
      </w:r>
      <w:r w:rsidRPr="00236455">
        <w:rPr>
          <w:rFonts w:asciiTheme="minorHAnsi" w:hAnsiTheme="minorHAnsi" w:cstheme="minorHAnsi"/>
          <w:sz w:val="18"/>
          <w:szCs w:val="18"/>
        </w:rPr>
        <w:t xml:space="preserve"> not limited to):</w:t>
      </w:r>
    </w:p>
    <w:p w14:paraId="06A6AA49" w14:textId="19E8FDDF" w:rsidR="00FD18C7" w:rsidRPr="00236455" w:rsidRDefault="00FD18C7" w:rsidP="00FD18C7">
      <w:pPr>
        <w:pStyle w:val="ListParagraph"/>
        <w:numPr>
          <w:ilvl w:val="0"/>
          <w:numId w:val="3"/>
        </w:numPr>
        <w:spacing w:before="112" w:after="0" w:line="240" w:lineRule="auto"/>
        <w:contextualSpacing w:val="0"/>
        <w:rPr>
          <w:rFonts w:asciiTheme="minorHAnsi" w:hAnsiTheme="minorHAnsi" w:cstheme="minorHAnsi"/>
          <w:sz w:val="18"/>
          <w:szCs w:val="18"/>
        </w:rPr>
      </w:pPr>
      <w:r w:rsidRPr="00236455">
        <w:rPr>
          <w:rFonts w:asciiTheme="minorHAnsi" w:hAnsiTheme="minorHAnsi" w:cstheme="minorHAnsi"/>
          <w:sz w:val="18"/>
          <w:szCs w:val="18"/>
        </w:rPr>
        <w:t xml:space="preserve">Support with time and/or workload management </w:t>
      </w:r>
    </w:p>
    <w:p w14:paraId="42DF79A0" w14:textId="77777777" w:rsidR="00FD18C7" w:rsidRPr="00236455" w:rsidRDefault="00FD18C7" w:rsidP="00FD18C7">
      <w:pPr>
        <w:pStyle w:val="ListParagraph"/>
        <w:numPr>
          <w:ilvl w:val="0"/>
          <w:numId w:val="3"/>
        </w:numPr>
        <w:spacing w:before="112" w:after="0" w:line="240" w:lineRule="auto"/>
        <w:contextualSpacing w:val="0"/>
        <w:rPr>
          <w:rFonts w:asciiTheme="minorHAnsi" w:hAnsiTheme="minorHAnsi" w:cstheme="minorHAnsi"/>
          <w:sz w:val="18"/>
          <w:szCs w:val="18"/>
        </w:rPr>
      </w:pPr>
      <w:r w:rsidRPr="00236455">
        <w:rPr>
          <w:rFonts w:asciiTheme="minorHAnsi" w:hAnsiTheme="minorHAnsi" w:cstheme="minorHAnsi"/>
          <w:sz w:val="18"/>
          <w:szCs w:val="18"/>
        </w:rPr>
        <w:t>Signposting to additional material or specific content addressed in taught sessions.</w:t>
      </w:r>
    </w:p>
    <w:p w14:paraId="1249D76E" w14:textId="693C3A39" w:rsidR="00FD18C7" w:rsidRPr="00236455" w:rsidRDefault="00FD18C7" w:rsidP="00FD18C7">
      <w:pPr>
        <w:pStyle w:val="ListParagraph"/>
        <w:numPr>
          <w:ilvl w:val="0"/>
          <w:numId w:val="3"/>
        </w:numPr>
        <w:spacing w:before="112" w:after="0" w:line="240" w:lineRule="auto"/>
        <w:contextualSpacing w:val="0"/>
        <w:rPr>
          <w:rFonts w:asciiTheme="minorHAnsi" w:hAnsiTheme="minorHAnsi" w:cstheme="minorHAnsi"/>
          <w:sz w:val="18"/>
          <w:szCs w:val="18"/>
        </w:rPr>
      </w:pPr>
      <w:r w:rsidRPr="00236455">
        <w:rPr>
          <w:rFonts w:asciiTheme="minorHAnsi" w:hAnsiTheme="minorHAnsi" w:cstheme="minorHAnsi"/>
          <w:sz w:val="18"/>
          <w:szCs w:val="18"/>
        </w:rPr>
        <w:t xml:space="preserve">Additional </w:t>
      </w:r>
      <w:r w:rsidR="007B2617">
        <w:rPr>
          <w:rFonts w:asciiTheme="minorHAnsi" w:hAnsiTheme="minorHAnsi" w:cstheme="minorHAnsi"/>
          <w:sz w:val="18"/>
          <w:szCs w:val="18"/>
        </w:rPr>
        <w:t>mentor meetings/</w:t>
      </w:r>
      <w:r w:rsidRPr="00236455">
        <w:rPr>
          <w:rFonts w:asciiTheme="minorHAnsi" w:hAnsiTheme="minorHAnsi" w:cstheme="minorHAnsi"/>
          <w:sz w:val="18"/>
          <w:szCs w:val="18"/>
        </w:rPr>
        <w:t>tutorials and/or sessions with a relevant colleague.</w:t>
      </w:r>
    </w:p>
    <w:p w14:paraId="35DA4472" w14:textId="58A1519B" w:rsidR="00FD18C7" w:rsidRPr="00236455" w:rsidRDefault="00FD18C7" w:rsidP="00FD18C7">
      <w:pPr>
        <w:pStyle w:val="ListParagraph"/>
        <w:numPr>
          <w:ilvl w:val="0"/>
          <w:numId w:val="3"/>
        </w:numPr>
        <w:spacing w:before="112" w:after="0" w:line="240" w:lineRule="auto"/>
        <w:contextualSpacing w:val="0"/>
        <w:rPr>
          <w:rFonts w:asciiTheme="minorHAnsi" w:hAnsiTheme="minorHAnsi" w:cstheme="minorHAnsi"/>
          <w:sz w:val="18"/>
          <w:szCs w:val="18"/>
        </w:rPr>
      </w:pPr>
      <w:r w:rsidRPr="00236455">
        <w:rPr>
          <w:rFonts w:asciiTheme="minorHAnsi" w:hAnsiTheme="minorHAnsi" w:cstheme="minorHAnsi"/>
          <w:sz w:val="18"/>
          <w:szCs w:val="18"/>
        </w:rPr>
        <w:t>Opportunities</w:t>
      </w:r>
      <w:r w:rsidR="00103E3B">
        <w:rPr>
          <w:rFonts w:asciiTheme="minorHAnsi" w:hAnsiTheme="minorHAnsi" w:cstheme="minorHAnsi"/>
          <w:sz w:val="18"/>
          <w:szCs w:val="18"/>
        </w:rPr>
        <w:t xml:space="preserve"> provided</w:t>
      </w:r>
      <w:r w:rsidRPr="00236455">
        <w:rPr>
          <w:rFonts w:asciiTheme="minorHAnsi" w:hAnsiTheme="minorHAnsi" w:cstheme="minorHAnsi"/>
          <w:sz w:val="18"/>
          <w:szCs w:val="18"/>
        </w:rPr>
        <w:t xml:space="preserve"> such as observation of colleagues, team-teaching, structured support sessions, or additional mentoring (if concern relates to progression through the curriculum whist on Professional Practice).</w:t>
      </w:r>
    </w:p>
    <w:p w14:paraId="118086B5" w14:textId="77777777" w:rsidR="00FD18C7" w:rsidRPr="00236455" w:rsidRDefault="00FD18C7" w:rsidP="00FD18C7">
      <w:pPr>
        <w:pStyle w:val="ListParagraph"/>
        <w:numPr>
          <w:ilvl w:val="0"/>
          <w:numId w:val="3"/>
        </w:numPr>
        <w:spacing w:before="112" w:after="0" w:line="240" w:lineRule="auto"/>
        <w:contextualSpacing w:val="0"/>
        <w:rPr>
          <w:rFonts w:asciiTheme="minorHAnsi" w:hAnsiTheme="minorHAnsi" w:cstheme="minorHAnsi"/>
          <w:sz w:val="18"/>
          <w:szCs w:val="18"/>
        </w:rPr>
      </w:pPr>
      <w:r w:rsidRPr="00236455">
        <w:rPr>
          <w:rFonts w:asciiTheme="minorHAnsi" w:hAnsiTheme="minorHAnsi" w:cstheme="minorHAnsi"/>
          <w:sz w:val="18"/>
          <w:szCs w:val="18"/>
        </w:rPr>
        <w:t>A reduction in teaching load and/or an increase in team-teaching or additional support for teaching (if the trainee is on their professional practice)</w:t>
      </w:r>
    </w:p>
    <w:p w14:paraId="0ABC9790" w14:textId="77777777" w:rsidR="00FD18C7" w:rsidRPr="00236455" w:rsidRDefault="00FD18C7" w:rsidP="00FD18C7">
      <w:pPr>
        <w:pStyle w:val="ListParagraph"/>
        <w:numPr>
          <w:ilvl w:val="0"/>
          <w:numId w:val="3"/>
        </w:numPr>
        <w:spacing w:before="112" w:after="0" w:line="240" w:lineRule="auto"/>
        <w:contextualSpacing w:val="0"/>
        <w:rPr>
          <w:rFonts w:asciiTheme="minorHAnsi" w:hAnsiTheme="minorHAnsi" w:cstheme="minorHAnsi"/>
          <w:sz w:val="18"/>
          <w:szCs w:val="18"/>
        </w:rPr>
      </w:pPr>
      <w:r w:rsidRPr="00236455">
        <w:rPr>
          <w:rFonts w:asciiTheme="minorHAnsi" w:hAnsiTheme="minorHAnsi" w:cstheme="minorHAnsi"/>
          <w:sz w:val="18"/>
          <w:szCs w:val="18"/>
        </w:rPr>
        <w:t>Referral to the Student Support Team and the requirement that the trainee engage with their support.</w:t>
      </w:r>
    </w:p>
    <w:p w14:paraId="5F3AD69D" w14:textId="56C81752" w:rsidR="00FD18C7" w:rsidRPr="00236455" w:rsidRDefault="00FD18C7" w:rsidP="00FD18C7">
      <w:pPr>
        <w:pStyle w:val="ListParagraph"/>
        <w:numPr>
          <w:ilvl w:val="0"/>
          <w:numId w:val="3"/>
        </w:numPr>
        <w:spacing w:before="112" w:after="0" w:line="240" w:lineRule="auto"/>
        <w:contextualSpacing w:val="0"/>
        <w:rPr>
          <w:rFonts w:asciiTheme="minorHAnsi" w:hAnsiTheme="minorHAnsi" w:cstheme="minorHAnsi"/>
          <w:sz w:val="18"/>
          <w:szCs w:val="18"/>
        </w:rPr>
      </w:pPr>
      <w:r w:rsidRPr="00236455">
        <w:rPr>
          <w:rFonts w:asciiTheme="minorHAnsi" w:hAnsiTheme="minorHAnsi" w:cstheme="minorHAnsi"/>
          <w:sz w:val="18"/>
          <w:szCs w:val="18"/>
        </w:rPr>
        <w:t>Department Progress Meetings (DPM)</w:t>
      </w:r>
    </w:p>
    <w:p w14:paraId="6F48362D" w14:textId="651C7C29" w:rsidR="00FD18C7" w:rsidRPr="00236455" w:rsidRDefault="00FD18C7" w:rsidP="00FD18C7">
      <w:pPr>
        <w:spacing w:before="112"/>
        <w:rPr>
          <w:rFonts w:asciiTheme="minorHAnsi" w:hAnsiTheme="minorHAnsi" w:cstheme="minorHAnsi"/>
          <w:b/>
          <w:bCs/>
          <w:sz w:val="18"/>
          <w:szCs w:val="18"/>
        </w:rPr>
      </w:pPr>
      <w:r w:rsidRPr="00236455">
        <w:rPr>
          <w:rFonts w:asciiTheme="minorHAnsi" w:hAnsiTheme="minorHAnsi" w:cstheme="minorHAnsi"/>
          <w:sz w:val="18"/>
          <w:szCs w:val="18"/>
        </w:rPr>
        <w:t xml:space="preserve">Any tutor or mentor can instigate a trainee on a Progress Support Plan where concerns have been raised via the Weekly Development Summary (WDS).  </w:t>
      </w:r>
      <w:r w:rsidR="00514BA0">
        <w:rPr>
          <w:rFonts w:asciiTheme="minorHAnsi" w:hAnsiTheme="minorHAnsi" w:cstheme="minorHAnsi"/>
          <w:b/>
          <w:bCs/>
          <w:sz w:val="18"/>
          <w:szCs w:val="18"/>
        </w:rPr>
        <w:t xml:space="preserve">A PSP cannot be started unless concerns have been </w:t>
      </w:r>
      <w:r w:rsidR="0089357F">
        <w:rPr>
          <w:rFonts w:asciiTheme="minorHAnsi" w:hAnsiTheme="minorHAnsi" w:cstheme="minorHAnsi"/>
          <w:b/>
          <w:bCs/>
          <w:sz w:val="18"/>
          <w:szCs w:val="18"/>
        </w:rPr>
        <w:t xml:space="preserve">already </w:t>
      </w:r>
      <w:r w:rsidR="00514BA0">
        <w:rPr>
          <w:rFonts w:asciiTheme="minorHAnsi" w:hAnsiTheme="minorHAnsi" w:cstheme="minorHAnsi"/>
          <w:b/>
          <w:bCs/>
          <w:sz w:val="18"/>
          <w:szCs w:val="18"/>
        </w:rPr>
        <w:t>identified on the Weekly Development Summary</w:t>
      </w:r>
      <w:r w:rsidR="0089357F">
        <w:rPr>
          <w:rFonts w:asciiTheme="minorHAnsi" w:hAnsiTheme="minorHAnsi" w:cstheme="minorHAnsi"/>
          <w:b/>
          <w:bCs/>
          <w:sz w:val="18"/>
          <w:szCs w:val="18"/>
        </w:rPr>
        <w:t xml:space="preserve"> and support put in place.</w:t>
      </w:r>
    </w:p>
    <w:p w14:paraId="40534E77" w14:textId="1FA62EAF" w:rsidR="00FD18C7" w:rsidRPr="00236455" w:rsidRDefault="00FD18C7" w:rsidP="00FD18C7">
      <w:pPr>
        <w:rPr>
          <w:rFonts w:asciiTheme="minorHAnsi" w:hAnsiTheme="minorHAnsi" w:cstheme="minorHAnsi"/>
          <w:sz w:val="18"/>
          <w:szCs w:val="18"/>
        </w:rPr>
      </w:pPr>
      <w:r w:rsidRPr="00236455">
        <w:rPr>
          <w:rFonts w:asciiTheme="minorHAnsi" w:hAnsiTheme="minorHAnsi" w:cstheme="minorHAnsi"/>
          <w:b/>
          <w:bCs/>
          <w:sz w:val="18"/>
          <w:szCs w:val="18"/>
        </w:rPr>
        <w:t>The PSP process enables the department to formally raise concerns with the trainee about their progression through their ITE curriculum, it puts in place SMART targets which the trainee needs to act on to ensure progress and provides an opportunity for progression towards these targets to be reviewed after an agreed time period</w:t>
      </w:r>
      <w:r w:rsidR="00D0195D">
        <w:rPr>
          <w:rFonts w:asciiTheme="minorHAnsi" w:hAnsiTheme="minorHAnsi" w:cstheme="minorHAnsi"/>
          <w:b/>
          <w:bCs/>
          <w:sz w:val="18"/>
          <w:szCs w:val="18"/>
        </w:rPr>
        <w:t xml:space="preserve"> (an initial 7 days and then a maximum of 10 further days)</w:t>
      </w:r>
      <w:r w:rsidRPr="00236455">
        <w:rPr>
          <w:rFonts w:asciiTheme="minorHAnsi" w:hAnsiTheme="minorHAnsi" w:cstheme="minorHAnsi"/>
          <w:sz w:val="18"/>
          <w:szCs w:val="18"/>
        </w:rPr>
        <w:t xml:space="preserve">.  A PSP can lead to one of three outcomes for the trainee; </w:t>
      </w:r>
    </w:p>
    <w:p w14:paraId="56F5F748" w14:textId="77777777" w:rsidR="00FD18C7" w:rsidRPr="00236455" w:rsidRDefault="00FD18C7" w:rsidP="00FD18C7">
      <w:pPr>
        <w:pStyle w:val="ListParagraph"/>
        <w:numPr>
          <w:ilvl w:val="0"/>
          <w:numId w:val="4"/>
        </w:numPr>
        <w:spacing w:after="0" w:line="240" w:lineRule="auto"/>
        <w:contextualSpacing w:val="0"/>
        <w:rPr>
          <w:rFonts w:asciiTheme="minorHAnsi" w:hAnsiTheme="minorHAnsi" w:cstheme="minorHAnsi"/>
          <w:sz w:val="18"/>
          <w:szCs w:val="18"/>
        </w:rPr>
      </w:pPr>
      <w:r w:rsidRPr="00236455">
        <w:rPr>
          <w:rFonts w:asciiTheme="minorHAnsi" w:hAnsiTheme="minorHAnsi" w:cstheme="minorHAnsi"/>
          <w:b/>
          <w:bCs/>
          <w:sz w:val="18"/>
          <w:szCs w:val="18"/>
        </w:rPr>
        <w:t>Sufficient progress has been made and the trainee returns to being monitored via the WDS</w:t>
      </w:r>
      <w:r w:rsidRPr="00236455">
        <w:rPr>
          <w:rFonts w:asciiTheme="minorHAnsi" w:hAnsiTheme="minorHAnsi" w:cstheme="minorHAnsi"/>
          <w:sz w:val="18"/>
          <w:szCs w:val="18"/>
        </w:rPr>
        <w:t xml:space="preserve"> as per the usual processes for formative assessment. </w:t>
      </w:r>
    </w:p>
    <w:p w14:paraId="351C6D02" w14:textId="77777777" w:rsidR="00FD18C7" w:rsidRPr="00236455" w:rsidRDefault="00FD18C7" w:rsidP="00FD18C7">
      <w:pPr>
        <w:pStyle w:val="ListParagraph"/>
        <w:numPr>
          <w:ilvl w:val="0"/>
          <w:numId w:val="4"/>
        </w:numPr>
        <w:spacing w:after="0" w:line="240" w:lineRule="auto"/>
        <w:contextualSpacing w:val="0"/>
        <w:rPr>
          <w:rFonts w:asciiTheme="minorHAnsi" w:hAnsiTheme="minorHAnsi" w:cstheme="minorHAnsi"/>
          <w:sz w:val="18"/>
          <w:szCs w:val="18"/>
        </w:rPr>
      </w:pPr>
      <w:r w:rsidRPr="00236455">
        <w:rPr>
          <w:rFonts w:asciiTheme="minorHAnsi" w:hAnsiTheme="minorHAnsi" w:cstheme="minorHAnsi"/>
          <w:b/>
          <w:bCs/>
          <w:sz w:val="18"/>
          <w:szCs w:val="18"/>
        </w:rPr>
        <w:t>Partial progress has been made but the trainee requires additional time to make sufficient progress</w:t>
      </w:r>
      <w:r w:rsidRPr="00236455">
        <w:rPr>
          <w:rFonts w:asciiTheme="minorHAnsi" w:hAnsiTheme="minorHAnsi" w:cstheme="minorHAnsi"/>
          <w:sz w:val="18"/>
          <w:szCs w:val="18"/>
        </w:rPr>
        <w:t xml:space="preserve"> (this is a maximum of 10 days after which the trainee must have either made sufficient progress or be referred to the Associate Head of Department).</w:t>
      </w:r>
    </w:p>
    <w:p w14:paraId="1E8EB621" w14:textId="77777777" w:rsidR="00FD18C7" w:rsidRPr="00236455" w:rsidRDefault="00FD18C7" w:rsidP="00FD18C7">
      <w:pPr>
        <w:pStyle w:val="ListParagraph"/>
        <w:numPr>
          <w:ilvl w:val="0"/>
          <w:numId w:val="4"/>
        </w:numPr>
        <w:spacing w:after="0" w:line="240" w:lineRule="auto"/>
        <w:contextualSpacing w:val="0"/>
        <w:rPr>
          <w:rFonts w:asciiTheme="minorHAnsi" w:hAnsiTheme="minorHAnsi" w:cstheme="minorHAnsi"/>
          <w:sz w:val="18"/>
          <w:szCs w:val="18"/>
        </w:rPr>
      </w:pPr>
      <w:r w:rsidRPr="00236455">
        <w:rPr>
          <w:rFonts w:asciiTheme="minorHAnsi" w:hAnsiTheme="minorHAnsi" w:cstheme="minorHAnsi"/>
          <w:b/>
          <w:bCs/>
          <w:sz w:val="18"/>
          <w:szCs w:val="18"/>
        </w:rPr>
        <w:t>The trainee has not made sufficient progress and is referred to the Associate Head of Department (ITE) for consideration of next steps</w:t>
      </w:r>
      <w:r w:rsidRPr="00236455">
        <w:rPr>
          <w:rFonts w:asciiTheme="minorHAnsi" w:hAnsiTheme="minorHAnsi" w:cstheme="minorHAnsi"/>
          <w:sz w:val="18"/>
          <w:szCs w:val="18"/>
        </w:rPr>
        <w:t>. These next steps can include;</w:t>
      </w:r>
    </w:p>
    <w:p w14:paraId="63EDBFA4" w14:textId="77777777" w:rsidR="00FD18C7" w:rsidRPr="00236455" w:rsidRDefault="00FD18C7" w:rsidP="00FD18C7">
      <w:pPr>
        <w:pStyle w:val="ListParagraph"/>
        <w:numPr>
          <w:ilvl w:val="0"/>
          <w:numId w:val="2"/>
        </w:numPr>
        <w:spacing w:before="112" w:after="0" w:line="240" w:lineRule="auto"/>
        <w:contextualSpacing w:val="0"/>
        <w:rPr>
          <w:rFonts w:asciiTheme="minorHAnsi" w:hAnsiTheme="minorHAnsi" w:cstheme="minorHAnsi"/>
          <w:sz w:val="18"/>
          <w:szCs w:val="18"/>
        </w:rPr>
      </w:pPr>
      <w:r w:rsidRPr="00236455">
        <w:rPr>
          <w:rFonts w:asciiTheme="minorHAnsi" w:hAnsiTheme="minorHAnsi" w:cstheme="minorHAnsi"/>
          <w:sz w:val="18"/>
          <w:szCs w:val="18"/>
        </w:rPr>
        <w:t>A delay to the trainee undertaking their placement until such a time as progress has been made (if the PSP has been instigated prior to professional practice).</w:t>
      </w:r>
    </w:p>
    <w:p w14:paraId="6E21DC22" w14:textId="2FB489EA" w:rsidR="004126B0" w:rsidRPr="00236455" w:rsidRDefault="004126B0" w:rsidP="00FD18C7">
      <w:pPr>
        <w:pStyle w:val="ListParagraph"/>
        <w:numPr>
          <w:ilvl w:val="0"/>
          <w:numId w:val="2"/>
        </w:numPr>
        <w:spacing w:before="112" w:after="0" w:line="240" w:lineRule="auto"/>
        <w:contextualSpacing w:val="0"/>
        <w:rPr>
          <w:rFonts w:asciiTheme="minorHAnsi" w:hAnsiTheme="minorHAnsi" w:cstheme="minorHAnsi"/>
          <w:sz w:val="18"/>
          <w:szCs w:val="18"/>
        </w:rPr>
      </w:pPr>
      <w:r w:rsidRPr="00236455">
        <w:rPr>
          <w:rFonts w:asciiTheme="minorHAnsi" w:hAnsiTheme="minorHAnsi" w:cstheme="minorHAnsi"/>
          <w:sz w:val="18"/>
          <w:szCs w:val="18"/>
        </w:rPr>
        <w:t>The early conclusion of the placement</w:t>
      </w:r>
      <w:r w:rsidR="00512557" w:rsidRPr="00236455">
        <w:rPr>
          <w:rFonts w:asciiTheme="minorHAnsi" w:hAnsiTheme="minorHAnsi" w:cstheme="minorHAnsi"/>
          <w:sz w:val="18"/>
          <w:szCs w:val="18"/>
        </w:rPr>
        <w:t>.</w:t>
      </w:r>
    </w:p>
    <w:p w14:paraId="32DDE480" w14:textId="77777777" w:rsidR="00FD18C7" w:rsidRPr="00236455" w:rsidRDefault="00FD18C7" w:rsidP="00FD18C7">
      <w:pPr>
        <w:pStyle w:val="ListParagraph"/>
        <w:numPr>
          <w:ilvl w:val="0"/>
          <w:numId w:val="2"/>
        </w:numPr>
        <w:spacing w:before="112" w:after="0" w:line="240" w:lineRule="auto"/>
        <w:contextualSpacing w:val="0"/>
        <w:rPr>
          <w:rFonts w:asciiTheme="minorHAnsi" w:hAnsiTheme="minorHAnsi" w:cstheme="minorHAnsi"/>
          <w:sz w:val="18"/>
          <w:szCs w:val="18"/>
        </w:rPr>
      </w:pPr>
      <w:r w:rsidRPr="00236455">
        <w:rPr>
          <w:rFonts w:asciiTheme="minorHAnsi" w:hAnsiTheme="minorHAnsi" w:cstheme="minorHAnsi"/>
          <w:sz w:val="18"/>
          <w:szCs w:val="18"/>
        </w:rPr>
        <w:t>A request that the trainee undertakes their professional practice at a second attempt (if the PSP relates to progression through the curriculum whist on professional practice).</w:t>
      </w:r>
    </w:p>
    <w:p w14:paraId="037F1DAC" w14:textId="77777777" w:rsidR="00512557" w:rsidRPr="00236455" w:rsidRDefault="00FD18C7" w:rsidP="00FD18C7">
      <w:pPr>
        <w:pStyle w:val="ListParagraph"/>
        <w:numPr>
          <w:ilvl w:val="0"/>
          <w:numId w:val="2"/>
        </w:numPr>
        <w:spacing w:before="112" w:after="0" w:line="240" w:lineRule="auto"/>
        <w:contextualSpacing w:val="0"/>
        <w:rPr>
          <w:rFonts w:asciiTheme="minorHAnsi" w:hAnsiTheme="minorHAnsi" w:cstheme="minorHAnsi"/>
          <w:sz w:val="18"/>
          <w:szCs w:val="18"/>
        </w:rPr>
      </w:pPr>
      <w:r w:rsidRPr="00236455">
        <w:rPr>
          <w:rFonts w:asciiTheme="minorHAnsi" w:hAnsiTheme="minorHAnsi" w:cstheme="minorHAnsi"/>
          <w:sz w:val="18"/>
          <w:szCs w:val="18"/>
        </w:rPr>
        <w:t>The trainee is transferred to an alternative program which does not enable them to be recommended for QTS (Secondary) or which does not enable them to progress to QTLS (Further Education).</w:t>
      </w:r>
    </w:p>
    <w:p w14:paraId="5F6ADC08" w14:textId="0D43E99B" w:rsidR="00FD18C7" w:rsidRPr="00236455" w:rsidRDefault="00FD18C7" w:rsidP="00512557">
      <w:pPr>
        <w:spacing w:before="112" w:after="0" w:line="240" w:lineRule="auto"/>
        <w:rPr>
          <w:rFonts w:asciiTheme="minorHAnsi" w:hAnsiTheme="minorHAnsi" w:cstheme="minorHAnsi"/>
          <w:sz w:val="18"/>
          <w:szCs w:val="18"/>
        </w:rPr>
      </w:pPr>
      <w:r w:rsidRPr="00236455">
        <w:rPr>
          <w:rFonts w:asciiTheme="minorHAnsi" w:hAnsiTheme="minorHAnsi" w:cstheme="minorHAnsi"/>
          <w:sz w:val="18"/>
          <w:szCs w:val="18"/>
        </w:rPr>
        <w:t>Further information relating to the PSP process during a</w:t>
      </w:r>
      <w:r w:rsidR="00512557" w:rsidRPr="00236455">
        <w:rPr>
          <w:rFonts w:asciiTheme="minorHAnsi" w:hAnsiTheme="minorHAnsi" w:cstheme="minorHAnsi"/>
          <w:sz w:val="18"/>
          <w:szCs w:val="18"/>
        </w:rPr>
        <w:t xml:space="preserve"> </w:t>
      </w:r>
      <w:r w:rsidRPr="00236455">
        <w:rPr>
          <w:rFonts w:asciiTheme="minorHAnsi" w:hAnsiTheme="minorHAnsi" w:cstheme="minorHAnsi"/>
          <w:sz w:val="18"/>
          <w:szCs w:val="18"/>
        </w:rPr>
        <w:t>period of Professional Practice can be found in the ITE curriculum handbook for each course</w:t>
      </w:r>
      <w:r w:rsidR="00512557" w:rsidRPr="00236455">
        <w:rPr>
          <w:rFonts w:asciiTheme="minorHAnsi" w:hAnsiTheme="minorHAnsi" w:cstheme="minorHAnsi"/>
          <w:sz w:val="18"/>
          <w:szCs w:val="18"/>
        </w:rPr>
        <w:t xml:space="preserve">, the </w:t>
      </w:r>
      <w:r w:rsidRPr="00236455">
        <w:rPr>
          <w:rFonts w:asciiTheme="minorHAnsi" w:hAnsiTheme="minorHAnsi" w:cstheme="minorHAnsi"/>
          <w:sz w:val="18"/>
          <w:szCs w:val="18"/>
        </w:rPr>
        <w:t>Secondary or Further Education Professional Practice handbook</w:t>
      </w:r>
      <w:r w:rsidR="00512557" w:rsidRPr="00236455">
        <w:rPr>
          <w:rFonts w:asciiTheme="minorHAnsi" w:hAnsiTheme="minorHAnsi" w:cstheme="minorHAnsi"/>
          <w:sz w:val="18"/>
          <w:szCs w:val="18"/>
        </w:rPr>
        <w:t>(s), and the mentor training</w:t>
      </w:r>
      <w:r w:rsidRPr="00236455">
        <w:rPr>
          <w:rFonts w:asciiTheme="minorHAnsi" w:hAnsiTheme="minorHAnsi" w:cstheme="minorHAnsi"/>
          <w:sz w:val="18"/>
          <w:szCs w:val="18"/>
        </w:rPr>
        <w:t xml:space="preserve">. </w:t>
      </w:r>
    </w:p>
    <w:p w14:paraId="1BE56315" w14:textId="746FC0AD" w:rsidR="00236455" w:rsidRPr="00236455" w:rsidRDefault="00236455" w:rsidP="00236455">
      <w:pPr>
        <w:spacing w:before="112"/>
        <w:rPr>
          <w:rFonts w:asciiTheme="minorHAnsi" w:hAnsiTheme="minorHAnsi" w:cstheme="minorHAnsi"/>
          <w:sz w:val="18"/>
          <w:szCs w:val="18"/>
        </w:rPr>
      </w:pPr>
      <w:r w:rsidRPr="00236455">
        <w:rPr>
          <w:rFonts w:asciiTheme="minorHAnsi" w:hAnsiTheme="minorHAnsi" w:cstheme="minorHAnsi"/>
          <w:sz w:val="18"/>
          <w:szCs w:val="18"/>
        </w:rPr>
        <w:t xml:space="preserve">Trainees may also wish to familiarise themselves with the </w:t>
      </w:r>
      <w:hyperlink r:id="rId14" w:history="1">
        <w:r w:rsidRPr="00236455">
          <w:rPr>
            <w:rStyle w:val="Hyperlink"/>
            <w:rFonts w:asciiTheme="minorHAnsi" w:hAnsiTheme="minorHAnsi" w:cstheme="minorHAnsi"/>
            <w:sz w:val="18"/>
            <w:szCs w:val="18"/>
          </w:rPr>
          <w:t>Faculty of Education Academic Engagement Policy</w:t>
        </w:r>
        <w:r w:rsidR="005D02BC">
          <w:rPr>
            <w:rStyle w:val="Hyperlink"/>
            <w:rFonts w:asciiTheme="minorHAnsi" w:hAnsiTheme="minorHAnsi" w:cstheme="minorHAnsi"/>
            <w:sz w:val="18"/>
            <w:szCs w:val="18"/>
          </w:rPr>
          <w:t>.</w:t>
        </w:r>
      </w:hyperlink>
    </w:p>
    <w:p w14:paraId="33AD56BD" w14:textId="77777777" w:rsidR="00236455" w:rsidRPr="00512557" w:rsidRDefault="00236455" w:rsidP="00512557">
      <w:pPr>
        <w:spacing w:before="112" w:after="0" w:line="240" w:lineRule="auto"/>
        <w:rPr>
          <w:rFonts w:asciiTheme="minorHAnsi" w:hAnsiTheme="minorHAnsi" w:cstheme="minorHAnsi"/>
          <w:sz w:val="20"/>
          <w:szCs w:val="20"/>
        </w:rPr>
      </w:pPr>
    </w:p>
    <w:p w14:paraId="2A91C494" w14:textId="3C26C765" w:rsidR="00090534" w:rsidRPr="0032634B" w:rsidRDefault="00090534" w:rsidP="00D2697A">
      <w:pPr>
        <w:pStyle w:val="NoSpacing"/>
        <w:rPr>
          <w:rFonts w:asciiTheme="minorHAnsi" w:hAnsiTheme="minorHAnsi" w:cstheme="minorHAnsi"/>
          <w:sz w:val="22"/>
          <w:lang w:val="en-US"/>
        </w:rPr>
      </w:pPr>
    </w:p>
    <w:sectPr w:rsidR="00090534" w:rsidRPr="0032634B" w:rsidSect="003E2F0D">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8DC2D" w14:textId="77777777" w:rsidR="002C41D8" w:rsidRDefault="002C41D8" w:rsidP="00860A69">
      <w:pPr>
        <w:spacing w:after="0" w:line="240" w:lineRule="auto"/>
      </w:pPr>
      <w:r>
        <w:separator/>
      </w:r>
    </w:p>
  </w:endnote>
  <w:endnote w:type="continuationSeparator" w:id="0">
    <w:p w14:paraId="681E7697" w14:textId="77777777" w:rsidR="002C41D8" w:rsidRDefault="002C41D8" w:rsidP="00860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203033"/>
      <w:docPartObj>
        <w:docPartGallery w:val="Page Numbers (Bottom of Page)"/>
        <w:docPartUnique/>
      </w:docPartObj>
    </w:sdtPr>
    <w:sdtEndPr>
      <w:rPr>
        <w:noProof/>
      </w:rPr>
    </w:sdtEndPr>
    <w:sdtContent>
      <w:p w14:paraId="2FC99C5F" w14:textId="439C50F7" w:rsidR="00A44F5F" w:rsidRDefault="00A44F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FD7D2C" w14:textId="77777777" w:rsidR="000A00FA" w:rsidRDefault="000A0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1C547" w14:textId="77777777" w:rsidR="002C41D8" w:rsidRDefault="002C41D8" w:rsidP="00860A69">
      <w:pPr>
        <w:spacing w:after="0" w:line="240" w:lineRule="auto"/>
      </w:pPr>
      <w:r>
        <w:separator/>
      </w:r>
    </w:p>
  </w:footnote>
  <w:footnote w:type="continuationSeparator" w:id="0">
    <w:p w14:paraId="74DDD56E" w14:textId="77777777" w:rsidR="002C41D8" w:rsidRDefault="002C41D8" w:rsidP="00860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0726F" w14:textId="3932B549" w:rsidR="00860A69" w:rsidRPr="008E2BB5" w:rsidRDefault="008C6D62" w:rsidP="008921BB">
    <w:pPr>
      <w:pStyle w:val="Header"/>
      <w:ind w:left="-567"/>
      <w:rPr>
        <w:rFonts w:ascii="Georgia" w:hAnsi="Georgia"/>
        <w:b/>
        <w:bCs/>
        <w:sz w:val="36"/>
        <w:szCs w:val="36"/>
      </w:rPr>
    </w:pPr>
    <w:sdt>
      <w:sdtPr>
        <w:rPr>
          <w:rFonts w:ascii="Georgia" w:hAnsi="Georgia"/>
          <w:b/>
          <w:bCs/>
          <w:sz w:val="36"/>
          <w:szCs w:val="36"/>
        </w:rPr>
        <w:id w:val="-758990519"/>
        <w:docPartObj>
          <w:docPartGallery w:val="Watermarks"/>
          <w:docPartUnique/>
        </w:docPartObj>
      </w:sdtPr>
      <w:sdtEndPr/>
      <w:sdtContent>
        <w:r>
          <w:rPr>
            <w:rFonts w:ascii="Georgia" w:hAnsi="Georgia"/>
            <w:b/>
            <w:bCs/>
            <w:noProof/>
            <w:sz w:val="36"/>
            <w:szCs w:val="36"/>
          </w:rPr>
          <w:pict w14:anchorId="5A5A1B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F4CAF">
      <w:rPr>
        <w:rFonts w:ascii="Georgia" w:hAnsi="Georgia"/>
        <w:b/>
        <w:bCs/>
        <w:noProof/>
        <w:sz w:val="36"/>
        <w:szCs w:val="36"/>
      </w:rPr>
      <w:drawing>
        <wp:anchor distT="0" distB="0" distL="114300" distR="114300" simplePos="0" relativeHeight="251657216" behindDoc="0" locked="0" layoutInCell="1" allowOverlap="1" wp14:anchorId="615E2992" wp14:editId="6CA6630A">
          <wp:simplePos x="0" y="0"/>
          <wp:positionH relativeFrom="column">
            <wp:posOffset>3352800</wp:posOffset>
          </wp:positionH>
          <wp:positionV relativeFrom="topMargin">
            <wp:posOffset>235585</wp:posOffset>
          </wp:positionV>
          <wp:extent cx="2798252" cy="734400"/>
          <wp:effectExtent l="0" t="0" r="2540" b="889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8252" cy="734400"/>
                  </a:xfrm>
                  <a:prstGeom prst="rect">
                    <a:avLst/>
                  </a:prstGeom>
                  <a:noFill/>
                </pic:spPr>
              </pic:pic>
            </a:graphicData>
          </a:graphic>
          <wp14:sizeRelH relativeFrom="margin">
            <wp14:pctWidth>0</wp14:pctWidth>
          </wp14:sizeRelH>
          <wp14:sizeRelV relativeFrom="margin">
            <wp14:pctHeight>0</wp14:pctHeight>
          </wp14:sizeRelV>
        </wp:anchor>
      </w:drawing>
    </w:r>
    <w:r w:rsidR="008E2BB5" w:rsidRPr="008E2BB5">
      <w:rPr>
        <w:rFonts w:ascii="Georgia" w:hAnsi="Georgia"/>
        <w:b/>
        <w:bCs/>
        <w:sz w:val="36"/>
        <w:szCs w:val="36"/>
      </w:rPr>
      <w:t>Initial Teacher Education</w:t>
    </w:r>
  </w:p>
  <w:p w14:paraId="28E2A1F9" w14:textId="25CE7547" w:rsidR="008E2BB5" w:rsidRPr="008E2BB5" w:rsidRDefault="0032634B" w:rsidP="008921BB">
    <w:pPr>
      <w:pStyle w:val="NoSpacing"/>
      <w:ind w:left="-567"/>
      <w:rPr>
        <w:rFonts w:ascii="Georgia" w:hAnsi="Georgia"/>
        <w:b/>
        <w:sz w:val="32"/>
        <w:szCs w:val="32"/>
        <w:lang w:val="en-US"/>
      </w:rPr>
    </w:pPr>
    <w:r>
      <w:rPr>
        <w:rFonts w:ascii="Georgia" w:hAnsi="Georgia"/>
        <w:b/>
        <w:sz w:val="32"/>
        <w:szCs w:val="32"/>
        <w:lang w:val="en-US"/>
      </w:rPr>
      <w:t xml:space="preserve">Progress </w:t>
    </w:r>
    <w:r w:rsidR="00F83AEA">
      <w:rPr>
        <w:rFonts w:ascii="Georgia" w:hAnsi="Georgia"/>
        <w:b/>
        <w:sz w:val="32"/>
        <w:szCs w:val="32"/>
        <w:lang w:val="en-US"/>
      </w:rPr>
      <w:t>Support</w:t>
    </w:r>
    <w:r>
      <w:rPr>
        <w:rFonts w:ascii="Georgia" w:hAnsi="Georgia"/>
        <w:b/>
        <w:sz w:val="32"/>
        <w:szCs w:val="32"/>
        <w:lang w:val="en-US"/>
      </w:rPr>
      <w:t xml:space="preserve">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34E8C"/>
    <w:multiLevelType w:val="hybridMultilevel"/>
    <w:tmpl w:val="6F42B1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7742AC"/>
    <w:multiLevelType w:val="hybridMultilevel"/>
    <w:tmpl w:val="C45A237C"/>
    <w:lvl w:ilvl="0" w:tplc="9C6C726A">
      <w:numFmt w:val="bullet"/>
      <w:lvlText w:val="-"/>
      <w:lvlJc w:val="left"/>
      <w:pPr>
        <w:ind w:left="-207" w:hanging="360"/>
      </w:pPr>
      <w:rPr>
        <w:rFonts w:ascii="Calibri" w:eastAsiaTheme="minorHAnsi" w:hAnsi="Calibri" w:cs="Calibri"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2" w15:restartNumberingAfterBreak="0">
    <w:nsid w:val="2A680960"/>
    <w:multiLevelType w:val="hybridMultilevel"/>
    <w:tmpl w:val="4A16B7B8"/>
    <w:lvl w:ilvl="0" w:tplc="297AA786">
      <w:start w:val="1"/>
      <w:numFmt w:val="decimal"/>
      <w:lvlText w:val="%1."/>
      <w:lvlJc w:val="left"/>
      <w:pPr>
        <w:ind w:left="510" w:hanging="36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3" w15:restartNumberingAfterBreak="0">
    <w:nsid w:val="30532B30"/>
    <w:multiLevelType w:val="hybridMultilevel"/>
    <w:tmpl w:val="247888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5613390"/>
    <w:multiLevelType w:val="hybridMultilevel"/>
    <w:tmpl w:val="94DAF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530F72"/>
    <w:multiLevelType w:val="hybridMultilevel"/>
    <w:tmpl w:val="6F349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71392B"/>
    <w:multiLevelType w:val="hybridMultilevel"/>
    <w:tmpl w:val="F0021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1758953">
    <w:abstractNumId w:val="1"/>
  </w:num>
  <w:num w:numId="2" w16cid:durableId="759057448">
    <w:abstractNumId w:val="3"/>
  </w:num>
  <w:num w:numId="3" w16cid:durableId="1562247571">
    <w:abstractNumId w:val="6"/>
  </w:num>
  <w:num w:numId="4" w16cid:durableId="355738614">
    <w:abstractNumId w:val="4"/>
  </w:num>
  <w:num w:numId="5" w16cid:durableId="426660692">
    <w:abstractNumId w:val="2"/>
  </w:num>
  <w:num w:numId="6" w16cid:durableId="1462068231">
    <w:abstractNumId w:val="0"/>
  </w:num>
  <w:num w:numId="7" w16cid:durableId="15926172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534"/>
    <w:rsid w:val="00005B4D"/>
    <w:rsid w:val="0001265B"/>
    <w:rsid w:val="000332FE"/>
    <w:rsid w:val="00033B5B"/>
    <w:rsid w:val="00040785"/>
    <w:rsid w:val="000718DE"/>
    <w:rsid w:val="00090534"/>
    <w:rsid w:val="000A00FA"/>
    <w:rsid w:val="000A1269"/>
    <w:rsid w:val="000A7AD5"/>
    <w:rsid w:val="000E4205"/>
    <w:rsid w:val="000F3143"/>
    <w:rsid w:val="000F3424"/>
    <w:rsid w:val="000F466C"/>
    <w:rsid w:val="000F602A"/>
    <w:rsid w:val="00103E3B"/>
    <w:rsid w:val="001638CE"/>
    <w:rsid w:val="00195872"/>
    <w:rsid w:val="001D5102"/>
    <w:rsid w:val="001F15A8"/>
    <w:rsid w:val="002143F4"/>
    <w:rsid w:val="00216B5C"/>
    <w:rsid w:val="00232F17"/>
    <w:rsid w:val="00236455"/>
    <w:rsid w:val="00240916"/>
    <w:rsid w:val="0027435A"/>
    <w:rsid w:val="002760F8"/>
    <w:rsid w:val="00287313"/>
    <w:rsid w:val="002C41D8"/>
    <w:rsid w:val="002D0F46"/>
    <w:rsid w:val="00300659"/>
    <w:rsid w:val="00305FB5"/>
    <w:rsid w:val="00314FE3"/>
    <w:rsid w:val="0032634B"/>
    <w:rsid w:val="00366A86"/>
    <w:rsid w:val="00372930"/>
    <w:rsid w:val="0037450D"/>
    <w:rsid w:val="0037559D"/>
    <w:rsid w:val="00396BB0"/>
    <w:rsid w:val="003A4E1B"/>
    <w:rsid w:val="003B6FEF"/>
    <w:rsid w:val="003D2773"/>
    <w:rsid w:val="003D6A7C"/>
    <w:rsid w:val="003E2F0D"/>
    <w:rsid w:val="003F1914"/>
    <w:rsid w:val="004126B0"/>
    <w:rsid w:val="00412C3F"/>
    <w:rsid w:val="00414C2D"/>
    <w:rsid w:val="00416AB8"/>
    <w:rsid w:val="00453C16"/>
    <w:rsid w:val="0049502D"/>
    <w:rsid w:val="004C6F7E"/>
    <w:rsid w:val="004E591A"/>
    <w:rsid w:val="004F003A"/>
    <w:rsid w:val="004F61D3"/>
    <w:rsid w:val="0051000C"/>
    <w:rsid w:val="00512557"/>
    <w:rsid w:val="00514BA0"/>
    <w:rsid w:val="0053125B"/>
    <w:rsid w:val="00537637"/>
    <w:rsid w:val="0053784F"/>
    <w:rsid w:val="00551015"/>
    <w:rsid w:val="00552575"/>
    <w:rsid w:val="005540C4"/>
    <w:rsid w:val="005576F8"/>
    <w:rsid w:val="005721D0"/>
    <w:rsid w:val="005A5935"/>
    <w:rsid w:val="005B72FF"/>
    <w:rsid w:val="005B7C81"/>
    <w:rsid w:val="005B7EAF"/>
    <w:rsid w:val="005D02BC"/>
    <w:rsid w:val="005E0309"/>
    <w:rsid w:val="005E0BF3"/>
    <w:rsid w:val="006048A9"/>
    <w:rsid w:val="0062728C"/>
    <w:rsid w:val="00655329"/>
    <w:rsid w:val="00662113"/>
    <w:rsid w:val="00682E9F"/>
    <w:rsid w:val="00692057"/>
    <w:rsid w:val="006B1630"/>
    <w:rsid w:val="006C0694"/>
    <w:rsid w:val="006E2FC9"/>
    <w:rsid w:val="00705847"/>
    <w:rsid w:val="00716EE3"/>
    <w:rsid w:val="00722685"/>
    <w:rsid w:val="00732DCB"/>
    <w:rsid w:val="007349EA"/>
    <w:rsid w:val="00740EC3"/>
    <w:rsid w:val="00741403"/>
    <w:rsid w:val="00761575"/>
    <w:rsid w:val="00774F22"/>
    <w:rsid w:val="00783668"/>
    <w:rsid w:val="007B2617"/>
    <w:rsid w:val="007E653C"/>
    <w:rsid w:val="008268BE"/>
    <w:rsid w:val="0085399B"/>
    <w:rsid w:val="00860A69"/>
    <w:rsid w:val="008866CA"/>
    <w:rsid w:val="008921BB"/>
    <w:rsid w:val="0089357F"/>
    <w:rsid w:val="00895FCF"/>
    <w:rsid w:val="008B3302"/>
    <w:rsid w:val="008C6D62"/>
    <w:rsid w:val="008C7B54"/>
    <w:rsid w:val="008E2BB5"/>
    <w:rsid w:val="009325F3"/>
    <w:rsid w:val="009529E5"/>
    <w:rsid w:val="00966B6B"/>
    <w:rsid w:val="00971D13"/>
    <w:rsid w:val="00971F84"/>
    <w:rsid w:val="009A1184"/>
    <w:rsid w:val="009B47BD"/>
    <w:rsid w:val="009D1F28"/>
    <w:rsid w:val="00A35778"/>
    <w:rsid w:val="00A430A2"/>
    <w:rsid w:val="00A44F5F"/>
    <w:rsid w:val="00A76EC9"/>
    <w:rsid w:val="00A92DCD"/>
    <w:rsid w:val="00A9333E"/>
    <w:rsid w:val="00AA21F8"/>
    <w:rsid w:val="00AC75D6"/>
    <w:rsid w:val="00AD1826"/>
    <w:rsid w:val="00AD4765"/>
    <w:rsid w:val="00AE0EF0"/>
    <w:rsid w:val="00B272EB"/>
    <w:rsid w:val="00B323D4"/>
    <w:rsid w:val="00B34B97"/>
    <w:rsid w:val="00B374C3"/>
    <w:rsid w:val="00B37C4C"/>
    <w:rsid w:val="00B40C79"/>
    <w:rsid w:val="00BC0107"/>
    <w:rsid w:val="00BC019F"/>
    <w:rsid w:val="00BD1B2A"/>
    <w:rsid w:val="00BD654A"/>
    <w:rsid w:val="00BF0E42"/>
    <w:rsid w:val="00BF4313"/>
    <w:rsid w:val="00C52D1F"/>
    <w:rsid w:val="00C56937"/>
    <w:rsid w:val="00C71543"/>
    <w:rsid w:val="00C82F07"/>
    <w:rsid w:val="00C94963"/>
    <w:rsid w:val="00CA7A33"/>
    <w:rsid w:val="00CD2E30"/>
    <w:rsid w:val="00CF75EE"/>
    <w:rsid w:val="00D0195D"/>
    <w:rsid w:val="00D124A8"/>
    <w:rsid w:val="00D1262F"/>
    <w:rsid w:val="00D15A86"/>
    <w:rsid w:val="00D2697A"/>
    <w:rsid w:val="00D36CA8"/>
    <w:rsid w:val="00D44823"/>
    <w:rsid w:val="00D63727"/>
    <w:rsid w:val="00D8190A"/>
    <w:rsid w:val="00DA1BFF"/>
    <w:rsid w:val="00DB11DD"/>
    <w:rsid w:val="00DC33EF"/>
    <w:rsid w:val="00DC62D6"/>
    <w:rsid w:val="00DE4732"/>
    <w:rsid w:val="00E06C40"/>
    <w:rsid w:val="00E21B9E"/>
    <w:rsid w:val="00E243DE"/>
    <w:rsid w:val="00E37AB1"/>
    <w:rsid w:val="00EB0052"/>
    <w:rsid w:val="00ED1CB0"/>
    <w:rsid w:val="00F32FD6"/>
    <w:rsid w:val="00F55D48"/>
    <w:rsid w:val="00F83AEA"/>
    <w:rsid w:val="00FD18C7"/>
    <w:rsid w:val="00FF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DA8CA"/>
  <w15:chartTrackingRefBased/>
  <w15:docId w15:val="{30B4146F-3A50-4F07-9464-DD44B9A8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F46"/>
    <w:rPr>
      <w:rFonts w:ascii="Arial" w:hAnsi="Arial"/>
      <w:sz w:val="24"/>
    </w:rPr>
  </w:style>
  <w:style w:type="paragraph" w:styleId="Heading1">
    <w:name w:val="heading 1"/>
    <w:basedOn w:val="Normal"/>
    <w:next w:val="Normal"/>
    <w:link w:val="Heading1Char"/>
    <w:uiPriority w:val="9"/>
    <w:qFormat/>
    <w:rsid w:val="002760F8"/>
    <w:pPr>
      <w:keepNext/>
      <w:keepLines/>
      <w:spacing w:before="240" w:after="0"/>
      <w:outlineLvl w:val="0"/>
    </w:pPr>
    <w:rPr>
      <w:rFonts w:ascii="Georgia" w:eastAsiaTheme="majorEastAsia" w:hAnsi="Georgia" w:cstheme="majorBidi"/>
      <w:b/>
      <w:color w:val="000000" w:themeColor="text1"/>
      <w:sz w:val="36"/>
      <w:szCs w:val="32"/>
    </w:rPr>
  </w:style>
  <w:style w:type="paragraph" w:styleId="Heading2">
    <w:name w:val="heading 2"/>
    <w:basedOn w:val="Normal"/>
    <w:next w:val="Normal"/>
    <w:link w:val="Heading2Char"/>
    <w:uiPriority w:val="9"/>
    <w:unhideWhenUsed/>
    <w:qFormat/>
    <w:rsid w:val="00716EE3"/>
    <w:pPr>
      <w:keepNext/>
      <w:keepLines/>
      <w:spacing w:before="40" w:after="0"/>
      <w:jc w:val="center"/>
      <w:outlineLvl w:val="1"/>
    </w:pPr>
    <w:rPr>
      <w:rFonts w:ascii="Georgia" w:eastAsiaTheme="majorEastAsia" w:hAnsi="Georg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F3143"/>
    <w:pPr>
      <w:spacing w:after="0" w:line="240" w:lineRule="auto"/>
    </w:pPr>
    <w:rPr>
      <w:rFonts w:ascii="Arial" w:hAnsi="Arial"/>
      <w:sz w:val="24"/>
    </w:rPr>
  </w:style>
  <w:style w:type="table" w:styleId="TableGrid">
    <w:name w:val="Table Grid"/>
    <w:basedOn w:val="TableNormal"/>
    <w:uiPriority w:val="59"/>
    <w:unhideWhenUsed/>
    <w:rsid w:val="00090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29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9E5"/>
    <w:rPr>
      <w:rFonts w:ascii="Segoe UI" w:hAnsi="Segoe UI" w:cs="Segoe UI"/>
      <w:sz w:val="18"/>
      <w:szCs w:val="18"/>
    </w:rPr>
  </w:style>
  <w:style w:type="paragraph" w:styleId="Header">
    <w:name w:val="header"/>
    <w:basedOn w:val="Normal"/>
    <w:link w:val="HeaderChar"/>
    <w:uiPriority w:val="99"/>
    <w:unhideWhenUsed/>
    <w:rsid w:val="00860A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A69"/>
    <w:rPr>
      <w:rFonts w:ascii="Arial" w:hAnsi="Arial"/>
      <w:sz w:val="24"/>
    </w:rPr>
  </w:style>
  <w:style w:type="paragraph" w:styleId="Footer">
    <w:name w:val="footer"/>
    <w:basedOn w:val="Normal"/>
    <w:link w:val="FooterChar"/>
    <w:uiPriority w:val="99"/>
    <w:unhideWhenUsed/>
    <w:rsid w:val="00860A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A69"/>
    <w:rPr>
      <w:rFonts w:ascii="Arial" w:hAnsi="Arial"/>
      <w:sz w:val="24"/>
    </w:rPr>
  </w:style>
  <w:style w:type="character" w:styleId="PlaceholderText">
    <w:name w:val="Placeholder Text"/>
    <w:basedOn w:val="DefaultParagraphFont"/>
    <w:uiPriority w:val="99"/>
    <w:semiHidden/>
    <w:rsid w:val="00692057"/>
    <w:rPr>
      <w:color w:val="808080"/>
    </w:rPr>
  </w:style>
  <w:style w:type="character" w:customStyle="1" w:styleId="Heading1Char">
    <w:name w:val="Heading 1 Char"/>
    <w:basedOn w:val="DefaultParagraphFont"/>
    <w:link w:val="Heading1"/>
    <w:uiPriority w:val="9"/>
    <w:rsid w:val="002760F8"/>
    <w:rPr>
      <w:rFonts w:ascii="Georgia" w:eastAsiaTheme="majorEastAsia" w:hAnsi="Georgia" w:cstheme="majorBidi"/>
      <w:b/>
      <w:color w:val="000000" w:themeColor="text1"/>
      <w:sz w:val="36"/>
      <w:szCs w:val="32"/>
    </w:rPr>
  </w:style>
  <w:style w:type="character" w:customStyle="1" w:styleId="Heading2Char">
    <w:name w:val="Heading 2 Char"/>
    <w:basedOn w:val="DefaultParagraphFont"/>
    <w:link w:val="Heading2"/>
    <w:uiPriority w:val="9"/>
    <w:rsid w:val="00716EE3"/>
    <w:rPr>
      <w:rFonts w:ascii="Georgia" w:eastAsiaTheme="majorEastAsia" w:hAnsi="Georgia" w:cstheme="majorBidi"/>
      <w:b/>
      <w:color w:val="000000" w:themeColor="text1"/>
      <w:sz w:val="24"/>
      <w:szCs w:val="26"/>
    </w:rPr>
  </w:style>
  <w:style w:type="paragraph" w:styleId="ListParagraph">
    <w:name w:val="List Paragraph"/>
    <w:basedOn w:val="Normal"/>
    <w:uiPriority w:val="34"/>
    <w:qFormat/>
    <w:rsid w:val="0027435A"/>
    <w:pPr>
      <w:ind w:left="720"/>
      <w:contextualSpacing/>
    </w:pPr>
  </w:style>
  <w:style w:type="character" w:customStyle="1" w:styleId="NoSpacingChar">
    <w:name w:val="No Spacing Char"/>
    <w:link w:val="NoSpacing"/>
    <w:uiPriority w:val="1"/>
    <w:rsid w:val="00ED1CB0"/>
    <w:rPr>
      <w:rFonts w:ascii="Arial" w:hAnsi="Arial"/>
      <w:sz w:val="24"/>
    </w:rPr>
  </w:style>
  <w:style w:type="character" w:styleId="Hyperlink">
    <w:name w:val="Hyperlink"/>
    <w:basedOn w:val="DefaultParagraphFont"/>
    <w:uiPriority w:val="99"/>
    <w:unhideWhenUsed/>
    <w:rsid w:val="00FD18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gehill.ac.uk/document/academic-programme-engagement-policy-faculty-of-edu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EF144C4B-8E59-4C4F-BB7E-5E7D2C47E49A}"/>
      </w:docPartPr>
      <w:docPartBody>
        <w:p w:rsidR="00812928" w:rsidRDefault="00D42ECE">
          <w:r w:rsidRPr="002B3926">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375F5D79-F166-449A-BB20-37F3574B7A9E}"/>
      </w:docPartPr>
      <w:docPartBody>
        <w:p w:rsidR="00396079" w:rsidRDefault="00BB379A">
          <w:r w:rsidRPr="0085507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CE"/>
    <w:rsid w:val="00396079"/>
    <w:rsid w:val="003A4E1B"/>
    <w:rsid w:val="005B72FF"/>
    <w:rsid w:val="00652485"/>
    <w:rsid w:val="00812928"/>
    <w:rsid w:val="00953F11"/>
    <w:rsid w:val="00AE0D95"/>
    <w:rsid w:val="00B83CF9"/>
    <w:rsid w:val="00BB379A"/>
    <w:rsid w:val="00CE57DE"/>
    <w:rsid w:val="00D42ECE"/>
    <w:rsid w:val="00E140FE"/>
    <w:rsid w:val="00F15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5C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74111EAEA1CE4EA86C597A73054EB0" ma:contentTypeVersion="14" ma:contentTypeDescription="Create a new document." ma:contentTypeScope="" ma:versionID="3e91f81d643c55e38a189512f77497b9">
  <xsd:schema xmlns:xsd="http://www.w3.org/2001/XMLSchema" xmlns:xs="http://www.w3.org/2001/XMLSchema" xmlns:p="http://schemas.microsoft.com/office/2006/metadata/properties" xmlns:ns3="64ec026b-5c54-49e0-8dbf-b8c4a7b04ddd" xmlns:ns4="28cd915b-2929-4915-849f-199b0245488d" targetNamespace="http://schemas.microsoft.com/office/2006/metadata/properties" ma:root="true" ma:fieldsID="adcd5799fd7eb37e20c1b72956bf0911" ns3:_="" ns4:_="">
    <xsd:import namespace="64ec026b-5c54-49e0-8dbf-b8c4a7b04ddd"/>
    <xsd:import namespace="28cd915b-2929-4915-849f-199b0245488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c026b-5c54-49e0-8dbf-b8c4a7b04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cd915b-2929-4915-849f-199b0245488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0C8B53-7CCA-4FDA-BABE-AF4D362F6404}">
  <ds:schemaRefs>
    <ds:schemaRef ds:uri="http://schemas.microsoft.com/sharepoint/v3/contenttype/forms"/>
  </ds:schemaRefs>
</ds:datastoreItem>
</file>

<file path=customXml/itemProps2.xml><?xml version="1.0" encoding="utf-8"?>
<ds:datastoreItem xmlns:ds="http://schemas.openxmlformats.org/officeDocument/2006/customXml" ds:itemID="{81C0E3EC-78BB-4980-96D0-3E250389C6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635DAC-F5E5-4E6B-9F31-F169E500E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c026b-5c54-49e0-8dbf-b8c4a7b04ddd"/>
    <ds:schemaRef ds:uri="28cd915b-2929-4915-849f-199b02454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Wakenshaw</dc:creator>
  <cp:keywords/>
  <dc:description/>
  <cp:lastModifiedBy>Sjay Patterson-Craven</cp:lastModifiedBy>
  <cp:revision>14</cp:revision>
  <cp:lastPrinted>2023-06-12T10:54:00Z</cp:lastPrinted>
  <dcterms:created xsi:type="dcterms:W3CDTF">2024-09-05T11:20:00Z</dcterms:created>
  <dcterms:modified xsi:type="dcterms:W3CDTF">2024-09-05T11:28:00Z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0x0101009374111EAEA1CE4EA86C597A73054EB0</vt:lpwstr>
  </property>
</Properties>
</file>