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12F4" w:rsidP="00A10021" w:rsidRDefault="006D12F4" w14:paraId="43A11C31" w14:textId="386019F2">
      <w:pPr>
        <w:jc w:val="center"/>
        <w:rPr>
          <w:rFonts w:ascii="Arial" w:hAnsi="Arial" w:cs="Arial"/>
          <w:b/>
          <w:bCs/>
        </w:rPr>
      </w:pPr>
      <w:r w:rsidRPr="00E63050">
        <w:rPr>
          <w:rFonts w:ascii="Arial" w:hAnsi="Arial" w:cs="Arial"/>
          <w:b/>
          <w:bCs/>
        </w:rPr>
        <w:t>Primar</w:t>
      </w:r>
      <w:r w:rsidRPr="00E63050" w:rsidR="00E63050">
        <w:rPr>
          <w:rFonts w:ascii="Arial" w:hAnsi="Arial" w:cs="Arial"/>
          <w:b/>
          <w:bCs/>
        </w:rPr>
        <w:t>y 5-11</w:t>
      </w:r>
      <w:r w:rsidRPr="00E63050" w:rsidR="00AF3A47">
        <w:rPr>
          <w:rFonts w:ascii="Arial" w:hAnsi="Arial" w:cs="Arial"/>
          <w:b/>
          <w:bCs/>
        </w:rPr>
        <w:t xml:space="preserve"> </w:t>
      </w:r>
      <w:r w:rsidRPr="00E63050" w:rsidR="00C6713A">
        <w:rPr>
          <w:rFonts w:ascii="Arial" w:hAnsi="Arial" w:cs="Arial"/>
          <w:b/>
          <w:bCs/>
        </w:rPr>
        <w:t xml:space="preserve">Curriculum Map </w:t>
      </w:r>
      <w:r w:rsidRPr="00E63050">
        <w:rPr>
          <w:rFonts w:ascii="Arial" w:hAnsi="Arial" w:cs="Arial"/>
          <w:b/>
          <w:bCs/>
        </w:rPr>
        <w:t>(</w:t>
      </w:r>
      <w:r w:rsidRPr="00E63050" w:rsidR="00E63050">
        <w:rPr>
          <w:rFonts w:ascii="Arial" w:hAnsi="Arial" w:cs="Arial"/>
          <w:b/>
          <w:bCs/>
        </w:rPr>
        <w:t>Music</w:t>
      </w:r>
      <w:r w:rsidRPr="00E63050">
        <w:rPr>
          <w:rFonts w:ascii="Arial" w:hAnsi="Arial" w:cs="Arial"/>
          <w:b/>
          <w:bCs/>
        </w:rPr>
        <w:t xml:space="preserve">) </w:t>
      </w:r>
    </w:p>
    <w:p w:rsidRPr="006D12F4" w:rsidR="00C6713A" w:rsidP="00A10021" w:rsidRDefault="00AF3A47" w14:paraId="5914527F" w14:textId="49F47E61">
      <w:pPr>
        <w:jc w:val="center"/>
        <w:rPr>
          <w:rFonts w:ascii="Arial" w:hAnsi="Arial" w:cs="Arial"/>
          <w:b/>
          <w:bCs/>
          <w:i/>
          <w:iCs/>
        </w:rPr>
      </w:pPr>
      <w:r w:rsidRPr="006D12F4">
        <w:rPr>
          <w:rFonts w:ascii="Arial" w:hAnsi="Arial" w:cs="Arial"/>
          <w:b/>
          <w:bCs/>
          <w:i/>
          <w:iCs/>
        </w:rPr>
        <w:t>Year 1</w:t>
      </w:r>
      <w:r w:rsidRPr="006D12F4" w:rsidR="006D12F4">
        <w:rPr>
          <w:rFonts w:ascii="Arial" w:hAnsi="Arial" w:cs="Arial"/>
          <w:b/>
          <w:bCs/>
          <w:i/>
          <w:iCs/>
        </w:rPr>
        <w:t xml:space="preserve"> Undergraduate</w:t>
      </w:r>
      <w:r w:rsidRPr="006D12F4">
        <w:rPr>
          <w:rFonts w:ascii="Arial" w:hAnsi="Arial" w:cs="Arial"/>
          <w:b/>
          <w:bCs/>
          <w:i/>
          <w:iCs/>
        </w:rPr>
        <w:t xml:space="preserve"> </w:t>
      </w:r>
    </w:p>
    <w:p w:rsidRPr="00507F3E" w:rsidR="003D7431" w:rsidP="00B13E1E" w:rsidRDefault="003D7431" w14:paraId="63254608" w14:textId="77777777">
      <w:pPr>
        <w:ind w:left="-851"/>
        <w:rPr>
          <w:rFonts w:ascii="Arial" w:hAnsi="Arial" w:cs="Arial"/>
          <w:b/>
          <w:bCs/>
        </w:rPr>
      </w:pPr>
    </w:p>
    <w:tbl>
      <w:tblPr>
        <w:tblStyle w:val="TableGrid"/>
        <w:tblW w:w="5510" w:type="pct"/>
        <w:tblInd w:w="-714" w:type="dxa"/>
        <w:tblLayout w:type="fixed"/>
        <w:tblLook w:val="05A0" w:firstRow="1" w:lastRow="0" w:firstColumn="1" w:lastColumn="1" w:noHBand="0" w:noVBand="1"/>
      </w:tblPr>
      <w:tblGrid>
        <w:gridCol w:w="712"/>
        <w:gridCol w:w="1045"/>
        <w:gridCol w:w="1519"/>
        <w:gridCol w:w="3179"/>
        <w:gridCol w:w="492"/>
        <w:gridCol w:w="2066"/>
        <w:gridCol w:w="111"/>
        <w:gridCol w:w="1792"/>
        <w:gridCol w:w="876"/>
        <w:gridCol w:w="1393"/>
        <w:gridCol w:w="1479"/>
        <w:gridCol w:w="701"/>
        <w:gridCol w:w="6"/>
      </w:tblGrid>
      <w:tr w:rsidRPr="006D12F4" w:rsidR="000D79EA" w:rsidTr="4AA0ED0D" w14:paraId="567489B4" w14:textId="77777777">
        <w:trPr>
          <w:trHeight w:val="464"/>
        </w:trPr>
        <w:tc>
          <w:tcPr>
            <w:tcW w:w="5000" w:type="pct"/>
            <w:gridSpan w:val="13"/>
            <w:shd w:val="clear" w:color="auto" w:fill="C5E0B3" w:themeFill="accent6" w:themeFillTint="66"/>
            <w:tcMar/>
          </w:tcPr>
          <w:p w:rsidRPr="006D12F4" w:rsidR="000D79EA" w:rsidP="000D79EA" w:rsidRDefault="000D79EA" w14:paraId="327BE7B3" w14:textId="4A2277F7">
            <w:pPr>
              <w:jc w:val="center"/>
              <w:rPr>
                <w:rFonts w:ascii="Arial" w:hAnsi="Arial" w:cs="Arial"/>
                <w:b/>
                <w:bCs/>
              </w:rPr>
            </w:pPr>
            <w:bookmarkStart w:name="_Hlk135137347" w:id="0"/>
            <w:r w:rsidRPr="00600896">
              <w:rPr>
                <w:rFonts w:ascii="Calibri" w:hAnsi="Calibri" w:cs="Calibri"/>
                <w:b/>
                <w:bCs/>
                <w:sz w:val="18"/>
                <w:szCs w:val="18"/>
              </w:rPr>
              <w:t>University Curriculum – Year 1</w:t>
            </w:r>
          </w:p>
        </w:tc>
      </w:tr>
      <w:tr w:rsidRPr="006D12F4" w:rsidR="00ED0DAD" w:rsidTr="4AA0ED0D" w14:paraId="7756CE6F" w14:textId="77777777">
        <w:trPr>
          <w:gridAfter w:val="1"/>
          <w:wAfter w:w="2" w:type="pct"/>
          <w:trHeight w:val="464"/>
        </w:trPr>
        <w:tc>
          <w:tcPr>
            <w:tcW w:w="572" w:type="pct"/>
            <w:gridSpan w:val="2"/>
            <w:shd w:val="clear" w:color="auto" w:fill="C5E0B3" w:themeFill="accent6" w:themeFillTint="66"/>
            <w:tcMar/>
          </w:tcPr>
          <w:p w:rsidRPr="00600896" w:rsidR="00ED0DAD" w:rsidP="00ED0DAD" w:rsidRDefault="00ED0DAD" w14:paraId="29BB15D5" w14:textId="77777777">
            <w:pPr>
              <w:rPr>
                <w:rFonts w:ascii="Calibri" w:hAnsi="Calibri" w:cs="Calibri"/>
                <w:b/>
                <w:bCs/>
                <w:sz w:val="18"/>
                <w:szCs w:val="18"/>
              </w:rPr>
            </w:pPr>
            <w:bookmarkStart w:name="_Hlk135140532" w:id="1"/>
            <w:r w:rsidRPr="00600896">
              <w:rPr>
                <w:rFonts w:ascii="Calibri" w:hAnsi="Calibri" w:cs="Calibri"/>
                <w:b/>
                <w:bCs/>
                <w:sz w:val="18"/>
                <w:szCs w:val="18"/>
              </w:rPr>
              <w:t>Session Sequence</w:t>
            </w:r>
          </w:p>
          <w:p w:rsidRPr="006D12F4" w:rsidR="00ED0DAD" w:rsidP="00ED0DAD" w:rsidRDefault="00ED0DAD" w14:paraId="4F553C28" w14:textId="0941646C">
            <w:pPr>
              <w:rPr>
                <w:rFonts w:ascii="Arial" w:hAnsi="Arial" w:cs="Arial"/>
                <w:b/>
                <w:bCs/>
              </w:rPr>
            </w:pPr>
            <w:r w:rsidRPr="00600896">
              <w:rPr>
                <w:rFonts w:ascii="Calibri" w:hAnsi="Calibri" w:cs="Calibri"/>
                <w:b/>
                <w:bCs/>
                <w:sz w:val="18"/>
                <w:szCs w:val="18"/>
              </w:rPr>
              <w:t xml:space="preserve">Include details of creative </w:t>
            </w:r>
          </w:p>
        </w:tc>
        <w:tc>
          <w:tcPr>
            <w:tcW w:w="1688" w:type="pct"/>
            <w:gridSpan w:val="3"/>
            <w:shd w:val="clear" w:color="auto" w:fill="C5E0B3" w:themeFill="accent6" w:themeFillTint="66"/>
            <w:tcMar/>
          </w:tcPr>
          <w:p w:rsidRPr="00600896" w:rsidR="00ED0DAD" w:rsidP="00ED0DAD" w:rsidRDefault="00ED0DAD" w14:paraId="67D33977" w14:textId="77777777">
            <w:pPr>
              <w:rPr>
                <w:rFonts w:ascii="Calibri" w:hAnsi="Calibri" w:cs="Calibri"/>
                <w:b/>
                <w:bCs/>
                <w:sz w:val="18"/>
                <w:szCs w:val="18"/>
              </w:rPr>
            </w:pPr>
            <w:r w:rsidRPr="00600896">
              <w:rPr>
                <w:rFonts w:ascii="Calibri" w:hAnsi="Calibri" w:cs="Calibri"/>
                <w:b/>
                <w:bCs/>
                <w:sz w:val="18"/>
                <w:szCs w:val="18"/>
              </w:rPr>
              <w:t xml:space="preserve">Session Content </w:t>
            </w:r>
          </w:p>
          <w:p w:rsidRPr="006D12F4" w:rsidR="00ED0DAD" w:rsidP="00ED0DAD" w:rsidRDefault="00ED0DAD" w14:paraId="13F1B4DC" w14:textId="2D5075D4">
            <w:pPr>
              <w:rPr>
                <w:rFonts w:ascii="Arial" w:hAnsi="Arial" w:cs="Arial"/>
                <w:b/>
                <w:bCs/>
              </w:rPr>
            </w:pPr>
            <w:r w:rsidRPr="00600896">
              <w:rPr>
                <w:rFonts w:ascii="Calibri" w:hAnsi="Calibri" w:cs="Calibri"/>
                <w:b/>
                <w:bCs/>
                <w:sz w:val="18"/>
                <w:szCs w:val="18"/>
              </w:rPr>
              <w:t>Subject Specific Components</w:t>
            </w:r>
          </w:p>
        </w:tc>
        <w:tc>
          <w:tcPr>
            <w:tcW w:w="672" w:type="pct"/>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00896" w:rsidR="00ED0DAD" w:rsidP="00ED0DAD" w:rsidRDefault="00ED0DAD" w14:paraId="5E727118" w14:textId="77777777">
            <w:pPr>
              <w:rPr>
                <w:rFonts w:ascii="Calibri" w:hAnsi="Calibri" w:cs="Calibri"/>
                <w:b/>
                <w:bCs/>
                <w:sz w:val="18"/>
                <w:szCs w:val="18"/>
              </w:rPr>
            </w:pPr>
            <w:r w:rsidRPr="00600896">
              <w:rPr>
                <w:rFonts w:ascii="Calibri" w:hAnsi="Calibri" w:cs="Calibri"/>
                <w:b/>
                <w:bCs/>
                <w:sz w:val="18"/>
                <w:szCs w:val="18"/>
              </w:rPr>
              <w:t>Learn That</w:t>
            </w:r>
          </w:p>
          <w:p w:rsidRPr="006D12F4" w:rsidR="00ED0DAD" w:rsidP="00ED0DAD" w:rsidRDefault="00ED0DAD" w14:paraId="3AB405BC" w14:textId="67698002">
            <w:pPr>
              <w:rPr>
                <w:rFonts w:ascii="Arial" w:hAnsi="Arial" w:cs="Arial"/>
                <w:b/>
                <w:bCs/>
              </w:rPr>
            </w:pPr>
            <w:r w:rsidRPr="00600896">
              <w:rPr>
                <w:rFonts w:ascii="Calibri" w:hAnsi="Calibri" w:cs="Calibri"/>
                <w:b/>
                <w:bCs/>
                <w:sz w:val="18"/>
                <w:szCs w:val="18"/>
              </w:rPr>
              <w:t xml:space="preserve">(ITTECF reference in </w:t>
            </w:r>
            <w:proofErr w:type="spellStart"/>
            <w:r w:rsidRPr="00600896">
              <w:rPr>
                <w:rFonts w:ascii="Calibri" w:hAnsi="Calibri" w:cs="Calibri"/>
                <w:b/>
                <w:bCs/>
                <w:sz w:val="18"/>
                <w:szCs w:val="18"/>
              </w:rPr>
              <w:t>numerics</w:t>
            </w:r>
            <w:proofErr w:type="spellEnd"/>
            <w:r w:rsidRPr="00600896">
              <w:rPr>
                <w:rFonts w:ascii="Calibri" w:hAnsi="Calibri" w:cs="Calibri"/>
                <w:b/>
                <w:bCs/>
                <w:sz w:val="18"/>
                <w:szCs w:val="18"/>
              </w:rPr>
              <w:t xml:space="preserve"> e.g. 1.1)</w:t>
            </w:r>
          </w:p>
        </w:tc>
        <w:tc>
          <w:tcPr>
            <w:tcW w:w="619" w:type="pct"/>
            <w:gridSpan w:val="2"/>
            <w:tcBorders>
              <w:top w:val="single" w:color="auto" w:sz="4" w:space="0"/>
              <w:left w:val="single" w:color="auto" w:sz="4" w:space="0"/>
              <w:bottom w:val="single" w:color="auto" w:sz="4" w:space="0"/>
              <w:right w:val="single" w:color="auto" w:sz="4" w:space="0"/>
            </w:tcBorders>
            <w:shd w:val="clear" w:color="auto" w:fill="C5E0B3" w:themeFill="accent6" w:themeFillTint="66"/>
            <w:tcMar/>
          </w:tcPr>
          <w:p w:rsidRPr="00600896" w:rsidR="00ED0DAD" w:rsidP="00ED0DAD" w:rsidRDefault="00ED0DAD" w14:paraId="7AA03ACA" w14:textId="77777777">
            <w:pPr>
              <w:rPr>
                <w:rFonts w:ascii="Calibri" w:hAnsi="Calibri" w:cs="Calibri"/>
                <w:b/>
                <w:bCs/>
                <w:sz w:val="18"/>
                <w:szCs w:val="18"/>
              </w:rPr>
            </w:pPr>
            <w:r w:rsidRPr="00600896">
              <w:rPr>
                <w:rFonts w:ascii="Calibri" w:hAnsi="Calibri" w:cs="Calibri"/>
                <w:b/>
                <w:bCs/>
                <w:sz w:val="18"/>
                <w:szCs w:val="18"/>
              </w:rPr>
              <w:t>Learn How</w:t>
            </w:r>
          </w:p>
          <w:p w:rsidRPr="006D12F4" w:rsidR="00ED0DAD" w:rsidP="00ED0DAD" w:rsidRDefault="00ED0DAD" w14:paraId="609EBC0F" w14:textId="6FFC4F0A">
            <w:pPr>
              <w:rPr>
                <w:rFonts w:ascii="Arial" w:hAnsi="Arial" w:cs="Arial"/>
                <w:b/>
                <w:bCs/>
              </w:rPr>
            </w:pPr>
            <w:r w:rsidRPr="00600896">
              <w:rPr>
                <w:rFonts w:ascii="Calibri" w:hAnsi="Calibri" w:cs="Calibri"/>
                <w:b/>
                <w:bCs/>
                <w:sz w:val="18"/>
                <w:szCs w:val="18"/>
              </w:rPr>
              <w:t>(ITTECF reference bullets alphabetically e.g. 1c)</w:t>
            </w:r>
          </w:p>
        </w:tc>
        <w:tc>
          <w:tcPr>
            <w:tcW w:w="738" w:type="pct"/>
            <w:gridSpan w:val="2"/>
            <w:shd w:val="clear" w:color="auto" w:fill="C5E0B3" w:themeFill="accent6" w:themeFillTint="66"/>
            <w:tcMar/>
          </w:tcPr>
          <w:p w:rsidRPr="006D12F4" w:rsidR="00ED0DAD" w:rsidP="00ED0DAD" w:rsidRDefault="00ED0DAD" w14:paraId="274CBE69" w14:textId="3B30C80F">
            <w:pPr>
              <w:rPr>
                <w:rFonts w:ascii="Arial" w:hAnsi="Arial" w:cs="Arial"/>
                <w:b/>
                <w:bCs/>
              </w:rPr>
            </w:pPr>
            <w:r w:rsidRPr="00600896">
              <w:rPr>
                <w:rFonts w:ascii="Calibri" w:hAnsi="Calibri" w:cs="Calibri"/>
                <w:b/>
                <w:bCs/>
                <w:sz w:val="18"/>
                <w:szCs w:val="18"/>
              </w:rPr>
              <w:t>Links to Research and Reading</w:t>
            </w:r>
          </w:p>
        </w:tc>
        <w:tc>
          <w:tcPr>
            <w:tcW w:w="709" w:type="pct"/>
            <w:gridSpan w:val="2"/>
            <w:shd w:val="clear" w:color="auto" w:fill="C5E0B3" w:themeFill="accent6" w:themeFillTint="66"/>
            <w:tcMar/>
          </w:tcPr>
          <w:p w:rsidRPr="006D12F4" w:rsidR="00ED0DAD" w:rsidP="00ED0DAD" w:rsidRDefault="00ED0DAD" w14:paraId="46319610" w14:textId="6047FC2F">
            <w:pPr>
              <w:rPr>
                <w:rFonts w:ascii="Arial" w:hAnsi="Arial" w:cs="Arial"/>
                <w:b/>
                <w:bCs/>
              </w:rPr>
            </w:pPr>
            <w:r w:rsidRPr="00600896">
              <w:rPr>
                <w:rFonts w:ascii="Calibri" w:hAnsi="Calibri" w:cs="Calibri"/>
                <w:b/>
                <w:bCs/>
                <w:sz w:val="18"/>
                <w:szCs w:val="18"/>
              </w:rPr>
              <w:t>Formative Assessment mode</w:t>
            </w:r>
          </w:p>
        </w:tc>
      </w:tr>
      <w:bookmarkEnd w:id="0"/>
      <w:bookmarkEnd w:id="1"/>
      <w:tr w:rsidRPr="00BC2F85" w:rsidR="00E727BB" w:rsidTr="4AA0ED0D" w14:paraId="27DE8396" w14:textId="77777777">
        <w:trPr>
          <w:gridAfter w:val="1"/>
          <w:wAfter w:w="2" w:type="pct"/>
          <w:trHeight w:val="231"/>
        </w:trPr>
        <w:tc>
          <w:tcPr>
            <w:tcW w:w="572" w:type="pct"/>
            <w:gridSpan w:val="2"/>
            <w:tcMar/>
          </w:tcPr>
          <w:p w:rsidRPr="00600896" w:rsidR="00E727BB" w:rsidP="00E727BB" w:rsidRDefault="00E727BB" w14:paraId="61FB87BD" w14:textId="77777777">
            <w:pPr>
              <w:jc w:val="center"/>
              <w:rPr>
                <w:rFonts w:ascii="Calibri" w:hAnsi="Calibri" w:cs="Calibri"/>
                <w:b/>
                <w:bCs/>
                <w:sz w:val="18"/>
                <w:szCs w:val="18"/>
              </w:rPr>
            </w:pPr>
            <w:r w:rsidRPr="00600896">
              <w:rPr>
                <w:rFonts w:ascii="Calibri" w:hAnsi="Calibri" w:cs="Calibri"/>
                <w:b/>
                <w:bCs/>
                <w:sz w:val="18"/>
                <w:szCs w:val="18"/>
              </w:rPr>
              <w:t>Seminar 1</w:t>
            </w:r>
          </w:p>
          <w:p w:rsidR="00E727BB" w:rsidP="00E727BB" w:rsidRDefault="00E727BB" w14:paraId="7881C602" w14:textId="77777777">
            <w:pPr>
              <w:jc w:val="center"/>
              <w:rPr>
                <w:rFonts w:ascii="Arial" w:hAnsi="Arial" w:cs="Arial"/>
                <w:b/>
                <w:bCs/>
              </w:rPr>
            </w:pPr>
          </w:p>
          <w:p w:rsidRPr="00094030" w:rsidR="00CA42B6" w:rsidP="00E727BB" w:rsidRDefault="00CA42B6" w14:paraId="583A645F" w14:textId="6BE4FFAE">
            <w:pPr>
              <w:jc w:val="center"/>
              <w:rPr>
                <w:rFonts w:ascii="Arial" w:hAnsi="Arial" w:cs="Arial"/>
                <w:i/>
                <w:iCs/>
              </w:rPr>
            </w:pPr>
            <w:r w:rsidRPr="00094030">
              <w:rPr>
                <w:rFonts w:ascii="Arial" w:hAnsi="Arial" w:cs="Arial"/>
                <w:i/>
                <w:iCs/>
              </w:rPr>
              <w:t>Vocal Work (</w:t>
            </w:r>
            <w:r w:rsidRPr="00094030" w:rsidR="00F233AE">
              <w:rPr>
                <w:rFonts w:ascii="Arial" w:hAnsi="Arial" w:cs="Arial"/>
                <w:i/>
                <w:iCs/>
              </w:rPr>
              <w:t>Performing</w:t>
            </w:r>
            <w:r w:rsidRPr="00094030">
              <w:rPr>
                <w:rFonts w:ascii="Arial" w:hAnsi="Arial" w:cs="Arial"/>
                <w:i/>
                <w:iCs/>
              </w:rPr>
              <w:t>)</w:t>
            </w:r>
          </w:p>
        </w:tc>
        <w:tc>
          <w:tcPr>
            <w:tcW w:w="1688" w:type="pct"/>
            <w:gridSpan w:val="3"/>
            <w:tcMar/>
          </w:tcPr>
          <w:p w:rsidRPr="00290221" w:rsidR="00290221" w:rsidP="00E727BB" w:rsidRDefault="003074D0" w14:paraId="5344ADC6" w14:textId="77777777">
            <w:pPr>
              <w:pStyle w:val="ListParagraph"/>
              <w:numPr>
                <w:ilvl w:val="0"/>
                <w:numId w:val="2"/>
              </w:numPr>
              <w:rPr>
                <w:rFonts w:cstheme="minorHAnsi"/>
              </w:rPr>
            </w:pPr>
            <w:r>
              <w:rPr>
                <w:rFonts w:cstheme="minorHAnsi"/>
              </w:rPr>
              <w:t xml:space="preserve">To </w:t>
            </w:r>
            <w:r w:rsidR="00290221">
              <w:rPr>
                <w:rFonts w:cstheme="minorHAnsi"/>
              </w:rPr>
              <w:t xml:space="preserve">be able to teach children to </w:t>
            </w:r>
            <w:r w:rsidR="00E727BB">
              <w:t xml:space="preserve">use their voices expressively and creatively by singing songs and speaking chants and </w:t>
            </w:r>
            <w:r w:rsidR="00A60BF6">
              <w:t>rhymes (</w:t>
            </w:r>
            <w:r w:rsidR="00E727BB">
              <w:t>KS1</w:t>
            </w:r>
            <w:proofErr w:type="gramStart"/>
            <w:r w:rsidR="00E727BB">
              <w:t>);</w:t>
            </w:r>
            <w:proofErr w:type="gramEnd"/>
            <w:r w:rsidR="00E727BB">
              <w:t xml:space="preserve"> </w:t>
            </w:r>
          </w:p>
          <w:p w:rsidRPr="009A2265" w:rsidR="00E727BB" w:rsidP="00E727BB" w:rsidRDefault="00290221" w14:paraId="793F9F08" w14:textId="11B9B866">
            <w:pPr>
              <w:pStyle w:val="ListParagraph"/>
              <w:numPr>
                <w:ilvl w:val="0"/>
                <w:numId w:val="2"/>
              </w:numPr>
              <w:rPr>
                <w:rFonts w:cstheme="minorHAnsi"/>
              </w:rPr>
            </w:pPr>
            <w:r>
              <w:t xml:space="preserve">To know that children should </w:t>
            </w:r>
            <w:r w:rsidR="00E727BB">
              <w:t>play and perform in solo and ensemble contexts, using their voices and playing musical instruments with increasing accuracy, fluency, control and expression (KS2)</w:t>
            </w:r>
          </w:p>
          <w:p w:rsidR="00781836" w:rsidP="00781836" w:rsidRDefault="00781836" w14:paraId="61A2D8D5" w14:textId="77777777">
            <w:pPr>
              <w:pStyle w:val="ListParagraph"/>
              <w:numPr>
                <w:ilvl w:val="0"/>
                <w:numId w:val="2"/>
              </w:numPr>
              <w:rPr>
                <w:rFonts w:cstheme="minorHAnsi"/>
              </w:rPr>
            </w:pPr>
            <w:r>
              <w:rPr>
                <w:rFonts w:cstheme="minorHAnsi"/>
              </w:rPr>
              <w:t xml:space="preserve">To understand what </w:t>
            </w:r>
            <w:r w:rsidR="00E727BB">
              <w:rPr>
                <w:rFonts w:cstheme="minorHAnsi"/>
              </w:rPr>
              <w:t>high quality singing</w:t>
            </w:r>
            <w:r>
              <w:rPr>
                <w:rFonts w:cstheme="minorHAnsi"/>
              </w:rPr>
              <w:t xml:space="preserve"> is.</w:t>
            </w:r>
          </w:p>
          <w:p w:rsidR="00544205" w:rsidP="00781836" w:rsidRDefault="00781836" w14:paraId="2D7F4618" w14:textId="77777777">
            <w:pPr>
              <w:pStyle w:val="ListParagraph"/>
              <w:numPr>
                <w:ilvl w:val="0"/>
                <w:numId w:val="2"/>
              </w:numPr>
              <w:rPr>
                <w:rFonts w:cstheme="minorHAnsi"/>
              </w:rPr>
            </w:pPr>
            <w:r>
              <w:rPr>
                <w:rFonts w:cstheme="minorHAnsi"/>
              </w:rPr>
              <w:t>To be able to teach songs</w:t>
            </w:r>
            <w:r w:rsidRPr="00781836" w:rsidR="00E727BB">
              <w:rPr>
                <w:rFonts w:cstheme="minorHAnsi"/>
              </w:rPr>
              <w:t xml:space="preserve"> efficient</w:t>
            </w:r>
            <w:r>
              <w:rPr>
                <w:rFonts w:cstheme="minorHAnsi"/>
              </w:rPr>
              <w:t>ly</w:t>
            </w:r>
            <w:r w:rsidR="00544205">
              <w:rPr>
                <w:rFonts w:cstheme="minorHAnsi"/>
              </w:rPr>
              <w:t>.</w:t>
            </w:r>
          </w:p>
          <w:p w:rsidRPr="00544205" w:rsidR="00E727BB" w:rsidP="00076390" w:rsidRDefault="00544205" w14:paraId="558194BF" w14:textId="0D240136">
            <w:pPr>
              <w:pStyle w:val="ListParagraph"/>
              <w:numPr>
                <w:ilvl w:val="0"/>
                <w:numId w:val="2"/>
              </w:numPr>
              <w:rPr>
                <w:rFonts w:cstheme="minorHAnsi"/>
              </w:rPr>
            </w:pPr>
            <w:r w:rsidRPr="00544205">
              <w:rPr>
                <w:rFonts w:cstheme="minorHAnsi"/>
              </w:rPr>
              <w:t xml:space="preserve">To understand how learning theory applies to song teaching, using </w:t>
            </w:r>
            <w:r w:rsidRPr="00544205" w:rsidR="00E727BB">
              <w:rPr>
                <w:rFonts w:cstheme="minorHAnsi"/>
              </w:rPr>
              <w:t xml:space="preserve">working memory, chunking, rehearsal and retrieval, adaptive </w:t>
            </w:r>
            <w:r w:rsidRPr="00544205" w:rsidR="00F83314">
              <w:rPr>
                <w:rFonts w:cstheme="minorHAnsi"/>
              </w:rPr>
              <w:t>teaching.</w:t>
            </w:r>
          </w:p>
          <w:p w:rsidR="00E727BB" w:rsidP="00E727BB" w:rsidRDefault="00C43ACC" w14:paraId="0DFFD930" w14:textId="0C32ABE2">
            <w:pPr>
              <w:pStyle w:val="ListParagraph"/>
              <w:numPr>
                <w:ilvl w:val="0"/>
                <w:numId w:val="2"/>
              </w:numPr>
              <w:rPr>
                <w:rFonts w:cstheme="minorHAnsi"/>
              </w:rPr>
            </w:pPr>
            <w:r>
              <w:rPr>
                <w:rFonts w:cstheme="minorHAnsi"/>
              </w:rPr>
              <w:t xml:space="preserve">To </w:t>
            </w:r>
            <w:r w:rsidR="00F35750">
              <w:rPr>
                <w:rFonts w:cstheme="minorHAnsi"/>
              </w:rPr>
              <w:t xml:space="preserve">be able to access a diverse range of songs and singing materials. </w:t>
            </w:r>
          </w:p>
          <w:p w:rsidR="00E727BB" w:rsidP="00E727BB" w:rsidRDefault="00F35750" w14:paraId="78433D03" w14:textId="78EC097F">
            <w:pPr>
              <w:pStyle w:val="ListParagraph"/>
              <w:numPr>
                <w:ilvl w:val="0"/>
                <w:numId w:val="2"/>
              </w:numPr>
              <w:rPr>
                <w:rFonts w:cstheme="minorHAnsi"/>
              </w:rPr>
            </w:pPr>
            <w:r>
              <w:rPr>
                <w:rFonts w:cstheme="minorHAnsi"/>
              </w:rPr>
              <w:t>To know the Ofsted ‘</w:t>
            </w:r>
            <w:r w:rsidR="00E727BB">
              <w:rPr>
                <w:rFonts w:cstheme="minorHAnsi"/>
              </w:rPr>
              <w:t>Pillars of progression</w:t>
            </w:r>
            <w:r w:rsidR="00C4079D">
              <w:rPr>
                <w:rFonts w:cstheme="minorHAnsi"/>
              </w:rPr>
              <w:t>’</w:t>
            </w:r>
            <w:r w:rsidR="00E727BB">
              <w:rPr>
                <w:rFonts w:cstheme="minorHAnsi"/>
              </w:rPr>
              <w:t xml:space="preserve"> and </w:t>
            </w:r>
            <w:r w:rsidR="00C4079D">
              <w:rPr>
                <w:rFonts w:cstheme="minorHAnsi"/>
              </w:rPr>
              <w:t>‘</w:t>
            </w:r>
            <w:r w:rsidR="00E727BB">
              <w:rPr>
                <w:rFonts w:cstheme="minorHAnsi"/>
              </w:rPr>
              <w:t>musical knowledge</w:t>
            </w:r>
            <w:r w:rsidR="00C4079D">
              <w:rPr>
                <w:rFonts w:cstheme="minorHAnsi"/>
              </w:rPr>
              <w:t xml:space="preserve">’ and understand their implications for teaching and learning in music. </w:t>
            </w:r>
          </w:p>
          <w:p w:rsidR="00E727BB" w:rsidP="00E727BB" w:rsidRDefault="00C4079D" w14:paraId="5D311C99" w14:textId="1C71B2BA">
            <w:pPr>
              <w:pStyle w:val="ListParagraph"/>
              <w:numPr>
                <w:ilvl w:val="0"/>
                <w:numId w:val="2"/>
              </w:numPr>
              <w:rPr>
                <w:rFonts w:cstheme="minorHAnsi"/>
              </w:rPr>
            </w:pPr>
            <w:r>
              <w:rPr>
                <w:rFonts w:cstheme="minorHAnsi"/>
              </w:rPr>
              <w:t xml:space="preserve">To understand how to plan </w:t>
            </w:r>
            <w:r w:rsidR="00E727BB">
              <w:rPr>
                <w:rFonts w:cstheme="minorHAnsi"/>
              </w:rPr>
              <w:t xml:space="preserve">a singing lesson. </w:t>
            </w:r>
          </w:p>
          <w:p w:rsidRPr="009A2265" w:rsidR="00E727BB" w:rsidP="00E727BB" w:rsidRDefault="00C22A2E" w14:paraId="767A5505" w14:textId="26A9E058">
            <w:pPr>
              <w:pStyle w:val="ListParagraph"/>
              <w:numPr>
                <w:ilvl w:val="0"/>
                <w:numId w:val="2"/>
              </w:numPr>
              <w:rPr>
                <w:rFonts w:cstheme="minorHAnsi"/>
              </w:rPr>
            </w:pPr>
            <w:r>
              <w:rPr>
                <w:rFonts w:cstheme="minorHAnsi"/>
              </w:rPr>
              <w:t xml:space="preserve">To be able to discuss the value of music in everyday life. </w:t>
            </w:r>
          </w:p>
        </w:tc>
        <w:tc>
          <w:tcPr>
            <w:tcW w:w="672" w:type="pct"/>
            <w:tcMar/>
          </w:tcPr>
          <w:p w:rsidR="00E727BB" w:rsidP="00E727BB" w:rsidRDefault="00E727BB" w14:paraId="4FBCE24F" w14:textId="77777777">
            <w:pPr>
              <w:rPr>
                <w:rFonts w:cstheme="minorHAnsi"/>
              </w:rPr>
            </w:pPr>
            <w:r>
              <w:rPr>
                <w:rFonts w:cstheme="minorHAnsi"/>
              </w:rPr>
              <w:t>1.2 1.3 1.4</w:t>
            </w:r>
          </w:p>
          <w:p w:rsidR="00E727BB" w:rsidP="00E727BB" w:rsidRDefault="00E727BB" w14:paraId="085D4AE1" w14:textId="783BCAE0">
            <w:pPr>
              <w:rPr>
                <w:rFonts w:cstheme="minorHAnsi"/>
              </w:rPr>
            </w:pPr>
            <w:r>
              <w:rPr>
                <w:rFonts w:cstheme="minorHAnsi"/>
              </w:rPr>
              <w:t>2.2 2.3 2.4 2.</w:t>
            </w:r>
            <w:r w:rsidR="002F2D9B">
              <w:rPr>
                <w:rFonts w:cstheme="minorHAnsi"/>
              </w:rPr>
              <w:t>6 2.7 2.8</w:t>
            </w:r>
          </w:p>
          <w:p w:rsidR="00E727BB" w:rsidP="00E727BB" w:rsidRDefault="00E727BB" w14:paraId="2CDF7F5D" w14:textId="77777777">
            <w:pPr>
              <w:rPr>
                <w:rFonts w:cstheme="minorHAnsi"/>
              </w:rPr>
            </w:pPr>
            <w:r>
              <w:rPr>
                <w:rFonts w:cstheme="minorHAnsi"/>
              </w:rPr>
              <w:t>4.2 4.3 4.4 4.5 4.8</w:t>
            </w:r>
          </w:p>
          <w:p w:rsidRPr="00C95267" w:rsidR="00E727BB" w:rsidP="00E727BB" w:rsidRDefault="00E727BB" w14:paraId="4E1C9B79" w14:textId="468E2916">
            <w:pPr>
              <w:rPr>
                <w:rFonts w:cstheme="minorHAnsi"/>
              </w:rPr>
            </w:pPr>
            <w:r>
              <w:rPr>
                <w:rFonts w:cstheme="minorHAnsi"/>
              </w:rPr>
              <w:t>6.3</w:t>
            </w:r>
          </w:p>
        </w:tc>
        <w:tc>
          <w:tcPr>
            <w:tcW w:w="619" w:type="pct"/>
            <w:gridSpan w:val="2"/>
            <w:tcMar/>
          </w:tcPr>
          <w:p w:rsidR="00E727BB" w:rsidP="00E727BB" w:rsidRDefault="00E727BB" w14:paraId="43872C50" w14:textId="77777777">
            <w:pPr>
              <w:rPr>
                <w:rFonts w:cstheme="minorHAnsi"/>
              </w:rPr>
            </w:pPr>
            <w:r>
              <w:rPr>
                <w:rFonts w:cstheme="minorHAnsi"/>
              </w:rPr>
              <w:t>1c 1f</w:t>
            </w:r>
          </w:p>
          <w:p w:rsidR="00E727BB" w:rsidP="00E727BB" w:rsidRDefault="00E727BB" w14:paraId="7953988C" w14:textId="77777777">
            <w:pPr>
              <w:rPr>
                <w:rFonts w:cstheme="minorHAnsi"/>
              </w:rPr>
            </w:pPr>
            <w:r>
              <w:rPr>
                <w:rFonts w:cstheme="minorHAnsi"/>
              </w:rPr>
              <w:t>2c 2j 2k</w:t>
            </w:r>
          </w:p>
          <w:p w:rsidR="00E727BB" w:rsidP="00E727BB" w:rsidRDefault="00E727BB" w14:paraId="404A6D3C" w14:textId="5EC89940">
            <w:pPr>
              <w:rPr>
                <w:rFonts w:cstheme="minorHAnsi"/>
              </w:rPr>
            </w:pPr>
            <w:r>
              <w:rPr>
                <w:rFonts w:cstheme="minorHAnsi"/>
              </w:rPr>
              <w:t>3f 3t</w:t>
            </w:r>
          </w:p>
          <w:p w:rsidR="00E727BB" w:rsidP="00E727BB" w:rsidRDefault="00E727BB" w14:paraId="39A21348" w14:textId="77777777">
            <w:pPr>
              <w:rPr>
                <w:rFonts w:cstheme="minorHAnsi"/>
              </w:rPr>
            </w:pPr>
            <w:r>
              <w:rPr>
                <w:rFonts w:cstheme="minorHAnsi"/>
              </w:rPr>
              <w:t>4e</w:t>
            </w:r>
          </w:p>
          <w:p w:rsidRPr="009A2265" w:rsidR="00E727BB" w:rsidP="00E727BB" w:rsidRDefault="00E727BB" w14:paraId="7EA93A33" w14:textId="0857A06D">
            <w:pPr>
              <w:rPr>
                <w:rFonts w:cstheme="minorHAnsi"/>
              </w:rPr>
            </w:pPr>
            <w:r>
              <w:rPr>
                <w:rFonts w:cstheme="minorHAnsi"/>
              </w:rPr>
              <w:t>4b</w:t>
            </w:r>
          </w:p>
        </w:tc>
        <w:tc>
          <w:tcPr>
            <w:tcW w:w="738" w:type="pct"/>
            <w:gridSpan w:val="2"/>
            <w:tcMar/>
          </w:tcPr>
          <w:p w:rsidR="00E727BB" w:rsidP="00E727BB" w:rsidRDefault="00E727BB" w14:paraId="057F2089" w14:textId="77777777">
            <w:pPr>
              <w:rPr>
                <w:rFonts w:cstheme="minorHAnsi"/>
                <w:lang w:val="en-US"/>
              </w:rPr>
            </w:pPr>
          </w:p>
          <w:p w:rsidRPr="007E06EB" w:rsidR="00E727BB" w:rsidP="00E727BB" w:rsidRDefault="00806797" w14:paraId="342E64DB" w14:textId="3B9C2EDD">
            <w:pPr>
              <w:rPr>
                <w:rFonts w:ascii="Arial" w:hAnsi="Arial" w:cs="Arial"/>
                <w:lang w:val="en-US"/>
              </w:rPr>
            </w:pPr>
            <w:r w:rsidRPr="007E06EB">
              <w:rPr>
                <w:rFonts w:ascii="Arial" w:hAnsi="Arial" w:cs="Arial"/>
                <w:lang w:val="en-US"/>
              </w:rPr>
              <w:t xml:space="preserve">SHIRLEY, I., 2019. Music (Chapter 6) in Pope, D. Understanding subject knowledge for primary teaching. London: Learning Matters. Available online at </w:t>
            </w:r>
            <w:hyperlink w:history="1" r:id="rId11">
              <w:r w:rsidRPr="007E06EB">
                <w:rPr>
                  <w:rStyle w:val="Hyperlink"/>
                  <w:rFonts w:ascii="Arial" w:hAnsi="Arial" w:cs="Arial"/>
                  <w:color w:val="auto"/>
                  <w:lang w:val="en-US"/>
                </w:rPr>
                <w:t>https://edgehill.on.worldcat.org/oclc/1096239295</w:t>
              </w:r>
            </w:hyperlink>
          </w:p>
          <w:p w:rsidR="00E727BB" w:rsidP="00E727BB" w:rsidRDefault="00650584" w14:paraId="3E962067" w14:textId="35B5BE6B">
            <w:pPr>
              <w:rPr>
                <w:rFonts w:cstheme="minorHAnsi"/>
                <w:lang w:val="en-US"/>
              </w:rPr>
            </w:pPr>
            <w:r w:rsidRPr="4AA0ED0D" w:rsidR="00650584">
              <w:rPr>
                <w:rFonts w:ascii="Arial" w:hAnsi="Arial" w:cs="Arial"/>
                <w:lang w:val="en-US"/>
              </w:rPr>
              <w:t>(See provocations 1</w:t>
            </w:r>
            <w:r w:rsidRPr="4AA0ED0D" w:rsidR="00A623F8">
              <w:rPr>
                <w:rFonts w:ascii="Arial" w:hAnsi="Arial" w:cs="Arial"/>
                <w:lang w:val="en-US"/>
              </w:rPr>
              <w:t>a &amp; 1b</w:t>
            </w:r>
            <w:r w:rsidRPr="4AA0ED0D" w:rsidR="00CD5058">
              <w:rPr>
                <w:rFonts w:ascii="Arial" w:hAnsi="Arial" w:cs="Arial"/>
                <w:lang w:val="en-US"/>
              </w:rPr>
              <w:t>)</w:t>
            </w:r>
          </w:p>
          <w:p w:rsidR="4AA0ED0D" w:rsidP="4AA0ED0D" w:rsidRDefault="4AA0ED0D" w14:paraId="027573F7" w14:textId="5AEFACD8">
            <w:pPr>
              <w:rPr>
                <w:rFonts w:ascii="Arial" w:hAnsi="Arial" w:cs="Arial"/>
                <w:lang w:val="en-US"/>
              </w:rPr>
            </w:pPr>
          </w:p>
          <w:p w:rsidR="521AC29C" w:rsidP="4AA0ED0D" w:rsidRDefault="521AC29C" w14:paraId="3623F9C0" w14:textId="6FEF49E0">
            <w:pPr>
              <w:pStyle w:val="Normal"/>
              <w:rPr>
                <w:rFonts w:ascii="Arial" w:hAnsi="Arial" w:eastAsia="Arial" w:cs="Arial"/>
                <w:noProof w:val="0"/>
                <w:sz w:val="22"/>
                <w:szCs w:val="22"/>
                <w:lang w:val="en-US"/>
              </w:rPr>
            </w:pPr>
            <w:r w:rsidRPr="4AA0ED0D" w:rsidR="521AC29C">
              <w:rPr>
                <w:rFonts w:ascii="Arial" w:hAnsi="Arial" w:eastAsia="Arial" w:cs="Arial"/>
                <w:b w:val="0"/>
                <w:bCs w:val="0"/>
                <w:i w:val="0"/>
                <w:iCs w:val="0"/>
                <w:caps w:val="0"/>
                <w:smallCaps w:val="0"/>
                <w:noProof w:val="0"/>
                <w:color w:val="000000" w:themeColor="text1" w:themeTint="FF" w:themeShade="FF"/>
                <w:sz w:val="22"/>
                <w:szCs w:val="22"/>
                <w:lang w:val="en-US"/>
              </w:rPr>
              <w:t xml:space="preserve">Ofsted Research Review (Music) available online at </w:t>
            </w:r>
            <w:hyperlink r:id="R6f09660172034887">
              <w:r w:rsidRPr="4AA0ED0D" w:rsidR="521AC29C">
                <w:rPr>
                  <w:rStyle w:val="Hyperlink"/>
                  <w:rFonts w:ascii="Arial" w:hAnsi="Arial" w:eastAsia="Arial" w:cs="Arial"/>
                  <w:b w:val="0"/>
                  <w:bCs w:val="0"/>
                  <w:i w:val="0"/>
                  <w:iCs w:val="0"/>
                  <w:caps w:val="0"/>
                  <w:smallCaps w:val="0"/>
                  <w:strike w:val="0"/>
                  <w:dstrike w:val="0"/>
                  <w:noProof w:val="0"/>
                  <w:sz w:val="22"/>
                  <w:szCs w:val="22"/>
                  <w:lang w:val="en-US"/>
                </w:rPr>
                <w:t>https://www.gov.uk/government/publications/research-review-series-music</w:t>
              </w:r>
            </w:hyperlink>
          </w:p>
          <w:p w:rsidR="00E727BB" w:rsidP="00E727BB" w:rsidRDefault="00E727BB" w14:paraId="7E5C758B" w14:textId="77777777">
            <w:pPr>
              <w:rPr>
                <w:rFonts w:cstheme="minorHAnsi"/>
                <w:lang w:val="en-US"/>
              </w:rPr>
            </w:pPr>
          </w:p>
          <w:p w:rsidR="00E727BB" w:rsidP="00E727BB" w:rsidRDefault="00E727BB" w14:paraId="191C7253" w14:textId="77777777">
            <w:pPr>
              <w:rPr>
                <w:rFonts w:cstheme="minorHAnsi"/>
                <w:lang w:val="en-US"/>
              </w:rPr>
            </w:pPr>
          </w:p>
          <w:p w:rsidR="001F6330" w:rsidP="00E727BB" w:rsidRDefault="001F6330" w14:paraId="663F93E7" w14:textId="77777777">
            <w:pPr>
              <w:rPr>
                <w:rFonts w:cstheme="minorHAnsi"/>
                <w:lang w:val="en-US"/>
              </w:rPr>
            </w:pPr>
          </w:p>
          <w:p w:rsidR="00E727BB" w:rsidP="00E727BB" w:rsidRDefault="00E727BB" w14:paraId="142F46D1" w14:textId="77777777">
            <w:pPr>
              <w:rPr>
                <w:rFonts w:cstheme="minorHAnsi"/>
                <w:lang w:val="en-US"/>
              </w:rPr>
            </w:pPr>
          </w:p>
          <w:p w:rsidR="00E727BB" w:rsidP="00E727BB" w:rsidRDefault="00E727BB" w14:paraId="74BC7F63" w14:textId="77777777">
            <w:pPr>
              <w:rPr>
                <w:rFonts w:cstheme="minorHAnsi"/>
                <w:lang w:val="en-US"/>
              </w:rPr>
            </w:pPr>
          </w:p>
          <w:p w:rsidR="00E727BB" w:rsidP="00E727BB" w:rsidRDefault="00E727BB" w14:paraId="7E6FF365" w14:textId="77777777">
            <w:pPr>
              <w:rPr>
                <w:rFonts w:cstheme="minorHAnsi"/>
                <w:lang w:val="en-US"/>
              </w:rPr>
            </w:pPr>
          </w:p>
          <w:p w:rsidR="00E727BB" w:rsidP="00E727BB" w:rsidRDefault="00E727BB" w14:paraId="27D96267" w14:textId="77777777">
            <w:pPr>
              <w:rPr>
                <w:rFonts w:cstheme="minorHAnsi"/>
                <w:lang w:val="en-US"/>
              </w:rPr>
            </w:pPr>
          </w:p>
          <w:p w:rsidR="00BB57EC" w:rsidP="00E727BB" w:rsidRDefault="00BB57EC" w14:paraId="3CCF7FB2" w14:textId="77777777">
            <w:pPr>
              <w:rPr>
                <w:rFonts w:cstheme="minorHAnsi"/>
                <w:lang w:val="en-US"/>
              </w:rPr>
            </w:pPr>
          </w:p>
          <w:p w:rsidR="00BB57EC" w:rsidP="00E727BB" w:rsidRDefault="00BB57EC" w14:paraId="581593A2" w14:textId="77777777">
            <w:pPr>
              <w:rPr>
                <w:rFonts w:cstheme="minorHAnsi"/>
                <w:lang w:val="en-US"/>
              </w:rPr>
            </w:pPr>
          </w:p>
          <w:p w:rsidR="001D3B5D" w:rsidP="00E727BB" w:rsidRDefault="001D3B5D" w14:paraId="7A7F929A" w14:textId="77777777">
            <w:pPr>
              <w:rPr>
                <w:rFonts w:ascii="Arial" w:hAnsi="Arial" w:cs="Arial"/>
                <w:color w:val="222222"/>
                <w:sz w:val="20"/>
                <w:szCs w:val="20"/>
                <w:shd w:val="clear" w:color="auto" w:fill="FFFFFF"/>
              </w:rPr>
            </w:pPr>
          </w:p>
          <w:p w:rsidRPr="007E06EB" w:rsidR="00BB57EC" w:rsidP="00E727BB" w:rsidRDefault="00BB57EC" w14:paraId="79328EEF" w14:textId="74A901AB">
            <w:pPr>
              <w:rPr>
                <w:rFonts w:cstheme="minorHAnsi"/>
                <w:lang w:val="en-US"/>
              </w:rPr>
            </w:pPr>
          </w:p>
          <w:p w:rsidR="00E727BB" w:rsidP="006206D1" w:rsidRDefault="00E727BB" w14:paraId="6FBEAAFF" w14:textId="77777777">
            <w:pPr>
              <w:ind w:left="-374" w:firstLine="374"/>
              <w:rPr>
                <w:rFonts w:cstheme="minorHAnsi"/>
                <w:lang w:val="en-US"/>
              </w:rPr>
            </w:pPr>
          </w:p>
          <w:p w:rsidRPr="009A2265" w:rsidR="00D831AE" w:rsidP="001F6330" w:rsidRDefault="00D831AE" w14:paraId="3A855822" w14:textId="3021459A">
            <w:pPr>
              <w:rPr>
                <w:rFonts w:cstheme="minorHAnsi"/>
              </w:rPr>
            </w:pPr>
          </w:p>
        </w:tc>
        <w:tc>
          <w:tcPr>
            <w:tcW w:w="709" w:type="pct"/>
            <w:gridSpan w:val="2"/>
            <w:vMerge w:val="restart"/>
            <w:tcMar/>
          </w:tcPr>
          <w:p w:rsidR="00E727BB" w:rsidP="00E727BB" w:rsidRDefault="00E727BB" w14:paraId="2E3EEE8A" w14:textId="146AC877">
            <w:pPr>
              <w:rPr>
                <w:rFonts w:ascii="Arial" w:hAnsi="Arial" w:cs="Arial"/>
              </w:rPr>
            </w:pPr>
            <w:r>
              <w:rPr>
                <w:rFonts w:ascii="Arial" w:hAnsi="Arial" w:cs="Arial"/>
              </w:rPr>
              <w:t>Group/class discussion.</w:t>
            </w:r>
          </w:p>
          <w:p w:rsidR="00E727BB" w:rsidP="00E727BB" w:rsidRDefault="00E727BB" w14:paraId="3F51F8CD" w14:textId="77777777">
            <w:pPr>
              <w:rPr>
                <w:rFonts w:ascii="Arial" w:hAnsi="Arial" w:cs="Arial"/>
              </w:rPr>
            </w:pPr>
          </w:p>
          <w:p w:rsidR="00E727BB" w:rsidP="00E727BB" w:rsidRDefault="00E727BB" w14:paraId="46C2B40D" w14:textId="77777777">
            <w:pPr>
              <w:rPr>
                <w:rFonts w:ascii="Arial" w:hAnsi="Arial" w:cs="Arial"/>
              </w:rPr>
            </w:pPr>
            <w:r>
              <w:rPr>
                <w:rFonts w:ascii="Arial" w:hAnsi="Arial" w:cs="Arial"/>
              </w:rPr>
              <w:t xml:space="preserve">Lesson evaluation </w:t>
            </w:r>
          </w:p>
          <w:p w:rsidR="00E727BB" w:rsidP="00E727BB" w:rsidRDefault="00E727BB" w14:paraId="36823FEC" w14:textId="08DC0094">
            <w:pPr>
              <w:rPr>
                <w:rFonts w:ascii="Arial" w:hAnsi="Arial" w:cs="Arial"/>
              </w:rPr>
            </w:pPr>
            <w:r>
              <w:rPr>
                <w:rFonts w:ascii="Arial" w:hAnsi="Arial" w:cs="Arial"/>
              </w:rPr>
              <w:t>Purposeful listening and using vocabulary in feedback.</w:t>
            </w:r>
          </w:p>
          <w:p w:rsidR="00E727BB" w:rsidP="00E727BB" w:rsidRDefault="00E727BB" w14:paraId="3DDB1B79" w14:textId="77777777">
            <w:pPr>
              <w:rPr>
                <w:rFonts w:ascii="Arial" w:hAnsi="Arial" w:cs="Arial"/>
              </w:rPr>
            </w:pPr>
          </w:p>
          <w:p w:rsidR="00E727BB" w:rsidP="00E727BB" w:rsidRDefault="00E727BB" w14:paraId="19B9C986" w14:textId="45B1071A">
            <w:pPr>
              <w:rPr>
                <w:rFonts w:ascii="Arial" w:hAnsi="Arial" w:cs="Arial"/>
              </w:rPr>
            </w:pPr>
            <w:r>
              <w:rPr>
                <w:rFonts w:ascii="Arial" w:hAnsi="Arial" w:cs="Arial"/>
              </w:rPr>
              <w:t>Formative Quizzes</w:t>
            </w:r>
          </w:p>
          <w:p w:rsidR="00E727BB" w:rsidP="00E727BB" w:rsidRDefault="00E727BB" w14:paraId="0774E7FC" w14:textId="77777777">
            <w:pPr>
              <w:rPr>
                <w:rFonts w:ascii="Arial" w:hAnsi="Arial" w:cs="Arial"/>
              </w:rPr>
            </w:pPr>
          </w:p>
          <w:p w:rsidR="00E727BB" w:rsidP="00E727BB" w:rsidRDefault="00E727BB" w14:paraId="2AF45AE8" w14:textId="77777777">
            <w:pPr>
              <w:rPr>
                <w:rFonts w:ascii="Arial" w:hAnsi="Arial" w:cs="Arial"/>
              </w:rPr>
            </w:pPr>
            <w:r>
              <w:rPr>
                <w:rFonts w:ascii="Arial" w:hAnsi="Arial" w:cs="Arial"/>
              </w:rPr>
              <w:t>End of unit assessment</w:t>
            </w:r>
          </w:p>
          <w:p w:rsidR="00E727BB" w:rsidP="00E727BB" w:rsidRDefault="00E727BB" w14:paraId="7B503E22" w14:textId="77777777">
            <w:pPr>
              <w:rPr>
                <w:rFonts w:ascii="Arial" w:hAnsi="Arial" w:cs="Arial"/>
              </w:rPr>
            </w:pPr>
          </w:p>
          <w:p w:rsidRPr="00BC2F85" w:rsidR="00E727BB" w:rsidP="00A12E70" w:rsidRDefault="00E727BB" w14:paraId="2892EEC3" w14:textId="7D6BF476">
            <w:pPr>
              <w:rPr>
                <w:rFonts w:ascii="Arial" w:hAnsi="Arial" w:cs="Arial"/>
              </w:rPr>
            </w:pPr>
            <w:r>
              <w:rPr>
                <w:rFonts w:ascii="Arial" w:hAnsi="Arial" w:cs="Arial"/>
              </w:rPr>
              <w:t>Group performances.</w:t>
            </w:r>
          </w:p>
        </w:tc>
      </w:tr>
      <w:tr w:rsidR="00E727BB" w:rsidTr="4AA0ED0D" w14:paraId="103526E9" w14:textId="77777777">
        <w:trPr>
          <w:gridAfter w:val="1"/>
          <w:wAfter w:w="2" w:type="pct"/>
          <w:trHeight w:val="411"/>
        </w:trPr>
        <w:tc>
          <w:tcPr>
            <w:tcW w:w="572" w:type="pct"/>
            <w:gridSpan w:val="2"/>
            <w:tcMar/>
          </w:tcPr>
          <w:p w:rsidRPr="00600896" w:rsidR="00E727BB" w:rsidP="00B237DF" w:rsidRDefault="00E727BB" w14:paraId="0BBD5251" w14:textId="04D41628">
            <w:pPr>
              <w:jc w:val="center"/>
              <w:rPr>
                <w:rFonts w:ascii="Calibri" w:hAnsi="Calibri" w:cs="Calibri"/>
                <w:b/>
                <w:bCs/>
                <w:sz w:val="18"/>
                <w:szCs w:val="18"/>
              </w:rPr>
            </w:pPr>
            <w:r w:rsidRPr="00600896">
              <w:rPr>
                <w:rFonts w:ascii="Calibri" w:hAnsi="Calibri" w:cs="Calibri"/>
                <w:b/>
                <w:bCs/>
                <w:sz w:val="18"/>
                <w:szCs w:val="18"/>
              </w:rPr>
              <w:t>Seminar 2</w:t>
            </w:r>
          </w:p>
          <w:p w:rsidRPr="00A06843" w:rsidR="00E727BB" w:rsidP="00D04473" w:rsidRDefault="00B237DF" w14:paraId="686B2D1E" w14:textId="77777777">
            <w:pPr>
              <w:rPr>
                <w:rFonts w:ascii="Arial" w:hAnsi="Arial" w:cs="Arial"/>
                <w:i/>
                <w:iCs/>
              </w:rPr>
            </w:pPr>
            <w:r w:rsidRPr="00A06843">
              <w:rPr>
                <w:rFonts w:ascii="Arial" w:hAnsi="Arial" w:cs="Arial"/>
                <w:i/>
                <w:iCs/>
              </w:rPr>
              <w:t xml:space="preserve">Vocal Work </w:t>
            </w:r>
          </w:p>
          <w:p w:rsidRPr="00D04473" w:rsidR="00D04473" w:rsidP="00D04473" w:rsidRDefault="00D04473" w14:paraId="039432EE" w14:textId="13B4F631">
            <w:pPr>
              <w:rPr>
                <w:rFonts w:ascii="Arial" w:hAnsi="Arial" w:cs="Arial"/>
                <w:b/>
                <w:bCs/>
              </w:rPr>
            </w:pPr>
            <w:r w:rsidRPr="00A06843">
              <w:rPr>
                <w:rFonts w:ascii="Arial" w:hAnsi="Arial" w:cs="Arial"/>
                <w:i/>
                <w:iCs/>
              </w:rPr>
              <w:t>(Composing)</w:t>
            </w:r>
          </w:p>
        </w:tc>
        <w:tc>
          <w:tcPr>
            <w:tcW w:w="1688" w:type="pct"/>
            <w:gridSpan w:val="3"/>
            <w:tcMar/>
          </w:tcPr>
          <w:p w:rsidRPr="00EC2229" w:rsidR="00EC2229" w:rsidP="00E727BB" w:rsidRDefault="00263556" w14:paraId="1F6D1B19" w14:textId="77777777">
            <w:pPr>
              <w:pStyle w:val="ListParagraph"/>
              <w:numPr>
                <w:ilvl w:val="0"/>
                <w:numId w:val="17"/>
              </w:numPr>
              <w:rPr>
                <w:rFonts w:cstheme="minorHAnsi"/>
              </w:rPr>
            </w:pPr>
            <w:r>
              <w:t>To know that</w:t>
            </w:r>
            <w:r w:rsidR="00EC2229">
              <w:t xml:space="preserve"> in KS1</w:t>
            </w:r>
            <w:r>
              <w:t xml:space="preserve"> children should </w:t>
            </w:r>
            <w:r w:rsidR="00E727BB">
              <w:t>play tuned and untuned instruments musically</w:t>
            </w:r>
            <w:r w:rsidR="00EC2229">
              <w:t>,</w:t>
            </w:r>
            <w:r w:rsidR="00E727BB">
              <w:t xml:space="preserve"> experiment with, create, select and combine sounds using the inter-related dimensions of music</w:t>
            </w:r>
            <w:r w:rsidR="00EC2229">
              <w:t>.</w:t>
            </w:r>
          </w:p>
          <w:p w:rsidRPr="00E62E1B" w:rsidR="00E727BB" w:rsidP="00E727BB" w:rsidRDefault="00EC2229" w14:paraId="66CEF378" w14:textId="0B7EB89D">
            <w:pPr>
              <w:pStyle w:val="ListParagraph"/>
              <w:numPr>
                <w:ilvl w:val="0"/>
                <w:numId w:val="17"/>
              </w:numPr>
              <w:rPr>
                <w:rFonts w:cstheme="minorHAnsi"/>
              </w:rPr>
            </w:pPr>
            <w:r>
              <w:t>To know that in KS2 children should</w:t>
            </w:r>
            <w:r w:rsidR="00E727BB">
              <w:t xml:space="preserve"> play and perform in solo and ensemble contexts, using their voices and playing musical instruments with increasing accuracy, fluency, control and expression</w:t>
            </w:r>
            <w:r>
              <w:t>.</w:t>
            </w:r>
          </w:p>
          <w:p w:rsidR="00014CAD" w:rsidP="00E727BB" w:rsidRDefault="00012FF0" w14:paraId="767ACD47" w14:textId="77777777">
            <w:pPr>
              <w:pStyle w:val="ListParagraph"/>
              <w:numPr>
                <w:ilvl w:val="0"/>
                <w:numId w:val="17"/>
              </w:numPr>
              <w:rPr>
                <w:rFonts w:cstheme="minorHAnsi"/>
              </w:rPr>
            </w:pPr>
            <w:r>
              <w:rPr>
                <w:rFonts w:cstheme="minorHAnsi"/>
              </w:rPr>
              <w:t>To understand how to use vocal</w:t>
            </w:r>
            <w:r w:rsidR="00E727BB">
              <w:rPr>
                <w:rFonts w:cstheme="minorHAnsi"/>
              </w:rPr>
              <w:t xml:space="preserve"> ostinatos</w:t>
            </w:r>
            <w:r>
              <w:rPr>
                <w:rFonts w:cstheme="minorHAnsi"/>
              </w:rPr>
              <w:t xml:space="preserve"> together with </w:t>
            </w:r>
            <w:r w:rsidR="00E727BB">
              <w:rPr>
                <w:rFonts w:cstheme="minorHAnsi"/>
              </w:rPr>
              <w:t>interrelated dimensions</w:t>
            </w:r>
            <w:r>
              <w:rPr>
                <w:rFonts w:cstheme="minorHAnsi"/>
              </w:rPr>
              <w:t xml:space="preserve"> </w:t>
            </w:r>
            <w:proofErr w:type="gramStart"/>
            <w:r>
              <w:rPr>
                <w:rFonts w:cstheme="minorHAnsi"/>
              </w:rPr>
              <w:t>in order to</w:t>
            </w:r>
            <w:proofErr w:type="gramEnd"/>
            <w:r>
              <w:rPr>
                <w:rFonts w:cstheme="minorHAnsi"/>
              </w:rPr>
              <w:t xml:space="preserve"> create high quality musical compositions. </w:t>
            </w:r>
          </w:p>
          <w:p w:rsidRPr="009A2265" w:rsidR="00E727BB" w:rsidP="00E727BB" w:rsidRDefault="00014CAD" w14:paraId="2C5F3D67" w14:textId="2FAC7F64">
            <w:pPr>
              <w:pStyle w:val="ListParagraph"/>
              <w:numPr>
                <w:ilvl w:val="0"/>
                <w:numId w:val="17"/>
              </w:numPr>
              <w:rPr>
                <w:rFonts w:cstheme="minorHAnsi"/>
              </w:rPr>
            </w:pPr>
            <w:r>
              <w:rPr>
                <w:rFonts w:cstheme="minorHAnsi"/>
              </w:rPr>
              <w:t>To understand how to manage t</w:t>
            </w:r>
            <w:r w:rsidR="00E727BB">
              <w:rPr>
                <w:rFonts w:cstheme="minorHAnsi"/>
              </w:rPr>
              <w:t xml:space="preserve">he music </w:t>
            </w:r>
            <w:r w:rsidR="00F83314">
              <w:rPr>
                <w:rFonts w:cstheme="minorHAnsi"/>
              </w:rPr>
              <w:t>classroom</w:t>
            </w:r>
            <w:r>
              <w:rPr>
                <w:rFonts w:cstheme="minorHAnsi"/>
              </w:rPr>
              <w:t xml:space="preserve"> effectively. </w:t>
            </w:r>
          </w:p>
          <w:p w:rsidRPr="009A2265" w:rsidR="00E727BB" w:rsidP="00E727BB" w:rsidRDefault="00014CAD" w14:paraId="5CC36717" w14:textId="5FD13AC6">
            <w:pPr>
              <w:pStyle w:val="ListParagraph"/>
              <w:numPr>
                <w:ilvl w:val="0"/>
                <w:numId w:val="17"/>
              </w:numPr>
              <w:rPr>
                <w:rFonts w:cstheme="minorHAnsi"/>
              </w:rPr>
            </w:pPr>
            <w:r>
              <w:rPr>
                <w:rFonts w:cstheme="minorHAnsi"/>
              </w:rPr>
              <w:t xml:space="preserve">To be able to suggest adaptations to reflect musical diversity and to </w:t>
            </w:r>
            <w:r w:rsidR="00C2327A">
              <w:rPr>
                <w:rFonts w:cstheme="minorHAnsi"/>
              </w:rPr>
              <w:t>meet individual learning needs in music.</w:t>
            </w:r>
            <w:r>
              <w:rPr>
                <w:rFonts w:cstheme="minorHAnsi"/>
              </w:rPr>
              <w:t xml:space="preserve"> </w:t>
            </w:r>
          </w:p>
          <w:p w:rsidR="00E727BB" w:rsidP="00E727BB" w:rsidRDefault="00C2327A" w14:paraId="7366220A" w14:textId="60527557">
            <w:pPr>
              <w:pStyle w:val="ListParagraph"/>
              <w:numPr>
                <w:ilvl w:val="0"/>
                <w:numId w:val="17"/>
              </w:numPr>
              <w:rPr>
                <w:rFonts w:cstheme="minorHAnsi"/>
              </w:rPr>
            </w:pPr>
            <w:r>
              <w:rPr>
                <w:rFonts w:cstheme="minorHAnsi"/>
              </w:rPr>
              <w:t xml:space="preserve">To understand how musical knowledge is framed by Ofsted. </w:t>
            </w:r>
          </w:p>
          <w:p w:rsidRPr="007B2D7E" w:rsidR="00E727BB" w:rsidP="007B2D7E" w:rsidRDefault="00C2327A" w14:paraId="67728935" w14:textId="60659BED">
            <w:pPr>
              <w:pStyle w:val="ListParagraph"/>
              <w:numPr>
                <w:ilvl w:val="0"/>
                <w:numId w:val="17"/>
              </w:numPr>
              <w:rPr>
                <w:rFonts w:cstheme="minorHAnsi"/>
              </w:rPr>
            </w:pPr>
            <w:r>
              <w:rPr>
                <w:rFonts w:cstheme="minorHAnsi"/>
              </w:rPr>
              <w:t>To understand the importance of vocal warm</w:t>
            </w:r>
            <w:r w:rsidR="00B05EA1">
              <w:rPr>
                <w:rFonts w:cstheme="minorHAnsi"/>
              </w:rPr>
              <w:t>-</w:t>
            </w:r>
            <w:r>
              <w:rPr>
                <w:rFonts w:cstheme="minorHAnsi"/>
              </w:rPr>
              <w:t xml:space="preserve">ups and to learn a repertoire of appropriate warm-up activities. </w:t>
            </w:r>
          </w:p>
        </w:tc>
        <w:tc>
          <w:tcPr>
            <w:tcW w:w="672" w:type="pct"/>
            <w:tcMar/>
          </w:tcPr>
          <w:p w:rsidR="00E727BB" w:rsidP="00E727BB" w:rsidRDefault="00E727BB" w14:paraId="10D8D6CB" w14:textId="77777777">
            <w:pPr>
              <w:rPr>
                <w:rFonts w:cstheme="minorHAnsi"/>
              </w:rPr>
            </w:pPr>
            <w:r>
              <w:rPr>
                <w:rFonts w:cstheme="minorHAnsi"/>
              </w:rPr>
              <w:t>In addition to the above:</w:t>
            </w:r>
          </w:p>
          <w:p w:rsidRPr="00A97965" w:rsidR="00E727BB" w:rsidP="00E727BB" w:rsidRDefault="00E727BB" w14:paraId="51D3A9B9" w14:textId="7C743316">
            <w:pPr>
              <w:rPr>
                <w:rFonts w:cstheme="minorHAnsi"/>
              </w:rPr>
            </w:pPr>
            <w:r w:rsidRPr="00A97965">
              <w:rPr>
                <w:rFonts w:cstheme="minorHAnsi"/>
              </w:rPr>
              <w:t>1.5</w:t>
            </w:r>
          </w:p>
          <w:p w:rsidRPr="009A2265" w:rsidR="00E727BB" w:rsidP="00E727BB" w:rsidRDefault="00E727BB" w14:paraId="3006B1A9" w14:textId="1E0DA862">
            <w:pPr>
              <w:rPr>
                <w:rFonts w:cstheme="minorHAnsi"/>
                <w:u w:val="single"/>
              </w:rPr>
            </w:pPr>
            <w:r w:rsidRPr="00A97965">
              <w:rPr>
                <w:rFonts w:cstheme="minorHAnsi"/>
              </w:rPr>
              <w:t>2.9</w:t>
            </w:r>
            <w:r w:rsidR="00E12CE3">
              <w:rPr>
                <w:rFonts w:cstheme="minorHAnsi"/>
              </w:rPr>
              <w:t xml:space="preserve"> 2.10</w:t>
            </w:r>
          </w:p>
        </w:tc>
        <w:tc>
          <w:tcPr>
            <w:tcW w:w="619" w:type="pct"/>
            <w:gridSpan w:val="2"/>
            <w:tcMar/>
          </w:tcPr>
          <w:p w:rsidR="00E727BB" w:rsidP="00E727BB" w:rsidRDefault="00E727BB" w14:paraId="63EC97E8" w14:textId="77777777">
            <w:pPr>
              <w:rPr>
                <w:rFonts w:cstheme="minorHAnsi"/>
              </w:rPr>
            </w:pPr>
            <w:r>
              <w:rPr>
                <w:rFonts w:cstheme="minorHAnsi"/>
              </w:rPr>
              <w:t>In addition to the above:</w:t>
            </w:r>
          </w:p>
          <w:p w:rsidR="00E727BB" w:rsidP="00E727BB" w:rsidRDefault="00E727BB" w14:paraId="247F3B24" w14:textId="77777777">
            <w:pPr>
              <w:rPr>
                <w:rFonts w:cstheme="minorHAnsi"/>
              </w:rPr>
            </w:pPr>
            <w:r>
              <w:rPr>
                <w:rFonts w:cstheme="minorHAnsi"/>
              </w:rPr>
              <w:t xml:space="preserve">2g </w:t>
            </w:r>
          </w:p>
          <w:p w:rsidRPr="009A2265" w:rsidR="00E727BB" w:rsidP="00E727BB" w:rsidRDefault="00E727BB" w14:paraId="27F67509" w14:textId="49BE4C3A">
            <w:pPr>
              <w:rPr>
                <w:rFonts w:cstheme="minorHAnsi"/>
              </w:rPr>
            </w:pPr>
            <w:r>
              <w:rPr>
                <w:rFonts w:cstheme="minorHAnsi"/>
              </w:rPr>
              <w:t>5.j</w:t>
            </w:r>
          </w:p>
        </w:tc>
        <w:tc>
          <w:tcPr>
            <w:tcW w:w="738" w:type="pct"/>
            <w:gridSpan w:val="2"/>
            <w:tcMar/>
          </w:tcPr>
          <w:p w:rsidRPr="00CE61FF" w:rsidR="00A12E70" w:rsidP="4AA0ED0D" w:rsidRDefault="00A12E70" w14:paraId="63B7C807" w14:textId="77777777" w14:noSpellErr="1">
            <w:pPr>
              <w:rPr>
                <w:rFonts w:cs="Calibri" w:cstheme="minorAscii"/>
                <w:lang w:val="en-US"/>
              </w:rPr>
            </w:pPr>
            <w:r w:rsidRPr="4AA0ED0D" w:rsidR="00A12E70">
              <w:rPr>
                <w:rFonts w:cs="Calibri" w:cstheme="minorAscii"/>
                <w:lang w:val="en-US"/>
              </w:rPr>
              <w:t xml:space="preserve">DAUBNEY, </w:t>
            </w:r>
            <w:r w:rsidRPr="4AA0ED0D" w:rsidR="00A12E70">
              <w:rPr>
                <w:rFonts w:cs="Calibri" w:cstheme="minorAscii"/>
                <w:lang w:val="en-US"/>
              </w:rPr>
              <w:t>A,.</w:t>
            </w:r>
            <w:r w:rsidRPr="4AA0ED0D" w:rsidR="00A12E70">
              <w:rPr>
                <w:rFonts w:cs="Calibri" w:cstheme="minorAscii"/>
                <w:lang w:val="en-US"/>
              </w:rPr>
              <w:t xml:space="preserve"> 2017. </w:t>
            </w:r>
            <w:r w:rsidRPr="4AA0ED0D" w:rsidR="00A12E70">
              <w:rPr>
                <w:rFonts w:cs="Calibri" w:cstheme="minorAscii"/>
                <w:lang w:val="en-US"/>
              </w:rPr>
              <w:t>Exploring Musical Learning</w:t>
            </w:r>
            <w:r w:rsidRPr="4AA0ED0D" w:rsidR="00A12E70">
              <w:rPr>
                <w:rFonts w:cs="Calibri" w:cstheme="minorAscii"/>
                <w:lang w:val="en-US"/>
              </w:rPr>
              <w:t xml:space="preserve"> (Chapter</w:t>
            </w:r>
            <w:r w:rsidRPr="4AA0ED0D" w:rsidR="00A12E70">
              <w:rPr>
                <w:rFonts w:cs="Calibri" w:cstheme="minorAscii"/>
                <w:lang w:val="en-US"/>
              </w:rPr>
              <w:t xml:space="preserve"> 2</w:t>
            </w:r>
            <w:r w:rsidRPr="4AA0ED0D" w:rsidR="00A12E70">
              <w:rPr>
                <w:rFonts w:cs="Calibri" w:cstheme="minorAscii"/>
                <w:lang w:val="en-US"/>
              </w:rPr>
              <w:t xml:space="preserve">) in Teaching Primary Music. London: SAGE. Pp. </w:t>
            </w:r>
            <w:r w:rsidRPr="4AA0ED0D" w:rsidR="00A12E70">
              <w:rPr>
                <w:rFonts w:cs="Calibri" w:cstheme="minorAscii"/>
                <w:lang w:val="en-US"/>
              </w:rPr>
              <w:t>15-32</w:t>
            </w:r>
            <w:r w:rsidRPr="4AA0ED0D" w:rsidR="00A12E70">
              <w:rPr>
                <w:rFonts w:cs="Calibri" w:cstheme="minorAscii"/>
                <w:lang w:val="en-US"/>
              </w:rPr>
              <w:t>.</w:t>
            </w:r>
            <w:r w:rsidRPr="4AA0ED0D" w:rsidR="00A12E70">
              <w:rPr>
                <w:rFonts w:cs="Calibri" w:cstheme="minorAscii"/>
                <w:lang w:val="en-US"/>
              </w:rPr>
              <w:t xml:space="preserve"> Be prepared to discuss Table 2.7 (Motivation) on pages 25-26 </w:t>
            </w:r>
            <w:r w:rsidRPr="4AA0ED0D" w:rsidR="00A12E70">
              <w:rPr>
                <w:rFonts w:cs="Calibri" w:cstheme="minorAscii"/>
                <w:lang w:val="en-US"/>
              </w:rPr>
              <w:t>as  provocation</w:t>
            </w:r>
            <w:r w:rsidRPr="4AA0ED0D" w:rsidR="00A12E70">
              <w:rPr>
                <w:rFonts w:cs="Calibri" w:cstheme="minorAscii"/>
                <w:lang w:val="en-US"/>
              </w:rPr>
              <w:t xml:space="preserve"> 2B, and also provocation 2A.</w:t>
            </w:r>
          </w:p>
          <w:p w:rsidR="4AA0ED0D" w:rsidP="4AA0ED0D" w:rsidRDefault="4AA0ED0D" w14:paraId="431F4546" w14:textId="7CB363BC">
            <w:pPr>
              <w:rPr>
                <w:rFonts w:cs="Calibri" w:cstheme="minorAscii"/>
                <w:lang w:val="en-US"/>
              </w:rPr>
            </w:pPr>
          </w:p>
          <w:p w:rsidR="7B9A2818" w:rsidP="4AA0ED0D" w:rsidRDefault="7B9A2818" w14:paraId="65D46C4D" w14:textId="53EB49C1">
            <w:pPr>
              <w:pStyle w:val="Normal"/>
              <w:rPr>
                <w:rFonts w:ascii="Calibri" w:hAnsi="Calibri" w:eastAsia="Calibri" w:cs="Calibri"/>
                <w:noProof w:val="0"/>
                <w:sz w:val="22"/>
                <w:szCs w:val="22"/>
                <w:lang w:val="en-US"/>
              </w:rPr>
            </w:pPr>
            <w:r w:rsidRPr="4AA0ED0D" w:rsidR="7B9A2818">
              <w:rPr>
                <w:rFonts w:ascii="Arial" w:hAnsi="Arial" w:eastAsia="Arial" w:cs="Arial"/>
                <w:b w:val="0"/>
                <w:bCs w:val="0"/>
                <w:i w:val="0"/>
                <w:iCs w:val="0"/>
                <w:caps w:val="0"/>
                <w:smallCaps w:val="0"/>
                <w:noProof w:val="0"/>
                <w:color w:val="000000" w:themeColor="text1" w:themeTint="FF" w:themeShade="FF"/>
                <w:sz w:val="22"/>
                <w:szCs w:val="22"/>
                <w:lang w:val="en-US"/>
              </w:rPr>
              <w:t xml:space="preserve">Ofsted Research Review (Music) available online at </w:t>
            </w:r>
            <w:hyperlink r:id="Ra492d91f325d4ba5">
              <w:r w:rsidRPr="4AA0ED0D" w:rsidR="7B9A2818">
                <w:rPr>
                  <w:rStyle w:val="Hyperlink"/>
                  <w:rFonts w:ascii="Arial" w:hAnsi="Arial" w:eastAsia="Arial" w:cs="Arial"/>
                  <w:b w:val="0"/>
                  <w:bCs w:val="0"/>
                  <w:i w:val="0"/>
                  <w:iCs w:val="0"/>
                  <w:caps w:val="0"/>
                  <w:smallCaps w:val="0"/>
                  <w:strike w:val="0"/>
                  <w:dstrike w:val="0"/>
                  <w:noProof w:val="0"/>
                  <w:sz w:val="22"/>
                  <w:szCs w:val="22"/>
                  <w:lang w:val="en-US"/>
                </w:rPr>
                <w:t>https://www.gov.uk/government/publications/research-review-series-music</w:t>
              </w:r>
            </w:hyperlink>
          </w:p>
          <w:p w:rsidRPr="009A2265" w:rsidR="00E727BB" w:rsidP="00E727BB" w:rsidRDefault="00E727BB" w14:paraId="0BDA8075" w14:textId="13241E53">
            <w:pPr>
              <w:rPr>
                <w:rFonts w:cstheme="minorHAnsi"/>
              </w:rPr>
            </w:pPr>
          </w:p>
        </w:tc>
        <w:tc>
          <w:tcPr>
            <w:tcW w:w="709" w:type="pct"/>
            <w:gridSpan w:val="2"/>
            <w:vMerge/>
            <w:tcMar/>
          </w:tcPr>
          <w:p w:rsidRPr="00C2028E" w:rsidR="00E727BB" w:rsidP="00E727BB" w:rsidRDefault="00E727BB" w14:paraId="587EB6BC" w14:textId="01921239">
            <w:pPr>
              <w:rPr>
                <w:rFonts w:ascii="Arial" w:hAnsi="Arial" w:cs="Arial"/>
              </w:rPr>
            </w:pPr>
          </w:p>
        </w:tc>
      </w:tr>
      <w:tr w:rsidR="00E727BB" w:rsidTr="4AA0ED0D" w14:paraId="1A36EF6F" w14:textId="77777777">
        <w:trPr>
          <w:gridAfter w:val="1"/>
          <w:wAfter w:w="2" w:type="pct"/>
          <w:trHeight w:val="422"/>
        </w:trPr>
        <w:tc>
          <w:tcPr>
            <w:tcW w:w="572" w:type="pct"/>
            <w:gridSpan w:val="2"/>
            <w:tcMar/>
          </w:tcPr>
          <w:p w:rsidRPr="00600896" w:rsidR="00E727BB" w:rsidP="00E727BB" w:rsidRDefault="00E727BB" w14:paraId="4C0C27E7" w14:textId="77777777">
            <w:pPr>
              <w:jc w:val="center"/>
              <w:rPr>
                <w:rFonts w:ascii="Calibri" w:hAnsi="Calibri" w:cs="Calibri"/>
                <w:b/>
                <w:bCs/>
                <w:sz w:val="18"/>
                <w:szCs w:val="18"/>
              </w:rPr>
            </w:pPr>
            <w:r w:rsidRPr="00600896">
              <w:rPr>
                <w:rFonts w:ascii="Calibri" w:hAnsi="Calibri" w:cs="Calibri"/>
                <w:b/>
                <w:bCs/>
                <w:sz w:val="18"/>
                <w:szCs w:val="18"/>
              </w:rPr>
              <w:t>Seminar 3</w:t>
            </w:r>
          </w:p>
          <w:p w:rsidRPr="00600896" w:rsidR="00E727BB" w:rsidP="00E727BB" w:rsidRDefault="00E727BB" w14:paraId="0963A9F4" w14:textId="77777777">
            <w:pPr>
              <w:jc w:val="center"/>
              <w:rPr>
                <w:rFonts w:ascii="Calibri" w:hAnsi="Calibri" w:cs="Calibri"/>
                <w:b/>
                <w:bCs/>
                <w:sz w:val="18"/>
                <w:szCs w:val="18"/>
              </w:rPr>
            </w:pPr>
          </w:p>
          <w:p w:rsidRPr="00A06843" w:rsidR="00E727BB" w:rsidP="00E727BB" w:rsidRDefault="00094030" w14:paraId="6086114F" w14:textId="507CFA9E">
            <w:pPr>
              <w:jc w:val="center"/>
              <w:rPr>
                <w:rFonts w:ascii="Arial" w:hAnsi="Arial" w:cs="Arial"/>
                <w:i/>
                <w:iCs/>
              </w:rPr>
            </w:pPr>
            <w:r w:rsidRPr="00A06843">
              <w:rPr>
                <w:rFonts w:ascii="Arial" w:hAnsi="Arial" w:cs="Arial"/>
                <w:i/>
                <w:iCs/>
              </w:rPr>
              <w:t>Classroom Percussion (rhythmic composing and musical notation).</w:t>
            </w:r>
          </w:p>
        </w:tc>
        <w:tc>
          <w:tcPr>
            <w:tcW w:w="1688" w:type="pct"/>
            <w:gridSpan w:val="3"/>
            <w:tcMar/>
          </w:tcPr>
          <w:p w:rsidRPr="007B2D7E" w:rsidR="007B2D7E" w:rsidP="007B2D7E" w:rsidRDefault="007B2D7E" w14:paraId="5C0579F3" w14:textId="77777777">
            <w:pPr>
              <w:pStyle w:val="ListParagraph"/>
              <w:numPr>
                <w:ilvl w:val="0"/>
                <w:numId w:val="25"/>
              </w:numPr>
              <w:rPr>
                <w:rFonts w:cstheme="minorHAnsi"/>
              </w:rPr>
            </w:pPr>
            <w:r>
              <w:t>To know that in KS 1, children should p</w:t>
            </w:r>
            <w:r w:rsidR="00E727BB">
              <w:t>lay tuned and untuned instruments musically</w:t>
            </w:r>
            <w:r>
              <w:t>.</w:t>
            </w:r>
          </w:p>
          <w:p w:rsidRPr="005D36B3" w:rsidR="005D36B3" w:rsidP="005D36B3" w:rsidRDefault="007B2D7E" w14:paraId="523F2368" w14:textId="77777777">
            <w:pPr>
              <w:pStyle w:val="ListParagraph"/>
              <w:numPr>
                <w:ilvl w:val="0"/>
                <w:numId w:val="25"/>
              </w:numPr>
              <w:rPr>
                <w:rFonts w:cstheme="minorHAnsi"/>
              </w:rPr>
            </w:pPr>
            <w:r>
              <w:t xml:space="preserve">To know that in KS2 children should </w:t>
            </w:r>
            <w:r w:rsidR="00E727BB">
              <w:t>play and perform in solo and ensemble contexts, using their voices and playing musical instruments with increasing accuracy, fluency, control and expression; improvise and compose music for a range of purposes using the inter-related dimensions of music; use and understand staff and other musical notations</w:t>
            </w:r>
            <w:r>
              <w:t>.</w:t>
            </w:r>
          </w:p>
          <w:p w:rsidRPr="00690F3A" w:rsidR="00690F3A" w:rsidP="005D36B3" w:rsidRDefault="005D36B3" w14:paraId="09E94255" w14:textId="77777777">
            <w:pPr>
              <w:pStyle w:val="ListParagraph"/>
              <w:numPr>
                <w:ilvl w:val="0"/>
                <w:numId w:val="25"/>
              </w:numPr>
              <w:rPr>
                <w:rFonts w:cstheme="minorHAnsi"/>
              </w:rPr>
            </w:pPr>
            <w:r>
              <w:t xml:space="preserve">To know the names of various classroom percussion instruments and to know how to </w:t>
            </w:r>
            <w:r>
              <w:t xml:space="preserve">use them in both standard and non-standard ways. </w:t>
            </w:r>
          </w:p>
          <w:p w:rsidR="00091F86" w:rsidP="00091F86" w:rsidRDefault="00690F3A" w14:paraId="4760788A" w14:textId="77777777">
            <w:pPr>
              <w:pStyle w:val="ListParagraph"/>
              <w:numPr>
                <w:ilvl w:val="0"/>
                <w:numId w:val="25"/>
              </w:numPr>
              <w:rPr>
                <w:rFonts w:cstheme="minorHAnsi"/>
              </w:rPr>
            </w:pPr>
            <w:r>
              <w:rPr>
                <w:rFonts w:cstheme="minorHAnsi"/>
              </w:rPr>
              <w:t xml:space="preserve">To be able to identify ways to use classroom percussion to perform and to compose, drawing on both the interrelated musical elements and graphic scores. </w:t>
            </w:r>
            <w:r w:rsidRPr="005D36B3" w:rsidR="00E727BB">
              <w:rPr>
                <w:rFonts w:cstheme="minorHAnsi"/>
              </w:rPr>
              <w:t xml:space="preserve"> </w:t>
            </w:r>
          </w:p>
          <w:p w:rsidR="00E727BB" w:rsidP="00091F86" w:rsidRDefault="002C0F9D" w14:paraId="431F9C45" w14:textId="38BD5A3A">
            <w:pPr>
              <w:pStyle w:val="ListParagraph"/>
              <w:numPr>
                <w:ilvl w:val="0"/>
                <w:numId w:val="25"/>
              </w:numPr>
              <w:rPr>
                <w:rFonts w:cstheme="minorHAnsi"/>
              </w:rPr>
            </w:pPr>
            <w:r w:rsidRPr="00091F86">
              <w:rPr>
                <w:rFonts w:cstheme="minorHAnsi"/>
              </w:rPr>
              <w:t>To understand the dangers of cultural appropriation</w:t>
            </w:r>
            <w:r w:rsidR="00DD08E5">
              <w:rPr>
                <w:rFonts w:cstheme="minorHAnsi"/>
              </w:rPr>
              <w:t xml:space="preserve"> and musical tokenism, </w:t>
            </w:r>
            <w:r w:rsidRPr="00091F86">
              <w:rPr>
                <w:rFonts w:cstheme="minorHAnsi"/>
              </w:rPr>
              <w:t xml:space="preserve">and to </w:t>
            </w:r>
            <w:r w:rsidRPr="00091F86" w:rsidR="00091F86">
              <w:rPr>
                <w:rFonts w:cstheme="minorHAnsi"/>
              </w:rPr>
              <w:t xml:space="preserve">understand the importance of musical diversity. </w:t>
            </w:r>
          </w:p>
          <w:p w:rsidRPr="00B05EA1" w:rsidR="00E727BB" w:rsidP="00B05EA1" w:rsidRDefault="00E727BB" w14:paraId="1252DFCA" w14:textId="65F42274">
            <w:pPr>
              <w:ind w:left="360"/>
              <w:rPr>
                <w:rFonts w:cstheme="minorHAnsi"/>
              </w:rPr>
            </w:pPr>
          </w:p>
        </w:tc>
        <w:tc>
          <w:tcPr>
            <w:tcW w:w="672" w:type="pct"/>
            <w:tcMar/>
          </w:tcPr>
          <w:p w:rsidRPr="008877E7" w:rsidR="00E727BB" w:rsidP="00E727BB" w:rsidRDefault="00E727BB" w14:paraId="66531C56" w14:textId="4E71489F">
            <w:pPr>
              <w:rPr>
                <w:rFonts w:cstheme="minorHAnsi"/>
              </w:rPr>
            </w:pPr>
            <w:r w:rsidRPr="008877E7">
              <w:rPr>
                <w:rFonts w:cstheme="minorHAnsi"/>
              </w:rPr>
              <w:t>In addition to the above:</w:t>
            </w:r>
          </w:p>
          <w:p w:rsidRPr="008877E7" w:rsidR="00E727BB" w:rsidP="00E727BB" w:rsidRDefault="00E727BB" w14:paraId="5AD69FC3" w14:textId="0A13F457">
            <w:pPr>
              <w:rPr>
                <w:rFonts w:cstheme="minorHAnsi"/>
              </w:rPr>
            </w:pPr>
            <w:r w:rsidRPr="008877E7">
              <w:rPr>
                <w:rFonts w:cstheme="minorHAnsi"/>
              </w:rPr>
              <w:t>2.2 2.</w:t>
            </w:r>
            <w:r w:rsidR="00E12CE3">
              <w:rPr>
                <w:rFonts w:cstheme="minorHAnsi"/>
              </w:rPr>
              <w:t>9</w:t>
            </w:r>
          </w:p>
          <w:p w:rsidRPr="009A2265" w:rsidR="00E727BB" w:rsidP="00E727BB" w:rsidRDefault="00E727BB" w14:paraId="106004EE" w14:textId="59B58038">
            <w:pPr>
              <w:rPr>
                <w:rFonts w:cstheme="minorHAnsi"/>
                <w:u w:val="single"/>
              </w:rPr>
            </w:pPr>
          </w:p>
        </w:tc>
        <w:tc>
          <w:tcPr>
            <w:tcW w:w="619" w:type="pct"/>
            <w:gridSpan w:val="2"/>
            <w:tcMar/>
          </w:tcPr>
          <w:p w:rsidRPr="008877E7" w:rsidR="00E727BB" w:rsidP="00E727BB" w:rsidRDefault="00E727BB" w14:paraId="3611E3D9" w14:textId="77777777">
            <w:pPr>
              <w:rPr>
                <w:rFonts w:cstheme="minorHAnsi"/>
              </w:rPr>
            </w:pPr>
            <w:r w:rsidRPr="008877E7">
              <w:rPr>
                <w:rFonts w:cstheme="minorHAnsi"/>
              </w:rPr>
              <w:t>In addition to the above:</w:t>
            </w:r>
          </w:p>
          <w:p w:rsidR="00E727BB" w:rsidP="00E727BB" w:rsidRDefault="00E727BB" w14:paraId="66D3A416" w14:textId="77777777">
            <w:pPr>
              <w:rPr>
                <w:rFonts w:cstheme="minorHAnsi"/>
              </w:rPr>
            </w:pPr>
            <w:r>
              <w:rPr>
                <w:rFonts w:cstheme="minorHAnsi"/>
              </w:rPr>
              <w:t xml:space="preserve">1c </w:t>
            </w:r>
          </w:p>
          <w:p w:rsidR="00E727BB" w:rsidP="00E727BB" w:rsidRDefault="00E727BB" w14:paraId="0633C1DD" w14:textId="77777777">
            <w:pPr>
              <w:rPr>
                <w:rFonts w:cstheme="minorHAnsi"/>
              </w:rPr>
            </w:pPr>
            <w:r>
              <w:rPr>
                <w:rFonts w:cstheme="minorHAnsi"/>
              </w:rPr>
              <w:t>3d</w:t>
            </w:r>
          </w:p>
          <w:p w:rsidRPr="009A2265" w:rsidR="00E727BB" w:rsidP="00E727BB" w:rsidRDefault="00E727BB" w14:paraId="206BF626" w14:textId="595F32BF">
            <w:pPr>
              <w:rPr>
                <w:rFonts w:cstheme="minorHAnsi"/>
              </w:rPr>
            </w:pPr>
            <w:r>
              <w:rPr>
                <w:rFonts w:cstheme="minorHAnsi"/>
              </w:rPr>
              <w:t>4j</w:t>
            </w:r>
          </w:p>
        </w:tc>
        <w:tc>
          <w:tcPr>
            <w:tcW w:w="738" w:type="pct"/>
            <w:gridSpan w:val="2"/>
            <w:tcMar/>
          </w:tcPr>
          <w:p w:rsidRPr="00CE61FF" w:rsidR="00A12E70" w:rsidP="00A12E70" w:rsidRDefault="00A12E70" w14:paraId="1A95F475" w14:textId="7F57BBA5">
            <w:pPr>
              <w:rPr>
                <w:rFonts w:cstheme="minorHAnsi"/>
                <w:lang w:val="en-US"/>
              </w:rPr>
            </w:pPr>
            <w:r w:rsidRPr="00CE61FF">
              <w:rPr>
                <w:rFonts w:cstheme="minorHAnsi"/>
                <w:lang w:val="en-US"/>
              </w:rPr>
              <w:t xml:space="preserve">DAUBNEY, </w:t>
            </w:r>
            <w:proofErr w:type="gramStart"/>
            <w:r w:rsidRPr="00CE61FF">
              <w:rPr>
                <w:rFonts w:cstheme="minorHAnsi"/>
                <w:lang w:val="en-US"/>
              </w:rPr>
              <w:t>A,.</w:t>
            </w:r>
            <w:proofErr w:type="gramEnd"/>
            <w:r w:rsidRPr="00CE61FF">
              <w:rPr>
                <w:rFonts w:cstheme="minorHAnsi"/>
                <w:lang w:val="en-US"/>
              </w:rPr>
              <w:t xml:space="preserve"> 2017. </w:t>
            </w:r>
            <w:r>
              <w:rPr>
                <w:rFonts w:cstheme="minorHAnsi"/>
                <w:lang w:val="en-US"/>
              </w:rPr>
              <w:t>Encouraging children’s own music: exploring, improvising and doodling</w:t>
            </w:r>
            <w:r w:rsidRPr="00CE61FF">
              <w:rPr>
                <w:rFonts w:cstheme="minorHAnsi"/>
                <w:lang w:val="en-US"/>
              </w:rPr>
              <w:t xml:space="preserve"> (Chapter</w:t>
            </w:r>
            <w:r>
              <w:rPr>
                <w:rFonts w:cstheme="minorHAnsi"/>
                <w:lang w:val="en-US"/>
              </w:rPr>
              <w:t xml:space="preserve"> 5</w:t>
            </w:r>
            <w:r w:rsidRPr="00CE61FF">
              <w:rPr>
                <w:rFonts w:cstheme="minorHAnsi"/>
                <w:lang w:val="en-US"/>
              </w:rPr>
              <w:t xml:space="preserve">) in Teaching Primary Music. London: SAGE. Pp. </w:t>
            </w:r>
            <w:r>
              <w:rPr>
                <w:rFonts w:cstheme="minorHAnsi"/>
                <w:lang w:val="en-US"/>
              </w:rPr>
              <w:t>67-80</w:t>
            </w:r>
            <w:r w:rsidRPr="00CE61FF">
              <w:rPr>
                <w:rFonts w:cstheme="minorHAnsi"/>
                <w:lang w:val="en-US"/>
              </w:rPr>
              <w:t>.</w:t>
            </w:r>
            <w:r>
              <w:rPr>
                <w:rFonts w:cstheme="minorHAnsi"/>
                <w:lang w:val="en-US"/>
              </w:rPr>
              <w:t xml:space="preserve"> See also provocations 3A and 3B</w:t>
            </w:r>
            <w:r w:rsidR="00B73FD2">
              <w:rPr>
                <w:rFonts w:cstheme="minorHAnsi"/>
                <w:lang w:val="en-US"/>
              </w:rPr>
              <w:t xml:space="preserve"> (Shirley, 2019).</w:t>
            </w:r>
          </w:p>
          <w:p w:rsidRPr="009A2265" w:rsidR="00E727BB" w:rsidP="00E727BB" w:rsidRDefault="00E727BB" w14:paraId="2DB206CC" w14:textId="2FBED92B">
            <w:pPr>
              <w:rPr>
                <w:rFonts w:cstheme="minorHAnsi"/>
              </w:rPr>
            </w:pPr>
          </w:p>
        </w:tc>
        <w:tc>
          <w:tcPr>
            <w:tcW w:w="709" w:type="pct"/>
            <w:gridSpan w:val="2"/>
            <w:vMerge/>
            <w:tcMar/>
          </w:tcPr>
          <w:p w:rsidRPr="00C2028E" w:rsidR="00E727BB" w:rsidP="00E727BB" w:rsidRDefault="00E727BB" w14:paraId="628EC560" w14:textId="77777777">
            <w:pPr>
              <w:rPr>
                <w:rFonts w:ascii="Arial" w:hAnsi="Arial" w:cs="Arial"/>
              </w:rPr>
            </w:pPr>
          </w:p>
        </w:tc>
      </w:tr>
      <w:tr w:rsidR="00E727BB" w:rsidTr="4AA0ED0D" w14:paraId="05F87DE5" w14:textId="77777777">
        <w:trPr>
          <w:gridAfter w:val="1"/>
          <w:wAfter w:w="2" w:type="pct"/>
          <w:trHeight w:val="464"/>
        </w:trPr>
        <w:tc>
          <w:tcPr>
            <w:tcW w:w="572" w:type="pct"/>
            <w:gridSpan w:val="2"/>
            <w:tcMar/>
          </w:tcPr>
          <w:p w:rsidRPr="00600896" w:rsidR="00E727BB" w:rsidP="00E727BB" w:rsidRDefault="00E727BB" w14:paraId="575E46B2" w14:textId="77777777">
            <w:pPr>
              <w:jc w:val="center"/>
              <w:rPr>
                <w:rFonts w:ascii="Calibri" w:hAnsi="Calibri" w:cs="Calibri"/>
                <w:b/>
                <w:bCs/>
                <w:sz w:val="18"/>
                <w:szCs w:val="18"/>
              </w:rPr>
            </w:pPr>
            <w:r w:rsidRPr="00600896">
              <w:rPr>
                <w:rFonts w:ascii="Calibri" w:hAnsi="Calibri" w:cs="Calibri"/>
                <w:b/>
                <w:bCs/>
                <w:sz w:val="18"/>
                <w:szCs w:val="18"/>
              </w:rPr>
              <w:t>Seminar 4</w:t>
            </w:r>
          </w:p>
          <w:p w:rsidRPr="00600896" w:rsidR="00E727BB" w:rsidP="00E727BB" w:rsidRDefault="00E727BB" w14:paraId="56CB0CDB" w14:textId="77777777">
            <w:pPr>
              <w:jc w:val="center"/>
              <w:rPr>
                <w:rFonts w:ascii="Calibri" w:hAnsi="Calibri" w:cs="Calibri"/>
                <w:b/>
                <w:bCs/>
                <w:sz w:val="18"/>
                <w:szCs w:val="18"/>
              </w:rPr>
            </w:pPr>
          </w:p>
          <w:p w:rsidRPr="00CF0B46" w:rsidR="00E727BB" w:rsidP="00E727BB" w:rsidRDefault="00A06843" w14:paraId="470B4F5B" w14:textId="3EC1991B">
            <w:pPr>
              <w:jc w:val="center"/>
              <w:rPr>
                <w:rFonts w:ascii="Arial" w:hAnsi="Arial" w:cs="Arial"/>
                <w:b/>
                <w:bCs/>
                <w:i/>
                <w:iCs/>
              </w:rPr>
            </w:pPr>
            <w:r w:rsidRPr="00CF0B46">
              <w:rPr>
                <w:rFonts w:ascii="Arial" w:hAnsi="Arial" w:cs="Arial"/>
                <w:b/>
                <w:bCs/>
                <w:i/>
                <w:iCs/>
              </w:rPr>
              <w:t>Tuned Percussion (</w:t>
            </w:r>
            <w:r w:rsidRPr="00CF0B46" w:rsidR="00CF0B46">
              <w:rPr>
                <w:rFonts w:ascii="Arial" w:hAnsi="Arial" w:cs="Arial"/>
                <w:b/>
                <w:bCs/>
                <w:i/>
                <w:iCs/>
              </w:rPr>
              <w:t>composing with melody: whole class instrumental teaching)</w:t>
            </w:r>
          </w:p>
        </w:tc>
        <w:tc>
          <w:tcPr>
            <w:tcW w:w="1688" w:type="pct"/>
            <w:gridSpan w:val="3"/>
            <w:tcMar/>
          </w:tcPr>
          <w:p w:rsidR="00E727BB" w:rsidP="00AC2335" w:rsidRDefault="00B05EA1" w14:paraId="20BDC641" w14:textId="7654371A">
            <w:pPr>
              <w:numPr>
                <w:ilvl w:val="0"/>
                <w:numId w:val="26"/>
              </w:numPr>
              <w:spacing w:after="160" w:line="259" w:lineRule="auto"/>
              <w:contextualSpacing/>
              <w:jc w:val="both"/>
              <w:rPr>
                <w:rFonts w:cstheme="minorHAnsi"/>
              </w:rPr>
            </w:pPr>
            <w:r>
              <w:rPr>
                <w:rFonts w:cstheme="minorHAnsi"/>
              </w:rPr>
              <w:t xml:space="preserve">To know that </w:t>
            </w:r>
            <w:r w:rsidR="00AC2335">
              <w:rPr>
                <w:rFonts w:cstheme="minorHAnsi"/>
              </w:rPr>
              <w:t>in KS2 children should l</w:t>
            </w:r>
            <w:r w:rsidR="00E727BB">
              <w:t>isten with attention to detail and recall sounds with increasing aural memory; improvise and compose music for a range of purposes using the inter-related dimensions of music; use and understand staff and other musical notations</w:t>
            </w:r>
            <w:r w:rsidR="00AC2335">
              <w:t>.</w:t>
            </w:r>
          </w:p>
          <w:p w:rsidR="00AC2335" w:rsidP="00AC2335" w:rsidRDefault="00AC2335" w14:paraId="387C24E9" w14:textId="09626036">
            <w:pPr>
              <w:numPr>
                <w:ilvl w:val="0"/>
                <w:numId w:val="26"/>
              </w:numPr>
              <w:spacing w:after="160" w:line="259" w:lineRule="auto"/>
              <w:contextualSpacing/>
              <w:jc w:val="both"/>
              <w:rPr>
                <w:rFonts w:cstheme="minorHAnsi"/>
              </w:rPr>
            </w:pPr>
            <w:r>
              <w:rPr>
                <w:rFonts w:cstheme="minorHAnsi"/>
              </w:rPr>
              <w:t xml:space="preserve">To understand the pedagogy of </w:t>
            </w:r>
            <w:r w:rsidR="00E727BB">
              <w:rPr>
                <w:rFonts w:cstheme="minorHAnsi"/>
              </w:rPr>
              <w:t>whole class instrumental teaching (drumming)</w:t>
            </w:r>
            <w:r w:rsidR="00DD08E5">
              <w:rPr>
                <w:rFonts w:cstheme="minorHAnsi"/>
              </w:rPr>
              <w:t xml:space="preserve"> and to be able to make judgements about high-quality whole class teaching. </w:t>
            </w:r>
          </w:p>
          <w:p w:rsidR="00E727BB" w:rsidP="00AC2335" w:rsidRDefault="00AC2335" w14:paraId="2B7B3059" w14:textId="120A258C">
            <w:pPr>
              <w:numPr>
                <w:ilvl w:val="0"/>
                <w:numId w:val="26"/>
              </w:numPr>
              <w:spacing w:after="160" w:line="259" w:lineRule="auto"/>
              <w:contextualSpacing/>
              <w:jc w:val="both"/>
              <w:rPr>
                <w:rFonts w:cstheme="minorHAnsi"/>
              </w:rPr>
            </w:pPr>
            <w:r>
              <w:rPr>
                <w:rFonts w:cstheme="minorHAnsi"/>
              </w:rPr>
              <w:t xml:space="preserve">To learn about </w:t>
            </w:r>
            <w:r w:rsidR="00E727BB">
              <w:rPr>
                <w:rFonts w:cstheme="minorHAnsi"/>
              </w:rPr>
              <w:t>pentatonic scale</w:t>
            </w:r>
            <w:r w:rsidR="00F113E0">
              <w:rPr>
                <w:rFonts w:cstheme="minorHAnsi"/>
              </w:rPr>
              <w:t xml:space="preserve">s and tuned percussion and to apply these in their own composition activities. </w:t>
            </w:r>
          </w:p>
          <w:p w:rsidR="00E727BB" w:rsidP="00DD08E5" w:rsidRDefault="00E727BB" w14:paraId="5D50F824" w14:textId="77777777">
            <w:pPr>
              <w:ind w:left="720"/>
              <w:contextualSpacing/>
              <w:jc w:val="both"/>
              <w:rPr>
                <w:rFonts w:cstheme="minorHAnsi"/>
              </w:rPr>
            </w:pPr>
          </w:p>
          <w:p w:rsidR="00A12E70" w:rsidP="00DD08E5" w:rsidRDefault="00A12E70" w14:paraId="714937B9" w14:textId="77777777">
            <w:pPr>
              <w:ind w:left="720"/>
              <w:contextualSpacing/>
              <w:jc w:val="both"/>
              <w:rPr>
                <w:rFonts w:cstheme="minorHAnsi"/>
              </w:rPr>
            </w:pPr>
          </w:p>
          <w:p w:rsidR="007E06EB" w:rsidP="00DD08E5" w:rsidRDefault="007E06EB" w14:paraId="39984814" w14:textId="77777777">
            <w:pPr>
              <w:ind w:left="720"/>
              <w:contextualSpacing/>
              <w:jc w:val="both"/>
              <w:rPr>
                <w:rFonts w:cstheme="minorHAnsi"/>
              </w:rPr>
            </w:pPr>
          </w:p>
          <w:p w:rsidRPr="009A2265" w:rsidR="007E06EB" w:rsidP="00DD08E5" w:rsidRDefault="007E06EB" w14:paraId="17F0336C" w14:textId="2BA0B67C">
            <w:pPr>
              <w:ind w:left="720"/>
              <w:contextualSpacing/>
              <w:jc w:val="both"/>
              <w:rPr>
                <w:rFonts w:cstheme="minorHAnsi"/>
              </w:rPr>
            </w:pPr>
          </w:p>
        </w:tc>
        <w:tc>
          <w:tcPr>
            <w:tcW w:w="672" w:type="pct"/>
            <w:tcMar/>
          </w:tcPr>
          <w:p w:rsidRPr="009A2265" w:rsidR="00E727BB" w:rsidP="00E727BB" w:rsidRDefault="00E727BB" w14:paraId="74F17625" w14:textId="3D02B4CC">
            <w:pPr>
              <w:rPr>
                <w:rFonts w:cstheme="minorHAnsi"/>
                <w:u w:val="single"/>
              </w:rPr>
            </w:pPr>
            <w:r w:rsidRPr="009A2265">
              <w:rPr>
                <w:rFonts w:cstheme="minorHAnsi"/>
                <w:b/>
                <w:bCs/>
                <w:sz w:val="20"/>
                <w:szCs w:val="20"/>
              </w:rPr>
              <w:t xml:space="preserve"> </w:t>
            </w:r>
            <w:r>
              <w:rPr>
                <w:rFonts w:cstheme="minorHAnsi"/>
                <w:b/>
                <w:bCs/>
                <w:sz w:val="20"/>
                <w:szCs w:val="20"/>
              </w:rPr>
              <w:t>As above</w:t>
            </w:r>
          </w:p>
        </w:tc>
        <w:tc>
          <w:tcPr>
            <w:tcW w:w="619" w:type="pct"/>
            <w:gridSpan w:val="2"/>
            <w:tcMar/>
          </w:tcPr>
          <w:p w:rsidRPr="009A2265" w:rsidR="00E727BB" w:rsidP="00E727BB" w:rsidRDefault="00E727BB" w14:paraId="5120F1DC" w14:textId="259E9F67">
            <w:pPr>
              <w:rPr>
                <w:rFonts w:cstheme="minorHAnsi"/>
              </w:rPr>
            </w:pPr>
            <w:r>
              <w:rPr>
                <w:rFonts w:cstheme="minorHAnsi"/>
              </w:rPr>
              <w:t>As above</w:t>
            </w:r>
          </w:p>
        </w:tc>
        <w:tc>
          <w:tcPr>
            <w:tcW w:w="738" w:type="pct"/>
            <w:gridSpan w:val="2"/>
            <w:tcMar/>
          </w:tcPr>
          <w:p w:rsidRPr="007E06EB" w:rsidR="00A12E70" w:rsidP="00A12E70" w:rsidRDefault="00A12E70" w14:paraId="12B1F95B" w14:textId="77777777">
            <w:pPr>
              <w:rPr>
                <w:rFonts w:cstheme="minorHAnsi"/>
                <w:lang w:val="en-US"/>
              </w:rPr>
            </w:pPr>
            <w:r w:rsidRPr="007E06EB">
              <w:rPr>
                <w:rFonts w:cstheme="minorHAnsi"/>
                <w:lang w:val="en-US"/>
              </w:rPr>
              <w:t xml:space="preserve">DAUBNEY, </w:t>
            </w:r>
            <w:proofErr w:type="gramStart"/>
            <w:r w:rsidRPr="007E06EB">
              <w:rPr>
                <w:rFonts w:cstheme="minorHAnsi"/>
                <w:lang w:val="en-US"/>
              </w:rPr>
              <w:t>A,.</w:t>
            </w:r>
            <w:proofErr w:type="gramEnd"/>
            <w:r w:rsidRPr="007E06EB">
              <w:rPr>
                <w:rFonts w:cstheme="minorHAnsi"/>
                <w:lang w:val="en-US"/>
              </w:rPr>
              <w:t xml:space="preserve"> 2017. Instruments, technologies and tools (Chapter 4) in Teaching Primary Music. London: SAGE. Pp. 48-65. (Provocation 4a)</w:t>
            </w:r>
          </w:p>
          <w:p w:rsidRPr="007E06EB" w:rsidR="00A12E70" w:rsidP="00A12E70" w:rsidRDefault="00A12E70" w14:paraId="50B7D1D4" w14:textId="77777777">
            <w:pPr>
              <w:rPr>
                <w:rFonts w:ascii="Arial" w:hAnsi="Arial" w:cs="Arial"/>
                <w:color w:val="222222"/>
                <w:shd w:val="clear" w:color="auto" w:fill="FFFFFF"/>
              </w:rPr>
            </w:pPr>
          </w:p>
          <w:p w:rsidRPr="009A2265" w:rsidR="00E727BB" w:rsidP="00A12E70" w:rsidRDefault="00A12E70" w14:paraId="6E4E6752" w14:textId="36F98D94">
            <w:pPr>
              <w:rPr>
                <w:rFonts w:cstheme="minorHAnsi"/>
              </w:rPr>
            </w:pPr>
            <w:r w:rsidRPr="007E06EB">
              <w:rPr>
                <w:rFonts w:ascii="Arial" w:hAnsi="Arial" w:cs="Arial"/>
                <w:color w:val="222222"/>
                <w:shd w:val="clear" w:color="auto" w:fill="FFFFFF"/>
              </w:rPr>
              <w:t>HENLEY, J., 2017. How musical are primary generalist student teachers? </w:t>
            </w:r>
            <w:r w:rsidRPr="007E06EB">
              <w:rPr>
                <w:rFonts w:ascii="Arial" w:hAnsi="Arial" w:cs="Arial"/>
                <w:i/>
                <w:iCs/>
                <w:color w:val="222222"/>
                <w:shd w:val="clear" w:color="auto" w:fill="FFFFFF"/>
              </w:rPr>
              <w:t>Music Education Research</w:t>
            </w:r>
            <w:r w:rsidRPr="007E06EB">
              <w:rPr>
                <w:rFonts w:ascii="Arial" w:hAnsi="Arial" w:cs="Arial"/>
                <w:color w:val="222222"/>
                <w:shd w:val="clear" w:color="auto" w:fill="FFFFFF"/>
              </w:rPr>
              <w:t>, </w:t>
            </w:r>
            <w:r w:rsidRPr="007E06EB">
              <w:rPr>
                <w:rFonts w:ascii="Arial" w:hAnsi="Arial" w:cs="Arial"/>
                <w:i/>
                <w:iCs/>
                <w:color w:val="222222"/>
                <w:shd w:val="clear" w:color="auto" w:fill="FFFFFF"/>
              </w:rPr>
              <w:t>19</w:t>
            </w:r>
            <w:r w:rsidRPr="007E06EB">
              <w:rPr>
                <w:rFonts w:ascii="Arial" w:hAnsi="Arial" w:cs="Arial"/>
                <w:color w:val="222222"/>
                <w:shd w:val="clear" w:color="auto" w:fill="FFFFFF"/>
              </w:rPr>
              <w:t>(4), pp.470-484 (Provocation 4b).</w:t>
            </w:r>
          </w:p>
        </w:tc>
        <w:tc>
          <w:tcPr>
            <w:tcW w:w="709" w:type="pct"/>
            <w:gridSpan w:val="2"/>
            <w:vMerge/>
            <w:tcMar/>
          </w:tcPr>
          <w:p w:rsidRPr="00505550" w:rsidR="00E727BB" w:rsidP="00E727BB" w:rsidRDefault="00E727BB" w14:paraId="50DE949F" w14:textId="3BC1BD4B">
            <w:pPr>
              <w:rPr>
                <w:rFonts w:ascii="Arial" w:hAnsi="Arial" w:cs="Arial"/>
              </w:rPr>
            </w:pPr>
          </w:p>
        </w:tc>
      </w:tr>
      <w:tr w:rsidR="00E727BB" w:rsidTr="4AA0ED0D" w14:paraId="0F6ACC6E" w14:textId="77777777">
        <w:trPr>
          <w:gridAfter w:val="1"/>
          <w:wAfter w:w="2" w:type="pct"/>
          <w:trHeight w:val="464"/>
        </w:trPr>
        <w:tc>
          <w:tcPr>
            <w:tcW w:w="572" w:type="pct"/>
            <w:gridSpan w:val="2"/>
            <w:tcMar/>
          </w:tcPr>
          <w:p w:rsidRPr="00600896" w:rsidR="00E727BB" w:rsidP="00E727BB" w:rsidRDefault="00E727BB" w14:paraId="46B90081" w14:textId="77777777">
            <w:pPr>
              <w:jc w:val="center"/>
              <w:rPr>
                <w:rFonts w:ascii="Calibri" w:hAnsi="Calibri" w:cs="Calibri"/>
                <w:b/>
                <w:bCs/>
                <w:sz w:val="18"/>
                <w:szCs w:val="18"/>
              </w:rPr>
            </w:pPr>
            <w:r w:rsidRPr="00600896">
              <w:rPr>
                <w:rFonts w:ascii="Calibri" w:hAnsi="Calibri" w:cs="Calibri"/>
                <w:b/>
                <w:bCs/>
                <w:sz w:val="18"/>
                <w:szCs w:val="18"/>
              </w:rPr>
              <w:t>Seminar 5</w:t>
            </w:r>
          </w:p>
          <w:p w:rsidRPr="00600896" w:rsidR="00E727BB" w:rsidP="00E727BB" w:rsidRDefault="00E727BB" w14:paraId="425531A0" w14:textId="2F584815">
            <w:pPr>
              <w:jc w:val="center"/>
              <w:rPr>
                <w:rFonts w:ascii="Calibri" w:hAnsi="Calibri" w:cs="Calibri"/>
                <w:b/>
                <w:bCs/>
                <w:sz w:val="18"/>
                <w:szCs w:val="18"/>
              </w:rPr>
            </w:pPr>
          </w:p>
          <w:p w:rsidRPr="00CF0B46" w:rsidR="00E727BB" w:rsidP="00E727BB" w:rsidRDefault="00CF0B46" w14:paraId="5AC646DB" w14:textId="58AA2353">
            <w:pPr>
              <w:jc w:val="center"/>
              <w:rPr>
                <w:rFonts w:ascii="Arial" w:hAnsi="Arial" w:cs="Arial"/>
                <w:i/>
                <w:iCs/>
              </w:rPr>
            </w:pPr>
            <w:r w:rsidRPr="00CF0B46">
              <w:rPr>
                <w:rFonts w:ascii="Arial" w:hAnsi="Arial" w:cs="Arial"/>
                <w:i/>
                <w:iCs/>
              </w:rPr>
              <w:t>Lesson Planning in Music</w:t>
            </w:r>
          </w:p>
        </w:tc>
        <w:tc>
          <w:tcPr>
            <w:tcW w:w="1688" w:type="pct"/>
            <w:gridSpan w:val="3"/>
            <w:tcMar/>
          </w:tcPr>
          <w:p w:rsidR="00E727BB" w:rsidP="003267B5" w:rsidRDefault="00684FDA" w14:paraId="0E2DC8AE" w14:textId="50483585">
            <w:pPr>
              <w:pStyle w:val="ListParagraph"/>
              <w:numPr>
                <w:ilvl w:val="0"/>
                <w:numId w:val="23"/>
              </w:numPr>
              <w:rPr>
                <w:rFonts w:cstheme="minorHAnsi"/>
              </w:rPr>
            </w:pPr>
            <w:r>
              <w:rPr>
                <w:rFonts w:cstheme="minorHAnsi"/>
              </w:rPr>
              <w:t>To know h</w:t>
            </w:r>
            <w:r w:rsidR="003267B5">
              <w:rPr>
                <w:rFonts w:cstheme="minorHAnsi"/>
              </w:rPr>
              <w:t>ow to plan</w:t>
            </w:r>
            <w:r w:rsidRPr="003267B5" w:rsidR="00E727BB">
              <w:rPr>
                <w:rFonts w:cstheme="minorHAnsi"/>
              </w:rPr>
              <w:t xml:space="preserve"> a </w:t>
            </w:r>
            <w:r w:rsidR="00727525">
              <w:rPr>
                <w:rFonts w:cstheme="minorHAnsi"/>
              </w:rPr>
              <w:t>single music lesson</w:t>
            </w:r>
            <w:r>
              <w:rPr>
                <w:rFonts w:cstheme="minorHAnsi"/>
              </w:rPr>
              <w:t xml:space="preserve">, drawing on theories of </w:t>
            </w:r>
            <w:r w:rsidRPr="003267B5" w:rsidR="00E727BB">
              <w:rPr>
                <w:rFonts w:cstheme="minorHAnsi"/>
              </w:rPr>
              <w:t>cognition and memory in the music classroom.</w:t>
            </w:r>
          </w:p>
          <w:p w:rsidRPr="003267B5" w:rsidR="003267B5" w:rsidP="003267B5" w:rsidRDefault="00684FDA" w14:paraId="039924DE" w14:textId="5F544483">
            <w:pPr>
              <w:pStyle w:val="ListParagraph"/>
              <w:numPr>
                <w:ilvl w:val="0"/>
                <w:numId w:val="23"/>
              </w:numPr>
              <w:rPr>
                <w:rFonts w:cstheme="minorHAnsi"/>
              </w:rPr>
            </w:pPr>
            <w:r>
              <w:rPr>
                <w:rFonts w:cstheme="minorHAnsi"/>
              </w:rPr>
              <w:t>To be able to</w:t>
            </w:r>
            <w:r w:rsidR="00D81177">
              <w:rPr>
                <w:rFonts w:cstheme="minorHAnsi"/>
              </w:rPr>
              <w:t xml:space="preserve"> </w:t>
            </w:r>
            <w:r w:rsidR="003D31F0">
              <w:rPr>
                <w:rFonts w:cstheme="minorHAnsi"/>
              </w:rPr>
              <w:t>plan</w:t>
            </w:r>
            <w:r w:rsidR="00D83A7E">
              <w:rPr>
                <w:rFonts w:cstheme="minorHAnsi"/>
              </w:rPr>
              <w:t>, in a group,</w:t>
            </w:r>
            <w:r w:rsidR="003D31F0">
              <w:rPr>
                <w:rFonts w:cstheme="minorHAnsi"/>
              </w:rPr>
              <w:t xml:space="preserve"> a given music learning experience</w:t>
            </w:r>
            <w:r w:rsidR="007B7824">
              <w:rPr>
                <w:rFonts w:cstheme="minorHAnsi"/>
              </w:rPr>
              <w:t xml:space="preserve"> taken from a given musical resource. </w:t>
            </w:r>
          </w:p>
        </w:tc>
        <w:tc>
          <w:tcPr>
            <w:tcW w:w="672" w:type="pct"/>
            <w:tcMar/>
          </w:tcPr>
          <w:p w:rsidRPr="002F7420" w:rsidR="00E727BB" w:rsidP="00E727BB" w:rsidRDefault="00E727BB" w14:paraId="2527FBF1" w14:textId="509C17D1">
            <w:pPr>
              <w:rPr>
                <w:rFonts w:cstheme="minorHAnsi"/>
              </w:rPr>
            </w:pPr>
            <w:r w:rsidRPr="002F7420">
              <w:rPr>
                <w:rFonts w:cstheme="minorHAnsi"/>
              </w:rPr>
              <w:t>2.1 2.2 2.3 2.4 2.5 2.6 2.7 2.8 2.9</w:t>
            </w:r>
            <w:r w:rsidR="00E12CE3">
              <w:rPr>
                <w:rFonts w:cstheme="minorHAnsi"/>
              </w:rPr>
              <w:t xml:space="preserve"> 2.10</w:t>
            </w:r>
          </w:p>
        </w:tc>
        <w:tc>
          <w:tcPr>
            <w:tcW w:w="619" w:type="pct"/>
            <w:gridSpan w:val="2"/>
            <w:tcMar/>
          </w:tcPr>
          <w:p w:rsidR="00E727BB" w:rsidP="00E727BB" w:rsidRDefault="00E727BB" w14:paraId="3707F05E" w14:textId="77777777">
            <w:pPr>
              <w:rPr>
                <w:rFonts w:cstheme="minorHAnsi"/>
              </w:rPr>
            </w:pPr>
            <w:r w:rsidRPr="009A2265">
              <w:rPr>
                <w:rFonts w:cstheme="minorHAnsi"/>
              </w:rPr>
              <w:t xml:space="preserve"> </w:t>
            </w:r>
            <w:r>
              <w:rPr>
                <w:rFonts w:cstheme="minorHAnsi"/>
              </w:rPr>
              <w:t>2b 2c 2d 2g</w:t>
            </w:r>
          </w:p>
          <w:p w:rsidRPr="009A2265" w:rsidR="00E727BB" w:rsidP="00E727BB" w:rsidRDefault="00E727BB" w14:paraId="1D73BB6F" w14:textId="715DD02B">
            <w:pPr>
              <w:rPr>
                <w:rFonts w:cstheme="minorHAnsi"/>
              </w:rPr>
            </w:pPr>
            <w:r>
              <w:rPr>
                <w:rFonts w:cstheme="minorHAnsi"/>
              </w:rPr>
              <w:t>4i</w:t>
            </w:r>
          </w:p>
        </w:tc>
        <w:tc>
          <w:tcPr>
            <w:tcW w:w="738" w:type="pct"/>
            <w:gridSpan w:val="2"/>
            <w:tcMar/>
          </w:tcPr>
          <w:p w:rsidRPr="00241C70" w:rsidR="00E727BB" w:rsidP="00E727BB" w:rsidRDefault="00A12E70" w14:paraId="09F9153C" w14:textId="0777E443">
            <w:pPr>
              <w:rPr>
                <w:rFonts w:cstheme="minorHAnsi"/>
                <w:sz w:val="24"/>
                <w:szCs w:val="24"/>
              </w:rPr>
            </w:pPr>
            <w:r w:rsidRPr="00D831AE">
              <w:rPr>
                <w:rFonts w:ascii="Lato" w:hAnsi="Lato"/>
                <w:sz w:val="21"/>
                <w:szCs w:val="21"/>
              </w:rPr>
              <w:t>Atkinson, R. (2018) </w:t>
            </w:r>
            <w:r w:rsidRPr="00D831AE">
              <w:rPr>
                <w:rFonts w:ascii="Lato" w:hAnsi="Lato"/>
                <w:i/>
                <w:iCs/>
                <w:sz w:val="21"/>
                <w:szCs w:val="21"/>
              </w:rPr>
              <w:t>Mastering primary music</w:t>
            </w:r>
            <w:r w:rsidRPr="00D831AE">
              <w:rPr>
                <w:rFonts w:ascii="Lato" w:hAnsi="Lato"/>
                <w:sz w:val="21"/>
                <w:szCs w:val="21"/>
              </w:rPr>
              <w:t>. London: Bloomsbury Academic, an imprint of Bloomsbury Publishing Plc. (Provocation 5).</w:t>
            </w:r>
          </w:p>
        </w:tc>
        <w:tc>
          <w:tcPr>
            <w:tcW w:w="709" w:type="pct"/>
            <w:gridSpan w:val="2"/>
            <w:vMerge/>
            <w:tcMar/>
          </w:tcPr>
          <w:p w:rsidRPr="005144E4" w:rsidR="00E727BB" w:rsidP="00E727BB" w:rsidRDefault="00E727BB" w14:paraId="33B0599E" w14:textId="1CD2FE2D">
            <w:pPr>
              <w:rPr>
                <w:rFonts w:ascii="Arial" w:hAnsi="Arial" w:cs="Arial"/>
              </w:rPr>
            </w:pPr>
          </w:p>
        </w:tc>
      </w:tr>
      <w:tr w:rsidR="00E727BB" w:rsidTr="4AA0ED0D" w14:paraId="1F71F9DA" w14:textId="77777777">
        <w:trPr>
          <w:gridAfter w:val="1"/>
          <w:wAfter w:w="2" w:type="pct"/>
          <w:trHeight w:val="464"/>
        </w:trPr>
        <w:tc>
          <w:tcPr>
            <w:tcW w:w="572" w:type="pct"/>
            <w:gridSpan w:val="2"/>
            <w:tcMar/>
          </w:tcPr>
          <w:p w:rsidRPr="00600896" w:rsidR="00E727BB" w:rsidP="00E727BB" w:rsidRDefault="00E727BB" w14:paraId="595D9C04" w14:textId="77777777">
            <w:pPr>
              <w:jc w:val="center"/>
              <w:rPr>
                <w:rFonts w:ascii="Calibri" w:hAnsi="Calibri" w:cs="Calibri"/>
                <w:b/>
                <w:bCs/>
                <w:sz w:val="18"/>
                <w:szCs w:val="18"/>
              </w:rPr>
            </w:pPr>
            <w:r w:rsidRPr="00600896">
              <w:rPr>
                <w:rFonts w:ascii="Calibri" w:hAnsi="Calibri" w:cs="Calibri"/>
                <w:b/>
                <w:bCs/>
                <w:sz w:val="18"/>
                <w:szCs w:val="18"/>
              </w:rPr>
              <w:t>Seminar 6</w:t>
            </w:r>
          </w:p>
          <w:p w:rsidRPr="00600896" w:rsidR="00E727BB" w:rsidP="00E727BB" w:rsidRDefault="00E727BB" w14:paraId="77373DEF" w14:textId="77777777">
            <w:pPr>
              <w:jc w:val="center"/>
              <w:rPr>
                <w:rFonts w:ascii="Calibri" w:hAnsi="Calibri" w:cs="Calibri"/>
                <w:b/>
                <w:bCs/>
                <w:sz w:val="18"/>
                <w:szCs w:val="18"/>
              </w:rPr>
            </w:pPr>
          </w:p>
          <w:p w:rsidRPr="00CF0B46" w:rsidR="00E727BB" w:rsidP="00E727BB" w:rsidRDefault="00CF0B46" w14:paraId="751BF03E" w14:textId="427FCF08">
            <w:pPr>
              <w:jc w:val="center"/>
              <w:rPr>
                <w:rFonts w:ascii="Arial" w:hAnsi="Arial" w:cs="Arial"/>
                <w:i/>
                <w:iCs/>
              </w:rPr>
            </w:pPr>
            <w:r w:rsidRPr="00CF0B46">
              <w:rPr>
                <w:rFonts w:ascii="Arial" w:hAnsi="Arial" w:cs="Arial"/>
                <w:i/>
                <w:iCs/>
              </w:rPr>
              <w:t>Applying knowledge to musical planning</w:t>
            </w:r>
          </w:p>
        </w:tc>
        <w:tc>
          <w:tcPr>
            <w:tcW w:w="1688" w:type="pct"/>
            <w:gridSpan w:val="3"/>
            <w:tcMar/>
          </w:tcPr>
          <w:p w:rsidR="00E727BB" w:rsidP="00B43083" w:rsidRDefault="00727525" w14:paraId="1FCF3A29" w14:textId="57160AD4">
            <w:pPr>
              <w:pStyle w:val="ListParagraph"/>
              <w:numPr>
                <w:ilvl w:val="0"/>
                <w:numId w:val="24"/>
              </w:numPr>
              <w:rPr>
                <w:rFonts w:cstheme="minorHAnsi"/>
              </w:rPr>
            </w:pPr>
            <w:r>
              <w:rPr>
                <w:rFonts w:cstheme="minorHAnsi"/>
              </w:rPr>
              <w:t>To be able to present</w:t>
            </w:r>
            <w:r w:rsidR="00D83A7E">
              <w:rPr>
                <w:rFonts w:cstheme="minorHAnsi"/>
              </w:rPr>
              <w:t>, in groups,</w:t>
            </w:r>
            <w:r>
              <w:rPr>
                <w:rFonts w:cstheme="minorHAnsi"/>
              </w:rPr>
              <w:t xml:space="preserve"> a music lesson plan</w:t>
            </w:r>
            <w:r w:rsidR="00D83A7E">
              <w:rPr>
                <w:rFonts w:cstheme="minorHAnsi"/>
              </w:rPr>
              <w:t xml:space="preserve">, explaining their choices for design, sequence and classroom organisation. </w:t>
            </w:r>
            <w:r>
              <w:rPr>
                <w:rFonts w:cstheme="minorHAnsi"/>
              </w:rPr>
              <w:t xml:space="preserve"> </w:t>
            </w:r>
          </w:p>
          <w:p w:rsidR="00B43083" w:rsidP="00B43083" w:rsidRDefault="00D83A7E" w14:paraId="74078344" w14:textId="74C6924B">
            <w:pPr>
              <w:pStyle w:val="ListParagraph"/>
              <w:numPr>
                <w:ilvl w:val="0"/>
                <w:numId w:val="24"/>
              </w:numPr>
              <w:rPr>
                <w:rFonts w:cstheme="minorHAnsi"/>
              </w:rPr>
            </w:pPr>
            <w:r>
              <w:rPr>
                <w:rFonts w:cstheme="minorHAnsi"/>
              </w:rPr>
              <w:t xml:space="preserve">To </w:t>
            </w:r>
            <w:r w:rsidR="006206D1">
              <w:rPr>
                <w:rFonts w:cstheme="minorHAnsi"/>
              </w:rPr>
              <w:t xml:space="preserve">understand their own learning needs, </w:t>
            </w:r>
            <w:proofErr w:type="gramStart"/>
            <w:r w:rsidR="006206D1">
              <w:rPr>
                <w:rFonts w:cstheme="minorHAnsi"/>
              </w:rPr>
              <w:t>in order to</w:t>
            </w:r>
            <w:proofErr w:type="gramEnd"/>
            <w:r w:rsidR="006206D1">
              <w:rPr>
                <w:rFonts w:cstheme="minorHAnsi"/>
              </w:rPr>
              <w:t xml:space="preserve"> enhance their music teaching in school.</w:t>
            </w:r>
          </w:p>
          <w:p w:rsidRPr="00B43083" w:rsidR="00B43083" w:rsidP="00B43083" w:rsidRDefault="006206D1" w14:paraId="4BDC77CE" w14:textId="5213E95E">
            <w:pPr>
              <w:pStyle w:val="ListParagraph"/>
              <w:numPr>
                <w:ilvl w:val="0"/>
                <w:numId w:val="24"/>
              </w:numPr>
              <w:rPr>
                <w:rFonts w:cstheme="minorHAnsi"/>
              </w:rPr>
            </w:pPr>
            <w:r>
              <w:rPr>
                <w:rFonts w:cstheme="minorHAnsi"/>
              </w:rPr>
              <w:t>To learn about further music teaching resources.</w:t>
            </w:r>
          </w:p>
        </w:tc>
        <w:tc>
          <w:tcPr>
            <w:tcW w:w="672" w:type="pct"/>
            <w:tcMar/>
          </w:tcPr>
          <w:p w:rsidRPr="002F7420" w:rsidR="00E727BB" w:rsidP="00E727BB" w:rsidRDefault="00CF0B46" w14:paraId="63ECE849" w14:textId="079FFAEB">
            <w:pPr>
              <w:rPr>
                <w:rFonts w:cstheme="minorHAnsi"/>
              </w:rPr>
            </w:pPr>
            <w:r w:rsidRPr="002F7420">
              <w:rPr>
                <w:rFonts w:cstheme="minorHAnsi"/>
              </w:rPr>
              <w:t>2.1 2.2 2.3 2.4 2.5 2.6 2.7 2.8 2.9</w:t>
            </w:r>
            <w:r>
              <w:rPr>
                <w:rFonts w:cstheme="minorHAnsi"/>
              </w:rPr>
              <w:t xml:space="preserve"> 2.10</w:t>
            </w:r>
          </w:p>
        </w:tc>
        <w:tc>
          <w:tcPr>
            <w:tcW w:w="619" w:type="pct"/>
            <w:gridSpan w:val="2"/>
            <w:tcMar/>
          </w:tcPr>
          <w:p w:rsidR="00CF0B46" w:rsidP="00CF0B46" w:rsidRDefault="00CF0B46" w14:paraId="480B62CA" w14:textId="77777777">
            <w:pPr>
              <w:rPr>
                <w:rFonts w:cstheme="minorHAnsi"/>
              </w:rPr>
            </w:pPr>
            <w:r>
              <w:rPr>
                <w:rFonts w:cstheme="minorHAnsi"/>
              </w:rPr>
              <w:t>2b 2c 2d 2g</w:t>
            </w:r>
          </w:p>
          <w:p w:rsidRPr="009A2265" w:rsidR="00E727BB" w:rsidP="00CF0B46" w:rsidRDefault="00CF0B46" w14:paraId="1298192E" w14:textId="77D9A9C9">
            <w:pPr>
              <w:rPr>
                <w:rFonts w:cstheme="minorHAnsi"/>
              </w:rPr>
            </w:pPr>
            <w:r>
              <w:rPr>
                <w:rFonts w:cstheme="minorHAnsi"/>
              </w:rPr>
              <w:t>4i</w:t>
            </w:r>
          </w:p>
        </w:tc>
        <w:tc>
          <w:tcPr>
            <w:tcW w:w="738" w:type="pct"/>
            <w:gridSpan w:val="2"/>
            <w:tcMar/>
          </w:tcPr>
          <w:p w:rsidRPr="00CE61FF" w:rsidR="00495D58" w:rsidP="00495D58" w:rsidRDefault="00495D58" w14:paraId="10DBA167" w14:textId="02341006">
            <w:pPr>
              <w:rPr>
                <w:rFonts w:cstheme="minorHAnsi"/>
                <w:lang w:val="en-US"/>
              </w:rPr>
            </w:pPr>
            <w:r w:rsidRPr="00CE61FF">
              <w:rPr>
                <w:rFonts w:cstheme="minorHAnsi"/>
                <w:lang w:val="en-US"/>
              </w:rPr>
              <w:t xml:space="preserve">DAUBNEY, </w:t>
            </w:r>
            <w:proofErr w:type="gramStart"/>
            <w:r w:rsidRPr="00CE61FF">
              <w:rPr>
                <w:rFonts w:cstheme="minorHAnsi"/>
                <w:lang w:val="en-US"/>
              </w:rPr>
              <w:t>A,.</w:t>
            </w:r>
            <w:proofErr w:type="gramEnd"/>
            <w:r w:rsidRPr="00CE61FF">
              <w:rPr>
                <w:rFonts w:cstheme="minorHAnsi"/>
                <w:lang w:val="en-US"/>
              </w:rPr>
              <w:t xml:space="preserve"> 2017. </w:t>
            </w:r>
            <w:r w:rsidR="00507A9C">
              <w:rPr>
                <w:rFonts w:cstheme="minorHAnsi"/>
                <w:lang w:val="en-US"/>
              </w:rPr>
              <w:t>Planning Musical Learning</w:t>
            </w:r>
            <w:r w:rsidRPr="00CE61FF">
              <w:rPr>
                <w:rFonts w:cstheme="minorHAnsi"/>
                <w:lang w:val="en-US"/>
              </w:rPr>
              <w:t xml:space="preserve"> (Chapter</w:t>
            </w:r>
            <w:r>
              <w:rPr>
                <w:rFonts w:cstheme="minorHAnsi"/>
                <w:lang w:val="en-US"/>
              </w:rPr>
              <w:t xml:space="preserve"> </w:t>
            </w:r>
            <w:r w:rsidR="00507A9C">
              <w:rPr>
                <w:rFonts w:cstheme="minorHAnsi"/>
                <w:lang w:val="en-US"/>
              </w:rPr>
              <w:t>7</w:t>
            </w:r>
            <w:r w:rsidRPr="00CE61FF">
              <w:rPr>
                <w:rFonts w:cstheme="minorHAnsi"/>
                <w:lang w:val="en-US"/>
              </w:rPr>
              <w:t>) in Teaching Primary Music. London: SAGE. Pp.</w:t>
            </w:r>
            <w:r w:rsidR="003D1F23">
              <w:rPr>
                <w:rFonts w:cstheme="minorHAnsi"/>
                <w:lang w:val="en-US"/>
              </w:rPr>
              <w:t xml:space="preserve"> 96-116</w:t>
            </w:r>
            <w:r w:rsidRPr="00CE61FF">
              <w:rPr>
                <w:rFonts w:cstheme="minorHAnsi"/>
                <w:lang w:val="en-US"/>
              </w:rPr>
              <w:t>.</w:t>
            </w:r>
            <w:r>
              <w:rPr>
                <w:rFonts w:cstheme="minorHAnsi"/>
                <w:lang w:val="en-US"/>
              </w:rPr>
              <w:t xml:space="preserve"> </w:t>
            </w:r>
            <w:r w:rsidR="00A12E70">
              <w:rPr>
                <w:rFonts w:cstheme="minorHAnsi"/>
                <w:lang w:val="en-US"/>
              </w:rPr>
              <w:t>(Provocation 6)</w:t>
            </w:r>
          </w:p>
          <w:p w:rsidRPr="00241C70" w:rsidR="00E727BB" w:rsidP="00E727BB" w:rsidRDefault="00E727BB" w14:paraId="700AB953" w14:textId="77777777">
            <w:pPr>
              <w:rPr>
                <w:rFonts w:ascii="Arial" w:hAnsi="Arial" w:cs="Arial"/>
                <w:color w:val="0B0C0C"/>
                <w:sz w:val="24"/>
                <w:szCs w:val="24"/>
                <w:shd w:val="clear" w:color="auto" w:fill="FFFFFF"/>
              </w:rPr>
            </w:pPr>
          </w:p>
        </w:tc>
        <w:tc>
          <w:tcPr>
            <w:tcW w:w="709" w:type="pct"/>
            <w:gridSpan w:val="2"/>
            <w:tcMar/>
          </w:tcPr>
          <w:p w:rsidRPr="005144E4" w:rsidR="00E727BB" w:rsidP="00E727BB" w:rsidRDefault="00E727BB" w14:paraId="66748728" w14:textId="77777777">
            <w:pPr>
              <w:rPr>
                <w:rFonts w:ascii="Arial" w:hAnsi="Arial" w:cs="Arial"/>
              </w:rPr>
            </w:pPr>
          </w:p>
        </w:tc>
      </w:tr>
      <w:tr w:rsidRPr="00A619D2" w:rsidR="00A619D2" w:rsidTr="4AA0ED0D" w14:paraId="18E967BF" w14:textId="77777777">
        <w:trPr>
          <w:gridBefore w:val="1"/>
          <w:gridAfter w:val="2"/>
          <w:wBefore w:w="232" w:type="pct"/>
          <w:wAfter w:w="231" w:type="pct"/>
          <w:trHeight w:val="464"/>
        </w:trPr>
        <w:tc>
          <w:tcPr>
            <w:tcW w:w="4537" w:type="pct"/>
            <w:gridSpan w:val="10"/>
            <w:shd w:val="clear" w:color="auto" w:fill="E2EFD9" w:themeFill="accent6" w:themeFillTint="33"/>
            <w:tcMar/>
          </w:tcPr>
          <w:p w:rsidRPr="00A619D2" w:rsidR="00A619D2" w:rsidP="003B3F79" w:rsidRDefault="003B3F79" w14:paraId="32A256D1" w14:textId="03B6A718">
            <w:pPr>
              <w:jc w:val="center"/>
              <w:rPr>
                <w:rFonts w:ascii="Arial" w:hAnsi="Arial" w:cs="Arial"/>
              </w:rPr>
            </w:pPr>
            <w:r>
              <w:rPr>
                <w:rFonts w:ascii="Arial" w:hAnsi="Arial" w:cs="Arial"/>
                <w:b/>
                <w:bCs/>
              </w:rPr>
              <w:br w:type="page"/>
            </w:r>
            <w:bookmarkStart w:name="_Hlk135137439" w:id="2"/>
            <w:r w:rsidR="00A619D2">
              <w:rPr>
                <w:rFonts w:ascii="Arial" w:hAnsi="Arial" w:cs="Arial"/>
                <w:b/>
                <w:bCs/>
              </w:rPr>
              <w:t>School Based Curriculum – Year 1</w:t>
            </w:r>
          </w:p>
        </w:tc>
      </w:tr>
      <w:tr w:rsidRPr="00A619D2" w:rsidR="00A619D2" w:rsidTr="4AA0ED0D" w14:paraId="3B8350F8" w14:textId="77777777">
        <w:trPr>
          <w:gridBefore w:val="1"/>
          <w:gridAfter w:val="2"/>
          <w:wBefore w:w="232" w:type="pct"/>
          <w:wAfter w:w="231" w:type="pct"/>
          <w:trHeight w:val="464"/>
        </w:trPr>
        <w:tc>
          <w:tcPr>
            <w:tcW w:w="4537" w:type="pct"/>
            <w:gridSpan w:val="10"/>
            <w:shd w:val="clear" w:color="auto" w:fill="auto"/>
            <w:tcMar/>
          </w:tcPr>
          <w:p w:rsidR="00A619D2" w:rsidP="000B7674" w:rsidRDefault="00A619D2" w14:paraId="4B0A8CD3" w14:textId="2D64E28D">
            <w:pPr>
              <w:rPr>
                <w:rFonts w:cstheme="minorHAnsi"/>
              </w:rPr>
            </w:pPr>
            <w:proofErr w:type="gramStart"/>
            <w:r w:rsidRPr="00757F1D">
              <w:rPr>
                <w:rFonts w:cstheme="minorHAnsi"/>
                <w:b/>
                <w:bCs/>
              </w:rPr>
              <w:t>Observing</w:t>
            </w:r>
            <w:r>
              <w:rPr>
                <w:rFonts w:cstheme="minorHAnsi"/>
                <w:b/>
                <w:bCs/>
              </w:rPr>
              <w:t xml:space="preserve"> :</w:t>
            </w:r>
            <w:proofErr w:type="gramEnd"/>
            <w:r>
              <w:rPr>
                <w:rFonts w:cstheme="minorHAnsi"/>
                <w:b/>
                <w:bCs/>
              </w:rPr>
              <w:t xml:space="preserve"> </w:t>
            </w:r>
            <w:r w:rsidRPr="00757F1D">
              <w:rPr>
                <w:rFonts w:cstheme="minorHAnsi"/>
              </w:rPr>
              <w:t>Observe how expert colleagues use</w:t>
            </w:r>
            <w:r w:rsidR="00947B85">
              <w:rPr>
                <w:rFonts w:cstheme="minorHAnsi"/>
              </w:rPr>
              <w:t xml:space="preserve"> modelling </w:t>
            </w:r>
            <w:r w:rsidR="000B7674">
              <w:rPr>
                <w:rFonts w:cstheme="minorHAnsi"/>
              </w:rPr>
              <w:t>to support primary singing.</w:t>
            </w:r>
          </w:p>
          <w:p w:rsidR="000B7674" w:rsidP="000B7674" w:rsidRDefault="000B7674" w14:paraId="3AF02411" w14:textId="27009095">
            <w:pPr>
              <w:rPr>
                <w:rFonts w:cstheme="minorHAnsi"/>
              </w:rPr>
            </w:pPr>
          </w:p>
          <w:p w:rsidRPr="003B3F79" w:rsidR="00A619D2" w:rsidP="00A619D2" w:rsidRDefault="00A619D2" w14:paraId="6EC94940" w14:textId="768213FF">
            <w:pPr>
              <w:pStyle w:val="NoSpacing"/>
              <w:rPr>
                <w:rFonts w:asciiTheme="minorHAnsi" w:hAnsiTheme="minorHAnsi" w:cstheme="minorHAnsi"/>
                <w:b/>
                <w:bCs/>
                <w:sz w:val="22"/>
              </w:rPr>
            </w:pPr>
            <w:proofErr w:type="gramStart"/>
            <w:r w:rsidRPr="00757F1D">
              <w:rPr>
                <w:rFonts w:asciiTheme="minorHAnsi" w:hAnsiTheme="minorHAnsi" w:cstheme="minorHAnsi"/>
                <w:b/>
                <w:bCs/>
                <w:sz w:val="22"/>
              </w:rPr>
              <w:t>Planning</w:t>
            </w:r>
            <w:r>
              <w:rPr>
                <w:rFonts w:asciiTheme="minorHAnsi" w:hAnsiTheme="minorHAnsi" w:cstheme="minorHAnsi"/>
                <w:b/>
                <w:bCs/>
                <w:sz w:val="22"/>
              </w:rPr>
              <w:t xml:space="preserve"> :</w:t>
            </w:r>
            <w:proofErr w:type="gramEnd"/>
            <w:r>
              <w:rPr>
                <w:rFonts w:asciiTheme="minorHAnsi" w:hAnsiTheme="minorHAnsi" w:cstheme="minorHAnsi"/>
                <w:b/>
                <w:bCs/>
                <w:sz w:val="22"/>
              </w:rPr>
              <w:t xml:space="preserve"> </w:t>
            </w:r>
            <w:r w:rsidRPr="00757F1D">
              <w:rPr>
                <w:rFonts w:asciiTheme="minorHAnsi" w:hAnsiTheme="minorHAnsi" w:cstheme="minorHAnsi"/>
                <w:sz w:val="22"/>
              </w:rPr>
              <w:t>Observe how expert colleagues break tasks down into constituent component</w:t>
            </w:r>
            <w:r>
              <w:rPr>
                <w:rFonts w:asciiTheme="minorHAnsi" w:hAnsiTheme="minorHAnsi" w:cstheme="minorHAnsi"/>
                <w:sz w:val="22"/>
              </w:rPr>
              <w:t xml:space="preserve">s in </w:t>
            </w:r>
            <w:r w:rsidR="00B80D33">
              <w:rPr>
                <w:rFonts w:asciiTheme="minorHAnsi" w:hAnsiTheme="minorHAnsi" w:cstheme="minorHAnsi"/>
                <w:sz w:val="22"/>
              </w:rPr>
              <w:t>music</w:t>
            </w:r>
            <w:r>
              <w:rPr>
                <w:rFonts w:asciiTheme="minorHAnsi" w:hAnsiTheme="minorHAnsi" w:cstheme="minorHAnsi"/>
                <w:sz w:val="22"/>
              </w:rPr>
              <w:t xml:space="preserve"> </w:t>
            </w:r>
            <w:r w:rsidRPr="00757F1D">
              <w:rPr>
                <w:rFonts w:asciiTheme="minorHAnsi" w:hAnsiTheme="minorHAnsi" w:cstheme="minorHAnsi"/>
                <w:sz w:val="22"/>
              </w:rPr>
              <w:t>for one lesson</w:t>
            </w:r>
          </w:p>
          <w:p w:rsidR="00A619D2" w:rsidP="00A619D2" w:rsidRDefault="00A619D2" w14:paraId="3B0C0AD8" w14:textId="77777777">
            <w:pPr>
              <w:pStyle w:val="NoSpacing"/>
              <w:rPr>
                <w:rFonts w:asciiTheme="minorHAnsi" w:hAnsiTheme="minorHAnsi" w:cstheme="minorHAnsi"/>
                <w:sz w:val="22"/>
              </w:rPr>
            </w:pPr>
          </w:p>
          <w:p w:rsidR="00A619D2" w:rsidP="00A619D2" w:rsidRDefault="00A619D2" w14:paraId="5808DE34" w14:textId="0208C41C">
            <w:pPr>
              <w:rPr>
                <w:rFonts w:cstheme="minorHAnsi"/>
              </w:rPr>
            </w:pPr>
            <w:proofErr w:type="gramStart"/>
            <w:r w:rsidRPr="00757F1D">
              <w:rPr>
                <w:rFonts w:cstheme="minorHAnsi"/>
                <w:b/>
                <w:bCs/>
              </w:rPr>
              <w:t>Teaching</w:t>
            </w:r>
            <w:r>
              <w:rPr>
                <w:rFonts w:cstheme="minorHAnsi"/>
                <w:b/>
                <w:bCs/>
              </w:rPr>
              <w:t xml:space="preserve"> :</w:t>
            </w:r>
            <w:proofErr w:type="gramEnd"/>
            <w:r>
              <w:rPr>
                <w:rFonts w:cstheme="minorHAnsi"/>
                <w:b/>
                <w:bCs/>
              </w:rPr>
              <w:t xml:space="preserve"> </w:t>
            </w:r>
            <w:r w:rsidRPr="00757F1D">
              <w:rPr>
                <w:rFonts w:cstheme="minorHAnsi"/>
              </w:rPr>
              <w:t>Rehearse and refine particular approaches for group/whole class</w:t>
            </w:r>
            <w:r w:rsidR="00B80D33">
              <w:rPr>
                <w:rFonts w:cstheme="minorHAnsi"/>
              </w:rPr>
              <w:t xml:space="preserve"> singing</w:t>
            </w:r>
            <w:r>
              <w:rPr>
                <w:rFonts w:cstheme="minorHAnsi"/>
              </w:rPr>
              <w:t xml:space="preserve">. </w:t>
            </w:r>
            <w:r w:rsidRPr="00757F1D">
              <w:rPr>
                <w:rFonts w:cstheme="minorHAnsi"/>
              </w:rPr>
              <w:t>Pla</w:t>
            </w:r>
            <w:r w:rsidR="00B80D33">
              <w:rPr>
                <w:rFonts w:cstheme="minorHAnsi"/>
              </w:rPr>
              <w:t>n for group/whole class singing.</w:t>
            </w:r>
          </w:p>
          <w:p w:rsidR="00A619D2" w:rsidP="00A619D2" w:rsidRDefault="00A619D2" w14:paraId="674153A5" w14:textId="77777777">
            <w:pPr>
              <w:rPr>
                <w:rFonts w:cstheme="minorHAnsi"/>
              </w:rPr>
            </w:pPr>
          </w:p>
          <w:p w:rsidRPr="003B3F79" w:rsidR="00A619D2" w:rsidP="00A619D2" w:rsidRDefault="00A619D2" w14:paraId="5032CA37" w14:textId="79A27BA1">
            <w:pPr>
              <w:rPr>
                <w:rFonts w:cstheme="minorHAnsi"/>
                <w:b/>
                <w:bCs/>
              </w:rPr>
            </w:pPr>
            <w:proofErr w:type="gramStart"/>
            <w:r w:rsidRPr="00757F1D">
              <w:rPr>
                <w:rFonts w:cstheme="minorHAnsi"/>
                <w:b/>
                <w:bCs/>
              </w:rPr>
              <w:t>Assessment</w:t>
            </w:r>
            <w:r>
              <w:rPr>
                <w:rFonts w:cstheme="minorHAnsi"/>
                <w:b/>
                <w:bCs/>
              </w:rPr>
              <w:t xml:space="preserve"> :</w:t>
            </w:r>
            <w:proofErr w:type="gramEnd"/>
            <w:r>
              <w:rPr>
                <w:rFonts w:cstheme="minorHAnsi"/>
                <w:b/>
                <w:bCs/>
              </w:rPr>
              <w:t xml:space="preserve"> </w:t>
            </w:r>
            <w:r w:rsidRPr="00757F1D">
              <w:rPr>
                <w:rFonts w:cstheme="minorHAnsi"/>
              </w:rPr>
              <w:t>Check prior knowledge and understanding during lessons</w:t>
            </w:r>
            <w:r w:rsidR="00B80D33">
              <w:rPr>
                <w:rFonts w:cstheme="minorHAnsi"/>
              </w:rPr>
              <w:t xml:space="preserve"> by careful listening.</w:t>
            </w:r>
          </w:p>
          <w:p w:rsidR="00A619D2" w:rsidP="00A619D2" w:rsidRDefault="00A619D2" w14:paraId="478481B0" w14:textId="77777777">
            <w:pPr>
              <w:rPr>
                <w:rFonts w:cstheme="minorHAnsi"/>
              </w:rPr>
            </w:pPr>
          </w:p>
          <w:p w:rsidRPr="003B3F79" w:rsidR="00A619D2" w:rsidP="00A619D2" w:rsidRDefault="00A619D2" w14:paraId="41701162" w14:textId="73BFA44C">
            <w:pPr>
              <w:rPr>
                <w:rFonts w:cstheme="minorHAnsi"/>
                <w:b/>
                <w:bCs/>
              </w:rPr>
            </w:pPr>
            <w:r w:rsidRPr="00757F1D">
              <w:rPr>
                <w:rFonts w:cstheme="minorHAnsi"/>
                <w:b/>
                <w:bCs/>
              </w:rPr>
              <w:t xml:space="preserve">Subject </w:t>
            </w:r>
            <w:proofErr w:type="gramStart"/>
            <w:r w:rsidRPr="00757F1D">
              <w:rPr>
                <w:rFonts w:cstheme="minorHAnsi"/>
                <w:b/>
                <w:bCs/>
              </w:rPr>
              <w:t>Knowledge</w:t>
            </w:r>
            <w:r>
              <w:rPr>
                <w:rFonts w:cstheme="minorHAnsi"/>
                <w:b/>
                <w:bCs/>
              </w:rPr>
              <w:t xml:space="preserve"> :</w:t>
            </w:r>
            <w:proofErr w:type="gramEnd"/>
            <w:r>
              <w:rPr>
                <w:rFonts w:cstheme="minorHAnsi"/>
                <w:b/>
                <w:bCs/>
              </w:rPr>
              <w:t xml:space="preserve"> </w:t>
            </w:r>
            <w:r w:rsidRPr="00757F1D">
              <w:rPr>
                <w:rFonts w:cstheme="minorHAnsi"/>
              </w:rPr>
              <w:t xml:space="preserve">Discuss </w:t>
            </w:r>
            <w:r w:rsidR="00A55D77">
              <w:rPr>
                <w:rFonts w:cstheme="minorHAnsi"/>
              </w:rPr>
              <w:t>with expert colleagues</w:t>
            </w:r>
            <w:r>
              <w:rPr>
                <w:rFonts w:cstheme="minorHAnsi"/>
              </w:rPr>
              <w:t xml:space="preserve"> </w:t>
            </w:r>
            <w:r w:rsidR="00A84900">
              <w:rPr>
                <w:rFonts w:cstheme="minorHAnsi"/>
              </w:rPr>
              <w:t>how the school promotes either</w:t>
            </w:r>
            <w:r w:rsidR="00B80D33">
              <w:rPr>
                <w:rFonts w:cstheme="minorHAnsi"/>
              </w:rPr>
              <w:t xml:space="preserve"> performing, composing</w:t>
            </w:r>
            <w:r w:rsidR="00A84900">
              <w:rPr>
                <w:rFonts w:cstheme="minorHAnsi"/>
              </w:rPr>
              <w:t xml:space="preserve">, or </w:t>
            </w:r>
            <w:r w:rsidR="00B80D33">
              <w:rPr>
                <w:rFonts w:cstheme="minorHAnsi"/>
              </w:rPr>
              <w:t>in music</w:t>
            </w:r>
            <w:r w:rsidRPr="00757F1D">
              <w:rPr>
                <w:rFonts w:cstheme="minorHAnsi"/>
              </w:rPr>
              <w:t xml:space="preserve"> </w:t>
            </w:r>
            <w:r w:rsidR="00A84900">
              <w:rPr>
                <w:rFonts w:cstheme="minorHAnsi"/>
              </w:rPr>
              <w:t>lesson</w:t>
            </w:r>
            <w:r w:rsidR="00A55D77">
              <w:rPr>
                <w:rFonts w:cstheme="minorHAnsi"/>
              </w:rPr>
              <w:t>s.</w:t>
            </w:r>
          </w:p>
          <w:p w:rsidRPr="00A619D2" w:rsidR="00A619D2" w:rsidP="003B3F79" w:rsidRDefault="00A619D2" w14:paraId="50BE9C69" w14:textId="77777777">
            <w:pPr>
              <w:jc w:val="center"/>
              <w:rPr>
                <w:rFonts w:ascii="Arial" w:hAnsi="Arial" w:cs="Arial"/>
              </w:rPr>
            </w:pPr>
          </w:p>
        </w:tc>
      </w:tr>
      <w:tr w:rsidRPr="00A619D2" w:rsidR="0023699E" w:rsidTr="4AA0ED0D" w14:paraId="2799F10B" w14:textId="77777777">
        <w:trPr>
          <w:gridBefore w:val="1"/>
          <w:gridAfter w:val="2"/>
          <w:wBefore w:w="232" w:type="pct"/>
          <w:wAfter w:w="231" w:type="pct"/>
          <w:trHeight w:val="464"/>
        </w:trPr>
        <w:tc>
          <w:tcPr>
            <w:tcW w:w="834" w:type="pct"/>
            <w:gridSpan w:val="2"/>
            <w:shd w:val="clear" w:color="auto" w:fill="E2EFD9" w:themeFill="accent6" w:themeFillTint="33"/>
            <w:tcMar/>
          </w:tcPr>
          <w:p w:rsidRPr="00A619D2" w:rsidR="0023699E" w:rsidP="0023699E" w:rsidRDefault="0023699E" w14:paraId="75A50D3B" w14:textId="42833754">
            <w:pPr>
              <w:rPr>
                <w:rFonts w:ascii="Arial" w:hAnsi="Arial" w:cs="Arial"/>
                <w:b/>
                <w:bCs/>
              </w:rPr>
            </w:pPr>
            <w:bookmarkStart w:name="_Hlk135140715" w:id="3"/>
            <w:r w:rsidRPr="009B6F70">
              <w:rPr>
                <w:rFonts w:cstheme="minorHAnsi"/>
                <w:b/>
                <w:bCs/>
              </w:rPr>
              <w:t>Subject Specific Components/s (know, understand, can do)</w:t>
            </w:r>
          </w:p>
        </w:tc>
        <w:tc>
          <w:tcPr>
            <w:tcW w:w="1034" w:type="pct"/>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9B6F70" w:rsidR="0023699E" w:rsidP="0023699E" w:rsidRDefault="0023699E" w14:paraId="5C45CBF8" w14:textId="77777777">
            <w:pPr>
              <w:rPr>
                <w:rFonts w:cstheme="minorHAnsi"/>
                <w:b/>
                <w:bCs/>
              </w:rPr>
            </w:pPr>
            <w:r w:rsidRPr="009B6F70">
              <w:rPr>
                <w:rFonts w:cstheme="minorHAnsi"/>
                <w:b/>
                <w:bCs/>
              </w:rPr>
              <w:t>Learn That</w:t>
            </w:r>
          </w:p>
          <w:p w:rsidRPr="00A619D2" w:rsidR="0023699E" w:rsidP="0023699E" w:rsidRDefault="0023699E" w14:paraId="57F99834" w14:textId="7CAED7C2">
            <w:pPr>
              <w:rPr>
                <w:rFonts w:ascii="Arial" w:hAnsi="Arial" w:cs="Arial"/>
                <w:b/>
                <w:bCs/>
              </w:rPr>
            </w:pPr>
            <w:r w:rsidRPr="72617E90">
              <w:rPr>
                <w:b/>
                <w:bCs/>
              </w:rPr>
              <w:t xml:space="preserve">(ITTECF reference in </w:t>
            </w:r>
            <w:proofErr w:type="spellStart"/>
            <w:r w:rsidRPr="72617E90">
              <w:rPr>
                <w:b/>
                <w:bCs/>
              </w:rPr>
              <w:t>numerics</w:t>
            </w:r>
            <w:proofErr w:type="spellEnd"/>
            <w:r w:rsidRPr="72617E90">
              <w:rPr>
                <w:b/>
                <w:bCs/>
              </w:rPr>
              <w:t xml:space="preserve"> e.g. 1.1)</w:t>
            </w:r>
          </w:p>
        </w:tc>
        <w:tc>
          <w:tcPr>
            <w:tcW w:w="868" w:type="pct"/>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9B6F70" w:rsidR="0023699E" w:rsidP="0023699E" w:rsidRDefault="0023699E" w14:paraId="1CBE0B22" w14:textId="77777777">
            <w:pPr>
              <w:rPr>
                <w:rFonts w:cstheme="minorHAnsi"/>
                <w:b/>
                <w:bCs/>
              </w:rPr>
            </w:pPr>
            <w:r w:rsidRPr="009B6F70">
              <w:rPr>
                <w:rFonts w:cstheme="minorHAnsi"/>
                <w:b/>
                <w:bCs/>
              </w:rPr>
              <w:t>Learn How</w:t>
            </w:r>
          </w:p>
          <w:p w:rsidRPr="00A619D2" w:rsidR="0023699E" w:rsidP="0023699E" w:rsidRDefault="0023699E" w14:paraId="1D50E1D4" w14:textId="41BDDAA3">
            <w:pPr>
              <w:rPr>
                <w:rFonts w:ascii="Arial" w:hAnsi="Arial" w:cs="Arial"/>
                <w:b/>
                <w:bCs/>
              </w:rPr>
            </w:pPr>
            <w:r w:rsidRPr="72617E90">
              <w:rPr>
                <w:b/>
                <w:bCs/>
              </w:rPr>
              <w:t>(ITTECF reference bullets alphabetically e.g. 1c)</w:t>
            </w:r>
          </w:p>
        </w:tc>
        <w:tc>
          <w:tcPr>
            <w:tcW w:w="868" w:type="pct"/>
            <w:gridSpan w:val="2"/>
            <w:shd w:val="clear" w:color="auto" w:fill="E2EFD9" w:themeFill="accent6" w:themeFillTint="33"/>
            <w:tcMar/>
          </w:tcPr>
          <w:p w:rsidRPr="00A619D2" w:rsidR="0023699E" w:rsidP="0023699E" w:rsidRDefault="0023699E" w14:paraId="42F43AD0" w14:textId="6ECC9841">
            <w:pPr>
              <w:rPr>
                <w:rFonts w:ascii="Arial" w:hAnsi="Arial" w:cs="Arial"/>
                <w:b/>
                <w:bCs/>
              </w:rPr>
            </w:pPr>
            <w:r w:rsidRPr="009B6F70">
              <w:rPr>
                <w:rFonts w:cstheme="minorHAnsi"/>
                <w:b/>
                <w:bCs/>
              </w:rPr>
              <w:t>Links to Research and Reading</w:t>
            </w:r>
          </w:p>
        </w:tc>
        <w:tc>
          <w:tcPr>
            <w:tcW w:w="934" w:type="pct"/>
            <w:gridSpan w:val="2"/>
            <w:shd w:val="clear" w:color="auto" w:fill="E2EFD9" w:themeFill="accent6" w:themeFillTint="33"/>
            <w:tcMar/>
          </w:tcPr>
          <w:p w:rsidRPr="00A619D2" w:rsidR="0023699E" w:rsidP="0023699E" w:rsidRDefault="0023699E" w14:paraId="2E810B44" w14:textId="43F3B4B6">
            <w:pPr>
              <w:rPr>
                <w:rFonts w:ascii="Arial" w:hAnsi="Arial" w:cs="Arial"/>
                <w:b/>
                <w:bCs/>
              </w:rPr>
            </w:pPr>
            <w:r w:rsidRPr="70740435">
              <w:rPr>
                <w:b/>
                <w:bCs/>
              </w:rPr>
              <w:t>Formative Assessment</w:t>
            </w:r>
            <w:bookmarkEnd w:id="3"/>
          </w:p>
        </w:tc>
      </w:tr>
      <w:tr w:rsidRPr="00BC2F85" w:rsidR="00A619D2" w:rsidTr="4AA0ED0D" w14:paraId="18716B7C" w14:textId="77777777">
        <w:trPr>
          <w:gridBefore w:val="1"/>
          <w:gridAfter w:val="2"/>
          <w:wBefore w:w="232" w:type="pct"/>
          <w:wAfter w:w="231" w:type="pct"/>
          <w:trHeight w:val="231"/>
        </w:trPr>
        <w:tc>
          <w:tcPr>
            <w:tcW w:w="834" w:type="pct"/>
            <w:gridSpan w:val="2"/>
            <w:tcMar/>
          </w:tcPr>
          <w:p w:rsidR="1B6B7A06" w:rsidP="72FD9D5D" w:rsidRDefault="1B6B7A06" w14:paraId="45BA5348" w14:textId="781825F7">
            <w:pPr>
              <w:spacing w:line="259" w:lineRule="auto"/>
            </w:pPr>
            <w:r w:rsidRPr="2C36EEAB">
              <w:rPr>
                <w:rFonts w:ascii="Arial" w:hAnsi="Arial" w:cs="Arial"/>
              </w:rPr>
              <w:t xml:space="preserve">To understand how to teach songs </w:t>
            </w:r>
            <w:r w:rsidRPr="2C36EEAB" w:rsidR="3021501B">
              <w:rPr>
                <w:rFonts w:ascii="Arial" w:hAnsi="Arial" w:cs="Arial"/>
              </w:rPr>
              <w:t>effectively</w:t>
            </w:r>
            <w:r w:rsidRPr="2C36EEAB">
              <w:rPr>
                <w:rFonts w:ascii="Arial" w:hAnsi="Arial" w:cs="Arial"/>
              </w:rPr>
              <w:t>.</w:t>
            </w:r>
          </w:p>
          <w:p w:rsidR="00E21CAD" w:rsidP="00E21CAD" w:rsidRDefault="00E21CAD" w14:paraId="26BE5609" w14:textId="77777777">
            <w:pPr>
              <w:rPr>
                <w:rFonts w:ascii="Arial" w:hAnsi="Arial" w:cs="Arial"/>
              </w:rPr>
            </w:pPr>
          </w:p>
          <w:p w:rsidR="00E21CAD" w:rsidP="00E21CAD" w:rsidRDefault="1B6B7A06" w14:paraId="6EF75010" w14:textId="2C1432DE">
            <w:pPr>
              <w:rPr>
                <w:rFonts w:ascii="Arial" w:hAnsi="Arial" w:cs="Arial"/>
              </w:rPr>
            </w:pPr>
            <w:r w:rsidRPr="72FD9D5D">
              <w:rPr>
                <w:rFonts w:ascii="Arial" w:hAnsi="Arial" w:cs="Arial"/>
              </w:rPr>
              <w:t>To know how to break down song learning into</w:t>
            </w:r>
            <w:r w:rsidRPr="72FD9D5D" w:rsidR="00E21CAD">
              <w:rPr>
                <w:rFonts w:ascii="Arial" w:hAnsi="Arial" w:cs="Arial"/>
              </w:rPr>
              <w:t xml:space="preserve"> manageable steps.</w:t>
            </w:r>
          </w:p>
          <w:p w:rsidR="00E21CAD" w:rsidP="00E21CAD" w:rsidRDefault="00E21CAD" w14:paraId="20C769E1" w14:textId="77777777">
            <w:pPr>
              <w:rPr>
                <w:rFonts w:ascii="Arial" w:hAnsi="Arial" w:cs="Arial"/>
              </w:rPr>
            </w:pPr>
          </w:p>
          <w:p w:rsidR="00E21CAD" w:rsidP="72FD9D5D" w:rsidRDefault="665959DD" w14:paraId="2D010799" w14:textId="4B559D7E">
            <w:pPr>
              <w:spacing w:line="259" w:lineRule="auto"/>
            </w:pPr>
            <w:r w:rsidRPr="72FD9D5D">
              <w:rPr>
                <w:rFonts w:ascii="Arial" w:hAnsi="Arial" w:cs="Arial"/>
              </w:rPr>
              <w:t xml:space="preserve">To be able to use simple gestures to support song teaching. </w:t>
            </w:r>
          </w:p>
          <w:p w:rsidR="665959DD" w:rsidP="72FD9D5D" w:rsidRDefault="665959DD" w14:paraId="3F762A0C" w14:textId="7D312C10">
            <w:pPr>
              <w:spacing w:line="259" w:lineRule="auto"/>
            </w:pPr>
            <w:r w:rsidRPr="72FD9D5D">
              <w:rPr>
                <w:rFonts w:ascii="Arial" w:hAnsi="Arial" w:cs="Arial"/>
              </w:rPr>
              <w:t xml:space="preserve">To be able to assess the quality of children’s singing. To understand </w:t>
            </w:r>
            <w:r w:rsidRPr="72FD9D5D">
              <w:rPr>
                <w:rFonts w:ascii="Arial" w:hAnsi="Arial" w:cs="Arial"/>
              </w:rPr>
              <w:t xml:space="preserve">how to plan to improve the quality of singing. </w:t>
            </w:r>
          </w:p>
          <w:p w:rsidR="00E21CAD" w:rsidP="00E21CAD" w:rsidRDefault="00E21CAD" w14:paraId="17AB4A64" w14:textId="77777777">
            <w:pPr>
              <w:rPr>
                <w:rFonts w:ascii="Arial" w:hAnsi="Arial" w:cs="Arial"/>
              </w:rPr>
            </w:pPr>
          </w:p>
          <w:p w:rsidRPr="00BC2F85" w:rsidR="00E14DAC" w:rsidP="72FD9D5D" w:rsidRDefault="665959DD" w14:paraId="0D9B0549" w14:textId="16F463E2">
            <w:pPr>
              <w:spacing w:line="259" w:lineRule="auto"/>
            </w:pPr>
            <w:r w:rsidRPr="72FD9D5D">
              <w:rPr>
                <w:rFonts w:ascii="Arial" w:hAnsi="Arial" w:cs="Arial"/>
              </w:rPr>
              <w:t>To understand how the NC for music is mapped across the entire Key Stage.</w:t>
            </w:r>
          </w:p>
        </w:tc>
        <w:tc>
          <w:tcPr>
            <w:tcW w:w="1034" w:type="pct"/>
            <w:tcMar/>
          </w:tcPr>
          <w:p w:rsidR="00A619D2" w:rsidP="00A619D2" w:rsidRDefault="00DF69BE" w14:paraId="7219855D" w14:textId="77777777">
            <w:pPr>
              <w:rPr>
                <w:rFonts w:ascii="Arial" w:hAnsi="Arial" w:cs="Arial"/>
                <w:u w:val="single"/>
              </w:rPr>
            </w:pPr>
            <w:r>
              <w:rPr>
                <w:rFonts w:ascii="Arial" w:hAnsi="Arial" w:cs="Arial"/>
                <w:u w:val="single"/>
              </w:rPr>
              <w:t>1.5</w:t>
            </w:r>
          </w:p>
          <w:p w:rsidR="00DF69BE" w:rsidP="72FD9D5D" w:rsidRDefault="00DF69BE" w14:paraId="1D22A883" w14:textId="4ADBAEB8">
            <w:r w:rsidRPr="72FD9D5D">
              <w:t>2.2</w:t>
            </w:r>
            <w:r w:rsidRPr="72FD9D5D" w:rsidR="00CE11AC">
              <w:t xml:space="preserve"> </w:t>
            </w:r>
          </w:p>
          <w:p w:rsidR="00DF69BE" w:rsidP="72FD9D5D" w:rsidRDefault="00CE11AC" w14:paraId="66DC5E60" w14:textId="589902CD">
            <w:r w:rsidRPr="72FD9D5D">
              <w:t>2.</w:t>
            </w:r>
          </w:p>
          <w:p w:rsidR="00DF69BE" w:rsidP="72FD9D5D" w:rsidRDefault="00CE11AC" w14:paraId="38D355B9" w14:textId="34D9D9B1">
            <w:r w:rsidRPr="72FD9D5D">
              <w:t xml:space="preserve">2 </w:t>
            </w:r>
          </w:p>
          <w:p w:rsidR="00DF69BE" w:rsidP="72FD9D5D" w:rsidRDefault="00CE11AC" w14:paraId="5C97C888" w14:textId="48A41B4B">
            <w:r w:rsidRPr="72FD9D5D">
              <w:t xml:space="preserve">2.4 </w:t>
            </w:r>
          </w:p>
          <w:p w:rsidR="00DF69BE" w:rsidP="72FD9D5D" w:rsidRDefault="00CE11AC" w14:paraId="50B4D4C8" w14:textId="517DF5A2">
            <w:r w:rsidRPr="72FD9D5D">
              <w:t xml:space="preserve">2.5 </w:t>
            </w:r>
          </w:p>
          <w:p w:rsidR="00DF69BE" w:rsidP="72FD9D5D" w:rsidRDefault="00CE11AC" w14:paraId="0AC656C6" w14:textId="11755815">
            <w:r w:rsidRPr="72FD9D5D">
              <w:t xml:space="preserve">2.6 </w:t>
            </w:r>
          </w:p>
          <w:p w:rsidR="00DF69BE" w:rsidP="72FD9D5D" w:rsidRDefault="00CE11AC" w14:paraId="792F9829" w14:textId="12678CB5">
            <w:r w:rsidRPr="72FD9D5D">
              <w:t>2.7</w:t>
            </w:r>
            <w:r w:rsidRPr="72FD9D5D" w:rsidR="00DF69BE">
              <w:t xml:space="preserve"> </w:t>
            </w:r>
          </w:p>
          <w:p w:rsidR="00DF69BE" w:rsidP="72FD9D5D" w:rsidRDefault="00DF69BE" w14:paraId="43BCACFB" w14:textId="0C191949">
            <w:r w:rsidRPr="72FD9D5D">
              <w:t xml:space="preserve">2.8 </w:t>
            </w:r>
          </w:p>
          <w:p w:rsidR="00DF69BE" w:rsidP="72FD9D5D" w:rsidRDefault="00DF69BE" w14:paraId="581E34B3" w14:textId="6BB0978D">
            <w:r w:rsidRPr="72FD9D5D">
              <w:t>2.9</w:t>
            </w:r>
          </w:p>
          <w:p w:rsidRPr="008877E7" w:rsidR="00DF69BE" w:rsidP="00DF69BE" w:rsidRDefault="00DF69BE" w14:paraId="53038DED" w14:textId="77777777">
            <w:pPr>
              <w:rPr>
                <w:rFonts w:cstheme="minorHAnsi"/>
              </w:rPr>
            </w:pPr>
          </w:p>
          <w:p w:rsidRPr="00BC2F85" w:rsidR="00DF69BE" w:rsidP="00A619D2" w:rsidRDefault="00DF69BE" w14:paraId="0F267812" w14:textId="1432877A">
            <w:pPr>
              <w:rPr>
                <w:rFonts w:ascii="Arial" w:hAnsi="Arial" w:cs="Arial"/>
                <w:u w:val="single"/>
              </w:rPr>
            </w:pPr>
          </w:p>
        </w:tc>
        <w:tc>
          <w:tcPr>
            <w:tcW w:w="868" w:type="pct"/>
            <w:gridSpan w:val="3"/>
            <w:tcMar/>
          </w:tcPr>
          <w:p w:rsidR="00CE11AC" w:rsidP="00CE11AC" w:rsidRDefault="00CE11AC" w14:paraId="716C1140" w14:textId="77777777">
            <w:pPr>
              <w:rPr>
                <w:rFonts w:cstheme="minorHAnsi"/>
              </w:rPr>
            </w:pPr>
            <w:r>
              <w:rPr>
                <w:rFonts w:cstheme="minorHAnsi"/>
              </w:rPr>
              <w:t xml:space="preserve">1c </w:t>
            </w:r>
          </w:p>
          <w:p w:rsidR="00CE11AC" w:rsidP="00CE11AC" w:rsidRDefault="00CE11AC" w14:paraId="05CBCDB2" w14:textId="45B2D1BF">
            <w:pPr>
              <w:rPr>
                <w:rFonts w:cstheme="minorHAnsi"/>
              </w:rPr>
            </w:pPr>
            <w:r>
              <w:rPr>
                <w:rFonts w:cstheme="minorHAnsi"/>
              </w:rPr>
              <w:t>2b 2c 2d 2g</w:t>
            </w:r>
          </w:p>
          <w:p w:rsidR="00CE11AC" w:rsidP="00CE11AC" w:rsidRDefault="00CE11AC" w14:paraId="59DECA85" w14:textId="77777777">
            <w:pPr>
              <w:rPr>
                <w:rFonts w:cstheme="minorHAnsi"/>
              </w:rPr>
            </w:pPr>
            <w:r>
              <w:rPr>
                <w:rFonts w:cstheme="minorHAnsi"/>
              </w:rPr>
              <w:t>3d</w:t>
            </w:r>
          </w:p>
          <w:p w:rsidR="00A619D2" w:rsidP="00CE11AC" w:rsidRDefault="00CE11AC" w14:paraId="4BC06EAF" w14:textId="07AFAE12">
            <w:pPr>
              <w:rPr>
                <w:rFonts w:cstheme="minorHAnsi"/>
              </w:rPr>
            </w:pPr>
            <w:r>
              <w:rPr>
                <w:rFonts w:cstheme="minorHAnsi"/>
              </w:rPr>
              <w:t>4i 4j</w:t>
            </w:r>
          </w:p>
          <w:p w:rsidR="00CE11AC" w:rsidP="00CE11AC" w:rsidRDefault="00CE11AC" w14:paraId="76B45309" w14:textId="77777777">
            <w:pPr>
              <w:rPr>
                <w:rFonts w:cstheme="minorHAnsi"/>
                <w:u w:val="single"/>
              </w:rPr>
            </w:pPr>
            <w:r>
              <w:rPr>
                <w:rFonts w:cstheme="minorHAnsi"/>
                <w:u w:val="single"/>
              </w:rPr>
              <w:t>5j</w:t>
            </w:r>
          </w:p>
          <w:p w:rsidRPr="00BC2F85" w:rsidR="00CE11AC" w:rsidP="00CE11AC" w:rsidRDefault="00CE11AC" w14:paraId="3805DA35" w14:textId="658C153A">
            <w:pPr>
              <w:rPr>
                <w:rFonts w:ascii="Arial" w:hAnsi="Arial" w:cs="Arial"/>
                <w:u w:val="single"/>
              </w:rPr>
            </w:pPr>
          </w:p>
        </w:tc>
        <w:tc>
          <w:tcPr>
            <w:tcW w:w="868" w:type="pct"/>
            <w:gridSpan w:val="2"/>
            <w:tcMar/>
          </w:tcPr>
          <w:p w:rsidRPr="00FB5510" w:rsidR="00A619D2" w:rsidP="00A619D2" w:rsidRDefault="00CC416B" w14:paraId="51D90701" w14:textId="7EB7D31B">
            <w:pPr>
              <w:rPr>
                <w:rFonts w:ascii="Arial" w:hAnsi="Arial" w:cs="Arial"/>
              </w:rPr>
            </w:pPr>
            <w:r w:rsidRPr="00EF3C20">
              <w:rPr>
                <w:rFonts w:ascii="Arial" w:hAnsi="Arial" w:cs="Arial"/>
              </w:rPr>
              <w:t xml:space="preserve">Shirley, I. Music in </w:t>
            </w:r>
            <w:r w:rsidRPr="00EF3C20">
              <w:rPr>
                <w:rFonts w:ascii="Arial" w:hAnsi="Arial" w:cs="Arial"/>
                <w:color w:val="49515F"/>
              </w:rPr>
              <w:t>Webster, M. and Misra, S. (2015) </w:t>
            </w:r>
            <w:r w:rsidRPr="00EF3C20">
              <w:rPr>
                <w:rFonts w:ascii="Arial" w:hAnsi="Arial" w:cs="Arial"/>
                <w:i/>
                <w:iCs/>
                <w:color w:val="49515F"/>
              </w:rPr>
              <w:t>Teaching the primary foundation subjects</w:t>
            </w:r>
            <w:r w:rsidRPr="00EF3C20">
              <w:rPr>
                <w:rFonts w:ascii="Arial" w:hAnsi="Arial" w:cs="Arial"/>
                <w:color w:val="49515F"/>
              </w:rPr>
              <w:t>. Maidenhead: McGraw-Hill/Open University Press. Pp.98-112</w:t>
            </w:r>
            <w:r>
              <w:rPr>
                <w:rFonts w:ascii="Arial" w:hAnsi="Arial" w:cs="Arial"/>
                <w:color w:val="49515F"/>
              </w:rPr>
              <w:t xml:space="preserve"> </w:t>
            </w:r>
          </w:p>
        </w:tc>
        <w:tc>
          <w:tcPr>
            <w:tcW w:w="934" w:type="pct"/>
            <w:gridSpan w:val="2"/>
            <w:tcMar/>
          </w:tcPr>
          <w:p w:rsidRPr="00EF3C20" w:rsidR="00241A1E" w:rsidP="00241A1E" w:rsidRDefault="00241A1E" w14:paraId="7A7A723C" w14:textId="77777777">
            <w:pPr>
              <w:rPr>
                <w:rFonts w:ascii="Arial" w:hAnsi="Arial" w:cs="Arial"/>
              </w:rPr>
            </w:pPr>
            <w:r w:rsidRPr="00EF3C20">
              <w:rPr>
                <w:rFonts w:ascii="Arial" w:hAnsi="Arial" w:cs="Arial"/>
              </w:rPr>
              <w:t xml:space="preserve">Weekly Development Summary </w:t>
            </w:r>
          </w:p>
          <w:p w:rsidR="00241A1E" w:rsidP="00241A1E" w:rsidRDefault="00241A1E" w14:paraId="467D70D7" w14:textId="77777777">
            <w:pPr>
              <w:rPr>
                <w:rFonts w:ascii="Arial" w:hAnsi="Arial" w:cs="Arial"/>
              </w:rPr>
            </w:pPr>
            <w:r w:rsidRPr="00EF3C20">
              <w:rPr>
                <w:rFonts w:ascii="Arial" w:hAnsi="Arial" w:cs="Arial"/>
              </w:rPr>
              <w:t>Lesson Observations</w:t>
            </w:r>
          </w:p>
          <w:p w:rsidRPr="00EF3C20" w:rsidR="00241A1E" w:rsidP="00241A1E" w:rsidRDefault="00241A1E" w14:paraId="555ECA7C" w14:textId="77777777">
            <w:pPr>
              <w:rPr>
                <w:rFonts w:ascii="Arial" w:hAnsi="Arial" w:cs="Arial"/>
              </w:rPr>
            </w:pPr>
            <w:r>
              <w:rPr>
                <w:rFonts w:ascii="Arial" w:hAnsi="Arial" w:cs="Arial"/>
              </w:rPr>
              <w:t>Professional discussions</w:t>
            </w:r>
          </w:p>
          <w:p w:rsidRPr="00757F1D" w:rsidR="00A619D2" w:rsidP="00A619D2" w:rsidRDefault="00A619D2" w14:paraId="7E94403D" w14:textId="77777777">
            <w:pPr>
              <w:rPr>
                <w:rFonts w:cstheme="minorHAnsi"/>
              </w:rPr>
            </w:pPr>
          </w:p>
        </w:tc>
      </w:tr>
    </w:tbl>
    <w:p w:rsidRPr="006D12F4" w:rsidR="006D12F4" w:rsidP="006D12F4" w:rsidRDefault="006D12F4" w14:paraId="469814C7" w14:textId="7DB81307">
      <w:pPr>
        <w:jc w:val="center"/>
        <w:rPr>
          <w:rFonts w:ascii="Arial" w:hAnsi="Arial" w:cs="Arial"/>
          <w:b/>
          <w:bCs/>
          <w:i/>
          <w:iCs/>
        </w:rPr>
      </w:pPr>
      <w:bookmarkStart w:name="_Hlk135137737" w:id="4"/>
      <w:bookmarkEnd w:id="2"/>
      <w:r w:rsidRPr="006D12F4">
        <w:rPr>
          <w:rFonts w:ascii="Arial" w:hAnsi="Arial" w:cs="Arial"/>
          <w:b/>
          <w:bCs/>
          <w:i/>
          <w:iCs/>
        </w:rPr>
        <w:t xml:space="preserve">Year 2 Undergraduate </w:t>
      </w:r>
    </w:p>
    <w:tbl>
      <w:tblPr>
        <w:tblStyle w:val="TableGrid"/>
        <w:tblW w:w="15275" w:type="dxa"/>
        <w:tblInd w:w="-856" w:type="dxa"/>
        <w:tblLook w:val="05A0" w:firstRow="1" w:lastRow="0" w:firstColumn="1" w:lastColumn="1" w:noHBand="0" w:noVBand="1"/>
      </w:tblPr>
      <w:tblGrid>
        <w:gridCol w:w="1648"/>
        <w:gridCol w:w="4732"/>
        <w:gridCol w:w="2166"/>
        <w:gridCol w:w="2287"/>
        <w:gridCol w:w="2196"/>
        <w:gridCol w:w="2238"/>
        <w:gridCol w:w="8"/>
      </w:tblGrid>
      <w:tr w:rsidRPr="006D12F4" w:rsidR="00546A77" w:rsidTr="00FC072F" w14:paraId="6A8B0E11" w14:textId="77777777">
        <w:trPr>
          <w:trHeight w:val="464"/>
        </w:trPr>
        <w:tc>
          <w:tcPr>
            <w:tcW w:w="15275" w:type="dxa"/>
            <w:gridSpan w:val="7"/>
            <w:shd w:val="clear" w:color="auto" w:fill="8EAADB" w:themeFill="accent1" w:themeFillTint="99"/>
          </w:tcPr>
          <w:bookmarkEnd w:id="4"/>
          <w:p w:rsidR="00546A77" w:rsidP="00546A77" w:rsidRDefault="00546A77" w14:paraId="1583561B" w14:textId="066C2763">
            <w:pPr>
              <w:jc w:val="center"/>
              <w:rPr>
                <w:rFonts w:ascii="Arial" w:hAnsi="Arial" w:cs="Arial"/>
                <w:b/>
                <w:bCs/>
              </w:rPr>
            </w:pPr>
            <w:r w:rsidRPr="009B6F70">
              <w:rPr>
                <w:rFonts w:cstheme="minorHAnsi"/>
                <w:b/>
                <w:bCs/>
              </w:rPr>
              <w:t>University Curriculum – Year 2</w:t>
            </w:r>
          </w:p>
        </w:tc>
      </w:tr>
      <w:tr w:rsidRPr="006D12F4" w:rsidR="00546A77" w:rsidTr="00B27D75" w14:paraId="48C27F4F" w14:textId="77777777">
        <w:trPr>
          <w:trHeight w:val="464"/>
        </w:trPr>
        <w:tc>
          <w:tcPr>
            <w:tcW w:w="15275" w:type="dxa"/>
            <w:gridSpan w:val="7"/>
            <w:shd w:val="clear" w:color="auto" w:fill="D9E2F3" w:themeFill="accent1" w:themeFillTint="33"/>
          </w:tcPr>
          <w:p w:rsidR="00546A77" w:rsidP="00546A77" w:rsidRDefault="00546A77" w14:paraId="7E2FC2E6" w14:textId="77777777">
            <w:pPr>
              <w:jc w:val="center"/>
              <w:rPr>
                <w:b/>
                <w:bCs/>
              </w:rPr>
            </w:pPr>
            <w:r w:rsidRPr="72617E90">
              <w:rPr>
                <w:b/>
                <w:bCs/>
              </w:rPr>
              <w:t>Overview of Content</w:t>
            </w:r>
          </w:p>
          <w:p w:rsidR="00546A77" w:rsidP="00722100" w:rsidRDefault="006670F9" w14:paraId="2308DE10" w14:textId="62173230">
            <w:pPr>
              <w:rPr>
                <w:b/>
                <w:bCs/>
              </w:rPr>
            </w:pPr>
            <w:r>
              <w:rPr>
                <w:b/>
                <w:bCs/>
              </w:rPr>
              <w:t>In</w:t>
            </w:r>
            <w:r w:rsidR="008B2C1E">
              <w:rPr>
                <w:b/>
                <w:bCs/>
              </w:rPr>
              <w:t xml:space="preserve"> this module, the students will explore creative approaches to music teaching</w:t>
            </w:r>
            <w:r w:rsidR="00597118">
              <w:rPr>
                <w:b/>
                <w:bCs/>
              </w:rPr>
              <w:t>; in particular, to cross-curricular planning. They will explore the potential of both aesthetic</w:t>
            </w:r>
            <w:r w:rsidR="00B21760">
              <w:rPr>
                <w:b/>
                <w:bCs/>
              </w:rPr>
              <w:t xml:space="preserve">, thematic, and conceptual starting points. For example, they will explore how architecture and mathematical patterns have resonance with musical shapes and phrases, as captured in graphic scores; they will explore thematic starting points, such as </w:t>
            </w:r>
            <w:r w:rsidR="009F30E5">
              <w:rPr>
                <w:b/>
                <w:bCs/>
              </w:rPr>
              <w:t xml:space="preserve">inspired by stories, poems, and humanities subjects; finally, they will </w:t>
            </w:r>
            <w:r w:rsidR="00722100">
              <w:rPr>
                <w:b/>
                <w:bCs/>
              </w:rPr>
              <w:t>explore how music can support learning across the curriculum, and how other curriculum subjects, such as science, have relevance for music. During the module</w:t>
            </w:r>
            <w:r w:rsidR="00C777EC">
              <w:rPr>
                <w:b/>
                <w:bCs/>
              </w:rPr>
              <w:t xml:space="preserve">, the students will learn how to sequence learning, </w:t>
            </w:r>
            <w:r w:rsidR="00BD2797">
              <w:rPr>
                <w:b/>
                <w:bCs/>
              </w:rPr>
              <w:t xml:space="preserve">and how to draw on the National Curriculum to inform their planning. They will engage in academic reading to support their understanding of practice and pedagogy. </w:t>
            </w:r>
          </w:p>
          <w:p w:rsidR="00546A77" w:rsidP="00546A77" w:rsidRDefault="00546A77" w14:paraId="263BBEC4" w14:textId="77777777">
            <w:pPr>
              <w:jc w:val="center"/>
              <w:rPr>
                <w:b/>
                <w:bCs/>
              </w:rPr>
            </w:pPr>
          </w:p>
          <w:p w:rsidR="00546A77" w:rsidP="00546A77" w:rsidRDefault="00546A77" w14:paraId="397E990E" w14:textId="77777777">
            <w:pPr>
              <w:jc w:val="center"/>
              <w:rPr>
                <w:rFonts w:ascii="Arial" w:hAnsi="Arial" w:cs="Arial"/>
                <w:b/>
                <w:bCs/>
              </w:rPr>
            </w:pPr>
          </w:p>
        </w:tc>
      </w:tr>
      <w:tr w:rsidRPr="006D12F4" w:rsidR="00546A77" w:rsidTr="00FC072F" w14:paraId="781046DF" w14:textId="77777777">
        <w:trPr>
          <w:gridAfter w:val="1"/>
          <w:wAfter w:w="8" w:type="dxa"/>
          <w:trHeight w:val="464"/>
        </w:trPr>
        <w:tc>
          <w:tcPr>
            <w:tcW w:w="1648" w:type="dxa"/>
            <w:shd w:val="clear" w:color="auto" w:fill="8EAADB" w:themeFill="accent1" w:themeFillTint="99"/>
          </w:tcPr>
          <w:p w:rsidRPr="00C6713A" w:rsidR="00546A77" w:rsidP="00546A77" w:rsidRDefault="00546A77" w14:paraId="73A78E38" w14:textId="1D407ABE">
            <w:pPr>
              <w:jc w:val="center"/>
              <w:rPr>
                <w:rFonts w:ascii="Arial" w:hAnsi="Arial" w:cs="Arial"/>
                <w:b/>
                <w:bCs/>
              </w:rPr>
            </w:pPr>
            <w:r w:rsidRPr="009B6F70">
              <w:rPr>
                <w:rFonts w:cstheme="minorHAnsi"/>
                <w:b/>
                <w:bCs/>
              </w:rPr>
              <w:t xml:space="preserve">Session Sequence </w:t>
            </w:r>
          </w:p>
        </w:tc>
        <w:tc>
          <w:tcPr>
            <w:tcW w:w="4732" w:type="dxa"/>
            <w:shd w:val="clear" w:color="auto" w:fill="8EAADB" w:themeFill="accent1" w:themeFillTint="99"/>
          </w:tcPr>
          <w:p w:rsidRPr="009B6F70" w:rsidR="00546A77" w:rsidP="00546A77" w:rsidRDefault="00546A77" w14:paraId="30EC5C88" w14:textId="77777777">
            <w:pPr>
              <w:jc w:val="center"/>
              <w:rPr>
                <w:b/>
                <w:bCs/>
              </w:rPr>
            </w:pPr>
            <w:r w:rsidRPr="72617E90">
              <w:rPr>
                <w:b/>
                <w:bCs/>
              </w:rPr>
              <w:t xml:space="preserve">Session Content </w:t>
            </w:r>
          </w:p>
          <w:p w:rsidRPr="00C6713A" w:rsidR="00546A77" w:rsidP="00546A77" w:rsidRDefault="00546A77" w14:paraId="7E07F7B2" w14:textId="76A6902A">
            <w:pPr>
              <w:jc w:val="center"/>
              <w:rPr>
                <w:rFonts w:ascii="Arial" w:hAnsi="Arial" w:cs="Arial"/>
                <w:b/>
                <w:bCs/>
              </w:rPr>
            </w:pPr>
            <w:r w:rsidRPr="72617E90">
              <w:rPr>
                <w:b/>
                <w:bCs/>
              </w:rPr>
              <w:t xml:space="preserve">Subject Specific Components/s </w:t>
            </w:r>
          </w:p>
        </w:tc>
        <w:tc>
          <w:tcPr>
            <w:tcW w:w="2166"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9B6F70" w:rsidR="00546A77" w:rsidP="00546A77" w:rsidRDefault="00546A77" w14:paraId="5E70FA2A" w14:textId="77777777">
            <w:pPr>
              <w:jc w:val="center"/>
              <w:rPr>
                <w:rFonts w:cstheme="minorHAnsi"/>
                <w:b/>
                <w:bCs/>
              </w:rPr>
            </w:pPr>
            <w:r w:rsidRPr="009B6F70">
              <w:rPr>
                <w:rFonts w:cstheme="minorHAnsi"/>
                <w:b/>
                <w:bCs/>
              </w:rPr>
              <w:t xml:space="preserve">Learn That </w:t>
            </w:r>
          </w:p>
          <w:p w:rsidRPr="00C6713A" w:rsidR="00546A77" w:rsidP="00546A77" w:rsidRDefault="00546A77" w14:paraId="7A14C8E5" w14:textId="2F39F932">
            <w:pPr>
              <w:jc w:val="center"/>
              <w:rPr>
                <w:rFonts w:ascii="Arial" w:hAnsi="Arial" w:cs="Arial"/>
                <w:b/>
                <w:bCs/>
              </w:rPr>
            </w:pPr>
            <w:r w:rsidRPr="72617E90">
              <w:rPr>
                <w:b/>
                <w:bCs/>
              </w:rPr>
              <w:t xml:space="preserve">(ITTECF reference in </w:t>
            </w:r>
            <w:proofErr w:type="spellStart"/>
            <w:r w:rsidRPr="72617E90">
              <w:rPr>
                <w:b/>
                <w:bCs/>
              </w:rPr>
              <w:t>numerics</w:t>
            </w:r>
            <w:proofErr w:type="spellEnd"/>
            <w:r w:rsidRPr="72617E90">
              <w:rPr>
                <w:b/>
                <w:bCs/>
              </w:rPr>
              <w:t xml:space="preserve"> e.g. 1.1)</w:t>
            </w:r>
          </w:p>
        </w:tc>
        <w:tc>
          <w:tcPr>
            <w:tcW w:w="2287" w:type="dxa"/>
            <w:tcBorders>
              <w:top w:val="single" w:color="auto" w:sz="4" w:space="0"/>
              <w:left w:val="single" w:color="auto" w:sz="4" w:space="0"/>
              <w:bottom w:val="single" w:color="auto" w:sz="4" w:space="0"/>
              <w:right w:val="single" w:color="auto" w:sz="4" w:space="0"/>
            </w:tcBorders>
            <w:shd w:val="clear" w:color="auto" w:fill="8EAADB" w:themeFill="accent1" w:themeFillTint="99"/>
          </w:tcPr>
          <w:p w:rsidRPr="009B6F70" w:rsidR="00546A77" w:rsidP="00546A77" w:rsidRDefault="00546A77" w14:paraId="1E1F9972" w14:textId="77777777">
            <w:pPr>
              <w:jc w:val="center"/>
              <w:rPr>
                <w:rFonts w:cstheme="minorHAnsi"/>
                <w:b/>
                <w:bCs/>
              </w:rPr>
            </w:pPr>
            <w:r w:rsidRPr="009B6F70">
              <w:rPr>
                <w:rFonts w:cstheme="minorHAnsi"/>
                <w:b/>
                <w:bCs/>
              </w:rPr>
              <w:t xml:space="preserve">Learn How </w:t>
            </w:r>
          </w:p>
          <w:p w:rsidRPr="00C6713A" w:rsidR="00546A77" w:rsidP="00546A77" w:rsidRDefault="00546A77" w14:paraId="67D8F110" w14:textId="3D4E5CC4">
            <w:pPr>
              <w:jc w:val="center"/>
              <w:rPr>
                <w:rFonts w:ascii="Arial" w:hAnsi="Arial" w:cs="Arial"/>
                <w:b/>
                <w:bCs/>
              </w:rPr>
            </w:pPr>
            <w:r w:rsidRPr="72617E90">
              <w:rPr>
                <w:b/>
                <w:bCs/>
              </w:rPr>
              <w:t>(ITTECF reference bullets alphabetically e.g. 1c)</w:t>
            </w:r>
          </w:p>
        </w:tc>
        <w:tc>
          <w:tcPr>
            <w:tcW w:w="2196" w:type="dxa"/>
            <w:shd w:val="clear" w:color="auto" w:fill="8EAADB" w:themeFill="accent1" w:themeFillTint="99"/>
          </w:tcPr>
          <w:p w:rsidRPr="00C6713A" w:rsidR="00546A77" w:rsidP="00546A77" w:rsidRDefault="00546A77" w14:paraId="08A4F1BF" w14:textId="5EA96487">
            <w:pPr>
              <w:jc w:val="center"/>
              <w:rPr>
                <w:rFonts w:ascii="Arial" w:hAnsi="Arial" w:cs="Arial"/>
                <w:b/>
                <w:bCs/>
              </w:rPr>
            </w:pPr>
            <w:r w:rsidRPr="009B6F70">
              <w:rPr>
                <w:rFonts w:cstheme="minorHAnsi"/>
                <w:b/>
                <w:bCs/>
              </w:rPr>
              <w:t>Links to Research and Reading</w:t>
            </w:r>
          </w:p>
        </w:tc>
        <w:tc>
          <w:tcPr>
            <w:tcW w:w="2238" w:type="dxa"/>
            <w:shd w:val="clear" w:color="auto" w:fill="8EAADB" w:themeFill="accent1" w:themeFillTint="99"/>
          </w:tcPr>
          <w:p w:rsidRPr="00C6713A" w:rsidR="00546A77" w:rsidP="00546A77" w:rsidRDefault="00546A77" w14:paraId="3ADAD453" w14:textId="60292A4E">
            <w:pPr>
              <w:jc w:val="center"/>
              <w:rPr>
                <w:rFonts w:ascii="Arial" w:hAnsi="Arial" w:cs="Arial"/>
                <w:b/>
                <w:bCs/>
              </w:rPr>
            </w:pPr>
            <w:r w:rsidRPr="009B6F70">
              <w:rPr>
                <w:rFonts w:cstheme="minorHAnsi"/>
                <w:b/>
                <w:bCs/>
              </w:rPr>
              <w:t xml:space="preserve">Formative Assessment mode </w:t>
            </w:r>
          </w:p>
        </w:tc>
      </w:tr>
      <w:tr w:rsidRPr="00EF3C20" w:rsidR="00546A77" w:rsidTr="00FC072F" w14:paraId="02039AAE" w14:textId="77777777">
        <w:trPr>
          <w:gridAfter w:val="1"/>
          <w:wAfter w:w="8" w:type="dxa"/>
          <w:trHeight w:val="231"/>
        </w:trPr>
        <w:tc>
          <w:tcPr>
            <w:tcW w:w="1648" w:type="dxa"/>
          </w:tcPr>
          <w:p w:rsidRPr="00EF3C20" w:rsidR="00546A77" w:rsidP="00546A77" w:rsidRDefault="00546A77" w14:paraId="237BC73C" w14:textId="11B15C63">
            <w:pPr>
              <w:jc w:val="center"/>
              <w:rPr>
                <w:rFonts w:ascii="Arial" w:hAnsi="Arial" w:cs="Arial"/>
                <w:b/>
                <w:bCs/>
              </w:rPr>
            </w:pPr>
          </w:p>
        </w:tc>
        <w:tc>
          <w:tcPr>
            <w:tcW w:w="4732" w:type="dxa"/>
          </w:tcPr>
          <w:p w:rsidRPr="00E727BB" w:rsidR="00546A77" w:rsidP="00E727BB" w:rsidRDefault="00546A77" w14:paraId="62784E2B" w14:textId="2454B193">
            <w:pPr>
              <w:rPr>
                <w:rFonts w:ascii="Arial" w:hAnsi="Arial" w:cs="Arial"/>
              </w:rPr>
            </w:pPr>
          </w:p>
        </w:tc>
        <w:tc>
          <w:tcPr>
            <w:tcW w:w="2166" w:type="dxa"/>
          </w:tcPr>
          <w:p w:rsidRPr="00EF3C20" w:rsidR="00546A77" w:rsidP="00546A77" w:rsidRDefault="00546A77" w14:paraId="3C5BAAE7" w14:textId="2B852D3D">
            <w:pPr>
              <w:rPr>
                <w:rFonts w:ascii="Arial" w:hAnsi="Arial" w:cs="Arial"/>
              </w:rPr>
            </w:pPr>
          </w:p>
        </w:tc>
        <w:tc>
          <w:tcPr>
            <w:tcW w:w="2287" w:type="dxa"/>
          </w:tcPr>
          <w:p w:rsidRPr="00EF3C20" w:rsidR="00546A77" w:rsidP="00546A77" w:rsidRDefault="00546A77" w14:paraId="23B82D3F" w14:textId="72769452">
            <w:pPr>
              <w:rPr>
                <w:rFonts w:ascii="Arial" w:hAnsi="Arial" w:cs="Arial"/>
              </w:rPr>
            </w:pPr>
          </w:p>
        </w:tc>
        <w:tc>
          <w:tcPr>
            <w:tcW w:w="2196" w:type="dxa"/>
          </w:tcPr>
          <w:p w:rsidRPr="00EF3C20" w:rsidR="00546A77" w:rsidP="00546A77" w:rsidRDefault="00546A77" w14:paraId="6BAC8EBE" w14:textId="77777777">
            <w:pPr>
              <w:rPr>
                <w:rFonts w:ascii="Arial" w:hAnsi="Arial" w:cs="Arial"/>
              </w:rPr>
            </w:pPr>
          </w:p>
        </w:tc>
        <w:tc>
          <w:tcPr>
            <w:tcW w:w="2238" w:type="dxa"/>
            <w:vMerge w:val="restart"/>
          </w:tcPr>
          <w:p w:rsidRPr="00EF3C20" w:rsidR="00546A77" w:rsidP="00546A77" w:rsidRDefault="00546A77" w14:paraId="55ED0C74" w14:textId="7F7D2AF9">
            <w:pPr>
              <w:rPr>
                <w:rFonts w:ascii="Arial" w:hAnsi="Arial" w:cs="Arial"/>
              </w:rPr>
            </w:pPr>
          </w:p>
        </w:tc>
      </w:tr>
      <w:tr w:rsidRPr="00EF3C20" w:rsidR="00546A77" w:rsidTr="00FC072F" w14:paraId="357EAE48" w14:textId="77777777">
        <w:trPr>
          <w:gridAfter w:val="1"/>
          <w:wAfter w:w="8" w:type="dxa"/>
          <w:trHeight w:val="411"/>
        </w:trPr>
        <w:tc>
          <w:tcPr>
            <w:tcW w:w="1648" w:type="dxa"/>
          </w:tcPr>
          <w:p w:rsidRPr="00EF3C20" w:rsidR="00546A77" w:rsidP="00546A77" w:rsidRDefault="00546A77" w14:paraId="5F071403" w14:textId="4960B020">
            <w:pPr>
              <w:jc w:val="center"/>
              <w:rPr>
                <w:rFonts w:ascii="Arial" w:hAnsi="Arial" w:cs="Arial"/>
                <w:b/>
                <w:bCs/>
              </w:rPr>
            </w:pPr>
          </w:p>
        </w:tc>
        <w:tc>
          <w:tcPr>
            <w:tcW w:w="4732" w:type="dxa"/>
          </w:tcPr>
          <w:p w:rsidRPr="00E727BB" w:rsidR="00546A77" w:rsidP="00E727BB" w:rsidRDefault="00546A77" w14:paraId="2D97A9CE" w14:textId="245CA655">
            <w:pPr>
              <w:rPr>
                <w:rFonts w:ascii="Arial" w:hAnsi="Arial" w:cs="Arial"/>
              </w:rPr>
            </w:pPr>
          </w:p>
        </w:tc>
        <w:tc>
          <w:tcPr>
            <w:tcW w:w="2166" w:type="dxa"/>
          </w:tcPr>
          <w:p w:rsidRPr="00EF3C20" w:rsidR="00546A77" w:rsidP="00546A77" w:rsidRDefault="00546A77" w14:paraId="2E5A2133" w14:textId="7E2BCCC3">
            <w:pPr>
              <w:rPr>
                <w:rFonts w:ascii="Arial" w:hAnsi="Arial" w:cs="Arial"/>
                <w:sz w:val="20"/>
                <w:szCs w:val="20"/>
              </w:rPr>
            </w:pPr>
          </w:p>
        </w:tc>
        <w:tc>
          <w:tcPr>
            <w:tcW w:w="2287" w:type="dxa"/>
          </w:tcPr>
          <w:p w:rsidRPr="00EF3C20" w:rsidR="00546A77" w:rsidP="00546A77" w:rsidRDefault="00546A77" w14:paraId="52B86171" w14:textId="10E53EC9">
            <w:pPr>
              <w:rPr>
                <w:rFonts w:ascii="Arial" w:hAnsi="Arial" w:cs="Arial"/>
              </w:rPr>
            </w:pPr>
          </w:p>
        </w:tc>
        <w:tc>
          <w:tcPr>
            <w:tcW w:w="2196" w:type="dxa"/>
          </w:tcPr>
          <w:p w:rsidRPr="00EF3C20" w:rsidR="00546A77" w:rsidP="00546A77" w:rsidRDefault="00546A77" w14:paraId="067F0392" w14:textId="4F0A4F07">
            <w:pPr>
              <w:rPr>
                <w:rFonts w:ascii="Arial" w:hAnsi="Arial" w:cs="Arial"/>
              </w:rPr>
            </w:pPr>
          </w:p>
        </w:tc>
        <w:tc>
          <w:tcPr>
            <w:tcW w:w="2238" w:type="dxa"/>
            <w:vMerge/>
          </w:tcPr>
          <w:p w:rsidRPr="00EF3C20" w:rsidR="00546A77" w:rsidP="00546A77" w:rsidRDefault="00546A77" w14:paraId="51B8B182" w14:textId="60C33580">
            <w:pPr>
              <w:rPr>
                <w:rFonts w:ascii="Arial" w:hAnsi="Arial" w:cs="Arial"/>
              </w:rPr>
            </w:pPr>
          </w:p>
        </w:tc>
      </w:tr>
      <w:tr w:rsidRPr="00EF3C20" w:rsidR="00546A77" w:rsidTr="00FC072F" w14:paraId="557C5A29" w14:textId="77777777">
        <w:trPr>
          <w:gridAfter w:val="1"/>
          <w:wAfter w:w="8" w:type="dxa"/>
          <w:trHeight w:val="422"/>
        </w:trPr>
        <w:tc>
          <w:tcPr>
            <w:tcW w:w="1648" w:type="dxa"/>
          </w:tcPr>
          <w:p w:rsidRPr="00EF3C20" w:rsidR="00546A77" w:rsidP="00546A77" w:rsidRDefault="00546A77" w14:paraId="4A6CC566" w14:textId="516E4199">
            <w:pPr>
              <w:jc w:val="center"/>
              <w:rPr>
                <w:rFonts w:ascii="Arial" w:hAnsi="Arial" w:cs="Arial"/>
                <w:b/>
                <w:bCs/>
              </w:rPr>
            </w:pPr>
          </w:p>
        </w:tc>
        <w:tc>
          <w:tcPr>
            <w:tcW w:w="4732" w:type="dxa"/>
          </w:tcPr>
          <w:p w:rsidRPr="00E727BB" w:rsidR="00546A77" w:rsidP="00E727BB" w:rsidRDefault="00546A77" w14:paraId="49DDBEFC" w14:textId="692761C7">
            <w:pPr>
              <w:jc w:val="both"/>
              <w:rPr>
                <w:rFonts w:ascii="Arial" w:hAnsi="Arial" w:cs="Arial"/>
              </w:rPr>
            </w:pPr>
          </w:p>
        </w:tc>
        <w:tc>
          <w:tcPr>
            <w:tcW w:w="2166" w:type="dxa"/>
          </w:tcPr>
          <w:p w:rsidRPr="00EF3C20" w:rsidR="00546A77" w:rsidP="00546A77" w:rsidRDefault="00546A77" w14:paraId="5AF496B9" w14:textId="77777777">
            <w:pPr>
              <w:rPr>
                <w:rFonts w:ascii="Arial" w:hAnsi="Arial" w:cs="Arial"/>
                <w:u w:val="single"/>
              </w:rPr>
            </w:pPr>
          </w:p>
        </w:tc>
        <w:tc>
          <w:tcPr>
            <w:tcW w:w="2287" w:type="dxa"/>
          </w:tcPr>
          <w:p w:rsidRPr="00EF3C20" w:rsidR="00546A77" w:rsidP="00546A77" w:rsidRDefault="00546A77" w14:paraId="7447147D" w14:textId="6D4229AF">
            <w:pPr>
              <w:rPr>
                <w:rFonts w:ascii="Arial" w:hAnsi="Arial" w:cs="Arial"/>
              </w:rPr>
            </w:pPr>
          </w:p>
        </w:tc>
        <w:tc>
          <w:tcPr>
            <w:tcW w:w="2196" w:type="dxa"/>
          </w:tcPr>
          <w:p w:rsidRPr="00EF3C20" w:rsidR="00546A77" w:rsidP="00546A77" w:rsidRDefault="00546A77" w14:paraId="65EA0515" w14:textId="09E1869F">
            <w:pPr>
              <w:rPr>
                <w:rFonts w:ascii="Arial" w:hAnsi="Arial" w:cs="Arial"/>
              </w:rPr>
            </w:pPr>
          </w:p>
        </w:tc>
        <w:tc>
          <w:tcPr>
            <w:tcW w:w="2238" w:type="dxa"/>
            <w:vMerge/>
          </w:tcPr>
          <w:p w:rsidRPr="00EF3C20" w:rsidR="00546A77" w:rsidP="00546A77" w:rsidRDefault="00546A77" w14:paraId="5DD1D244" w14:textId="14435A04">
            <w:pPr>
              <w:rPr>
                <w:rFonts w:ascii="Arial" w:hAnsi="Arial" w:cs="Arial"/>
              </w:rPr>
            </w:pPr>
          </w:p>
        </w:tc>
      </w:tr>
      <w:tr w:rsidRPr="00EF3C20" w:rsidR="00546A77" w:rsidTr="00FC072F" w14:paraId="46B62591" w14:textId="77777777">
        <w:trPr>
          <w:gridAfter w:val="1"/>
          <w:wAfter w:w="8" w:type="dxa"/>
          <w:trHeight w:val="422"/>
        </w:trPr>
        <w:tc>
          <w:tcPr>
            <w:tcW w:w="1648" w:type="dxa"/>
          </w:tcPr>
          <w:p w:rsidRPr="00EF3C20" w:rsidR="00546A77" w:rsidP="00546A77" w:rsidRDefault="00546A77" w14:paraId="394B6A10" w14:textId="2F9A128A">
            <w:pPr>
              <w:jc w:val="center"/>
              <w:rPr>
                <w:rFonts w:ascii="Arial" w:hAnsi="Arial" w:cs="Arial"/>
                <w:b/>
                <w:bCs/>
              </w:rPr>
            </w:pPr>
          </w:p>
        </w:tc>
        <w:tc>
          <w:tcPr>
            <w:tcW w:w="4732" w:type="dxa"/>
          </w:tcPr>
          <w:p w:rsidRPr="00CC416B" w:rsidR="00546A77" w:rsidP="00546A77" w:rsidRDefault="00546A77" w14:paraId="1D30C985" w14:textId="5FCF526D">
            <w:pPr>
              <w:jc w:val="both"/>
              <w:rPr>
                <w:rFonts w:ascii="Arial" w:hAnsi="Arial" w:cs="Arial"/>
              </w:rPr>
            </w:pPr>
          </w:p>
        </w:tc>
        <w:tc>
          <w:tcPr>
            <w:tcW w:w="2166" w:type="dxa"/>
          </w:tcPr>
          <w:p w:rsidRPr="00EF3C20" w:rsidR="00546A77" w:rsidP="00546A77" w:rsidRDefault="00546A77" w14:paraId="73AFC7C2" w14:textId="77777777">
            <w:pPr>
              <w:rPr>
                <w:rFonts w:ascii="Arial" w:hAnsi="Arial" w:cs="Arial"/>
              </w:rPr>
            </w:pPr>
          </w:p>
        </w:tc>
        <w:tc>
          <w:tcPr>
            <w:tcW w:w="2287" w:type="dxa"/>
          </w:tcPr>
          <w:p w:rsidRPr="00EF3C20" w:rsidR="00546A77" w:rsidP="00546A77" w:rsidRDefault="00546A77" w14:paraId="398F5284" w14:textId="2812D739">
            <w:pPr>
              <w:rPr>
                <w:rFonts w:ascii="Arial" w:hAnsi="Arial" w:cs="Arial"/>
                <w:b/>
                <w:bCs/>
                <w:sz w:val="20"/>
                <w:szCs w:val="20"/>
              </w:rPr>
            </w:pPr>
          </w:p>
        </w:tc>
        <w:tc>
          <w:tcPr>
            <w:tcW w:w="2196" w:type="dxa"/>
          </w:tcPr>
          <w:p w:rsidRPr="00EF3C20" w:rsidR="00546A77" w:rsidP="00546A77" w:rsidRDefault="00546A77" w14:paraId="4A5D614D" w14:textId="7FC5411C">
            <w:pPr>
              <w:rPr>
                <w:rFonts w:ascii="Arial" w:hAnsi="Arial" w:cs="Arial"/>
                <w:color w:val="222222"/>
                <w:sz w:val="20"/>
                <w:szCs w:val="20"/>
                <w:shd w:val="clear" w:color="auto" w:fill="FFFFFF"/>
              </w:rPr>
            </w:pPr>
          </w:p>
        </w:tc>
        <w:tc>
          <w:tcPr>
            <w:tcW w:w="2238" w:type="dxa"/>
            <w:vMerge/>
          </w:tcPr>
          <w:p w:rsidRPr="00EF3C20" w:rsidR="00546A77" w:rsidP="00546A77" w:rsidRDefault="00546A77" w14:paraId="7B6AAE85" w14:textId="161ED152">
            <w:pPr>
              <w:rPr>
                <w:rFonts w:ascii="Arial" w:hAnsi="Arial" w:cs="Arial"/>
              </w:rPr>
            </w:pPr>
          </w:p>
        </w:tc>
      </w:tr>
    </w:tbl>
    <w:p w:rsidRPr="00EF3C20" w:rsidR="003B3F79" w:rsidP="0081084C" w:rsidRDefault="003B3F79" w14:paraId="1D259F6D" w14:textId="77777777">
      <w:pPr>
        <w:ind w:left="-851"/>
        <w:rPr>
          <w:rFonts w:ascii="Arial" w:hAnsi="Arial" w:cs="Arial"/>
          <w:b/>
          <w:bCs/>
          <w:u w:val="single"/>
        </w:rPr>
      </w:pPr>
    </w:p>
    <w:p w:rsidR="003B3F79" w:rsidRDefault="003B3F79" w14:paraId="116B1DB6" w14:textId="77777777">
      <w:pPr>
        <w:rPr>
          <w:b/>
          <w:bCs/>
          <w:u w:val="single"/>
        </w:rPr>
      </w:pPr>
      <w:r>
        <w:rPr>
          <w:b/>
          <w:bCs/>
          <w:u w:val="single"/>
        </w:rPr>
        <w:br w:type="page"/>
      </w:r>
    </w:p>
    <w:p w:rsidR="00A619D2" w:rsidRDefault="00A619D2" w14:paraId="22558274" w14:textId="77777777">
      <w:bookmarkStart w:name="_Hlk135137845" w:id="5"/>
    </w:p>
    <w:tbl>
      <w:tblPr>
        <w:tblStyle w:val="TableGrid"/>
        <w:tblW w:w="5488" w:type="pct"/>
        <w:tblInd w:w="-714" w:type="dxa"/>
        <w:tblLook w:val="04A0" w:firstRow="1" w:lastRow="0" w:firstColumn="1" w:lastColumn="0" w:noHBand="0" w:noVBand="1"/>
      </w:tblPr>
      <w:tblGrid>
        <w:gridCol w:w="3279"/>
        <w:gridCol w:w="3181"/>
        <w:gridCol w:w="2667"/>
        <w:gridCol w:w="2667"/>
        <w:gridCol w:w="3515"/>
      </w:tblGrid>
      <w:tr w:rsidRPr="00A619D2" w:rsidR="00A619D2" w:rsidTr="72FD9D5D" w14:paraId="5220A0DB" w14:textId="77777777">
        <w:trPr>
          <w:trHeight w:val="464"/>
        </w:trPr>
        <w:tc>
          <w:tcPr>
            <w:tcW w:w="5000" w:type="pct"/>
            <w:gridSpan w:val="5"/>
            <w:shd w:val="clear" w:color="auto" w:fill="BDD6EE" w:themeFill="accent5" w:themeFillTint="66"/>
          </w:tcPr>
          <w:p w:rsidRPr="00A619D2" w:rsidR="00A619D2" w:rsidP="00A619D2" w:rsidRDefault="00A619D2" w14:paraId="19EA71E8" w14:textId="42A41D5F">
            <w:pPr>
              <w:jc w:val="center"/>
              <w:rPr>
                <w:rFonts w:ascii="Arial" w:hAnsi="Arial" w:cs="Arial"/>
                <w:b/>
                <w:bCs/>
              </w:rPr>
            </w:pPr>
            <w:r>
              <w:rPr>
                <w:rFonts w:ascii="Arial" w:hAnsi="Arial" w:cs="Arial"/>
                <w:b/>
                <w:bCs/>
              </w:rPr>
              <w:t>School Based Curriculum – Year 2</w:t>
            </w:r>
          </w:p>
        </w:tc>
      </w:tr>
      <w:tr w:rsidRPr="00A619D2" w:rsidR="00A619D2" w:rsidTr="72FD9D5D" w14:paraId="7C6FC821" w14:textId="77777777">
        <w:trPr>
          <w:trHeight w:val="464"/>
        </w:trPr>
        <w:tc>
          <w:tcPr>
            <w:tcW w:w="5000" w:type="pct"/>
            <w:gridSpan w:val="5"/>
          </w:tcPr>
          <w:p w:rsidRPr="002B344B" w:rsidR="00A619D2" w:rsidP="00A619D2" w:rsidRDefault="00A619D2" w14:paraId="5F75EF19" w14:textId="4E3335EA">
            <w:pPr>
              <w:rPr>
                <w:rFonts w:cstheme="minorHAnsi"/>
                <w:b/>
                <w:bCs/>
              </w:rPr>
            </w:pPr>
            <w:proofErr w:type="gramStart"/>
            <w:r w:rsidRPr="002B344B">
              <w:rPr>
                <w:rFonts w:cstheme="minorHAnsi"/>
                <w:b/>
                <w:bCs/>
              </w:rPr>
              <w:t>Observing :</w:t>
            </w:r>
            <w:proofErr w:type="gramEnd"/>
            <w:r w:rsidRPr="002B344B">
              <w:rPr>
                <w:rFonts w:cstheme="minorHAnsi"/>
                <w:b/>
                <w:bCs/>
              </w:rPr>
              <w:t xml:space="preserve"> </w:t>
            </w:r>
            <w:r>
              <w:rPr>
                <w:rFonts w:cstheme="minorHAnsi"/>
                <w:b/>
                <w:bCs/>
              </w:rPr>
              <w:br/>
            </w:r>
            <w:r w:rsidRPr="002B344B">
              <w:rPr>
                <w:rFonts w:cstheme="minorHAnsi"/>
              </w:rPr>
              <w:t>Ob</w:t>
            </w:r>
            <w:r w:rsidR="00B80D33">
              <w:rPr>
                <w:rFonts w:cstheme="minorHAnsi"/>
              </w:rPr>
              <w:t xml:space="preserve">serve how expert colleagues </w:t>
            </w:r>
            <w:r w:rsidR="000B7674">
              <w:rPr>
                <w:rFonts w:cstheme="minorHAnsi"/>
              </w:rPr>
              <w:t xml:space="preserve">organise the music classroom, and how they maintain effective learning behaviour. </w:t>
            </w:r>
          </w:p>
          <w:p w:rsidRPr="002B344B" w:rsidR="00A619D2" w:rsidP="00A619D2" w:rsidRDefault="00A619D2" w14:paraId="4A626B06" w14:textId="77777777">
            <w:pPr>
              <w:pStyle w:val="NoSpacing"/>
              <w:rPr>
                <w:rFonts w:asciiTheme="minorHAnsi" w:hAnsiTheme="minorHAnsi" w:cstheme="minorHAnsi"/>
                <w:sz w:val="22"/>
              </w:rPr>
            </w:pPr>
          </w:p>
          <w:p w:rsidRPr="002B344B" w:rsidR="00A619D2" w:rsidP="00A619D2" w:rsidRDefault="00A619D2" w14:paraId="3CB08FF5" w14:textId="5455EFB8">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 xml:space="preserve">Observe how expert colleagues break </w:t>
            </w:r>
            <w:r w:rsidR="00B80D33">
              <w:rPr>
                <w:rFonts w:asciiTheme="minorHAnsi" w:hAnsiTheme="minorHAnsi" w:cstheme="minorHAnsi"/>
                <w:sz w:val="22"/>
              </w:rPr>
              <w:t xml:space="preserve">music learning </w:t>
            </w:r>
            <w:r w:rsidRPr="002B344B">
              <w:rPr>
                <w:rFonts w:asciiTheme="minorHAnsi" w:hAnsiTheme="minorHAnsi" w:cstheme="minorHAnsi"/>
                <w:sz w:val="22"/>
              </w:rPr>
              <w:t>tasks down into constituent components over a sequence of lessons.</w:t>
            </w:r>
            <w:r w:rsidRPr="002B344B">
              <w:rPr>
                <w:rFonts w:asciiTheme="minorHAnsi" w:hAnsiTheme="minorHAnsi" w:cstheme="minorHAnsi"/>
                <w:sz w:val="22"/>
              </w:rPr>
              <w:br/>
            </w:r>
            <w:r w:rsidRPr="002B344B">
              <w:rPr>
                <w:rFonts w:asciiTheme="minorHAnsi" w:hAnsiTheme="minorHAnsi" w:cstheme="minorHAnsi"/>
                <w:sz w:val="22"/>
              </w:rPr>
              <w:t xml:space="preserve">Plan for lessons in all core and selected foundation subjects. </w:t>
            </w:r>
          </w:p>
          <w:p w:rsidRPr="002B344B" w:rsidR="00A619D2" w:rsidP="00A619D2" w:rsidRDefault="00A619D2" w14:paraId="5C8F8E7B" w14:textId="77777777">
            <w:pPr>
              <w:pStyle w:val="NoSpacing"/>
              <w:rPr>
                <w:rFonts w:asciiTheme="minorHAnsi" w:hAnsiTheme="minorHAnsi" w:cstheme="minorHAnsi"/>
                <w:sz w:val="22"/>
              </w:rPr>
            </w:pPr>
            <w:r w:rsidRPr="002B344B">
              <w:rPr>
                <w:rFonts w:asciiTheme="minorHAnsi" w:hAnsiTheme="minorHAnsi" w:cstheme="minorHAnsi"/>
                <w:sz w:val="22"/>
              </w:rPr>
              <w:t>Plan one lesson in all remaining subjects.</w:t>
            </w:r>
          </w:p>
          <w:p w:rsidRPr="002B344B" w:rsidR="00A619D2" w:rsidP="00A619D2" w:rsidRDefault="00A619D2" w14:paraId="0A59F4C8" w14:textId="77777777">
            <w:pPr>
              <w:pStyle w:val="NoSpacing"/>
              <w:rPr>
                <w:rFonts w:asciiTheme="minorHAnsi" w:hAnsiTheme="minorHAnsi" w:cstheme="minorHAnsi"/>
                <w:sz w:val="22"/>
              </w:rPr>
            </w:pPr>
          </w:p>
          <w:p w:rsidRPr="002B344B" w:rsidR="00A619D2" w:rsidP="00A619D2" w:rsidRDefault="00A619D2" w14:paraId="381045F1" w14:textId="0512FCA6">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w:t>
            </w:r>
            <w:r w:rsidR="00241A1E">
              <w:rPr>
                <w:rFonts w:asciiTheme="minorHAnsi" w:hAnsiTheme="minorHAnsi" w:cstheme="minorHAnsi"/>
                <w:sz w:val="22"/>
              </w:rPr>
              <w:t xml:space="preserve">your own music teaching, drawing on your observations, above. </w:t>
            </w:r>
          </w:p>
          <w:p w:rsidR="00A619D2" w:rsidP="00A619D2" w:rsidRDefault="00A619D2" w14:paraId="63580B9C" w14:textId="77777777">
            <w:pPr>
              <w:rPr>
                <w:rFonts w:cstheme="minorHAnsi"/>
              </w:rPr>
            </w:pPr>
          </w:p>
          <w:p w:rsidRPr="002B344B" w:rsidR="00A619D2" w:rsidP="00A619D2" w:rsidRDefault="00A619D2" w14:paraId="43C25070" w14:textId="3C482A74">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sidRPr="002B344B">
              <w:rPr>
                <w:rFonts w:cstheme="minorHAnsi"/>
              </w:rPr>
              <w:t xml:space="preserve">Draw conclusions about what pupils have learnt by looking </w:t>
            </w:r>
            <w:r w:rsidR="00AB21A2">
              <w:rPr>
                <w:rFonts w:cstheme="minorHAnsi"/>
              </w:rPr>
              <w:t>at their musical progress</w:t>
            </w:r>
            <w:r w:rsidRPr="002B344B">
              <w:rPr>
                <w:rFonts w:cstheme="minorHAnsi"/>
              </w:rPr>
              <w:t xml:space="preserve"> over a number </w:t>
            </w:r>
            <w:r w:rsidR="00AB21A2">
              <w:rPr>
                <w:rFonts w:cstheme="minorHAnsi"/>
              </w:rPr>
              <w:t xml:space="preserve">of music lessons. </w:t>
            </w:r>
          </w:p>
          <w:p w:rsidR="00A619D2" w:rsidP="00A619D2" w:rsidRDefault="00A619D2" w14:paraId="1094C0B1" w14:textId="77777777">
            <w:pPr>
              <w:rPr>
                <w:rFonts w:cstheme="minorHAnsi"/>
                <w:b/>
                <w:bCs/>
              </w:rPr>
            </w:pPr>
          </w:p>
          <w:p w:rsidRPr="003B3F79" w:rsidR="00A619D2" w:rsidP="00A619D2" w:rsidRDefault="00A619D2" w14:paraId="35B0FE46" w14:textId="0D359832">
            <w:pPr>
              <w:rPr>
                <w:rFonts w:cstheme="minorHAnsi"/>
                <w:b/>
                <w:bCs/>
              </w:rPr>
            </w:pPr>
            <w:r w:rsidRPr="002B344B">
              <w:rPr>
                <w:rFonts w:cstheme="minorHAnsi"/>
                <w:b/>
                <w:bCs/>
              </w:rPr>
              <w:t xml:space="preserve">Subject </w:t>
            </w:r>
            <w:proofErr w:type="gramStart"/>
            <w:r w:rsidRPr="002B344B">
              <w:rPr>
                <w:rFonts w:cstheme="minorHAnsi"/>
                <w:b/>
                <w:bCs/>
              </w:rPr>
              <w:t>Knowledge :</w:t>
            </w:r>
            <w:proofErr w:type="gramEnd"/>
            <w:r w:rsidRPr="002B344B">
              <w:rPr>
                <w:rFonts w:cstheme="minorHAnsi"/>
                <w:b/>
                <w:bCs/>
              </w:rPr>
              <w:t xml:space="preserve"> </w:t>
            </w:r>
            <w:r w:rsidRPr="002B344B">
              <w:rPr>
                <w:rFonts w:cstheme="minorHAnsi"/>
              </w:rPr>
              <w:t xml:space="preserve">Discuss </w:t>
            </w:r>
            <w:r w:rsidR="00A55D77">
              <w:rPr>
                <w:rFonts w:cstheme="minorHAnsi"/>
              </w:rPr>
              <w:t xml:space="preserve">with expert colleagues how the school teaches musical notation  and music history in class music lessons. </w:t>
            </w:r>
          </w:p>
          <w:p w:rsidRPr="00A619D2" w:rsidR="00A619D2" w:rsidP="00FE6E38" w:rsidRDefault="00A619D2" w14:paraId="1756EA86" w14:textId="77777777">
            <w:pPr>
              <w:rPr>
                <w:rFonts w:ascii="Arial" w:hAnsi="Arial" w:cs="Arial"/>
                <w:b/>
                <w:bCs/>
              </w:rPr>
            </w:pPr>
          </w:p>
        </w:tc>
      </w:tr>
      <w:tr w:rsidRPr="00A619D2" w:rsidR="007E71FD" w:rsidTr="72FD9D5D" w14:paraId="0B38BB33" w14:textId="77777777">
        <w:trPr>
          <w:trHeight w:val="464"/>
        </w:trPr>
        <w:tc>
          <w:tcPr>
            <w:tcW w:w="1071" w:type="pct"/>
            <w:shd w:val="clear" w:color="auto" w:fill="BDD6EE" w:themeFill="accent5" w:themeFillTint="66"/>
          </w:tcPr>
          <w:p w:rsidRPr="00A619D2" w:rsidR="007E71FD" w:rsidP="007E71FD" w:rsidRDefault="007E71FD" w14:paraId="27B52421" w14:textId="33127E4F">
            <w:pPr>
              <w:rPr>
                <w:rFonts w:ascii="Arial" w:hAnsi="Arial" w:cs="Arial"/>
                <w:b/>
                <w:bCs/>
              </w:rPr>
            </w:pPr>
            <w:bookmarkStart w:name="_Hlk135140967" w:id="6"/>
            <w:r w:rsidRPr="009B6F70">
              <w:rPr>
                <w:rFonts w:cstheme="minorHAnsi"/>
                <w:b/>
                <w:bCs/>
              </w:rPr>
              <w:t>Subject Specific Components/s (know, understand, can do)</w:t>
            </w:r>
          </w:p>
        </w:tc>
        <w:tc>
          <w:tcPr>
            <w:tcW w:w="1039" w:type="pct"/>
            <w:shd w:val="clear" w:color="auto" w:fill="BDD6EE" w:themeFill="accent5" w:themeFillTint="66"/>
          </w:tcPr>
          <w:p w:rsidRPr="009B6F70" w:rsidR="007E71FD" w:rsidP="007E71FD" w:rsidRDefault="007E71FD" w14:paraId="5E3D6F64" w14:textId="77777777">
            <w:pPr>
              <w:rPr>
                <w:rFonts w:cstheme="minorHAnsi"/>
                <w:b/>
                <w:bCs/>
              </w:rPr>
            </w:pPr>
            <w:r w:rsidRPr="009B6F70">
              <w:rPr>
                <w:rFonts w:cstheme="minorHAnsi"/>
                <w:b/>
                <w:bCs/>
              </w:rPr>
              <w:t>Learn That</w:t>
            </w:r>
          </w:p>
          <w:p w:rsidRPr="00A619D2" w:rsidR="007E71FD" w:rsidP="007E71FD" w:rsidRDefault="007E71FD" w14:paraId="6B37C4ED" w14:textId="75E74018">
            <w:pPr>
              <w:rPr>
                <w:rFonts w:ascii="Arial" w:hAnsi="Arial" w:cs="Arial"/>
                <w:b/>
                <w:bCs/>
              </w:rPr>
            </w:pPr>
            <w:r w:rsidRPr="72617E90">
              <w:rPr>
                <w:b/>
                <w:bCs/>
              </w:rPr>
              <w:t xml:space="preserve">(ITTECF reference in </w:t>
            </w:r>
            <w:proofErr w:type="spellStart"/>
            <w:r w:rsidRPr="72617E90">
              <w:rPr>
                <w:b/>
                <w:bCs/>
              </w:rPr>
              <w:t>numerics</w:t>
            </w:r>
            <w:proofErr w:type="spellEnd"/>
            <w:r w:rsidRPr="72617E90">
              <w:rPr>
                <w:b/>
                <w:bCs/>
              </w:rPr>
              <w:t xml:space="preserve"> e.g. 1.1)</w:t>
            </w:r>
          </w:p>
        </w:tc>
        <w:tc>
          <w:tcPr>
            <w:tcW w:w="871" w:type="pct"/>
            <w:shd w:val="clear" w:color="auto" w:fill="BDD6EE" w:themeFill="accent5" w:themeFillTint="66"/>
          </w:tcPr>
          <w:p w:rsidRPr="009B6F70" w:rsidR="007E71FD" w:rsidP="007E71FD" w:rsidRDefault="007E71FD" w14:paraId="6FF8312D" w14:textId="77777777">
            <w:pPr>
              <w:rPr>
                <w:rFonts w:cstheme="minorHAnsi"/>
                <w:b/>
                <w:bCs/>
              </w:rPr>
            </w:pPr>
            <w:r w:rsidRPr="009B6F70">
              <w:rPr>
                <w:rFonts w:cstheme="minorHAnsi"/>
                <w:b/>
                <w:bCs/>
              </w:rPr>
              <w:t>Learn How</w:t>
            </w:r>
          </w:p>
          <w:p w:rsidRPr="00A619D2" w:rsidR="007E71FD" w:rsidP="007E71FD" w:rsidRDefault="007E71FD" w14:paraId="558AA81D" w14:textId="1F837F7D">
            <w:pPr>
              <w:rPr>
                <w:rFonts w:ascii="Arial" w:hAnsi="Arial" w:cs="Arial"/>
                <w:b/>
                <w:bCs/>
              </w:rPr>
            </w:pPr>
            <w:r w:rsidRPr="72617E90">
              <w:rPr>
                <w:b/>
                <w:bCs/>
              </w:rPr>
              <w:t>(ITTECF reference bullets alphabetically e.g. 1c)</w:t>
            </w:r>
          </w:p>
        </w:tc>
        <w:tc>
          <w:tcPr>
            <w:tcW w:w="871" w:type="pct"/>
            <w:shd w:val="clear" w:color="auto" w:fill="BDD6EE" w:themeFill="accent5" w:themeFillTint="66"/>
          </w:tcPr>
          <w:p w:rsidRPr="00A619D2" w:rsidR="007E71FD" w:rsidP="007E71FD" w:rsidRDefault="007E71FD" w14:paraId="43604FA7" w14:textId="37145EED">
            <w:pPr>
              <w:rPr>
                <w:rFonts w:ascii="Arial" w:hAnsi="Arial" w:cs="Arial"/>
                <w:b/>
                <w:bCs/>
              </w:rPr>
            </w:pPr>
            <w:r w:rsidRPr="009B6F70">
              <w:rPr>
                <w:rFonts w:cstheme="minorHAnsi"/>
                <w:b/>
                <w:bCs/>
              </w:rPr>
              <w:t>Links to Research and Reading</w:t>
            </w:r>
          </w:p>
        </w:tc>
        <w:tc>
          <w:tcPr>
            <w:tcW w:w="1148" w:type="pct"/>
            <w:shd w:val="clear" w:color="auto" w:fill="BDD6EE" w:themeFill="accent5" w:themeFillTint="66"/>
          </w:tcPr>
          <w:p w:rsidRPr="00A619D2" w:rsidR="007E71FD" w:rsidP="007E71FD" w:rsidRDefault="007E71FD" w14:paraId="60DCA1D1" w14:textId="137025D0">
            <w:pPr>
              <w:rPr>
                <w:rFonts w:ascii="Arial" w:hAnsi="Arial" w:cs="Arial"/>
                <w:b/>
                <w:bCs/>
              </w:rPr>
            </w:pPr>
            <w:r w:rsidRPr="009B6F70">
              <w:rPr>
                <w:rFonts w:cstheme="minorHAnsi"/>
                <w:b/>
                <w:bCs/>
              </w:rPr>
              <w:t>Formative Assessment</w:t>
            </w:r>
          </w:p>
        </w:tc>
      </w:tr>
      <w:bookmarkEnd w:id="6"/>
      <w:tr w:rsidRPr="00EF3C20" w:rsidR="00A619D2" w:rsidTr="72FD9D5D" w14:paraId="1BE4BE1C" w14:textId="77777777">
        <w:tblPrEx>
          <w:tblLook w:val="05A0" w:firstRow="1" w:lastRow="0" w:firstColumn="1" w:lastColumn="1" w:noHBand="0" w:noVBand="1"/>
        </w:tblPrEx>
        <w:trPr>
          <w:trHeight w:val="231"/>
        </w:trPr>
        <w:tc>
          <w:tcPr>
            <w:tcW w:w="1071" w:type="pct"/>
          </w:tcPr>
          <w:p w:rsidRPr="00EF3C20" w:rsidR="00A619D2" w:rsidP="00A619D2" w:rsidRDefault="00A619D2" w14:paraId="46C14EB0" w14:textId="77777777">
            <w:pPr>
              <w:rPr>
                <w:rFonts w:ascii="Arial" w:hAnsi="Arial" w:cs="Arial"/>
              </w:rPr>
            </w:pPr>
          </w:p>
          <w:p w:rsidRPr="00EF3C20" w:rsidR="00733DC1" w:rsidP="72FD9D5D" w:rsidRDefault="24FE3F0F" w14:paraId="0EE82451" w14:textId="04131CCA">
            <w:pPr>
              <w:pStyle w:val="paragraph"/>
              <w:spacing w:before="0" w:beforeAutospacing="0" w:after="0" w:afterAutospacing="0"/>
              <w:textAlignment w:val="baseline"/>
              <w:rPr>
                <w:rFonts w:ascii="Arial" w:hAnsi="Arial" w:cs="Arial"/>
                <w:sz w:val="22"/>
                <w:szCs w:val="22"/>
              </w:rPr>
            </w:pPr>
            <w:r w:rsidRPr="72FD9D5D">
              <w:rPr>
                <w:rStyle w:val="normaltextrun"/>
                <w:rFonts w:ascii="Arial" w:hAnsi="Arial" w:cs="Arial"/>
                <w:sz w:val="22"/>
                <w:szCs w:val="22"/>
              </w:rPr>
              <w:t xml:space="preserve">To be able to adapt music teaching to support the needs of all children. </w:t>
            </w:r>
            <w:r w:rsidRPr="72FD9D5D" w:rsidR="2DE189F5">
              <w:rPr>
                <w:rStyle w:val="normaltextrun"/>
                <w:rFonts w:ascii="Arial" w:hAnsi="Arial" w:cs="Arial"/>
                <w:sz w:val="22"/>
                <w:szCs w:val="22"/>
              </w:rPr>
              <w:t xml:space="preserve"> </w:t>
            </w:r>
          </w:p>
          <w:p w:rsidRPr="00EF3C20" w:rsidR="00733DC1" w:rsidP="00733DC1" w:rsidRDefault="0AB7480C" w14:paraId="7AC5E368" w14:textId="77777777">
            <w:pPr>
              <w:pStyle w:val="paragraph"/>
              <w:spacing w:before="0" w:beforeAutospacing="0" w:after="0" w:afterAutospacing="0"/>
              <w:textAlignment w:val="baseline"/>
              <w:rPr>
                <w:rFonts w:ascii="Arial" w:hAnsi="Arial" w:cs="Arial"/>
                <w:sz w:val="22"/>
                <w:szCs w:val="22"/>
              </w:rPr>
            </w:pPr>
            <w:r w:rsidRPr="72FD9D5D">
              <w:rPr>
                <w:rStyle w:val="eop"/>
                <w:rFonts w:ascii="Arial" w:hAnsi="Arial" w:cs="Arial"/>
                <w:sz w:val="22"/>
                <w:szCs w:val="22"/>
              </w:rPr>
              <w:t> </w:t>
            </w:r>
          </w:p>
          <w:p w:rsidR="1B6047EF" w:rsidP="72FD9D5D" w:rsidRDefault="1B6047EF" w14:paraId="4C512DD8" w14:textId="3CE1B9A9">
            <w:pPr>
              <w:pStyle w:val="paragraph"/>
              <w:spacing w:before="0" w:beforeAutospacing="0" w:after="0" w:afterAutospacing="0"/>
              <w:rPr>
                <w:rStyle w:val="normaltextrun"/>
              </w:rPr>
            </w:pPr>
            <w:r w:rsidRPr="72FD9D5D">
              <w:rPr>
                <w:rStyle w:val="normaltextrun"/>
                <w:rFonts w:ascii="Arial" w:hAnsi="Arial" w:cs="Arial"/>
                <w:sz w:val="22"/>
                <w:szCs w:val="22"/>
              </w:rPr>
              <w:t xml:space="preserve">To know a range of strategies to manage learning behaviour in the music classroom, and to be able to use these effectively. </w:t>
            </w:r>
          </w:p>
          <w:p w:rsidRPr="00EF3C20" w:rsidR="00733DC1" w:rsidP="00937C69" w:rsidRDefault="00733DC1" w14:paraId="022AB595" w14:textId="76FD0F02">
            <w:pPr>
              <w:pStyle w:val="paragraph"/>
              <w:spacing w:before="0" w:beforeAutospacing="0" w:after="0" w:afterAutospacing="0"/>
              <w:ind w:left="1080"/>
              <w:textAlignment w:val="baseline"/>
              <w:rPr>
                <w:rFonts w:ascii="Arial" w:hAnsi="Arial" w:cs="Arial"/>
                <w:sz w:val="22"/>
                <w:szCs w:val="22"/>
              </w:rPr>
            </w:pPr>
            <w:r w:rsidRPr="00EF3C20">
              <w:rPr>
                <w:rStyle w:val="normaltextrun"/>
                <w:rFonts w:ascii="Arial" w:hAnsi="Arial" w:cs="Arial"/>
                <w:sz w:val="22"/>
                <w:szCs w:val="22"/>
              </w:rPr>
              <w:t> </w:t>
            </w:r>
            <w:r w:rsidRPr="00EF3C20">
              <w:rPr>
                <w:rStyle w:val="eop"/>
                <w:rFonts w:ascii="Arial" w:hAnsi="Arial" w:cs="Arial"/>
                <w:sz w:val="22"/>
                <w:szCs w:val="22"/>
              </w:rPr>
              <w:t> </w:t>
            </w:r>
          </w:p>
          <w:p w:rsidRPr="00EF3C20" w:rsidR="00A619D2" w:rsidP="00A619D2" w:rsidRDefault="00A619D2" w14:paraId="00F48717" w14:textId="77777777">
            <w:pPr>
              <w:rPr>
                <w:rFonts w:ascii="Arial" w:hAnsi="Arial" w:cs="Arial"/>
              </w:rPr>
            </w:pPr>
          </w:p>
        </w:tc>
        <w:tc>
          <w:tcPr>
            <w:tcW w:w="1039" w:type="pct"/>
          </w:tcPr>
          <w:p w:rsidRPr="00EF3C20" w:rsidR="00A619D2" w:rsidP="00A619D2" w:rsidRDefault="00A619D2" w14:paraId="32D627B8" w14:textId="77777777">
            <w:pPr>
              <w:rPr>
                <w:rFonts w:ascii="Arial" w:hAnsi="Arial" w:cs="Arial"/>
                <w:u w:val="single"/>
              </w:rPr>
            </w:pPr>
          </w:p>
          <w:p w:rsidRPr="004D65F9" w:rsidR="001C4EE0" w:rsidP="72FD9D5D" w:rsidRDefault="617120C5" w14:paraId="1B012A4E" w14:textId="364DC22C">
            <w:pPr>
              <w:rPr>
                <w:rFonts w:ascii="Arial" w:hAnsi="Arial" w:cs="Arial"/>
              </w:rPr>
            </w:pPr>
            <w:r w:rsidRPr="72FD9D5D">
              <w:rPr>
                <w:rFonts w:ascii="Arial" w:hAnsi="Arial" w:cs="Arial"/>
              </w:rPr>
              <w:t xml:space="preserve">4.3 </w:t>
            </w:r>
          </w:p>
          <w:p w:rsidRPr="004D65F9" w:rsidR="001C4EE0" w:rsidP="72FD9D5D" w:rsidRDefault="617120C5" w14:paraId="69E9B83C" w14:textId="67AE6019">
            <w:pPr>
              <w:rPr>
                <w:rFonts w:ascii="Arial" w:hAnsi="Arial" w:cs="Arial"/>
              </w:rPr>
            </w:pPr>
            <w:r w:rsidRPr="72FD9D5D">
              <w:rPr>
                <w:rFonts w:ascii="Arial" w:hAnsi="Arial" w:cs="Arial"/>
              </w:rPr>
              <w:t>4.4</w:t>
            </w:r>
          </w:p>
          <w:p w:rsidRPr="004D65F9" w:rsidR="001C4EE0" w:rsidP="00A619D2" w:rsidRDefault="617120C5" w14:paraId="64CF7F70" w14:textId="0899F888">
            <w:pPr>
              <w:rPr>
                <w:rFonts w:ascii="Arial" w:hAnsi="Arial" w:cs="Arial"/>
              </w:rPr>
            </w:pPr>
            <w:r w:rsidRPr="72FD9D5D">
              <w:rPr>
                <w:rFonts w:ascii="Arial" w:hAnsi="Arial" w:cs="Arial"/>
              </w:rPr>
              <w:t>4.5</w:t>
            </w:r>
          </w:p>
          <w:p w:rsidRPr="004D65F9" w:rsidR="00937C69" w:rsidP="72FD9D5D" w:rsidRDefault="3D54F204" w14:paraId="66304188" w14:textId="6452F796">
            <w:pPr>
              <w:rPr>
                <w:rFonts w:ascii="Arial" w:hAnsi="Arial" w:cs="Arial"/>
              </w:rPr>
            </w:pPr>
            <w:r w:rsidRPr="72FD9D5D">
              <w:rPr>
                <w:rFonts w:ascii="Arial" w:hAnsi="Arial" w:cs="Arial"/>
              </w:rPr>
              <w:t xml:space="preserve">5.1 </w:t>
            </w:r>
          </w:p>
          <w:p w:rsidRPr="004D65F9" w:rsidR="00937C69" w:rsidP="72FD9D5D" w:rsidRDefault="3D54F204" w14:paraId="7C2810FE" w14:textId="0C6671E1">
            <w:pPr>
              <w:rPr>
                <w:rFonts w:ascii="Arial" w:hAnsi="Arial" w:cs="Arial"/>
              </w:rPr>
            </w:pPr>
            <w:r w:rsidRPr="72FD9D5D">
              <w:rPr>
                <w:rFonts w:ascii="Arial" w:hAnsi="Arial" w:cs="Arial"/>
              </w:rPr>
              <w:t xml:space="preserve">5.2 </w:t>
            </w:r>
          </w:p>
          <w:p w:rsidRPr="004D65F9" w:rsidR="00937C69" w:rsidP="72FD9D5D" w:rsidRDefault="3D54F204" w14:paraId="2A4E7706" w14:textId="289A1254">
            <w:pPr>
              <w:rPr>
                <w:rFonts w:ascii="Arial" w:hAnsi="Arial" w:cs="Arial"/>
              </w:rPr>
            </w:pPr>
            <w:r w:rsidRPr="72FD9D5D">
              <w:rPr>
                <w:rFonts w:ascii="Arial" w:hAnsi="Arial" w:cs="Arial"/>
              </w:rPr>
              <w:t xml:space="preserve">5.3 </w:t>
            </w:r>
          </w:p>
          <w:p w:rsidRPr="004D65F9" w:rsidR="00937C69" w:rsidP="72FD9D5D" w:rsidRDefault="3D54F204" w14:paraId="41FE348C" w14:textId="3D7721F1">
            <w:pPr>
              <w:rPr>
                <w:rFonts w:ascii="Arial" w:hAnsi="Arial" w:cs="Arial"/>
              </w:rPr>
            </w:pPr>
            <w:r w:rsidRPr="72FD9D5D">
              <w:rPr>
                <w:rFonts w:ascii="Arial" w:hAnsi="Arial" w:cs="Arial"/>
              </w:rPr>
              <w:t xml:space="preserve">5.4 </w:t>
            </w:r>
          </w:p>
          <w:p w:rsidRPr="004D65F9" w:rsidR="00937C69" w:rsidP="72FD9D5D" w:rsidRDefault="3D54F204" w14:paraId="72AA8F64" w14:textId="47BF6588">
            <w:pPr>
              <w:rPr>
                <w:rFonts w:ascii="Arial" w:hAnsi="Arial" w:cs="Arial"/>
              </w:rPr>
            </w:pPr>
            <w:r w:rsidRPr="72FD9D5D">
              <w:rPr>
                <w:rFonts w:ascii="Arial" w:hAnsi="Arial" w:cs="Arial"/>
              </w:rPr>
              <w:t xml:space="preserve">5.5 </w:t>
            </w:r>
          </w:p>
          <w:p w:rsidRPr="004D65F9" w:rsidR="00937C69" w:rsidP="72FD9D5D" w:rsidRDefault="3D54F204" w14:paraId="21F42525" w14:textId="774CF2FF">
            <w:pPr>
              <w:rPr>
                <w:rFonts w:ascii="Arial" w:hAnsi="Arial" w:cs="Arial"/>
              </w:rPr>
            </w:pPr>
            <w:r w:rsidRPr="72FD9D5D">
              <w:rPr>
                <w:rFonts w:ascii="Arial" w:hAnsi="Arial" w:cs="Arial"/>
              </w:rPr>
              <w:t xml:space="preserve">5.6 </w:t>
            </w:r>
          </w:p>
          <w:p w:rsidRPr="004D65F9" w:rsidR="00937C69" w:rsidP="00A619D2" w:rsidRDefault="3D54F204" w14:paraId="6E893ADE" w14:textId="296C4C65">
            <w:pPr>
              <w:rPr>
                <w:rFonts w:ascii="Arial" w:hAnsi="Arial" w:cs="Arial"/>
              </w:rPr>
            </w:pPr>
            <w:r w:rsidRPr="72FD9D5D">
              <w:rPr>
                <w:rFonts w:ascii="Arial" w:hAnsi="Arial" w:cs="Arial"/>
              </w:rPr>
              <w:t>5.7</w:t>
            </w:r>
          </w:p>
          <w:p w:rsidRPr="00EF3C20" w:rsidR="004D65F9" w:rsidP="72FD9D5D" w:rsidRDefault="744C3278" w14:paraId="43C417F2" w14:textId="1DD4EE1B">
            <w:pPr>
              <w:rPr>
                <w:rFonts w:ascii="Arial" w:hAnsi="Arial" w:cs="Arial"/>
                <w:u w:val="single"/>
              </w:rPr>
            </w:pPr>
            <w:r w:rsidRPr="72FD9D5D">
              <w:rPr>
                <w:rFonts w:ascii="Arial" w:hAnsi="Arial" w:cs="Arial"/>
              </w:rPr>
              <w:t xml:space="preserve">7.1 </w:t>
            </w:r>
          </w:p>
          <w:p w:rsidRPr="00EF3C20" w:rsidR="004D65F9" w:rsidP="72FD9D5D" w:rsidRDefault="744C3278" w14:paraId="445FF1E9" w14:textId="04E87FF1">
            <w:pPr>
              <w:rPr>
                <w:rFonts w:ascii="Arial" w:hAnsi="Arial" w:cs="Arial"/>
                <w:u w:val="single"/>
              </w:rPr>
            </w:pPr>
            <w:r w:rsidRPr="72FD9D5D">
              <w:rPr>
                <w:rFonts w:ascii="Arial" w:hAnsi="Arial" w:cs="Arial"/>
              </w:rPr>
              <w:t xml:space="preserve">7.2 </w:t>
            </w:r>
          </w:p>
          <w:p w:rsidRPr="00EF3C20" w:rsidR="004D65F9" w:rsidP="72FD9D5D" w:rsidRDefault="744C3278" w14:paraId="3E060978" w14:textId="39714715">
            <w:pPr>
              <w:rPr>
                <w:rFonts w:ascii="Arial" w:hAnsi="Arial" w:cs="Arial"/>
                <w:u w:val="single"/>
              </w:rPr>
            </w:pPr>
            <w:r w:rsidRPr="72FD9D5D">
              <w:rPr>
                <w:rFonts w:ascii="Arial" w:hAnsi="Arial" w:cs="Arial"/>
              </w:rPr>
              <w:t xml:space="preserve">7.4 </w:t>
            </w:r>
          </w:p>
          <w:p w:rsidRPr="00EF3C20" w:rsidR="004D65F9" w:rsidP="00A619D2" w:rsidRDefault="744C3278" w14:paraId="3FEF25F8" w14:textId="0DCF6366">
            <w:pPr>
              <w:rPr>
                <w:rFonts w:ascii="Arial" w:hAnsi="Arial" w:cs="Arial"/>
                <w:u w:val="single"/>
              </w:rPr>
            </w:pPr>
            <w:r w:rsidRPr="72FD9D5D">
              <w:rPr>
                <w:rFonts w:ascii="Arial" w:hAnsi="Arial" w:cs="Arial"/>
              </w:rPr>
              <w:t>7.6</w:t>
            </w:r>
          </w:p>
        </w:tc>
        <w:tc>
          <w:tcPr>
            <w:tcW w:w="871" w:type="pct"/>
          </w:tcPr>
          <w:p w:rsidR="00A619D2" w:rsidP="00A619D2" w:rsidRDefault="001C5929" w14:paraId="03DD86A0" w14:textId="77777777">
            <w:pPr>
              <w:rPr>
                <w:rFonts w:ascii="Arial" w:hAnsi="Arial" w:cs="Arial"/>
              </w:rPr>
            </w:pPr>
            <w:r w:rsidRPr="00EF3C20">
              <w:rPr>
                <w:rFonts w:ascii="Arial" w:hAnsi="Arial" w:cs="Arial"/>
              </w:rPr>
              <w:t>4a 4f 4i</w:t>
            </w:r>
          </w:p>
          <w:p w:rsidRPr="00EF3C20" w:rsidR="00FE1B19" w:rsidP="00A619D2" w:rsidRDefault="00FE1B19" w14:paraId="5599F53D" w14:textId="6E5A1DB6">
            <w:pPr>
              <w:rPr>
                <w:rFonts w:ascii="Arial" w:hAnsi="Arial" w:cs="Arial"/>
              </w:rPr>
            </w:pPr>
            <w:r>
              <w:rPr>
                <w:rFonts w:ascii="Arial" w:hAnsi="Arial" w:cs="Arial"/>
              </w:rPr>
              <w:t>7d 7f 7g</w:t>
            </w:r>
          </w:p>
        </w:tc>
        <w:tc>
          <w:tcPr>
            <w:tcW w:w="871" w:type="pct"/>
          </w:tcPr>
          <w:p w:rsidRPr="00EF3C20" w:rsidR="00A619D2" w:rsidP="00A619D2" w:rsidRDefault="00CC416B" w14:paraId="54905FCE" w14:textId="6D2AAD47">
            <w:pPr>
              <w:rPr>
                <w:rFonts w:ascii="Arial" w:hAnsi="Arial" w:cs="Arial"/>
              </w:rPr>
            </w:pPr>
            <w:r w:rsidRPr="00FB5510">
              <w:rPr>
                <w:rFonts w:ascii="Arial" w:hAnsi="Arial" w:cs="Arial"/>
              </w:rPr>
              <w:t xml:space="preserve">Coleman, J. 2023. </w:t>
            </w:r>
            <w:r w:rsidRPr="00FB5510">
              <w:rPr>
                <w:rFonts w:ascii="Arial" w:hAnsi="Arial" w:cs="Arial"/>
                <w:i/>
                <w:iCs/>
              </w:rPr>
              <w:t>Teaching the primary foundation subjects</w:t>
            </w:r>
            <w:r w:rsidRPr="00FB5510">
              <w:rPr>
                <w:rFonts w:ascii="Arial" w:hAnsi="Arial" w:cs="Arial"/>
              </w:rPr>
              <w:t>. St. Albans: Critical Publishing. Pp.53-64 ‘Less but better.’</w:t>
            </w:r>
          </w:p>
        </w:tc>
        <w:tc>
          <w:tcPr>
            <w:tcW w:w="1148" w:type="pct"/>
          </w:tcPr>
          <w:p w:rsidRPr="00EF3C20" w:rsidR="00A619D2" w:rsidP="00A619D2" w:rsidRDefault="00A619D2" w14:paraId="41B8366E" w14:textId="77777777">
            <w:pPr>
              <w:rPr>
                <w:rFonts w:ascii="Arial" w:hAnsi="Arial" w:cs="Arial"/>
              </w:rPr>
            </w:pPr>
            <w:r w:rsidRPr="00EF3C20">
              <w:rPr>
                <w:rFonts w:ascii="Arial" w:hAnsi="Arial" w:cs="Arial"/>
              </w:rPr>
              <w:t xml:space="preserve">Weekly Development Summary </w:t>
            </w:r>
          </w:p>
          <w:p w:rsidR="00A619D2" w:rsidP="00A619D2" w:rsidRDefault="00A619D2" w14:paraId="530CF692" w14:textId="77777777">
            <w:pPr>
              <w:rPr>
                <w:rFonts w:ascii="Arial" w:hAnsi="Arial" w:cs="Arial"/>
              </w:rPr>
            </w:pPr>
            <w:r w:rsidRPr="00EF3C20">
              <w:rPr>
                <w:rFonts w:ascii="Arial" w:hAnsi="Arial" w:cs="Arial"/>
              </w:rPr>
              <w:t>Lesson Observations</w:t>
            </w:r>
          </w:p>
          <w:p w:rsidRPr="00EF3C20" w:rsidR="00241A1E" w:rsidP="00A619D2" w:rsidRDefault="00241A1E" w14:paraId="3109B446" w14:textId="47E6E33D">
            <w:pPr>
              <w:rPr>
                <w:rFonts w:ascii="Arial" w:hAnsi="Arial" w:cs="Arial"/>
              </w:rPr>
            </w:pPr>
            <w:r>
              <w:rPr>
                <w:rFonts w:ascii="Arial" w:hAnsi="Arial" w:cs="Arial"/>
              </w:rPr>
              <w:t>Professional discussions</w:t>
            </w:r>
          </w:p>
          <w:p w:rsidRPr="00EF3C20" w:rsidR="00A619D2" w:rsidP="00A619D2" w:rsidRDefault="00A619D2" w14:paraId="335C2C5C" w14:textId="422305AB">
            <w:pPr>
              <w:rPr>
                <w:rFonts w:ascii="Arial" w:hAnsi="Arial" w:cs="Arial"/>
              </w:rPr>
            </w:pPr>
          </w:p>
          <w:p w:rsidRPr="00EF3C20" w:rsidR="00A619D2" w:rsidP="00A619D2" w:rsidRDefault="00A619D2" w14:paraId="721E9FC8" w14:textId="77777777">
            <w:pPr>
              <w:rPr>
                <w:rFonts w:ascii="Arial" w:hAnsi="Arial" w:cs="Arial"/>
              </w:rPr>
            </w:pPr>
          </w:p>
        </w:tc>
      </w:tr>
    </w:tbl>
    <w:p w:rsidRPr="00D33357" w:rsidR="006D12F4" w:rsidP="006D12F4" w:rsidRDefault="006D12F4" w14:paraId="057B5569" w14:textId="088DCD75">
      <w:pPr>
        <w:jc w:val="center"/>
        <w:rPr>
          <w:rFonts w:ascii="Arial" w:hAnsi="Arial" w:cs="Arial"/>
          <w:b/>
          <w:bCs/>
        </w:rPr>
      </w:pPr>
      <w:bookmarkStart w:name="_Hlk135137896" w:id="7"/>
      <w:bookmarkEnd w:id="5"/>
      <w:r>
        <w:rPr>
          <w:rFonts w:ascii="Arial" w:hAnsi="Arial" w:cs="Arial"/>
          <w:b/>
          <w:bCs/>
        </w:rPr>
        <w:t xml:space="preserve">Year 3 Undergraduate </w:t>
      </w:r>
    </w:p>
    <w:tbl>
      <w:tblPr>
        <w:tblStyle w:val="TableGrid"/>
        <w:tblW w:w="15751" w:type="dxa"/>
        <w:tblInd w:w="-856" w:type="dxa"/>
        <w:tblLook w:val="05A0" w:firstRow="1" w:lastRow="0" w:firstColumn="1" w:lastColumn="1" w:noHBand="0" w:noVBand="1"/>
      </w:tblPr>
      <w:tblGrid>
        <w:gridCol w:w="1844"/>
        <w:gridCol w:w="4110"/>
        <w:gridCol w:w="2410"/>
        <w:gridCol w:w="2693"/>
        <w:gridCol w:w="2126"/>
        <w:gridCol w:w="2556"/>
        <w:gridCol w:w="12"/>
      </w:tblGrid>
      <w:tr w:rsidRPr="006D12F4" w:rsidR="0092436F" w:rsidTr="00542CAF" w14:paraId="134AC001" w14:textId="77777777">
        <w:trPr>
          <w:trHeight w:val="464"/>
        </w:trPr>
        <w:tc>
          <w:tcPr>
            <w:tcW w:w="15751" w:type="dxa"/>
            <w:gridSpan w:val="7"/>
            <w:shd w:val="clear" w:color="auto" w:fill="F4B083" w:themeFill="accent2" w:themeFillTint="99"/>
          </w:tcPr>
          <w:p w:rsidRPr="006D12F4" w:rsidR="0092436F" w:rsidP="0092436F" w:rsidRDefault="0092436F" w14:paraId="059DD6EC" w14:textId="6C0898F7">
            <w:pPr>
              <w:jc w:val="center"/>
              <w:rPr>
                <w:rFonts w:ascii="Arial" w:hAnsi="Arial" w:cs="Arial"/>
                <w:b/>
                <w:bCs/>
              </w:rPr>
            </w:pPr>
            <w:bookmarkStart w:name="_Hlk135137924" w:id="8"/>
            <w:bookmarkEnd w:id="7"/>
            <w:r w:rsidRPr="72617E90">
              <w:rPr>
                <w:b/>
                <w:bCs/>
              </w:rPr>
              <w:t>University Curriculum – Year 3</w:t>
            </w:r>
          </w:p>
        </w:tc>
      </w:tr>
      <w:tr w:rsidRPr="006D12F4" w:rsidR="0092436F" w:rsidTr="00542CAF" w14:paraId="70F6EAE6" w14:textId="77777777">
        <w:trPr>
          <w:trHeight w:val="464"/>
        </w:trPr>
        <w:tc>
          <w:tcPr>
            <w:tcW w:w="15751" w:type="dxa"/>
            <w:gridSpan w:val="7"/>
            <w:shd w:val="clear" w:color="auto" w:fill="F4B083" w:themeFill="accent2" w:themeFillTint="99"/>
          </w:tcPr>
          <w:p w:rsidR="0092436F" w:rsidP="0092436F" w:rsidRDefault="0092436F" w14:paraId="20E12874" w14:textId="77777777">
            <w:pPr>
              <w:jc w:val="center"/>
              <w:rPr>
                <w:b/>
                <w:bCs/>
              </w:rPr>
            </w:pPr>
            <w:r w:rsidRPr="72617E90">
              <w:rPr>
                <w:b/>
                <w:bCs/>
              </w:rPr>
              <w:t>Overview of Content</w:t>
            </w:r>
          </w:p>
          <w:p w:rsidR="002F6C47" w:rsidP="002F6C47" w:rsidRDefault="002F6C47" w14:paraId="26762436" w14:textId="130B493E">
            <w:pPr>
              <w:rPr>
                <w:b/>
                <w:bCs/>
              </w:rPr>
            </w:pPr>
            <w:r>
              <w:rPr>
                <w:b/>
                <w:bCs/>
              </w:rPr>
              <w:t xml:space="preserve">In this module, the students will examine published curriculum resources for music. They will learn about the </w:t>
            </w:r>
            <w:r w:rsidR="00981D78">
              <w:rPr>
                <w:b/>
                <w:bCs/>
              </w:rPr>
              <w:t xml:space="preserve">features of published music schemes, and they will learn about the </w:t>
            </w:r>
            <w:r w:rsidR="00F84EA1">
              <w:rPr>
                <w:b/>
                <w:bCs/>
              </w:rPr>
              <w:t xml:space="preserve">translation of the written text of a music unit of work into a lively and engaging musical experience. </w:t>
            </w:r>
            <w:r>
              <w:rPr>
                <w:b/>
                <w:bCs/>
              </w:rPr>
              <w:t xml:space="preserve">During the module, the students will learn how to sequence learning, and how to draw on the National Curriculum to inform their planning. They will engage in academic reading to support their understanding of practice and pedagogy. </w:t>
            </w:r>
            <w:r w:rsidR="00CA42B6">
              <w:rPr>
                <w:b/>
                <w:bCs/>
              </w:rPr>
              <w:t xml:space="preserve">In groups, they will present their own interpretation of a unit of </w:t>
            </w:r>
            <w:proofErr w:type="gramStart"/>
            <w:r w:rsidR="00CA42B6">
              <w:rPr>
                <w:b/>
                <w:bCs/>
              </w:rPr>
              <w:t>work, and</w:t>
            </w:r>
            <w:proofErr w:type="gramEnd"/>
            <w:r w:rsidR="00CA42B6">
              <w:rPr>
                <w:b/>
                <w:bCs/>
              </w:rPr>
              <w:t xml:space="preserve"> consider they will be able to explain the implications for teaching and learning. </w:t>
            </w:r>
          </w:p>
          <w:p w:rsidRPr="006D12F4" w:rsidR="0092436F" w:rsidP="0092436F" w:rsidRDefault="0092436F" w14:paraId="47B7CB16" w14:textId="77777777">
            <w:pPr>
              <w:jc w:val="center"/>
              <w:rPr>
                <w:rFonts w:ascii="Arial" w:hAnsi="Arial" w:cs="Arial"/>
                <w:b/>
                <w:bCs/>
              </w:rPr>
            </w:pPr>
          </w:p>
        </w:tc>
      </w:tr>
      <w:tr w:rsidRPr="006D12F4" w:rsidR="0092436F" w:rsidTr="00542CAF" w14:paraId="339AB071" w14:textId="77777777">
        <w:trPr>
          <w:gridAfter w:val="1"/>
          <w:wAfter w:w="12" w:type="dxa"/>
          <w:trHeight w:val="464"/>
        </w:trPr>
        <w:tc>
          <w:tcPr>
            <w:tcW w:w="1844" w:type="dxa"/>
            <w:shd w:val="clear" w:color="auto" w:fill="F4B083" w:themeFill="accent2" w:themeFillTint="99"/>
          </w:tcPr>
          <w:p w:rsidRPr="006D12F4" w:rsidR="0092436F" w:rsidP="0092436F" w:rsidRDefault="0092436F" w14:paraId="35B4968B" w14:textId="18D3A7E6">
            <w:pPr>
              <w:rPr>
                <w:rFonts w:ascii="Arial" w:hAnsi="Arial" w:cs="Arial"/>
                <w:b/>
                <w:bCs/>
              </w:rPr>
            </w:pPr>
            <w:r w:rsidRPr="72617E90">
              <w:rPr>
                <w:b/>
                <w:bCs/>
              </w:rPr>
              <w:t xml:space="preserve">Session Sequence </w:t>
            </w:r>
          </w:p>
        </w:tc>
        <w:tc>
          <w:tcPr>
            <w:tcW w:w="4110" w:type="dxa"/>
            <w:shd w:val="clear" w:color="auto" w:fill="F4B083" w:themeFill="accent2" w:themeFillTint="99"/>
          </w:tcPr>
          <w:p w:rsidR="0092436F" w:rsidP="0092436F" w:rsidRDefault="0092436F" w14:paraId="587E3AE0" w14:textId="77777777">
            <w:pPr>
              <w:jc w:val="center"/>
              <w:rPr>
                <w:b/>
                <w:bCs/>
              </w:rPr>
            </w:pPr>
            <w:r w:rsidRPr="72617E90">
              <w:rPr>
                <w:b/>
                <w:bCs/>
              </w:rPr>
              <w:t xml:space="preserve">Session Content </w:t>
            </w:r>
          </w:p>
          <w:p w:rsidRPr="006D12F4" w:rsidR="0092436F" w:rsidP="0092436F" w:rsidRDefault="0092436F" w14:paraId="6C002477" w14:textId="7DA57D96">
            <w:pPr>
              <w:rPr>
                <w:rFonts w:ascii="Arial" w:hAnsi="Arial" w:cs="Arial"/>
                <w:b/>
                <w:bCs/>
              </w:rPr>
            </w:pPr>
            <w:r w:rsidRPr="72617E90">
              <w:rPr>
                <w:b/>
                <w:bCs/>
              </w:rPr>
              <w:t xml:space="preserve">Subject Specific Components/s </w:t>
            </w:r>
          </w:p>
        </w:tc>
        <w:tc>
          <w:tcPr>
            <w:tcW w:w="2410"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0092436F" w:rsidP="0092436F" w:rsidRDefault="0092436F" w14:paraId="509E8996" w14:textId="77777777">
            <w:pPr>
              <w:jc w:val="center"/>
              <w:rPr>
                <w:b/>
                <w:bCs/>
              </w:rPr>
            </w:pPr>
            <w:r w:rsidRPr="72617E90">
              <w:rPr>
                <w:b/>
                <w:bCs/>
              </w:rPr>
              <w:t xml:space="preserve">Learn That </w:t>
            </w:r>
          </w:p>
          <w:p w:rsidRPr="006D12F4" w:rsidR="0092436F" w:rsidP="0092436F" w:rsidRDefault="0092436F" w14:paraId="49FB6BF4" w14:textId="6D11168E">
            <w:pPr>
              <w:rPr>
                <w:rFonts w:ascii="Arial" w:hAnsi="Arial" w:cs="Arial"/>
                <w:b/>
                <w:bCs/>
              </w:rPr>
            </w:pPr>
            <w:r w:rsidRPr="72617E90">
              <w:rPr>
                <w:b/>
                <w:bCs/>
              </w:rPr>
              <w:t xml:space="preserve">(ITTECF reference in </w:t>
            </w:r>
            <w:proofErr w:type="spellStart"/>
            <w:r w:rsidRPr="72617E90">
              <w:rPr>
                <w:b/>
                <w:bCs/>
              </w:rPr>
              <w:t>numerics</w:t>
            </w:r>
            <w:proofErr w:type="spellEnd"/>
            <w:r w:rsidRPr="72617E90">
              <w:rPr>
                <w:b/>
                <w:bCs/>
              </w:rPr>
              <w:t xml:space="preserve"> e.g. 1.1)</w:t>
            </w:r>
          </w:p>
        </w:tc>
        <w:tc>
          <w:tcPr>
            <w:tcW w:w="2693" w:type="dxa"/>
            <w:tcBorders>
              <w:top w:val="single" w:color="auto" w:sz="4" w:space="0"/>
              <w:left w:val="single" w:color="auto" w:sz="4" w:space="0"/>
              <w:bottom w:val="single" w:color="auto" w:sz="4" w:space="0"/>
              <w:right w:val="single" w:color="auto" w:sz="4" w:space="0"/>
            </w:tcBorders>
            <w:shd w:val="clear" w:color="auto" w:fill="F4B083" w:themeFill="accent2" w:themeFillTint="99"/>
          </w:tcPr>
          <w:p w:rsidR="0092436F" w:rsidP="0092436F" w:rsidRDefault="0092436F" w14:paraId="3732E3BC" w14:textId="77777777">
            <w:pPr>
              <w:jc w:val="center"/>
              <w:rPr>
                <w:b/>
                <w:bCs/>
              </w:rPr>
            </w:pPr>
            <w:r w:rsidRPr="72617E90">
              <w:rPr>
                <w:b/>
                <w:bCs/>
              </w:rPr>
              <w:t xml:space="preserve">Learn How </w:t>
            </w:r>
          </w:p>
          <w:p w:rsidRPr="006D12F4" w:rsidR="0092436F" w:rsidP="0092436F" w:rsidRDefault="0092436F" w14:paraId="5A5D2F0E" w14:textId="36576AA1">
            <w:pPr>
              <w:rPr>
                <w:rFonts w:ascii="Arial" w:hAnsi="Arial" w:cs="Arial"/>
                <w:b/>
                <w:bCs/>
              </w:rPr>
            </w:pPr>
            <w:r w:rsidRPr="72617E90">
              <w:rPr>
                <w:b/>
                <w:bCs/>
              </w:rPr>
              <w:t>(ITTECF reference bullets alphabetically e.g. 1c)</w:t>
            </w:r>
          </w:p>
        </w:tc>
        <w:tc>
          <w:tcPr>
            <w:tcW w:w="2126" w:type="dxa"/>
            <w:shd w:val="clear" w:color="auto" w:fill="F4B083" w:themeFill="accent2" w:themeFillTint="99"/>
          </w:tcPr>
          <w:p w:rsidRPr="006D12F4" w:rsidR="0092436F" w:rsidP="0092436F" w:rsidRDefault="0092436F" w14:paraId="43E307A6" w14:textId="3E15795C">
            <w:pPr>
              <w:rPr>
                <w:rFonts w:ascii="Arial" w:hAnsi="Arial" w:cs="Arial"/>
                <w:b/>
                <w:bCs/>
              </w:rPr>
            </w:pPr>
            <w:r w:rsidRPr="72617E90">
              <w:rPr>
                <w:b/>
                <w:bCs/>
              </w:rPr>
              <w:t>Links to Research and Reading</w:t>
            </w:r>
          </w:p>
        </w:tc>
        <w:tc>
          <w:tcPr>
            <w:tcW w:w="2556" w:type="dxa"/>
            <w:shd w:val="clear" w:color="auto" w:fill="F4B083" w:themeFill="accent2" w:themeFillTint="99"/>
          </w:tcPr>
          <w:p w:rsidRPr="006D12F4" w:rsidR="0092436F" w:rsidP="0092436F" w:rsidRDefault="0092436F" w14:paraId="77A943CB" w14:textId="49CAC121">
            <w:pPr>
              <w:rPr>
                <w:rFonts w:ascii="Arial" w:hAnsi="Arial" w:cs="Arial"/>
                <w:b/>
                <w:bCs/>
              </w:rPr>
            </w:pPr>
            <w:r w:rsidRPr="72617E90">
              <w:rPr>
                <w:b/>
                <w:bCs/>
              </w:rPr>
              <w:t xml:space="preserve">Formative Assessment mode </w:t>
            </w:r>
          </w:p>
        </w:tc>
      </w:tr>
      <w:tr w:rsidRPr="00BC2F85" w:rsidR="0092436F" w:rsidTr="00542CAF" w14:paraId="28B5AF30" w14:textId="77777777">
        <w:trPr>
          <w:gridAfter w:val="1"/>
          <w:wAfter w:w="12" w:type="dxa"/>
          <w:trHeight w:val="231"/>
        </w:trPr>
        <w:tc>
          <w:tcPr>
            <w:tcW w:w="1844" w:type="dxa"/>
          </w:tcPr>
          <w:p w:rsidRPr="00C6713A" w:rsidR="0092436F" w:rsidP="0092436F" w:rsidRDefault="00E727BB" w14:paraId="506FB5E4" w14:textId="7BEB29CC">
            <w:pPr>
              <w:jc w:val="center"/>
              <w:rPr>
                <w:rFonts w:ascii="Arial" w:hAnsi="Arial" w:cs="Arial"/>
                <w:b/>
                <w:bCs/>
              </w:rPr>
            </w:pPr>
            <w:r>
              <w:rPr>
                <w:rFonts w:ascii="Arial" w:hAnsi="Arial" w:cs="Arial"/>
                <w:b/>
                <w:bCs/>
              </w:rPr>
              <w:t>Seminar</w:t>
            </w:r>
            <w:r w:rsidRPr="00C6713A" w:rsidR="0092436F">
              <w:rPr>
                <w:rFonts w:ascii="Arial" w:hAnsi="Arial" w:cs="Arial"/>
                <w:b/>
                <w:bCs/>
              </w:rPr>
              <w:t xml:space="preserve"> 1 </w:t>
            </w:r>
          </w:p>
        </w:tc>
        <w:tc>
          <w:tcPr>
            <w:tcW w:w="4110" w:type="dxa"/>
          </w:tcPr>
          <w:p w:rsidRPr="00286F6B" w:rsidR="0092436F" w:rsidP="0092436F" w:rsidRDefault="0092436F" w14:paraId="24288044" w14:textId="77777777">
            <w:pPr>
              <w:rPr>
                <w:rFonts w:ascii="Arial" w:hAnsi="Arial" w:cs="Arial"/>
              </w:rPr>
            </w:pPr>
          </w:p>
        </w:tc>
        <w:tc>
          <w:tcPr>
            <w:tcW w:w="2410" w:type="dxa"/>
            <w:vMerge w:val="restart"/>
          </w:tcPr>
          <w:p w:rsidRPr="00EF3C20" w:rsidR="0092436F" w:rsidP="0092436F" w:rsidRDefault="0092436F" w14:paraId="40CD6FF1" w14:textId="2185B755">
            <w:pPr>
              <w:rPr>
                <w:rFonts w:ascii="Arial" w:hAnsi="Arial" w:cs="Arial"/>
              </w:rPr>
            </w:pPr>
          </w:p>
        </w:tc>
        <w:tc>
          <w:tcPr>
            <w:tcW w:w="2693" w:type="dxa"/>
            <w:vMerge w:val="restart"/>
          </w:tcPr>
          <w:p w:rsidRPr="00EF3C20" w:rsidR="0092436F" w:rsidP="0092436F" w:rsidRDefault="0092436F" w14:paraId="244C5615" w14:textId="77777777">
            <w:pPr>
              <w:rPr>
                <w:rFonts w:ascii="Arial" w:hAnsi="Arial" w:cs="Arial"/>
              </w:rPr>
            </w:pPr>
          </w:p>
        </w:tc>
        <w:tc>
          <w:tcPr>
            <w:tcW w:w="2126" w:type="dxa"/>
          </w:tcPr>
          <w:p w:rsidRPr="00EF3C20" w:rsidR="0092436F" w:rsidP="0092436F" w:rsidRDefault="0092436F" w14:paraId="1F8F1BD4" w14:textId="4E73FC93">
            <w:pPr>
              <w:rPr>
                <w:rFonts w:ascii="Arial" w:hAnsi="Arial" w:cs="Arial"/>
              </w:rPr>
            </w:pPr>
          </w:p>
        </w:tc>
        <w:tc>
          <w:tcPr>
            <w:tcW w:w="2556" w:type="dxa"/>
            <w:vMerge w:val="restart"/>
          </w:tcPr>
          <w:p w:rsidRPr="00BC2F85" w:rsidR="0092436F" w:rsidP="0092436F" w:rsidRDefault="0092436F" w14:paraId="502B5055" w14:textId="1EE7605B">
            <w:pPr>
              <w:rPr>
                <w:rFonts w:ascii="Arial" w:hAnsi="Arial" w:cs="Arial"/>
              </w:rPr>
            </w:pPr>
          </w:p>
        </w:tc>
      </w:tr>
      <w:tr w:rsidR="0092436F" w:rsidTr="00542CAF" w14:paraId="4BF30D0A" w14:textId="77777777">
        <w:trPr>
          <w:gridAfter w:val="1"/>
          <w:wAfter w:w="12" w:type="dxa"/>
          <w:trHeight w:val="411"/>
        </w:trPr>
        <w:tc>
          <w:tcPr>
            <w:tcW w:w="1844" w:type="dxa"/>
          </w:tcPr>
          <w:p w:rsidRPr="00507F3E" w:rsidR="0092436F" w:rsidP="0092436F" w:rsidRDefault="0092436F" w14:paraId="5D0E83E6" w14:textId="77777777">
            <w:pPr>
              <w:jc w:val="center"/>
              <w:rPr>
                <w:rFonts w:ascii="Arial" w:hAnsi="Arial" w:cs="Arial"/>
                <w:b/>
                <w:bCs/>
              </w:rPr>
            </w:pPr>
          </w:p>
          <w:p w:rsidRPr="00507F3E" w:rsidR="0092436F" w:rsidP="0092436F" w:rsidRDefault="00E727BB" w14:paraId="10E708FE" w14:textId="511F3604">
            <w:pPr>
              <w:jc w:val="center"/>
              <w:rPr>
                <w:rFonts w:ascii="Arial" w:hAnsi="Arial" w:cs="Arial"/>
                <w:b/>
                <w:bCs/>
              </w:rPr>
            </w:pPr>
            <w:r>
              <w:rPr>
                <w:rFonts w:ascii="Arial" w:hAnsi="Arial" w:cs="Arial"/>
                <w:b/>
                <w:bCs/>
              </w:rPr>
              <w:t>Seminar</w:t>
            </w:r>
            <w:r w:rsidRPr="00507F3E" w:rsidR="0092436F">
              <w:rPr>
                <w:rFonts w:ascii="Arial" w:hAnsi="Arial" w:cs="Arial"/>
                <w:b/>
                <w:bCs/>
              </w:rPr>
              <w:t xml:space="preserve"> 2 </w:t>
            </w:r>
          </w:p>
        </w:tc>
        <w:tc>
          <w:tcPr>
            <w:tcW w:w="4110" w:type="dxa"/>
          </w:tcPr>
          <w:p w:rsidRPr="0027664C" w:rsidR="0092436F" w:rsidP="0092436F" w:rsidRDefault="0092436F" w14:paraId="0A50A41C" w14:textId="0D98D41F">
            <w:pPr>
              <w:rPr>
                <w:rFonts w:ascii="Arial" w:hAnsi="Arial" w:cs="Arial"/>
              </w:rPr>
            </w:pPr>
          </w:p>
        </w:tc>
        <w:tc>
          <w:tcPr>
            <w:tcW w:w="2410" w:type="dxa"/>
            <w:vMerge/>
          </w:tcPr>
          <w:p w:rsidRPr="00EF3C20" w:rsidR="0092436F" w:rsidP="0092436F" w:rsidRDefault="0092436F" w14:paraId="52B4839D" w14:textId="77777777">
            <w:pPr>
              <w:rPr>
                <w:rFonts w:ascii="Arial" w:hAnsi="Arial" w:cs="Arial"/>
                <w:u w:val="single"/>
              </w:rPr>
            </w:pPr>
          </w:p>
        </w:tc>
        <w:tc>
          <w:tcPr>
            <w:tcW w:w="2693" w:type="dxa"/>
            <w:vMerge/>
          </w:tcPr>
          <w:p w:rsidRPr="00EF3C20" w:rsidR="0092436F" w:rsidP="0092436F" w:rsidRDefault="0092436F" w14:paraId="7229F5C6" w14:textId="77777777">
            <w:pPr>
              <w:rPr>
                <w:rFonts w:ascii="Arial" w:hAnsi="Arial" w:cs="Arial"/>
              </w:rPr>
            </w:pPr>
          </w:p>
        </w:tc>
        <w:tc>
          <w:tcPr>
            <w:tcW w:w="2126" w:type="dxa"/>
          </w:tcPr>
          <w:p w:rsidRPr="00EF3C20" w:rsidR="0092436F" w:rsidP="0092436F" w:rsidRDefault="0092436F" w14:paraId="4EC6A1AB" w14:textId="77777777">
            <w:pPr>
              <w:rPr>
                <w:rFonts w:ascii="Arial" w:hAnsi="Arial" w:cs="Arial"/>
              </w:rPr>
            </w:pPr>
          </w:p>
        </w:tc>
        <w:tc>
          <w:tcPr>
            <w:tcW w:w="2556" w:type="dxa"/>
            <w:vMerge/>
          </w:tcPr>
          <w:p w:rsidRPr="00C2028E" w:rsidR="0092436F" w:rsidP="0092436F" w:rsidRDefault="0092436F" w14:paraId="3534F6F6" w14:textId="77777777">
            <w:pPr>
              <w:rPr>
                <w:rFonts w:ascii="Arial" w:hAnsi="Arial" w:cs="Arial"/>
              </w:rPr>
            </w:pPr>
          </w:p>
        </w:tc>
      </w:tr>
      <w:tr w:rsidR="0092436F" w:rsidTr="00542CAF" w14:paraId="36AEFADE" w14:textId="77777777">
        <w:trPr>
          <w:gridAfter w:val="1"/>
          <w:wAfter w:w="12" w:type="dxa"/>
          <w:trHeight w:val="422"/>
        </w:trPr>
        <w:tc>
          <w:tcPr>
            <w:tcW w:w="1844" w:type="dxa"/>
          </w:tcPr>
          <w:p w:rsidRPr="00507F3E" w:rsidR="0092436F" w:rsidP="0092436F" w:rsidRDefault="0092436F" w14:paraId="46481206" w14:textId="77777777">
            <w:pPr>
              <w:jc w:val="center"/>
              <w:rPr>
                <w:rFonts w:ascii="Arial" w:hAnsi="Arial" w:cs="Arial"/>
                <w:b/>
                <w:bCs/>
              </w:rPr>
            </w:pPr>
          </w:p>
          <w:p w:rsidRPr="00507F3E" w:rsidR="0092436F" w:rsidP="0092436F" w:rsidRDefault="00E727BB" w14:paraId="55E83E67" w14:textId="43F3A743">
            <w:pPr>
              <w:jc w:val="center"/>
              <w:rPr>
                <w:rFonts w:ascii="Arial" w:hAnsi="Arial" w:cs="Arial"/>
                <w:b/>
                <w:bCs/>
              </w:rPr>
            </w:pPr>
            <w:r>
              <w:rPr>
                <w:rFonts w:ascii="Arial" w:hAnsi="Arial" w:cs="Arial"/>
                <w:b/>
                <w:bCs/>
              </w:rPr>
              <w:t>Seminar</w:t>
            </w:r>
            <w:r w:rsidRPr="00507F3E" w:rsidR="0092436F">
              <w:rPr>
                <w:rFonts w:ascii="Arial" w:hAnsi="Arial" w:cs="Arial"/>
                <w:b/>
                <w:bCs/>
              </w:rPr>
              <w:t xml:space="preserve"> 3</w:t>
            </w:r>
          </w:p>
        </w:tc>
        <w:tc>
          <w:tcPr>
            <w:tcW w:w="4110" w:type="dxa"/>
          </w:tcPr>
          <w:p w:rsidRPr="00E727BB" w:rsidR="0092436F" w:rsidP="00E727BB" w:rsidRDefault="0092436F" w14:paraId="49AEE789" w14:textId="7C09623D">
            <w:pPr>
              <w:rPr>
                <w:rFonts w:ascii="Arial" w:hAnsi="Arial" w:cs="Arial"/>
              </w:rPr>
            </w:pPr>
          </w:p>
        </w:tc>
        <w:tc>
          <w:tcPr>
            <w:tcW w:w="2410" w:type="dxa"/>
          </w:tcPr>
          <w:p w:rsidRPr="00FB4E81" w:rsidR="0092436F" w:rsidP="0092436F" w:rsidRDefault="0092436F" w14:paraId="55F53EBF" w14:textId="21A87C15">
            <w:pPr>
              <w:rPr>
                <w:rFonts w:ascii="Arial" w:hAnsi="Arial" w:cs="Arial"/>
                <w:u w:val="single"/>
              </w:rPr>
            </w:pPr>
          </w:p>
        </w:tc>
        <w:tc>
          <w:tcPr>
            <w:tcW w:w="2693" w:type="dxa"/>
          </w:tcPr>
          <w:p w:rsidRPr="00C2028E" w:rsidR="0092436F" w:rsidP="0092436F" w:rsidRDefault="0092436F" w14:paraId="3C750645" w14:textId="77777777">
            <w:pPr>
              <w:rPr>
                <w:rFonts w:ascii="Arial" w:hAnsi="Arial" w:cs="Arial"/>
              </w:rPr>
            </w:pPr>
          </w:p>
        </w:tc>
        <w:tc>
          <w:tcPr>
            <w:tcW w:w="2126" w:type="dxa"/>
          </w:tcPr>
          <w:p w:rsidRPr="00675EBB" w:rsidR="0092436F" w:rsidP="0092436F" w:rsidRDefault="0092436F" w14:paraId="707E5995" w14:textId="754137E1">
            <w:pPr>
              <w:rPr>
                <w:rFonts w:ascii="Arial" w:hAnsi="Arial" w:cs="Arial"/>
                <w:sz w:val="20"/>
                <w:szCs w:val="20"/>
              </w:rPr>
            </w:pPr>
          </w:p>
        </w:tc>
        <w:tc>
          <w:tcPr>
            <w:tcW w:w="2556" w:type="dxa"/>
            <w:vMerge/>
          </w:tcPr>
          <w:p w:rsidRPr="00C2028E" w:rsidR="0092436F" w:rsidP="0092436F" w:rsidRDefault="0092436F" w14:paraId="3A3FA523" w14:textId="77777777">
            <w:pPr>
              <w:rPr>
                <w:rFonts w:ascii="Arial" w:hAnsi="Arial" w:cs="Arial"/>
              </w:rPr>
            </w:pPr>
          </w:p>
        </w:tc>
      </w:tr>
      <w:tr w:rsidRPr="00003E2A" w:rsidR="0092436F" w:rsidTr="00542CAF" w14:paraId="37574D74" w14:textId="77777777">
        <w:trPr>
          <w:gridAfter w:val="1"/>
          <w:wAfter w:w="12" w:type="dxa"/>
          <w:trHeight w:val="464"/>
        </w:trPr>
        <w:tc>
          <w:tcPr>
            <w:tcW w:w="1844" w:type="dxa"/>
          </w:tcPr>
          <w:p w:rsidRPr="00003E2A" w:rsidR="0092436F" w:rsidP="0092436F" w:rsidRDefault="0092436F" w14:paraId="500EC4F7" w14:textId="77777777">
            <w:pPr>
              <w:jc w:val="center"/>
              <w:rPr>
                <w:rFonts w:ascii="Arial" w:hAnsi="Arial" w:cs="Arial"/>
                <w:b/>
                <w:bCs/>
              </w:rPr>
            </w:pPr>
          </w:p>
          <w:p w:rsidRPr="00003E2A" w:rsidR="0092436F" w:rsidP="0092436F" w:rsidRDefault="0092436F" w14:paraId="61A727D2" w14:textId="77777777">
            <w:pPr>
              <w:jc w:val="center"/>
              <w:rPr>
                <w:rFonts w:ascii="Arial" w:hAnsi="Arial" w:cs="Arial"/>
                <w:b/>
                <w:bCs/>
              </w:rPr>
            </w:pPr>
            <w:r w:rsidRPr="00003E2A">
              <w:rPr>
                <w:rFonts w:ascii="Arial" w:hAnsi="Arial" w:cs="Arial"/>
                <w:b/>
                <w:bCs/>
              </w:rPr>
              <w:t>Lecture 1</w:t>
            </w:r>
          </w:p>
        </w:tc>
        <w:tc>
          <w:tcPr>
            <w:tcW w:w="4110" w:type="dxa"/>
          </w:tcPr>
          <w:p w:rsidRPr="00003E2A" w:rsidR="0092436F" w:rsidP="0092436F" w:rsidRDefault="0092436F" w14:paraId="64AF994D" w14:textId="6BA73449">
            <w:pPr>
              <w:rPr>
                <w:rFonts w:ascii="Arial" w:hAnsi="Arial" w:cs="Arial"/>
              </w:rPr>
            </w:pPr>
          </w:p>
        </w:tc>
        <w:tc>
          <w:tcPr>
            <w:tcW w:w="2410" w:type="dxa"/>
          </w:tcPr>
          <w:p w:rsidRPr="00D63D9D" w:rsidR="0092436F" w:rsidP="0092436F" w:rsidRDefault="0092436F" w14:paraId="3F98FC09" w14:textId="3D68956A">
            <w:pPr>
              <w:rPr>
                <w:rFonts w:ascii="Arial" w:hAnsi="Arial" w:cs="Arial"/>
              </w:rPr>
            </w:pPr>
          </w:p>
        </w:tc>
        <w:tc>
          <w:tcPr>
            <w:tcW w:w="2693" w:type="dxa"/>
          </w:tcPr>
          <w:p w:rsidRPr="00003E2A" w:rsidR="0092436F" w:rsidP="0092436F" w:rsidRDefault="0092436F" w14:paraId="6B09AFAC" w14:textId="71B114C6">
            <w:pPr>
              <w:rPr>
                <w:rFonts w:ascii="Arial" w:hAnsi="Arial" w:cs="Arial"/>
              </w:rPr>
            </w:pPr>
          </w:p>
        </w:tc>
        <w:tc>
          <w:tcPr>
            <w:tcW w:w="2126" w:type="dxa"/>
          </w:tcPr>
          <w:p w:rsidRPr="00003E2A" w:rsidR="0092436F" w:rsidP="0092436F" w:rsidRDefault="0092436F" w14:paraId="6DA5417B" w14:textId="061F3904">
            <w:pPr>
              <w:rPr>
                <w:rFonts w:ascii="Arial" w:hAnsi="Arial" w:cs="Arial"/>
              </w:rPr>
            </w:pPr>
          </w:p>
        </w:tc>
        <w:tc>
          <w:tcPr>
            <w:tcW w:w="2556" w:type="dxa"/>
          </w:tcPr>
          <w:p w:rsidRPr="00003E2A" w:rsidR="0092436F" w:rsidP="0092436F" w:rsidRDefault="0092436F" w14:paraId="77CE1061" w14:textId="6C348CC3">
            <w:pPr>
              <w:rPr>
                <w:rFonts w:ascii="Arial" w:hAnsi="Arial" w:cs="Arial"/>
              </w:rPr>
            </w:pPr>
          </w:p>
        </w:tc>
      </w:tr>
      <w:bookmarkEnd w:id="8"/>
    </w:tbl>
    <w:p w:rsidRPr="00003E2A" w:rsidR="00A619D2" w:rsidP="00757F1D" w:rsidRDefault="00A619D2" w14:paraId="1717E0E4" w14:textId="267A499F">
      <w:pPr>
        <w:rPr>
          <w:rFonts w:ascii="Arial" w:hAnsi="Arial" w:cs="Arial"/>
          <w:b/>
          <w:bCs/>
          <w:u w:val="single"/>
        </w:rPr>
      </w:pPr>
    </w:p>
    <w:p w:rsidRPr="00003E2A" w:rsidR="00A619D2" w:rsidRDefault="00A619D2" w14:paraId="67D3565B" w14:textId="400C59BC">
      <w:pPr>
        <w:rPr>
          <w:rFonts w:ascii="Arial" w:hAnsi="Arial" w:cs="Arial"/>
          <w:b/>
          <w:bCs/>
          <w:u w:val="single"/>
        </w:rPr>
      </w:pPr>
      <w:r w:rsidRPr="00003E2A">
        <w:rPr>
          <w:rFonts w:ascii="Arial" w:hAnsi="Arial" w:cs="Arial"/>
          <w:b/>
          <w:bCs/>
          <w:u w:val="single"/>
        </w:rPr>
        <w:br w:type="page"/>
      </w:r>
      <w:bookmarkStart w:name="_Hlk135137995" w:id="9"/>
    </w:p>
    <w:p w:rsidRPr="008B6642" w:rsidR="008B6642" w:rsidRDefault="008B6642" w14:paraId="5B64407E" w14:textId="77777777">
      <w:pPr>
        <w:rPr>
          <w:b/>
          <w:bCs/>
          <w:u w:val="single"/>
        </w:rPr>
      </w:pPr>
    </w:p>
    <w:tbl>
      <w:tblPr>
        <w:tblStyle w:val="TableGrid"/>
        <w:tblW w:w="5488" w:type="pct"/>
        <w:tblInd w:w="-714" w:type="dxa"/>
        <w:tblLook w:val="04A0" w:firstRow="1" w:lastRow="0" w:firstColumn="1" w:lastColumn="0" w:noHBand="0" w:noVBand="1"/>
      </w:tblPr>
      <w:tblGrid>
        <w:gridCol w:w="3279"/>
        <w:gridCol w:w="3181"/>
        <w:gridCol w:w="2667"/>
        <w:gridCol w:w="2667"/>
        <w:gridCol w:w="3515"/>
      </w:tblGrid>
      <w:tr w:rsidRPr="00A619D2" w:rsidR="008B6642" w:rsidTr="72FD9D5D" w14:paraId="3BBD1257" w14:textId="77777777">
        <w:trPr>
          <w:trHeight w:val="464"/>
        </w:trPr>
        <w:tc>
          <w:tcPr>
            <w:tcW w:w="5000" w:type="pct"/>
            <w:gridSpan w:val="5"/>
            <w:shd w:val="clear" w:color="auto" w:fill="F7CAAC" w:themeFill="accent2" w:themeFillTint="66"/>
          </w:tcPr>
          <w:p w:rsidRPr="00A619D2" w:rsidR="008B6642" w:rsidP="008B6642" w:rsidRDefault="008B6642" w14:paraId="75899F9C" w14:textId="701DBDEE">
            <w:pPr>
              <w:jc w:val="center"/>
              <w:rPr>
                <w:rFonts w:ascii="Arial" w:hAnsi="Arial" w:cs="Arial"/>
                <w:b/>
                <w:bCs/>
              </w:rPr>
            </w:pPr>
            <w:r>
              <w:rPr>
                <w:rFonts w:ascii="Arial" w:hAnsi="Arial" w:cs="Arial"/>
                <w:b/>
                <w:bCs/>
              </w:rPr>
              <w:t>School Based Curriculum – Year 3</w:t>
            </w:r>
          </w:p>
        </w:tc>
      </w:tr>
      <w:tr w:rsidRPr="00A619D2" w:rsidR="008B6642" w:rsidTr="72FD9D5D" w14:paraId="1C0F7D76" w14:textId="77777777">
        <w:trPr>
          <w:trHeight w:val="464"/>
        </w:trPr>
        <w:tc>
          <w:tcPr>
            <w:tcW w:w="5000" w:type="pct"/>
            <w:gridSpan w:val="5"/>
            <w:shd w:val="clear" w:color="auto" w:fill="auto"/>
          </w:tcPr>
          <w:p w:rsidRPr="002B344B" w:rsidR="008B6642" w:rsidP="008B6642" w:rsidRDefault="008B6642" w14:paraId="6844931D" w14:textId="445DBEF5">
            <w:pPr>
              <w:rPr>
                <w:rFonts w:cstheme="minorHAnsi"/>
                <w:b/>
                <w:bCs/>
              </w:rPr>
            </w:pPr>
            <w:proofErr w:type="gramStart"/>
            <w:r w:rsidRPr="002B344B">
              <w:rPr>
                <w:rFonts w:cstheme="minorHAnsi"/>
                <w:b/>
                <w:bCs/>
              </w:rPr>
              <w:t>Observing :</w:t>
            </w:r>
            <w:proofErr w:type="gramEnd"/>
            <w:r w:rsidRPr="002B344B">
              <w:rPr>
                <w:rFonts w:cstheme="minorHAnsi"/>
                <w:b/>
                <w:bCs/>
              </w:rPr>
              <w:t xml:space="preserve"> </w:t>
            </w:r>
            <w:r>
              <w:rPr>
                <w:rFonts w:cstheme="minorHAnsi"/>
                <w:b/>
                <w:bCs/>
              </w:rPr>
              <w:br/>
            </w:r>
            <w:r w:rsidRPr="002B344B">
              <w:rPr>
                <w:rFonts w:cstheme="minorHAnsi"/>
              </w:rPr>
              <w:t>Ob</w:t>
            </w:r>
            <w:r w:rsidR="00B80D33">
              <w:rPr>
                <w:rFonts w:cstheme="minorHAnsi"/>
              </w:rPr>
              <w:t xml:space="preserve">serve how expert colleagues </w:t>
            </w:r>
            <w:r w:rsidR="008D51BC">
              <w:rPr>
                <w:rFonts w:cstheme="minorHAnsi"/>
              </w:rPr>
              <w:t xml:space="preserve">plan from school medium term plans, and how they use assessment to monitor musical learning. </w:t>
            </w:r>
          </w:p>
          <w:p w:rsidRPr="002B344B" w:rsidR="008B6642" w:rsidP="008B6642" w:rsidRDefault="008B6642" w14:paraId="29CCAB6F" w14:textId="77777777">
            <w:pPr>
              <w:pStyle w:val="NoSpacing"/>
              <w:rPr>
                <w:rFonts w:asciiTheme="minorHAnsi" w:hAnsiTheme="minorHAnsi" w:cstheme="minorHAnsi"/>
                <w:sz w:val="22"/>
              </w:rPr>
            </w:pPr>
          </w:p>
          <w:p w:rsidR="008B6642" w:rsidP="008B6642" w:rsidRDefault="008B6642" w14:paraId="2BD98A62" w14:textId="55E4BA7A">
            <w:pPr>
              <w:pStyle w:val="NoSpacing"/>
              <w:rPr>
                <w:rFonts w:asciiTheme="minorHAnsi" w:hAnsiTheme="minorHAnsi" w:cstheme="minorHAnsi"/>
                <w:sz w:val="22"/>
              </w:rPr>
            </w:pPr>
            <w:proofErr w:type="gramStart"/>
            <w:r w:rsidRPr="002B344B">
              <w:rPr>
                <w:rFonts w:asciiTheme="minorHAnsi" w:hAnsiTheme="minorHAnsi" w:cstheme="minorHAnsi"/>
                <w:b/>
                <w:bCs/>
                <w:sz w:val="22"/>
              </w:rPr>
              <w:t>Planning :</w:t>
            </w:r>
            <w:proofErr w:type="gramEnd"/>
            <w:r w:rsidRPr="002B344B">
              <w:rPr>
                <w:rFonts w:asciiTheme="minorHAnsi" w:hAnsiTheme="minorHAnsi" w:cstheme="minorHAnsi"/>
                <w:b/>
                <w:bCs/>
                <w:sz w:val="22"/>
              </w:rPr>
              <w:t xml:space="preserve"> </w:t>
            </w:r>
            <w:r w:rsidRPr="002B344B">
              <w:rPr>
                <w:rFonts w:asciiTheme="minorHAnsi" w:hAnsiTheme="minorHAnsi" w:cstheme="minorHAnsi"/>
                <w:b/>
                <w:bCs/>
                <w:sz w:val="22"/>
              </w:rPr>
              <w:br/>
            </w:r>
            <w:r w:rsidRPr="002B344B">
              <w:rPr>
                <w:rFonts w:asciiTheme="minorHAnsi" w:hAnsiTheme="minorHAnsi" w:cstheme="minorHAnsi"/>
                <w:sz w:val="22"/>
              </w:rPr>
              <w:t xml:space="preserve">Plan a sequence of </w:t>
            </w:r>
            <w:r w:rsidR="00765943">
              <w:rPr>
                <w:rFonts w:asciiTheme="minorHAnsi" w:hAnsiTheme="minorHAnsi" w:cstheme="minorHAnsi"/>
                <w:sz w:val="22"/>
              </w:rPr>
              <w:t>music lessons.</w:t>
            </w:r>
          </w:p>
          <w:p w:rsidRPr="002B344B" w:rsidR="008B6642" w:rsidP="008B6642" w:rsidRDefault="008B6642" w14:paraId="539E88E6" w14:textId="77777777">
            <w:pPr>
              <w:pStyle w:val="NoSpacing"/>
              <w:rPr>
                <w:rFonts w:asciiTheme="minorHAnsi" w:hAnsiTheme="minorHAnsi" w:cstheme="minorHAnsi"/>
                <w:sz w:val="22"/>
              </w:rPr>
            </w:pPr>
          </w:p>
          <w:p w:rsidRPr="002B344B" w:rsidR="008B6642" w:rsidP="008B6642" w:rsidRDefault="008B6642" w14:paraId="03F6BB59" w14:textId="319A233A">
            <w:pPr>
              <w:pStyle w:val="NoSpacing"/>
              <w:rPr>
                <w:rFonts w:asciiTheme="minorHAnsi" w:hAnsiTheme="minorHAnsi" w:cstheme="minorHAnsi"/>
                <w:sz w:val="22"/>
              </w:rPr>
            </w:pPr>
            <w:proofErr w:type="gramStart"/>
            <w:r w:rsidRPr="002B344B">
              <w:rPr>
                <w:rFonts w:asciiTheme="minorHAnsi" w:hAnsiTheme="minorHAnsi" w:cstheme="minorHAnsi"/>
                <w:b/>
                <w:bCs/>
                <w:sz w:val="22"/>
              </w:rPr>
              <w:t>Teaching :</w:t>
            </w:r>
            <w:proofErr w:type="gramEnd"/>
            <w:r w:rsidRPr="002B344B">
              <w:rPr>
                <w:rFonts w:asciiTheme="minorHAnsi" w:hAnsiTheme="minorHAnsi" w:cstheme="minorHAnsi"/>
                <w:b/>
                <w:bCs/>
                <w:sz w:val="22"/>
              </w:rPr>
              <w:t xml:space="preserve"> </w:t>
            </w:r>
            <w:r>
              <w:rPr>
                <w:rFonts w:asciiTheme="minorHAnsi" w:hAnsiTheme="minorHAnsi" w:cstheme="minorHAnsi"/>
                <w:b/>
                <w:bCs/>
                <w:sz w:val="22"/>
              </w:rPr>
              <w:br/>
            </w:r>
            <w:r w:rsidRPr="002B344B">
              <w:rPr>
                <w:rFonts w:asciiTheme="minorHAnsi" w:hAnsiTheme="minorHAnsi" w:cstheme="minorHAnsi"/>
                <w:sz w:val="22"/>
              </w:rPr>
              <w:t xml:space="preserve">Rehearse and refine </w:t>
            </w:r>
            <w:r w:rsidR="008D51BC">
              <w:rPr>
                <w:rFonts w:asciiTheme="minorHAnsi" w:hAnsiTheme="minorHAnsi" w:cstheme="minorHAnsi"/>
                <w:sz w:val="22"/>
              </w:rPr>
              <w:t xml:space="preserve">one aspect of music teaching. </w:t>
            </w:r>
          </w:p>
          <w:p w:rsidR="008B6642" w:rsidP="008B6642" w:rsidRDefault="008B6642" w14:paraId="2B7DE601" w14:textId="77777777">
            <w:pPr>
              <w:rPr>
                <w:rFonts w:cstheme="minorHAnsi"/>
              </w:rPr>
            </w:pPr>
          </w:p>
          <w:p w:rsidRPr="002B344B" w:rsidR="008B6642" w:rsidP="008B6642" w:rsidRDefault="008B6642" w14:paraId="17ED6F56" w14:textId="3C1E9287">
            <w:pPr>
              <w:rPr>
                <w:rFonts w:cstheme="minorHAnsi"/>
              </w:rPr>
            </w:pPr>
            <w:proofErr w:type="gramStart"/>
            <w:r w:rsidRPr="002B344B">
              <w:rPr>
                <w:rFonts w:cstheme="minorHAnsi"/>
                <w:b/>
                <w:bCs/>
              </w:rPr>
              <w:t>Assessment :</w:t>
            </w:r>
            <w:proofErr w:type="gramEnd"/>
            <w:r w:rsidRPr="002B344B">
              <w:rPr>
                <w:rFonts w:cstheme="minorHAnsi"/>
                <w:b/>
                <w:bCs/>
              </w:rPr>
              <w:t xml:space="preserve"> </w:t>
            </w:r>
            <w:r>
              <w:rPr>
                <w:rFonts w:cstheme="minorHAnsi"/>
                <w:b/>
                <w:bCs/>
              </w:rPr>
              <w:br/>
            </w:r>
            <w:r>
              <w:rPr>
                <w:rFonts w:cstheme="minorHAnsi"/>
              </w:rPr>
              <w:t xml:space="preserve">Discuss with expert colleagues </w:t>
            </w:r>
            <w:r w:rsidR="008D51BC">
              <w:rPr>
                <w:rFonts w:cstheme="minorHAnsi"/>
              </w:rPr>
              <w:t xml:space="preserve">how </w:t>
            </w:r>
            <w:r w:rsidR="00765943">
              <w:rPr>
                <w:rFonts w:cstheme="minorHAnsi"/>
              </w:rPr>
              <w:t>musical</w:t>
            </w:r>
            <w:r w:rsidRPr="002B344B">
              <w:rPr>
                <w:rFonts w:cstheme="minorHAnsi"/>
              </w:rPr>
              <w:t xml:space="preserve"> assessment</w:t>
            </w:r>
            <w:r w:rsidR="00765943">
              <w:rPr>
                <w:rFonts w:cstheme="minorHAnsi"/>
              </w:rPr>
              <w:t xml:space="preserve"> </w:t>
            </w:r>
            <w:r>
              <w:rPr>
                <w:rFonts w:cstheme="minorHAnsi"/>
              </w:rPr>
              <w:t>is used</w:t>
            </w:r>
            <w:r w:rsidR="00765943">
              <w:rPr>
                <w:rFonts w:cstheme="minorHAnsi"/>
              </w:rPr>
              <w:t xml:space="preserve"> to promote musical learning</w:t>
            </w:r>
            <w:r w:rsidRPr="002B344B">
              <w:rPr>
                <w:rFonts w:cstheme="minorHAnsi"/>
              </w:rPr>
              <w:t>.</w:t>
            </w:r>
          </w:p>
          <w:p w:rsidR="008B6642" w:rsidP="008B6642" w:rsidRDefault="008B6642" w14:paraId="0AD4E7D9" w14:textId="77777777">
            <w:pPr>
              <w:rPr>
                <w:rFonts w:cstheme="minorHAnsi"/>
                <w:b/>
                <w:bCs/>
              </w:rPr>
            </w:pPr>
          </w:p>
          <w:p w:rsidRPr="003B3F79" w:rsidR="008B6642" w:rsidP="008B6642" w:rsidRDefault="008B6642" w14:paraId="24CF2CC0" w14:textId="4AA6E9F5">
            <w:pPr>
              <w:rPr>
                <w:rFonts w:cstheme="minorHAnsi"/>
                <w:b/>
                <w:bCs/>
              </w:rPr>
            </w:pPr>
            <w:r w:rsidRPr="002B344B">
              <w:rPr>
                <w:rFonts w:cstheme="minorHAnsi"/>
                <w:b/>
                <w:bCs/>
              </w:rPr>
              <w:t xml:space="preserve">Subject </w:t>
            </w:r>
            <w:proofErr w:type="gramStart"/>
            <w:r w:rsidRPr="002B344B">
              <w:rPr>
                <w:rFonts w:cstheme="minorHAnsi"/>
                <w:b/>
                <w:bCs/>
              </w:rPr>
              <w:t>Knowledge :</w:t>
            </w:r>
            <w:proofErr w:type="gramEnd"/>
            <w:r w:rsidRPr="002B344B">
              <w:rPr>
                <w:rFonts w:cstheme="minorHAnsi"/>
                <w:b/>
                <w:bCs/>
              </w:rPr>
              <w:t xml:space="preserve"> </w:t>
            </w:r>
            <w:r w:rsidRPr="002B344B">
              <w:rPr>
                <w:rFonts w:cstheme="minorHAnsi"/>
              </w:rPr>
              <w:t>Discuss and</w:t>
            </w:r>
            <w:r w:rsidRPr="00757F1D">
              <w:rPr>
                <w:rFonts w:cstheme="minorHAnsi"/>
              </w:rPr>
              <w:t xml:space="preserve"> analyse</w:t>
            </w:r>
            <w:r>
              <w:rPr>
                <w:rFonts w:cstheme="minorHAnsi"/>
              </w:rPr>
              <w:t xml:space="preserve"> </w:t>
            </w:r>
            <w:r w:rsidR="008D51BC">
              <w:rPr>
                <w:rFonts w:cstheme="minorHAnsi"/>
              </w:rPr>
              <w:t>one aspect of musical knowledge, appropriate to your age phase.</w:t>
            </w:r>
          </w:p>
          <w:p w:rsidRPr="00A619D2" w:rsidR="008B6642" w:rsidP="00FE6E38" w:rsidRDefault="008B6642" w14:paraId="468CA129" w14:textId="77777777">
            <w:pPr>
              <w:rPr>
                <w:rFonts w:ascii="Arial" w:hAnsi="Arial" w:cs="Arial"/>
                <w:b/>
                <w:bCs/>
              </w:rPr>
            </w:pPr>
          </w:p>
        </w:tc>
      </w:tr>
      <w:tr w:rsidRPr="00A619D2" w:rsidR="00C77ECF" w:rsidTr="72FD9D5D" w14:paraId="4F933ED1" w14:textId="77777777">
        <w:trPr>
          <w:trHeight w:val="464"/>
        </w:trPr>
        <w:tc>
          <w:tcPr>
            <w:tcW w:w="1071" w:type="pct"/>
            <w:shd w:val="clear" w:color="auto" w:fill="F7CAAC" w:themeFill="accent2" w:themeFillTint="66"/>
          </w:tcPr>
          <w:p w:rsidRPr="00A619D2" w:rsidR="00C77ECF" w:rsidP="00C77ECF" w:rsidRDefault="00C77ECF" w14:paraId="0806E086" w14:textId="446096D7">
            <w:pPr>
              <w:rPr>
                <w:rFonts w:ascii="Arial" w:hAnsi="Arial" w:cs="Arial"/>
                <w:b/>
                <w:bCs/>
              </w:rPr>
            </w:pPr>
            <w:r w:rsidRPr="009B6F70">
              <w:rPr>
                <w:rFonts w:cstheme="minorHAnsi"/>
                <w:b/>
                <w:bCs/>
              </w:rPr>
              <w:t>Subject Specific Components/s (know, understand, can do)</w:t>
            </w:r>
          </w:p>
        </w:tc>
        <w:tc>
          <w:tcPr>
            <w:tcW w:w="1039" w:type="pct"/>
            <w:shd w:val="clear" w:color="auto" w:fill="F7CAAC" w:themeFill="accent2" w:themeFillTint="66"/>
          </w:tcPr>
          <w:p w:rsidRPr="009B6F70" w:rsidR="00C77ECF" w:rsidP="00C77ECF" w:rsidRDefault="00C77ECF" w14:paraId="15CC3004" w14:textId="77777777">
            <w:pPr>
              <w:rPr>
                <w:rFonts w:cstheme="minorHAnsi"/>
                <w:b/>
                <w:bCs/>
              </w:rPr>
            </w:pPr>
            <w:r w:rsidRPr="009B6F70">
              <w:rPr>
                <w:rFonts w:cstheme="minorHAnsi"/>
                <w:b/>
                <w:bCs/>
              </w:rPr>
              <w:t>Learn That</w:t>
            </w:r>
          </w:p>
          <w:p w:rsidRPr="00A619D2" w:rsidR="00C77ECF" w:rsidP="00C77ECF" w:rsidRDefault="00C77ECF" w14:paraId="0AE01906" w14:textId="555AD31B">
            <w:pPr>
              <w:rPr>
                <w:rFonts w:ascii="Arial" w:hAnsi="Arial" w:cs="Arial"/>
                <w:b/>
                <w:bCs/>
              </w:rPr>
            </w:pPr>
            <w:r w:rsidRPr="72617E90">
              <w:rPr>
                <w:b/>
                <w:bCs/>
              </w:rPr>
              <w:t xml:space="preserve">(ITTECF reference in </w:t>
            </w:r>
            <w:proofErr w:type="spellStart"/>
            <w:r w:rsidRPr="72617E90">
              <w:rPr>
                <w:b/>
                <w:bCs/>
              </w:rPr>
              <w:t>numerics</w:t>
            </w:r>
            <w:proofErr w:type="spellEnd"/>
            <w:r w:rsidRPr="72617E90">
              <w:rPr>
                <w:b/>
                <w:bCs/>
              </w:rPr>
              <w:t xml:space="preserve"> e.g. 1.1)</w:t>
            </w:r>
          </w:p>
        </w:tc>
        <w:tc>
          <w:tcPr>
            <w:tcW w:w="871" w:type="pct"/>
            <w:shd w:val="clear" w:color="auto" w:fill="F7CAAC" w:themeFill="accent2" w:themeFillTint="66"/>
          </w:tcPr>
          <w:p w:rsidRPr="009B6F70" w:rsidR="00C77ECF" w:rsidP="00C77ECF" w:rsidRDefault="00C77ECF" w14:paraId="748B0960" w14:textId="77777777">
            <w:pPr>
              <w:rPr>
                <w:rFonts w:cstheme="minorHAnsi"/>
                <w:b/>
                <w:bCs/>
              </w:rPr>
            </w:pPr>
            <w:r w:rsidRPr="009B6F70">
              <w:rPr>
                <w:rFonts w:cstheme="minorHAnsi"/>
                <w:b/>
                <w:bCs/>
              </w:rPr>
              <w:t>Learn How</w:t>
            </w:r>
          </w:p>
          <w:p w:rsidRPr="00A619D2" w:rsidR="00C77ECF" w:rsidP="00C77ECF" w:rsidRDefault="00C77ECF" w14:paraId="522CB253" w14:textId="14F39845">
            <w:pPr>
              <w:rPr>
                <w:rFonts w:ascii="Arial" w:hAnsi="Arial" w:cs="Arial"/>
                <w:b/>
                <w:bCs/>
              </w:rPr>
            </w:pPr>
            <w:r w:rsidRPr="72617E90">
              <w:rPr>
                <w:b/>
                <w:bCs/>
              </w:rPr>
              <w:t>(ITTECF reference bullets alphabetically e.g. 1c)</w:t>
            </w:r>
          </w:p>
        </w:tc>
        <w:tc>
          <w:tcPr>
            <w:tcW w:w="871" w:type="pct"/>
            <w:shd w:val="clear" w:color="auto" w:fill="F7CAAC" w:themeFill="accent2" w:themeFillTint="66"/>
          </w:tcPr>
          <w:p w:rsidRPr="00A619D2" w:rsidR="00C77ECF" w:rsidP="00C77ECF" w:rsidRDefault="00C77ECF" w14:paraId="17C20E5E" w14:textId="131D01A6">
            <w:pPr>
              <w:rPr>
                <w:rFonts w:ascii="Arial" w:hAnsi="Arial" w:cs="Arial"/>
                <w:b/>
                <w:bCs/>
              </w:rPr>
            </w:pPr>
            <w:r w:rsidRPr="009B6F70">
              <w:rPr>
                <w:rFonts w:cstheme="minorHAnsi"/>
                <w:b/>
                <w:bCs/>
              </w:rPr>
              <w:t>Links to Research and Reading</w:t>
            </w:r>
          </w:p>
        </w:tc>
        <w:tc>
          <w:tcPr>
            <w:tcW w:w="1148" w:type="pct"/>
            <w:shd w:val="clear" w:color="auto" w:fill="F7CAAC" w:themeFill="accent2" w:themeFillTint="66"/>
          </w:tcPr>
          <w:p w:rsidRPr="00A619D2" w:rsidR="00C77ECF" w:rsidP="00C77ECF" w:rsidRDefault="00C77ECF" w14:paraId="0AADFB6D" w14:textId="39CF102B">
            <w:pPr>
              <w:rPr>
                <w:rFonts w:ascii="Arial" w:hAnsi="Arial" w:cs="Arial"/>
                <w:b/>
                <w:bCs/>
              </w:rPr>
            </w:pPr>
            <w:r w:rsidRPr="009B6F70">
              <w:rPr>
                <w:rFonts w:cstheme="minorHAnsi"/>
                <w:b/>
                <w:bCs/>
              </w:rPr>
              <w:t>Formative Assessment</w:t>
            </w:r>
          </w:p>
        </w:tc>
      </w:tr>
      <w:tr w:rsidRPr="00BC2F85" w:rsidR="00BF3039" w:rsidTr="72FD9D5D" w14:paraId="020FB390" w14:textId="77777777">
        <w:tblPrEx>
          <w:tblLook w:val="05A0" w:firstRow="1" w:lastRow="0" w:firstColumn="1" w:lastColumn="1" w:noHBand="0" w:noVBand="1"/>
        </w:tblPrEx>
        <w:trPr>
          <w:trHeight w:val="231"/>
        </w:trPr>
        <w:tc>
          <w:tcPr>
            <w:tcW w:w="1071" w:type="pct"/>
          </w:tcPr>
          <w:p w:rsidR="00BF3039" w:rsidP="00BF3039" w:rsidRDefault="00BF3039" w14:paraId="667FD94C" w14:textId="77777777">
            <w:pPr>
              <w:rPr>
                <w:rFonts w:ascii="Arial" w:hAnsi="Arial" w:cs="Arial"/>
              </w:rPr>
            </w:pPr>
          </w:p>
          <w:p w:rsidR="6A09BAA4" w:rsidP="72FD9D5D" w:rsidRDefault="6A09BAA4" w14:paraId="71B6E3E4" w14:textId="37C241FE">
            <w:pPr>
              <w:rPr>
                <w:rFonts w:ascii="Arial" w:hAnsi="Arial" w:cs="Arial"/>
              </w:rPr>
            </w:pPr>
            <w:r w:rsidRPr="72FD9D5D">
              <w:rPr>
                <w:rFonts w:ascii="Arial" w:hAnsi="Arial" w:cs="Arial"/>
              </w:rPr>
              <w:t>To be able to pl</w:t>
            </w:r>
            <w:r w:rsidRPr="72FD9D5D" w:rsidR="5DE328E6">
              <w:rPr>
                <w:rFonts w:ascii="Arial" w:hAnsi="Arial" w:cs="Arial"/>
              </w:rPr>
              <w:t>an a sequence of lessons in music</w:t>
            </w:r>
            <w:r w:rsidRPr="72FD9D5D" w:rsidR="2D58EA7F">
              <w:rPr>
                <w:rFonts w:ascii="Arial" w:hAnsi="Arial" w:cs="Arial"/>
              </w:rPr>
              <w:t xml:space="preserve"> showing progression and awareness of prior learning.</w:t>
            </w:r>
          </w:p>
          <w:p w:rsidR="72FD9D5D" w:rsidP="72FD9D5D" w:rsidRDefault="72FD9D5D" w14:paraId="02CFD667" w14:textId="6438E81F">
            <w:pPr>
              <w:rPr>
                <w:rFonts w:ascii="Arial" w:hAnsi="Arial" w:cs="Arial"/>
              </w:rPr>
            </w:pPr>
          </w:p>
          <w:p w:rsidR="2D58EA7F" w:rsidP="72FD9D5D" w:rsidRDefault="2D58EA7F" w14:paraId="718FC652" w14:textId="1F1E28FB">
            <w:pPr>
              <w:rPr>
                <w:rFonts w:ascii="Arial" w:hAnsi="Arial" w:cs="Arial"/>
              </w:rPr>
            </w:pPr>
            <w:r w:rsidRPr="72FD9D5D">
              <w:rPr>
                <w:rFonts w:ascii="Arial" w:hAnsi="Arial" w:cs="Arial"/>
              </w:rPr>
              <w:t xml:space="preserve">To be able to use </w:t>
            </w:r>
            <w:r w:rsidRPr="72FD9D5D" w:rsidR="5DE328E6">
              <w:rPr>
                <w:rFonts w:ascii="Arial" w:hAnsi="Arial" w:cs="Arial"/>
              </w:rPr>
              <w:t>published</w:t>
            </w:r>
            <w:r w:rsidRPr="72FD9D5D" w:rsidR="5A168028">
              <w:rPr>
                <w:rFonts w:ascii="Arial" w:hAnsi="Arial" w:cs="Arial"/>
              </w:rPr>
              <w:t xml:space="preserve"> and online</w:t>
            </w:r>
            <w:r w:rsidRPr="72FD9D5D" w:rsidR="5DE328E6">
              <w:rPr>
                <w:rFonts w:ascii="Arial" w:hAnsi="Arial" w:cs="Arial"/>
              </w:rPr>
              <w:t xml:space="preserve"> </w:t>
            </w:r>
            <w:r w:rsidRPr="72FD9D5D" w:rsidR="1E1BBB87">
              <w:rPr>
                <w:rFonts w:ascii="Arial" w:hAnsi="Arial" w:cs="Arial"/>
              </w:rPr>
              <w:t>resources to support music teaching.</w:t>
            </w:r>
          </w:p>
          <w:p w:rsidR="72FD9D5D" w:rsidP="72FD9D5D" w:rsidRDefault="72FD9D5D" w14:paraId="36C52DB1" w14:textId="66C03AB9">
            <w:pPr>
              <w:rPr>
                <w:rFonts w:ascii="Arial" w:hAnsi="Arial" w:cs="Arial"/>
              </w:rPr>
            </w:pPr>
          </w:p>
          <w:p w:rsidR="5505BBAB" w:rsidP="72FD9D5D" w:rsidRDefault="5505BBAB" w14:paraId="478930D0" w14:textId="054F456A">
            <w:pPr>
              <w:spacing w:line="259" w:lineRule="auto"/>
            </w:pPr>
            <w:r w:rsidRPr="72FD9D5D">
              <w:rPr>
                <w:rFonts w:ascii="Arial" w:hAnsi="Arial" w:cs="Arial"/>
              </w:rPr>
              <w:t xml:space="preserve">To understand how formative assessment promotes high standards in musical achievement. </w:t>
            </w:r>
          </w:p>
          <w:p w:rsidR="00BF3039" w:rsidP="00BF3039" w:rsidRDefault="00BF3039" w14:paraId="52092682" w14:textId="77777777">
            <w:pPr>
              <w:rPr>
                <w:rFonts w:ascii="Arial" w:hAnsi="Arial" w:cs="Arial"/>
              </w:rPr>
            </w:pPr>
          </w:p>
          <w:p w:rsidR="00BF3039" w:rsidP="72FD9D5D" w:rsidRDefault="5505BBAB" w14:paraId="379E08B2" w14:textId="02331447">
            <w:pPr>
              <w:rPr>
                <w:rFonts w:ascii="Arial" w:hAnsi="Arial" w:cs="Arial"/>
              </w:rPr>
            </w:pPr>
            <w:r w:rsidRPr="72FD9D5D">
              <w:rPr>
                <w:rFonts w:ascii="Arial" w:hAnsi="Arial" w:cs="Arial"/>
              </w:rPr>
              <w:t>To be able to t</w:t>
            </w:r>
            <w:r w:rsidRPr="72FD9D5D" w:rsidR="5DE328E6">
              <w:rPr>
                <w:rFonts w:ascii="Arial" w:hAnsi="Arial" w:cs="Arial"/>
              </w:rPr>
              <w:t xml:space="preserve">each a series of lessons, making effective use </w:t>
            </w:r>
            <w:r w:rsidRPr="72FD9D5D" w:rsidR="5DE328E6">
              <w:rPr>
                <w:rFonts w:ascii="Arial" w:hAnsi="Arial" w:cs="Arial"/>
              </w:rPr>
              <w:t>of school resources and classroom organisation.</w:t>
            </w:r>
          </w:p>
          <w:p w:rsidR="00BF3039" w:rsidP="72FD9D5D" w:rsidRDefault="00BF3039" w14:paraId="50ACCB50" w14:textId="487827D6">
            <w:pPr>
              <w:rPr>
                <w:rFonts w:ascii="Arial" w:hAnsi="Arial" w:cs="Arial"/>
              </w:rPr>
            </w:pPr>
          </w:p>
          <w:p w:rsidR="00BF3039" w:rsidP="00BF3039" w:rsidRDefault="1C65A530" w14:paraId="44171FD8" w14:textId="0340091B">
            <w:pPr>
              <w:rPr>
                <w:rFonts w:ascii="Arial" w:hAnsi="Arial" w:cs="Arial"/>
              </w:rPr>
            </w:pPr>
            <w:r w:rsidRPr="72FD9D5D">
              <w:rPr>
                <w:rFonts w:ascii="Arial" w:hAnsi="Arial" w:cs="Arial"/>
              </w:rPr>
              <w:t>To be able to m</w:t>
            </w:r>
            <w:r w:rsidRPr="72FD9D5D" w:rsidR="5DE328E6">
              <w:rPr>
                <w:rFonts w:ascii="Arial" w:hAnsi="Arial" w:cs="Arial"/>
              </w:rPr>
              <w:t>anage effective learning behaviour.</w:t>
            </w:r>
          </w:p>
          <w:p w:rsidR="00BF3039" w:rsidP="00BF3039" w:rsidRDefault="00BF3039" w14:paraId="462D7A69" w14:textId="77777777">
            <w:pPr>
              <w:rPr>
                <w:rFonts w:ascii="Arial" w:hAnsi="Arial" w:cs="Arial"/>
              </w:rPr>
            </w:pPr>
          </w:p>
          <w:p w:rsidR="00BF3039" w:rsidP="00BF3039" w:rsidRDefault="60ECEEA3" w14:paraId="59BDD8EC" w14:textId="001D3274">
            <w:pPr>
              <w:rPr>
                <w:rFonts w:ascii="Arial" w:hAnsi="Arial" w:cs="Arial"/>
              </w:rPr>
            </w:pPr>
            <w:r w:rsidRPr="72FD9D5D">
              <w:rPr>
                <w:rFonts w:ascii="Arial" w:hAnsi="Arial" w:cs="Arial"/>
              </w:rPr>
              <w:t xml:space="preserve">To understand how </w:t>
            </w:r>
            <w:r w:rsidRPr="72FD9D5D" w:rsidR="5DE328E6">
              <w:rPr>
                <w:rFonts w:ascii="Arial" w:hAnsi="Arial" w:cs="Arial"/>
              </w:rPr>
              <w:t>Ofsted’s notion of ‘little and often’ music making</w:t>
            </w:r>
            <w:r w:rsidRPr="72FD9D5D" w:rsidR="3CF2CFC2">
              <w:rPr>
                <w:rFonts w:ascii="Arial" w:hAnsi="Arial" w:cs="Arial"/>
              </w:rPr>
              <w:t xml:space="preserve"> is central to children’s sustained progression in music. </w:t>
            </w:r>
          </w:p>
          <w:p w:rsidRPr="00BC2F85" w:rsidR="00BF3039" w:rsidP="00BF3039" w:rsidRDefault="00BF3039" w14:paraId="2B7AFDEA" w14:textId="04410772">
            <w:pPr>
              <w:rPr>
                <w:rFonts w:ascii="Arial" w:hAnsi="Arial" w:cs="Arial"/>
              </w:rPr>
            </w:pPr>
          </w:p>
        </w:tc>
        <w:tc>
          <w:tcPr>
            <w:tcW w:w="1039" w:type="pct"/>
          </w:tcPr>
          <w:p w:rsidR="00BF3039" w:rsidP="72FD9D5D" w:rsidRDefault="5DE328E6" w14:paraId="53F50881" w14:textId="644EA596">
            <w:pPr>
              <w:rPr>
                <w:rFonts w:ascii="Arial" w:hAnsi="Arial" w:cs="Arial"/>
              </w:rPr>
            </w:pPr>
            <w:r w:rsidRPr="72FD9D5D">
              <w:rPr>
                <w:rFonts w:ascii="Arial" w:hAnsi="Arial" w:cs="Arial"/>
              </w:rPr>
              <w:t xml:space="preserve">2.2 </w:t>
            </w:r>
          </w:p>
          <w:p w:rsidR="00BF3039" w:rsidP="00BF3039" w:rsidRDefault="5DE328E6" w14:paraId="6BEF99B5" w14:textId="7CE0F787">
            <w:pPr>
              <w:rPr>
                <w:rFonts w:ascii="Arial" w:hAnsi="Arial" w:cs="Arial"/>
              </w:rPr>
            </w:pPr>
            <w:r w:rsidRPr="72FD9D5D">
              <w:rPr>
                <w:rFonts w:ascii="Arial" w:hAnsi="Arial" w:cs="Arial"/>
              </w:rPr>
              <w:t>2.7</w:t>
            </w:r>
          </w:p>
          <w:p w:rsidR="00BF3039" w:rsidP="72FD9D5D" w:rsidRDefault="5DE328E6" w14:paraId="53DB191E" w14:textId="386E2810">
            <w:pPr>
              <w:rPr>
                <w:rFonts w:ascii="Arial" w:hAnsi="Arial" w:cs="Arial"/>
              </w:rPr>
            </w:pPr>
            <w:r w:rsidRPr="72FD9D5D">
              <w:rPr>
                <w:rFonts w:ascii="Arial" w:hAnsi="Arial" w:cs="Arial"/>
              </w:rPr>
              <w:t>5.1</w:t>
            </w:r>
          </w:p>
          <w:p w:rsidR="00BF3039" w:rsidP="72FD9D5D" w:rsidRDefault="5DE328E6" w14:paraId="06807E53" w14:textId="76D582E7">
            <w:pPr>
              <w:rPr>
                <w:rFonts w:ascii="Arial" w:hAnsi="Arial" w:cs="Arial"/>
              </w:rPr>
            </w:pPr>
            <w:r w:rsidRPr="72FD9D5D">
              <w:rPr>
                <w:rFonts w:ascii="Arial" w:hAnsi="Arial" w:cs="Arial"/>
              </w:rPr>
              <w:t xml:space="preserve">5.2 </w:t>
            </w:r>
          </w:p>
          <w:p w:rsidR="00BF3039" w:rsidP="72FD9D5D" w:rsidRDefault="5DE328E6" w14:paraId="0491027F" w14:textId="35DFDB29">
            <w:pPr>
              <w:rPr>
                <w:rFonts w:ascii="Arial" w:hAnsi="Arial" w:cs="Arial"/>
              </w:rPr>
            </w:pPr>
            <w:r w:rsidRPr="72FD9D5D">
              <w:rPr>
                <w:rFonts w:ascii="Arial" w:hAnsi="Arial" w:cs="Arial"/>
              </w:rPr>
              <w:t xml:space="preserve">5.3 </w:t>
            </w:r>
          </w:p>
          <w:p w:rsidR="00BF3039" w:rsidP="72FD9D5D" w:rsidRDefault="5DE328E6" w14:paraId="521DB5A6" w14:textId="4904A39E">
            <w:pPr>
              <w:rPr>
                <w:rFonts w:ascii="Arial" w:hAnsi="Arial" w:cs="Arial"/>
              </w:rPr>
            </w:pPr>
            <w:r w:rsidRPr="72FD9D5D">
              <w:rPr>
                <w:rFonts w:ascii="Arial" w:hAnsi="Arial" w:cs="Arial"/>
              </w:rPr>
              <w:t xml:space="preserve">5.4 </w:t>
            </w:r>
          </w:p>
          <w:p w:rsidR="00BF3039" w:rsidP="72FD9D5D" w:rsidRDefault="5DE328E6" w14:paraId="0AD1E7F2" w14:textId="1534A981">
            <w:pPr>
              <w:rPr>
                <w:rFonts w:ascii="Arial" w:hAnsi="Arial" w:cs="Arial"/>
              </w:rPr>
            </w:pPr>
            <w:r w:rsidRPr="72FD9D5D">
              <w:rPr>
                <w:rFonts w:ascii="Arial" w:hAnsi="Arial" w:cs="Arial"/>
              </w:rPr>
              <w:t xml:space="preserve">5.5 </w:t>
            </w:r>
          </w:p>
          <w:p w:rsidR="00BF3039" w:rsidP="72FD9D5D" w:rsidRDefault="5DE328E6" w14:paraId="498A2279" w14:textId="33C1F803">
            <w:pPr>
              <w:rPr>
                <w:rFonts w:ascii="Arial" w:hAnsi="Arial" w:cs="Arial"/>
              </w:rPr>
            </w:pPr>
            <w:r w:rsidRPr="72FD9D5D">
              <w:rPr>
                <w:rFonts w:ascii="Arial" w:hAnsi="Arial" w:cs="Arial"/>
              </w:rPr>
              <w:t xml:space="preserve">5.6 </w:t>
            </w:r>
          </w:p>
          <w:p w:rsidR="00BF3039" w:rsidP="00BF3039" w:rsidRDefault="5DE328E6" w14:paraId="61E8AAC4" w14:textId="7BEEC2ED">
            <w:pPr>
              <w:rPr>
                <w:rFonts w:ascii="Arial" w:hAnsi="Arial" w:cs="Arial"/>
              </w:rPr>
            </w:pPr>
            <w:r w:rsidRPr="72FD9D5D">
              <w:rPr>
                <w:rFonts w:ascii="Arial" w:hAnsi="Arial" w:cs="Arial"/>
              </w:rPr>
              <w:t>5.7</w:t>
            </w:r>
          </w:p>
          <w:p w:rsidR="00BF3039" w:rsidP="72FD9D5D" w:rsidRDefault="5DE328E6" w14:paraId="02489F8B" w14:textId="4C3A20BE">
            <w:pPr>
              <w:rPr>
                <w:rFonts w:ascii="Arial" w:hAnsi="Arial" w:cs="Arial"/>
              </w:rPr>
            </w:pPr>
            <w:r w:rsidRPr="72FD9D5D">
              <w:rPr>
                <w:rFonts w:ascii="Arial" w:hAnsi="Arial" w:cs="Arial"/>
              </w:rPr>
              <w:t xml:space="preserve">6.1 </w:t>
            </w:r>
          </w:p>
          <w:p w:rsidR="00BF3039" w:rsidP="72FD9D5D" w:rsidRDefault="5DE328E6" w14:paraId="16666DE6" w14:textId="2A3FB941">
            <w:pPr>
              <w:rPr>
                <w:rFonts w:ascii="Arial" w:hAnsi="Arial" w:cs="Arial"/>
              </w:rPr>
            </w:pPr>
            <w:r w:rsidRPr="72FD9D5D">
              <w:rPr>
                <w:rFonts w:ascii="Arial" w:hAnsi="Arial" w:cs="Arial"/>
              </w:rPr>
              <w:t xml:space="preserve">6.3 </w:t>
            </w:r>
          </w:p>
          <w:p w:rsidR="00BF3039" w:rsidP="72FD9D5D" w:rsidRDefault="5DE328E6" w14:paraId="52ADD590" w14:textId="7BB2BBAE">
            <w:pPr>
              <w:rPr>
                <w:rFonts w:ascii="Arial" w:hAnsi="Arial" w:cs="Arial"/>
              </w:rPr>
            </w:pPr>
            <w:r w:rsidRPr="72FD9D5D">
              <w:rPr>
                <w:rFonts w:ascii="Arial" w:hAnsi="Arial" w:cs="Arial"/>
              </w:rPr>
              <w:t xml:space="preserve">6.4 </w:t>
            </w:r>
          </w:p>
          <w:p w:rsidR="00BF3039" w:rsidP="00BF3039" w:rsidRDefault="5DE328E6" w14:paraId="35EBFE57" w14:textId="7E4D2B04">
            <w:pPr>
              <w:rPr>
                <w:rFonts w:ascii="Arial" w:hAnsi="Arial" w:cs="Arial"/>
              </w:rPr>
            </w:pPr>
            <w:r w:rsidRPr="72FD9D5D">
              <w:rPr>
                <w:rFonts w:ascii="Arial" w:hAnsi="Arial" w:cs="Arial"/>
              </w:rPr>
              <w:t>6.7</w:t>
            </w:r>
          </w:p>
          <w:p w:rsidRPr="00336C2E" w:rsidR="00BF3039" w:rsidP="72FD9D5D" w:rsidRDefault="5DE328E6" w14:paraId="2580A6E5" w14:textId="4B59E924">
            <w:pPr>
              <w:rPr>
                <w:rFonts w:ascii="Arial" w:hAnsi="Arial" w:cs="Arial"/>
              </w:rPr>
            </w:pPr>
            <w:r w:rsidRPr="72FD9D5D">
              <w:rPr>
                <w:rFonts w:ascii="Arial" w:hAnsi="Arial" w:cs="Arial"/>
              </w:rPr>
              <w:t xml:space="preserve">7.4 </w:t>
            </w:r>
          </w:p>
          <w:p w:rsidRPr="00336C2E" w:rsidR="00BF3039" w:rsidP="72FD9D5D" w:rsidRDefault="5DE328E6" w14:paraId="6B2D342F" w14:textId="04544385">
            <w:pPr>
              <w:rPr>
                <w:rFonts w:ascii="Arial" w:hAnsi="Arial" w:cs="Arial"/>
              </w:rPr>
            </w:pPr>
            <w:r w:rsidRPr="72FD9D5D">
              <w:rPr>
                <w:rFonts w:ascii="Arial" w:hAnsi="Arial" w:cs="Arial"/>
              </w:rPr>
              <w:t xml:space="preserve">7.5 </w:t>
            </w:r>
          </w:p>
          <w:p w:rsidRPr="00336C2E" w:rsidR="00BF3039" w:rsidP="72FD9D5D" w:rsidRDefault="5DE328E6" w14:paraId="5BA713C5" w14:textId="2A7AFCC9">
            <w:pPr>
              <w:rPr>
                <w:rFonts w:ascii="Arial" w:hAnsi="Arial" w:cs="Arial"/>
              </w:rPr>
            </w:pPr>
            <w:r w:rsidRPr="72FD9D5D">
              <w:rPr>
                <w:rFonts w:ascii="Arial" w:hAnsi="Arial" w:cs="Arial"/>
              </w:rPr>
              <w:t xml:space="preserve">7.6 </w:t>
            </w:r>
          </w:p>
          <w:p w:rsidRPr="00336C2E" w:rsidR="00BF3039" w:rsidP="00BF3039" w:rsidRDefault="5DE328E6" w14:paraId="286BD460" w14:textId="15E9E7DF">
            <w:pPr>
              <w:rPr>
                <w:rFonts w:ascii="Arial" w:hAnsi="Arial" w:cs="Arial"/>
              </w:rPr>
            </w:pPr>
            <w:r w:rsidRPr="72FD9D5D">
              <w:rPr>
                <w:rFonts w:ascii="Arial" w:hAnsi="Arial" w:cs="Arial"/>
              </w:rPr>
              <w:t>7.7</w:t>
            </w:r>
          </w:p>
        </w:tc>
        <w:tc>
          <w:tcPr>
            <w:tcW w:w="871" w:type="pct"/>
          </w:tcPr>
          <w:p w:rsidR="00BF3039" w:rsidP="00BF3039" w:rsidRDefault="00BF3039" w14:paraId="3F1883BD" w14:textId="77777777">
            <w:pPr>
              <w:rPr>
                <w:rFonts w:ascii="Arial" w:hAnsi="Arial" w:cs="Arial"/>
              </w:rPr>
            </w:pPr>
            <w:r>
              <w:rPr>
                <w:rFonts w:ascii="Arial" w:hAnsi="Arial" w:cs="Arial"/>
              </w:rPr>
              <w:t>3d 3e 3f</w:t>
            </w:r>
          </w:p>
          <w:p w:rsidR="00BF3039" w:rsidP="00BF3039" w:rsidRDefault="00BF3039" w14:paraId="2A82B3EA" w14:textId="77777777">
            <w:pPr>
              <w:rPr>
                <w:rFonts w:ascii="Arial" w:hAnsi="Arial" w:cs="Arial"/>
              </w:rPr>
            </w:pPr>
            <w:r>
              <w:rPr>
                <w:rFonts w:ascii="Arial" w:hAnsi="Arial" w:cs="Arial"/>
              </w:rPr>
              <w:t>4b 4d 4e</w:t>
            </w:r>
          </w:p>
          <w:p w:rsidR="00BF3039" w:rsidP="00BF3039" w:rsidRDefault="00BF3039" w14:paraId="733CF212" w14:textId="77777777">
            <w:pPr>
              <w:rPr>
                <w:rFonts w:ascii="Arial" w:hAnsi="Arial" w:cs="Arial"/>
              </w:rPr>
            </w:pPr>
            <w:r w:rsidRPr="00AB3951">
              <w:rPr>
                <w:rFonts w:ascii="Arial" w:hAnsi="Arial" w:cs="Arial"/>
              </w:rPr>
              <w:t>6c 6g 6j 6p</w:t>
            </w:r>
          </w:p>
          <w:p w:rsidRPr="00AB3951" w:rsidR="00BF3039" w:rsidP="00BF3039" w:rsidRDefault="00BF3039" w14:paraId="6B4B34E6" w14:textId="041F831F">
            <w:pPr>
              <w:rPr>
                <w:rFonts w:ascii="Arial" w:hAnsi="Arial" w:cs="Arial"/>
              </w:rPr>
            </w:pPr>
            <w:r>
              <w:rPr>
                <w:rFonts w:ascii="Arial" w:hAnsi="Arial" w:cs="Arial"/>
              </w:rPr>
              <w:t>7b 7d 7e 7f</w:t>
            </w:r>
          </w:p>
        </w:tc>
        <w:tc>
          <w:tcPr>
            <w:tcW w:w="871" w:type="pct"/>
          </w:tcPr>
          <w:p w:rsidRPr="00DD658D" w:rsidR="00BF3039" w:rsidP="00BF3039" w:rsidRDefault="00BF3039" w14:paraId="4BBF1C99" w14:textId="27B0B902">
            <w:pPr>
              <w:rPr>
                <w:rFonts w:ascii="Arial" w:hAnsi="Arial" w:cs="Arial"/>
                <w:u w:val="single"/>
              </w:rPr>
            </w:pPr>
            <w:r w:rsidRPr="00DD658D">
              <w:rPr>
                <w:rFonts w:ascii="Arial" w:hAnsi="Arial" w:cs="Arial"/>
                <w:color w:val="0B0C0C"/>
                <w:shd w:val="clear" w:color="auto" w:fill="FFFFFF"/>
              </w:rPr>
              <w:t>M Fautley and A Daubney, ‘Curriculum and assessment in music education – the research context: an explanation of the process underpinning the production of the ISM materials’, Incorporated Society of Musicians, 2019.</w:t>
            </w:r>
          </w:p>
        </w:tc>
        <w:tc>
          <w:tcPr>
            <w:tcW w:w="1148" w:type="pct"/>
          </w:tcPr>
          <w:p w:rsidRPr="00757F1D" w:rsidR="00BF3039" w:rsidP="00BF3039" w:rsidRDefault="00BF3039" w14:paraId="7DB8FC7C" w14:textId="77777777">
            <w:pPr>
              <w:rPr>
                <w:rFonts w:cstheme="minorHAnsi"/>
              </w:rPr>
            </w:pPr>
            <w:r w:rsidRPr="00757F1D">
              <w:rPr>
                <w:rFonts w:cstheme="minorHAnsi"/>
              </w:rPr>
              <w:t xml:space="preserve">Weekly Development Summary </w:t>
            </w:r>
          </w:p>
          <w:p w:rsidRPr="00757F1D" w:rsidR="00BF3039" w:rsidP="00BF3039" w:rsidRDefault="00BF3039" w14:paraId="3CBB1842" w14:textId="77777777">
            <w:pPr>
              <w:rPr>
                <w:rFonts w:cstheme="minorHAnsi"/>
              </w:rPr>
            </w:pPr>
            <w:r w:rsidRPr="00757F1D">
              <w:rPr>
                <w:rFonts w:cstheme="minorHAnsi"/>
              </w:rPr>
              <w:t>Lesson Observations</w:t>
            </w:r>
          </w:p>
          <w:p w:rsidRPr="00757F1D" w:rsidR="00BF3039" w:rsidP="00BF3039" w:rsidRDefault="00BF3039" w14:paraId="709E7583" w14:textId="0FA13C87">
            <w:pPr>
              <w:rPr>
                <w:rFonts w:cstheme="minorHAnsi"/>
              </w:rPr>
            </w:pPr>
            <w:r>
              <w:rPr>
                <w:rFonts w:cstheme="minorHAnsi"/>
              </w:rPr>
              <w:t>Ongoing discussions</w:t>
            </w:r>
          </w:p>
          <w:p w:rsidRPr="00757F1D" w:rsidR="00BF3039" w:rsidP="00BF3039" w:rsidRDefault="00BF3039" w14:paraId="0A0F251E" w14:textId="77777777">
            <w:pPr>
              <w:rPr>
                <w:rFonts w:cstheme="minorHAnsi"/>
              </w:rPr>
            </w:pPr>
          </w:p>
        </w:tc>
      </w:tr>
      <w:bookmarkEnd w:id="9"/>
    </w:tbl>
    <w:p w:rsidRPr="00A10021" w:rsidR="00757F1D" w:rsidP="0081084C" w:rsidRDefault="00757F1D" w14:paraId="6A0D34C7" w14:textId="77777777">
      <w:pPr>
        <w:rPr>
          <w:b/>
          <w:bCs/>
          <w:u w:val="single"/>
        </w:rPr>
      </w:pPr>
    </w:p>
    <w:sectPr w:rsidRPr="00A10021" w:rsidR="00757F1D" w:rsidSect="00E727BB">
      <w:headerReference w:type="default" r:id="rId12"/>
      <w:pgSz w:w="16838" w:h="11906"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0DD2" w:rsidP="00D33357" w:rsidRDefault="00050DD2" w14:paraId="5CEB03AD" w14:textId="77777777">
      <w:pPr>
        <w:spacing w:after="0" w:line="240" w:lineRule="auto"/>
      </w:pPr>
      <w:r>
        <w:separator/>
      </w:r>
    </w:p>
  </w:endnote>
  <w:endnote w:type="continuationSeparator" w:id="0">
    <w:p w:rsidR="00050DD2" w:rsidP="00D33357" w:rsidRDefault="00050DD2" w14:paraId="6C7FF9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0DD2" w:rsidP="00D33357" w:rsidRDefault="00050DD2" w14:paraId="5FED8497" w14:textId="77777777">
      <w:pPr>
        <w:spacing w:after="0" w:line="240" w:lineRule="auto"/>
      </w:pPr>
      <w:r>
        <w:separator/>
      </w:r>
    </w:p>
  </w:footnote>
  <w:footnote w:type="continuationSeparator" w:id="0">
    <w:p w:rsidR="00050DD2" w:rsidP="00D33357" w:rsidRDefault="00050DD2" w14:paraId="63E66B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33357" w:rsidRDefault="00D33357" w14:paraId="0D93DA7D" w14:textId="41AFFFA6">
    <w:pPr>
      <w:pStyle w:val="Header"/>
    </w:pPr>
    <w:r>
      <w:rPr>
        <w:noProof/>
        <w:lang w:eastAsia="en-GB"/>
      </w:rPr>
      <w:drawing>
        <wp:anchor distT="0" distB="0" distL="114300" distR="114300" simplePos="0" relativeHeight="251658240" behindDoc="1" locked="0" layoutInCell="1" allowOverlap="1" wp14:anchorId="17EF4F82" wp14:editId="4857A529">
          <wp:simplePos x="0" y="0"/>
          <wp:positionH relativeFrom="column">
            <wp:posOffset>-542925</wp:posOffset>
          </wp:positionH>
          <wp:positionV relativeFrom="paragraph">
            <wp:posOffset>-240030</wp:posOffset>
          </wp:positionV>
          <wp:extent cx="2190750" cy="572906"/>
          <wp:effectExtent l="0" t="0" r="0" b="0"/>
          <wp:wrapTight wrapText="bothSides">
            <wp:wrapPolygon edited="0">
              <wp:start x="0" y="0"/>
              <wp:lineTo x="0" y="20834"/>
              <wp:lineTo x="21412" y="20834"/>
              <wp:lineTo x="21412" y="0"/>
              <wp:lineTo x="0" y="0"/>
            </wp:wrapPolygon>
          </wp:wrapTight>
          <wp:docPr id="617834318" name="Picture 61783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72906"/>
                  </a:xfrm>
                  <a:prstGeom prst="rect">
                    <a:avLst/>
                  </a:prstGeom>
                  <a:noFill/>
                  <a:ln>
                    <a:noFill/>
                  </a:ln>
                </pic:spPr>
              </pic:pic>
            </a:graphicData>
          </a:graphic>
        </wp:anchor>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4904"/>
    <w:multiLevelType w:val="hybridMultilevel"/>
    <w:tmpl w:val="E57C5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8F5F2C"/>
    <w:multiLevelType w:val="hybridMultilevel"/>
    <w:tmpl w:val="3C921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A65F8"/>
    <w:multiLevelType w:val="hybridMultilevel"/>
    <w:tmpl w:val="F87E8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2E3F04"/>
    <w:multiLevelType w:val="hybridMultilevel"/>
    <w:tmpl w:val="946A3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4756EC"/>
    <w:multiLevelType w:val="hybridMultilevel"/>
    <w:tmpl w:val="D4A0A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E36123"/>
    <w:multiLevelType w:val="hybridMultilevel"/>
    <w:tmpl w:val="648012D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9C64B70"/>
    <w:multiLevelType w:val="hybridMultilevel"/>
    <w:tmpl w:val="AA1EF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56A74"/>
    <w:multiLevelType w:val="hybridMultilevel"/>
    <w:tmpl w:val="C01A3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C4179"/>
    <w:multiLevelType w:val="hybridMultilevel"/>
    <w:tmpl w:val="59B01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55060"/>
    <w:multiLevelType w:val="hybridMultilevel"/>
    <w:tmpl w:val="3C921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D2F26"/>
    <w:multiLevelType w:val="hybridMultilevel"/>
    <w:tmpl w:val="15FE1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3A27D1"/>
    <w:multiLevelType w:val="multilevel"/>
    <w:tmpl w:val="7F6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719D4"/>
    <w:multiLevelType w:val="hybridMultilevel"/>
    <w:tmpl w:val="010801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9E934A1"/>
    <w:multiLevelType w:val="hybridMultilevel"/>
    <w:tmpl w:val="72687A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171B92"/>
    <w:multiLevelType w:val="hybridMultilevel"/>
    <w:tmpl w:val="D846AC16"/>
    <w:lvl w:ilvl="0" w:tplc="31EA6FBE">
      <w:start w:val="1"/>
      <w:numFmt w:val="bullet"/>
      <w:lvlText w:val="•"/>
      <w:lvlJc w:val="left"/>
      <w:pPr>
        <w:tabs>
          <w:tab w:val="num" w:pos="720"/>
        </w:tabs>
        <w:ind w:left="720" w:hanging="360"/>
      </w:pPr>
      <w:rPr>
        <w:rFonts w:hint="default" w:ascii="Arial" w:hAnsi="Arial"/>
      </w:rPr>
    </w:lvl>
    <w:lvl w:ilvl="1" w:tplc="2A5EBED8" w:tentative="1">
      <w:start w:val="1"/>
      <w:numFmt w:val="bullet"/>
      <w:lvlText w:val="•"/>
      <w:lvlJc w:val="left"/>
      <w:pPr>
        <w:tabs>
          <w:tab w:val="num" w:pos="1440"/>
        </w:tabs>
        <w:ind w:left="1440" w:hanging="360"/>
      </w:pPr>
      <w:rPr>
        <w:rFonts w:hint="default" w:ascii="Arial" w:hAnsi="Arial"/>
      </w:rPr>
    </w:lvl>
    <w:lvl w:ilvl="2" w:tplc="F426149A" w:tentative="1">
      <w:start w:val="1"/>
      <w:numFmt w:val="bullet"/>
      <w:lvlText w:val="•"/>
      <w:lvlJc w:val="left"/>
      <w:pPr>
        <w:tabs>
          <w:tab w:val="num" w:pos="2160"/>
        </w:tabs>
        <w:ind w:left="2160" w:hanging="360"/>
      </w:pPr>
      <w:rPr>
        <w:rFonts w:hint="default" w:ascii="Arial" w:hAnsi="Arial"/>
      </w:rPr>
    </w:lvl>
    <w:lvl w:ilvl="3" w:tplc="A32EA048" w:tentative="1">
      <w:start w:val="1"/>
      <w:numFmt w:val="bullet"/>
      <w:lvlText w:val="•"/>
      <w:lvlJc w:val="left"/>
      <w:pPr>
        <w:tabs>
          <w:tab w:val="num" w:pos="2880"/>
        </w:tabs>
        <w:ind w:left="2880" w:hanging="360"/>
      </w:pPr>
      <w:rPr>
        <w:rFonts w:hint="default" w:ascii="Arial" w:hAnsi="Arial"/>
      </w:rPr>
    </w:lvl>
    <w:lvl w:ilvl="4" w:tplc="95A69378" w:tentative="1">
      <w:start w:val="1"/>
      <w:numFmt w:val="bullet"/>
      <w:lvlText w:val="•"/>
      <w:lvlJc w:val="left"/>
      <w:pPr>
        <w:tabs>
          <w:tab w:val="num" w:pos="3600"/>
        </w:tabs>
        <w:ind w:left="3600" w:hanging="360"/>
      </w:pPr>
      <w:rPr>
        <w:rFonts w:hint="default" w:ascii="Arial" w:hAnsi="Arial"/>
      </w:rPr>
    </w:lvl>
    <w:lvl w:ilvl="5" w:tplc="E458B934" w:tentative="1">
      <w:start w:val="1"/>
      <w:numFmt w:val="bullet"/>
      <w:lvlText w:val="•"/>
      <w:lvlJc w:val="left"/>
      <w:pPr>
        <w:tabs>
          <w:tab w:val="num" w:pos="4320"/>
        </w:tabs>
        <w:ind w:left="4320" w:hanging="360"/>
      </w:pPr>
      <w:rPr>
        <w:rFonts w:hint="default" w:ascii="Arial" w:hAnsi="Arial"/>
      </w:rPr>
    </w:lvl>
    <w:lvl w:ilvl="6" w:tplc="7E20ED9E" w:tentative="1">
      <w:start w:val="1"/>
      <w:numFmt w:val="bullet"/>
      <w:lvlText w:val="•"/>
      <w:lvlJc w:val="left"/>
      <w:pPr>
        <w:tabs>
          <w:tab w:val="num" w:pos="5040"/>
        </w:tabs>
        <w:ind w:left="5040" w:hanging="360"/>
      </w:pPr>
      <w:rPr>
        <w:rFonts w:hint="default" w:ascii="Arial" w:hAnsi="Arial"/>
      </w:rPr>
    </w:lvl>
    <w:lvl w:ilvl="7" w:tplc="5464EADA" w:tentative="1">
      <w:start w:val="1"/>
      <w:numFmt w:val="bullet"/>
      <w:lvlText w:val="•"/>
      <w:lvlJc w:val="left"/>
      <w:pPr>
        <w:tabs>
          <w:tab w:val="num" w:pos="5760"/>
        </w:tabs>
        <w:ind w:left="5760" w:hanging="360"/>
      </w:pPr>
      <w:rPr>
        <w:rFonts w:hint="default" w:ascii="Arial" w:hAnsi="Arial"/>
      </w:rPr>
    </w:lvl>
    <w:lvl w:ilvl="8" w:tplc="42286C08"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519E71E9"/>
    <w:multiLevelType w:val="hybridMultilevel"/>
    <w:tmpl w:val="A322B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3F36F2"/>
    <w:multiLevelType w:val="hybridMultilevel"/>
    <w:tmpl w:val="243A1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617DE3"/>
    <w:multiLevelType w:val="hybridMultilevel"/>
    <w:tmpl w:val="85A23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F5A3E78"/>
    <w:multiLevelType w:val="multilevel"/>
    <w:tmpl w:val="883AA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4CE775C"/>
    <w:multiLevelType w:val="hybridMultilevel"/>
    <w:tmpl w:val="C75C8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BF6A83"/>
    <w:multiLevelType w:val="hybridMultilevel"/>
    <w:tmpl w:val="01EE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838FC"/>
    <w:multiLevelType w:val="hybridMultilevel"/>
    <w:tmpl w:val="A0380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7FB1E59"/>
    <w:multiLevelType w:val="hybridMultilevel"/>
    <w:tmpl w:val="59B01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C0BC4"/>
    <w:multiLevelType w:val="hybridMultilevel"/>
    <w:tmpl w:val="D0A6F718"/>
    <w:lvl w:ilvl="0" w:tplc="8A94E766">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9353BD6"/>
    <w:multiLevelType w:val="hybridMultilevel"/>
    <w:tmpl w:val="2BA0EC78"/>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FA72DF"/>
    <w:multiLevelType w:val="hybridMultilevel"/>
    <w:tmpl w:val="01EE8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359205">
    <w:abstractNumId w:val="19"/>
  </w:num>
  <w:num w:numId="2" w16cid:durableId="810245665">
    <w:abstractNumId w:val="4"/>
  </w:num>
  <w:num w:numId="3" w16cid:durableId="864246974">
    <w:abstractNumId w:val="7"/>
  </w:num>
  <w:num w:numId="4" w16cid:durableId="2057390502">
    <w:abstractNumId w:val="22"/>
  </w:num>
  <w:num w:numId="5" w16cid:durableId="1552305227">
    <w:abstractNumId w:val="14"/>
  </w:num>
  <w:num w:numId="6" w16cid:durableId="1771198386">
    <w:abstractNumId w:val="1"/>
  </w:num>
  <w:num w:numId="7" w16cid:durableId="487861746">
    <w:abstractNumId w:val="20"/>
  </w:num>
  <w:num w:numId="8" w16cid:durableId="1539585068">
    <w:abstractNumId w:val="8"/>
  </w:num>
  <w:num w:numId="9" w16cid:durableId="393162212">
    <w:abstractNumId w:val="9"/>
  </w:num>
  <w:num w:numId="10" w16cid:durableId="480193131">
    <w:abstractNumId w:val="25"/>
  </w:num>
  <w:num w:numId="11" w16cid:durableId="1584535631">
    <w:abstractNumId w:val="2"/>
  </w:num>
  <w:num w:numId="12" w16cid:durableId="1690597924">
    <w:abstractNumId w:val="3"/>
  </w:num>
  <w:num w:numId="13" w16cid:durableId="2047486038">
    <w:abstractNumId w:val="10"/>
  </w:num>
  <w:num w:numId="14" w16cid:durableId="1070613099">
    <w:abstractNumId w:val="23"/>
  </w:num>
  <w:num w:numId="15" w16cid:durableId="815491175">
    <w:abstractNumId w:val="18"/>
  </w:num>
  <w:num w:numId="16" w16cid:durableId="1364598793">
    <w:abstractNumId w:val="11"/>
  </w:num>
  <w:num w:numId="17" w16cid:durableId="1025716941">
    <w:abstractNumId w:val="5"/>
  </w:num>
  <w:num w:numId="18" w16cid:durableId="1361515297">
    <w:abstractNumId w:val="0"/>
  </w:num>
  <w:num w:numId="19" w16cid:durableId="86969075">
    <w:abstractNumId w:val="12"/>
  </w:num>
  <w:num w:numId="20" w16cid:durableId="1650286924">
    <w:abstractNumId w:val="17"/>
  </w:num>
  <w:num w:numId="21" w16cid:durableId="1688408903">
    <w:abstractNumId w:val="15"/>
  </w:num>
  <w:num w:numId="22" w16cid:durableId="1613895532">
    <w:abstractNumId w:val="13"/>
  </w:num>
  <w:num w:numId="23" w16cid:durableId="158428835">
    <w:abstractNumId w:val="6"/>
  </w:num>
  <w:num w:numId="24" w16cid:durableId="1964186722">
    <w:abstractNumId w:val="16"/>
  </w:num>
  <w:num w:numId="25" w16cid:durableId="1098674086">
    <w:abstractNumId w:val="21"/>
  </w:num>
  <w:num w:numId="26" w16cid:durableId="1217543522">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3E2A"/>
    <w:rsid w:val="000104D7"/>
    <w:rsid w:val="00012362"/>
    <w:rsid w:val="00012FF0"/>
    <w:rsid w:val="00014CAD"/>
    <w:rsid w:val="00014E76"/>
    <w:rsid w:val="00021441"/>
    <w:rsid w:val="00022DBA"/>
    <w:rsid w:val="00035577"/>
    <w:rsid w:val="00040241"/>
    <w:rsid w:val="0004098E"/>
    <w:rsid w:val="0004115F"/>
    <w:rsid w:val="000478BB"/>
    <w:rsid w:val="00050DD2"/>
    <w:rsid w:val="00054307"/>
    <w:rsid w:val="000621CE"/>
    <w:rsid w:val="00070110"/>
    <w:rsid w:val="00070151"/>
    <w:rsid w:val="000708CC"/>
    <w:rsid w:val="00071820"/>
    <w:rsid w:val="0007631A"/>
    <w:rsid w:val="0008458E"/>
    <w:rsid w:val="00091F86"/>
    <w:rsid w:val="0009320C"/>
    <w:rsid w:val="00094030"/>
    <w:rsid w:val="000958FB"/>
    <w:rsid w:val="000A2FC8"/>
    <w:rsid w:val="000B7674"/>
    <w:rsid w:val="000D42D9"/>
    <w:rsid w:val="000D4AA0"/>
    <w:rsid w:val="000D621B"/>
    <w:rsid w:val="000D79EA"/>
    <w:rsid w:val="000E4484"/>
    <w:rsid w:val="000E7276"/>
    <w:rsid w:val="000E75CE"/>
    <w:rsid w:val="000F4235"/>
    <w:rsid w:val="00101D0B"/>
    <w:rsid w:val="0010328F"/>
    <w:rsid w:val="0010394E"/>
    <w:rsid w:val="00120799"/>
    <w:rsid w:val="00121494"/>
    <w:rsid w:val="00121AEC"/>
    <w:rsid w:val="0014378E"/>
    <w:rsid w:val="0014410E"/>
    <w:rsid w:val="00146715"/>
    <w:rsid w:val="00154C6F"/>
    <w:rsid w:val="00160D8F"/>
    <w:rsid w:val="00180374"/>
    <w:rsid w:val="00180818"/>
    <w:rsid w:val="0018552D"/>
    <w:rsid w:val="00186D84"/>
    <w:rsid w:val="001923A7"/>
    <w:rsid w:val="00192ABD"/>
    <w:rsid w:val="001A1D34"/>
    <w:rsid w:val="001A6449"/>
    <w:rsid w:val="001B572B"/>
    <w:rsid w:val="001B6C8F"/>
    <w:rsid w:val="001C4EE0"/>
    <w:rsid w:val="001C5929"/>
    <w:rsid w:val="001D3B5D"/>
    <w:rsid w:val="001F36AE"/>
    <w:rsid w:val="001F6330"/>
    <w:rsid w:val="0021264E"/>
    <w:rsid w:val="00214E56"/>
    <w:rsid w:val="002165D3"/>
    <w:rsid w:val="00222303"/>
    <w:rsid w:val="00223EE0"/>
    <w:rsid w:val="00224279"/>
    <w:rsid w:val="0023539A"/>
    <w:rsid w:val="0023699E"/>
    <w:rsid w:val="00241A1E"/>
    <w:rsid w:val="00241A77"/>
    <w:rsid w:val="00241C70"/>
    <w:rsid w:val="00241F2D"/>
    <w:rsid w:val="00247251"/>
    <w:rsid w:val="002522A5"/>
    <w:rsid w:val="00257B79"/>
    <w:rsid w:val="002605B1"/>
    <w:rsid w:val="00261227"/>
    <w:rsid w:val="00261F2F"/>
    <w:rsid w:val="00263556"/>
    <w:rsid w:val="00267275"/>
    <w:rsid w:val="0027664C"/>
    <w:rsid w:val="0028603C"/>
    <w:rsid w:val="00286F6B"/>
    <w:rsid w:val="00290221"/>
    <w:rsid w:val="002925C5"/>
    <w:rsid w:val="002A2CA6"/>
    <w:rsid w:val="002A2FFB"/>
    <w:rsid w:val="002B078E"/>
    <w:rsid w:val="002B1337"/>
    <w:rsid w:val="002B344B"/>
    <w:rsid w:val="002C0F9D"/>
    <w:rsid w:val="002C694E"/>
    <w:rsid w:val="002D167D"/>
    <w:rsid w:val="002D3A12"/>
    <w:rsid w:val="002E27F5"/>
    <w:rsid w:val="002F2D9B"/>
    <w:rsid w:val="002F3793"/>
    <w:rsid w:val="002F6C47"/>
    <w:rsid w:val="002F7420"/>
    <w:rsid w:val="00307430"/>
    <w:rsid w:val="003074D0"/>
    <w:rsid w:val="0030789B"/>
    <w:rsid w:val="00314D73"/>
    <w:rsid w:val="003267B5"/>
    <w:rsid w:val="00336978"/>
    <w:rsid w:val="00336C2E"/>
    <w:rsid w:val="00351A41"/>
    <w:rsid w:val="0035656C"/>
    <w:rsid w:val="0036224A"/>
    <w:rsid w:val="00362A46"/>
    <w:rsid w:val="003633EC"/>
    <w:rsid w:val="00366C6E"/>
    <w:rsid w:val="003742AB"/>
    <w:rsid w:val="00375CC4"/>
    <w:rsid w:val="00380ACD"/>
    <w:rsid w:val="00390919"/>
    <w:rsid w:val="003A2A98"/>
    <w:rsid w:val="003B3F79"/>
    <w:rsid w:val="003B61EC"/>
    <w:rsid w:val="003B76B2"/>
    <w:rsid w:val="003B7D6C"/>
    <w:rsid w:val="003C0367"/>
    <w:rsid w:val="003C4954"/>
    <w:rsid w:val="003D1F23"/>
    <w:rsid w:val="003D22D8"/>
    <w:rsid w:val="003D302F"/>
    <w:rsid w:val="003D31F0"/>
    <w:rsid w:val="003D36D2"/>
    <w:rsid w:val="003D7431"/>
    <w:rsid w:val="003E2F8D"/>
    <w:rsid w:val="003E77B4"/>
    <w:rsid w:val="00404D2C"/>
    <w:rsid w:val="00406E23"/>
    <w:rsid w:val="00420C1B"/>
    <w:rsid w:val="00421AF0"/>
    <w:rsid w:val="0042548E"/>
    <w:rsid w:val="004333C6"/>
    <w:rsid w:val="0044200A"/>
    <w:rsid w:val="00450A5D"/>
    <w:rsid w:val="00454ECA"/>
    <w:rsid w:val="00456EFE"/>
    <w:rsid w:val="00462061"/>
    <w:rsid w:val="00471325"/>
    <w:rsid w:val="0047246B"/>
    <w:rsid w:val="00472BA8"/>
    <w:rsid w:val="00473FF7"/>
    <w:rsid w:val="00480E6F"/>
    <w:rsid w:val="00485027"/>
    <w:rsid w:val="00492140"/>
    <w:rsid w:val="00495D58"/>
    <w:rsid w:val="00497FC9"/>
    <w:rsid w:val="004A006F"/>
    <w:rsid w:val="004A490C"/>
    <w:rsid w:val="004C1FB6"/>
    <w:rsid w:val="004C6136"/>
    <w:rsid w:val="004D37A6"/>
    <w:rsid w:val="004D5B26"/>
    <w:rsid w:val="004D65F9"/>
    <w:rsid w:val="004D76D8"/>
    <w:rsid w:val="004E14B1"/>
    <w:rsid w:val="004E505A"/>
    <w:rsid w:val="004E5DE0"/>
    <w:rsid w:val="00505550"/>
    <w:rsid w:val="00507A9C"/>
    <w:rsid w:val="00507F3E"/>
    <w:rsid w:val="005118A8"/>
    <w:rsid w:val="005120EC"/>
    <w:rsid w:val="005144E4"/>
    <w:rsid w:val="00517951"/>
    <w:rsid w:val="00520900"/>
    <w:rsid w:val="005272A0"/>
    <w:rsid w:val="00530DA8"/>
    <w:rsid w:val="00536B6F"/>
    <w:rsid w:val="00542CAF"/>
    <w:rsid w:val="005437F3"/>
    <w:rsid w:val="00544205"/>
    <w:rsid w:val="00546A77"/>
    <w:rsid w:val="005618F0"/>
    <w:rsid w:val="005656BA"/>
    <w:rsid w:val="00575136"/>
    <w:rsid w:val="005840B7"/>
    <w:rsid w:val="005911C5"/>
    <w:rsid w:val="00596097"/>
    <w:rsid w:val="00597118"/>
    <w:rsid w:val="005975C4"/>
    <w:rsid w:val="005A4B60"/>
    <w:rsid w:val="005A65A8"/>
    <w:rsid w:val="005A7C47"/>
    <w:rsid w:val="005B08D8"/>
    <w:rsid w:val="005C51F1"/>
    <w:rsid w:val="005D1DFD"/>
    <w:rsid w:val="005D36B3"/>
    <w:rsid w:val="005D797E"/>
    <w:rsid w:val="005E091A"/>
    <w:rsid w:val="005E53B6"/>
    <w:rsid w:val="005E6E40"/>
    <w:rsid w:val="005F3911"/>
    <w:rsid w:val="0061394C"/>
    <w:rsid w:val="00613DEA"/>
    <w:rsid w:val="006206D1"/>
    <w:rsid w:val="0062242B"/>
    <w:rsid w:val="00637C12"/>
    <w:rsid w:val="00650584"/>
    <w:rsid w:val="006562C2"/>
    <w:rsid w:val="00656510"/>
    <w:rsid w:val="00665FD4"/>
    <w:rsid w:val="0066639B"/>
    <w:rsid w:val="006670F9"/>
    <w:rsid w:val="00674FB1"/>
    <w:rsid w:val="00675EBB"/>
    <w:rsid w:val="00684FDA"/>
    <w:rsid w:val="00690F3A"/>
    <w:rsid w:val="006B382D"/>
    <w:rsid w:val="006C068D"/>
    <w:rsid w:val="006C1BA2"/>
    <w:rsid w:val="006D0A5A"/>
    <w:rsid w:val="006D0C3A"/>
    <w:rsid w:val="006D12F4"/>
    <w:rsid w:val="006D2405"/>
    <w:rsid w:val="006D4112"/>
    <w:rsid w:val="006E0CA7"/>
    <w:rsid w:val="006E2B72"/>
    <w:rsid w:val="006E644E"/>
    <w:rsid w:val="006F2F93"/>
    <w:rsid w:val="00701460"/>
    <w:rsid w:val="00722100"/>
    <w:rsid w:val="00727525"/>
    <w:rsid w:val="0073250C"/>
    <w:rsid w:val="00733DC1"/>
    <w:rsid w:val="007420CA"/>
    <w:rsid w:val="007461DF"/>
    <w:rsid w:val="00754548"/>
    <w:rsid w:val="00755F9A"/>
    <w:rsid w:val="00756195"/>
    <w:rsid w:val="00757F1D"/>
    <w:rsid w:val="00765943"/>
    <w:rsid w:val="00781836"/>
    <w:rsid w:val="007B266F"/>
    <w:rsid w:val="007B2D7E"/>
    <w:rsid w:val="007B77BB"/>
    <w:rsid w:val="007B7824"/>
    <w:rsid w:val="007C54F6"/>
    <w:rsid w:val="007E06EB"/>
    <w:rsid w:val="007E71FD"/>
    <w:rsid w:val="008013D0"/>
    <w:rsid w:val="00806797"/>
    <w:rsid w:val="0081084C"/>
    <w:rsid w:val="008138F0"/>
    <w:rsid w:val="00813E27"/>
    <w:rsid w:val="00814920"/>
    <w:rsid w:val="00824687"/>
    <w:rsid w:val="00832403"/>
    <w:rsid w:val="008345C3"/>
    <w:rsid w:val="00836DC8"/>
    <w:rsid w:val="008419F1"/>
    <w:rsid w:val="00844160"/>
    <w:rsid w:val="00846192"/>
    <w:rsid w:val="008508C6"/>
    <w:rsid w:val="00852AC5"/>
    <w:rsid w:val="00860290"/>
    <w:rsid w:val="00864EE7"/>
    <w:rsid w:val="00871A28"/>
    <w:rsid w:val="008877E7"/>
    <w:rsid w:val="00891072"/>
    <w:rsid w:val="008945A8"/>
    <w:rsid w:val="0089531D"/>
    <w:rsid w:val="008961E8"/>
    <w:rsid w:val="008A1DC7"/>
    <w:rsid w:val="008A3CFF"/>
    <w:rsid w:val="008A6BDE"/>
    <w:rsid w:val="008B2C1E"/>
    <w:rsid w:val="008B6083"/>
    <w:rsid w:val="008B6642"/>
    <w:rsid w:val="008B779E"/>
    <w:rsid w:val="008C09E6"/>
    <w:rsid w:val="008C7E47"/>
    <w:rsid w:val="008D01F2"/>
    <w:rsid w:val="008D0892"/>
    <w:rsid w:val="008D3E30"/>
    <w:rsid w:val="008D51BC"/>
    <w:rsid w:val="008D571B"/>
    <w:rsid w:val="008E1EAE"/>
    <w:rsid w:val="00906115"/>
    <w:rsid w:val="00911AEA"/>
    <w:rsid w:val="00916E30"/>
    <w:rsid w:val="0092436F"/>
    <w:rsid w:val="00924543"/>
    <w:rsid w:val="00935A53"/>
    <w:rsid w:val="00937C69"/>
    <w:rsid w:val="00946387"/>
    <w:rsid w:val="00947B85"/>
    <w:rsid w:val="00947BF2"/>
    <w:rsid w:val="00953E3A"/>
    <w:rsid w:val="00962D1C"/>
    <w:rsid w:val="0097697C"/>
    <w:rsid w:val="00976CCD"/>
    <w:rsid w:val="00981D78"/>
    <w:rsid w:val="0098315F"/>
    <w:rsid w:val="00984BDA"/>
    <w:rsid w:val="00992F5B"/>
    <w:rsid w:val="009A2265"/>
    <w:rsid w:val="009B25A6"/>
    <w:rsid w:val="009B7584"/>
    <w:rsid w:val="009D3E6B"/>
    <w:rsid w:val="009E7E10"/>
    <w:rsid w:val="009F0B14"/>
    <w:rsid w:val="009F30E5"/>
    <w:rsid w:val="009F3DF9"/>
    <w:rsid w:val="009F4128"/>
    <w:rsid w:val="00A054A7"/>
    <w:rsid w:val="00A06843"/>
    <w:rsid w:val="00A10021"/>
    <w:rsid w:val="00A12E70"/>
    <w:rsid w:val="00A16AB9"/>
    <w:rsid w:val="00A2247A"/>
    <w:rsid w:val="00A26181"/>
    <w:rsid w:val="00A43707"/>
    <w:rsid w:val="00A4641D"/>
    <w:rsid w:val="00A55D77"/>
    <w:rsid w:val="00A60BF6"/>
    <w:rsid w:val="00A619D2"/>
    <w:rsid w:val="00A623F8"/>
    <w:rsid w:val="00A65989"/>
    <w:rsid w:val="00A84900"/>
    <w:rsid w:val="00A910B4"/>
    <w:rsid w:val="00A91AF4"/>
    <w:rsid w:val="00A92312"/>
    <w:rsid w:val="00A92D8C"/>
    <w:rsid w:val="00A97965"/>
    <w:rsid w:val="00AA13FD"/>
    <w:rsid w:val="00AA5C52"/>
    <w:rsid w:val="00AA6207"/>
    <w:rsid w:val="00AB21A2"/>
    <w:rsid w:val="00AB3951"/>
    <w:rsid w:val="00AB4A8D"/>
    <w:rsid w:val="00AC151E"/>
    <w:rsid w:val="00AC2335"/>
    <w:rsid w:val="00AC39A6"/>
    <w:rsid w:val="00AC51C9"/>
    <w:rsid w:val="00AC798A"/>
    <w:rsid w:val="00AE115D"/>
    <w:rsid w:val="00AE4F67"/>
    <w:rsid w:val="00AE5952"/>
    <w:rsid w:val="00AF3A47"/>
    <w:rsid w:val="00AF4E86"/>
    <w:rsid w:val="00AF5B58"/>
    <w:rsid w:val="00B00733"/>
    <w:rsid w:val="00B0141C"/>
    <w:rsid w:val="00B05EA1"/>
    <w:rsid w:val="00B07754"/>
    <w:rsid w:val="00B13E1E"/>
    <w:rsid w:val="00B21760"/>
    <w:rsid w:val="00B237DF"/>
    <w:rsid w:val="00B23D52"/>
    <w:rsid w:val="00B43083"/>
    <w:rsid w:val="00B44BAE"/>
    <w:rsid w:val="00B51390"/>
    <w:rsid w:val="00B541EA"/>
    <w:rsid w:val="00B56315"/>
    <w:rsid w:val="00B6181D"/>
    <w:rsid w:val="00B64096"/>
    <w:rsid w:val="00B65E76"/>
    <w:rsid w:val="00B6768D"/>
    <w:rsid w:val="00B7258B"/>
    <w:rsid w:val="00B73FD2"/>
    <w:rsid w:val="00B747C2"/>
    <w:rsid w:val="00B80D33"/>
    <w:rsid w:val="00B81FCB"/>
    <w:rsid w:val="00BA7A07"/>
    <w:rsid w:val="00BB57EC"/>
    <w:rsid w:val="00BC2F85"/>
    <w:rsid w:val="00BD2797"/>
    <w:rsid w:val="00BD7BCC"/>
    <w:rsid w:val="00BD7EE4"/>
    <w:rsid w:val="00BE01DF"/>
    <w:rsid w:val="00BE4EC9"/>
    <w:rsid w:val="00BF3039"/>
    <w:rsid w:val="00BF5C60"/>
    <w:rsid w:val="00BF5DAC"/>
    <w:rsid w:val="00BF715D"/>
    <w:rsid w:val="00C01925"/>
    <w:rsid w:val="00C039C7"/>
    <w:rsid w:val="00C0428C"/>
    <w:rsid w:val="00C044CF"/>
    <w:rsid w:val="00C04C87"/>
    <w:rsid w:val="00C11A63"/>
    <w:rsid w:val="00C132DD"/>
    <w:rsid w:val="00C2028E"/>
    <w:rsid w:val="00C22A2E"/>
    <w:rsid w:val="00C2327A"/>
    <w:rsid w:val="00C30F12"/>
    <w:rsid w:val="00C333B7"/>
    <w:rsid w:val="00C4079D"/>
    <w:rsid w:val="00C43ACC"/>
    <w:rsid w:val="00C56B8E"/>
    <w:rsid w:val="00C57E6F"/>
    <w:rsid w:val="00C60124"/>
    <w:rsid w:val="00C61FEC"/>
    <w:rsid w:val="00C66ADC"/>
    <w:rsid w:val="00C6713A"/>
    <w:rsid w:val="00C71D3F"/>
    <w:rsid w:val="00C74B3A"/>
    <w:rsid w:val="00C75757"/>
    <w:rsid w:val="00C777EC"/>
    <w:rsid w:val="00C77ECF"/>
    <w:rsid w:val="00C95267"/>
    <w:rsid w:val="00CA42B6"/>
    <w:rsid w:val="00CA7724"/>
    <w:rsid w:val="00CB1CB5"/>
    <w:rsid w:val="00CB66B7"/>
    <w:rsid w:val="00CC416B"/>
    <w:rsid w:val="00CC5211"/>
    <w:rsid w:val="00CC5950"/>
    <w:rsid w:val="00CD5058"/>
    <w:rsid w:val="00CE11AC"/>
    <w:rsid w:val="00CE287B"/>
    <w:rsid w:val="00CF0B46"/>
    <w:rsid w:val="00CF634E"/>
    <w:rsid w:val="00CF6796"/>
    <w:rsid w:val="00D017C5"/>
    <w:rsid w:val="00D04473"/>
    <w:rsid w:val="00D07650"/>
    <w:rsid w:val="00D156F6"/>
    <w:rsid w:val="00D23482"/>
    <w:rsid w:val="00D33357"/>
    <w:rsid w:val="00D42C85"/>
    <w:rsid w:val="00D42E0C"/>
    <w:rsid w:val="00D462F6"/>
    <w:rsid w:val="00D53C22"/>
    <w:rsid w:val="00D6346A"/>
    <w:rsid w:val="00D63D9D"/>
    <w:rsid w:val="00D7640D"/>
    <w:rsid w:val="00D81177"/>
    <w:rsid w:val="00D831AE"/>
    <w:rsid w:val="00D83A7E"/>
    <w:rsid w:val="00DA408B"/>
    <w:rsid w:val="00DA4BD9"/>
    <w:rsid w:val="00DA6607"/>
    <w:rsid w:val="00DA6F49"/>
    <w:rsid w:val="00DB5AD3"/>
    <w:rsid w:val="00DC0BC1"/>
    <w:rsid w:val="00DD08E5"/>
    <w:rsid w:val="00DD658D"/>
    <w:rsid w:val="00DE427D"/>
    <w:rsid w:val="00DE5700"/>
    <w:rsid w:val="00DF4CE2"/>
    <w:rsid w:val="00DF69BE"/>
    <w:rsid w:val="00E018E6"/>
    <w:rsid w:val="00E01B38"/>
    <w:rsid w:val="00E12CE3"/>
    <w:rsid w:val="00E148F1"/>
    <w:rsid w:val="00E14DAC"/>
    <w:rsid w:val="00E17C16"/>
    <w:rsid w:val="00E21CAD"/>
    <w:rsid w:val="00E2303D"/>
    <w:rsid w:val="00E35E15"/>
    <w:rsid w:val="00E44FAB"/>
    <w:rsid w:val="00E5697A"/>
    <w:rsid w:val="00E62E1B"/>
    <w:rsid w:val="00E63050"/>
    <w:rsid w:val="00E662A1"/>
    <w:rsid w:val="00E727BB"/>
    <w:rsid w:val="00E734A3"/>
    <w:rsid w:val="00E91CEF"/>
    <w:rsid w:val="00E9338D"/>
    <w:rsid w:val="00EB1817"/>
    <w:rsid w:val="00EB48FA"/>
    <w:rsid w:val="00EB4ED4"/>
    <w:rsid w:val="00EB5A58"/>
    <w:rsid w:val="00EC2229"/>
    <w:rsid w:val="00ED0DAD"/>
    <w:rsid w:val="00EE31E6"/>
    <w:rsid w:val="00EE62AC"/>
    <w:rsid w:val="00EE7741"/>
    <w:rsid w:val="00EF2786"/>
    <w:rsid w:val="00EF2C86"/>
    <w:rsid w:val="00EF3C20"/>
    <w:rsid w:val="00F113E0"/>
    <w:rsid w:val="00F233AE"/>
    <w:rsid w:val="00F24CAF"/>
    <w:rsid w:val="00F323CB"/>
    <w:rsid w:val="00F35750"/>
    <w:rsid w:val="00F401A2"/>
    <w:rsid w:val="00F45ECE"/>
    <w:rsid w:val="00F74448"/>
    <w:rsid w:val="00F80D53"/>
    <w:rsid w:val="00F83314"/>
    <w:rsid w:val="00F84EA1"/>
    <w:rsid w:val="00F87E9E"/>
    <w:rsid w:val="00FA1E9F"/>
    <w:rsid w:val="00FA6853"/>
    <w:rsid w:val="00FB43ED"/>
    <w:rsid w:val="00FB4E81"/>
    <w:rsid w:val="00FB5510"/>
    <w:rsid w:val="00FB7F76"/>
    <w:rsid w:val="00FC072F"/>
    <w:rsid w:val="00FC2762"/>
    <w:rsid w:val="00FE1B19"/>
    <w:rsid w:val="00FE1DA9"/>
    <w:rsid w:val="00FF0ABD"/>
    <w:rsid w:val="00FF1731"/>
    <w:rsid w:val="00FF59C4"/>
    <w:rsid w:val="092317D4"/>
    <w:rsid w:val="0AB7480C"/>
    <w:rsid w:val="0C015B29"/>
    <w:rsid w:val="174DE022"/>
    <w:rsid w:val="18DFDE31"/>
    <w:rsid w:val="1B6047EF"/>
    <w:rsid w:val="1B6B7A06"/>
    <w:rsid w:val="1BBD1F48"/>
    <w:rsid w:val="1C65A530"/>
    <w:rsid w:val="1E1BBB87"/>
    <w:rsid w:val="24FE3F0F"/>
    <w:rsid w:val="2C36EEAB"/>
    <w:rsid w:val="2D083D53"/>
    <w:rsid w:val="2D58EA7F"/>
    <w:rsid w:val="2DE189F5"/>
    <w:rsid w:val="2EA40DB4"/>
    <w:rsid w:val="3021501B"/>
    <w:rsid w:val="33B47144"/>
    <w:rsid w:val="362A5A9F"/>
    <w:rsid w:val="3852DD80"/>
    <w:rsid w:val="3CF2CFC2"/>
    <w:rsid w:val="3D264EA3"/>
    <w:rsid w:val="3D54F204"/>
    <w:rsid w:val="3FF1BC70"/>
    <w:rsid w:val="4044C708"/>
    <w:rsid w:val="44CB47EC"/>
    <w:rsid w:val="4A04D1AB"/>
    <w:rsid w:val="4AA0ED0D"/>
    <w:rsid w:val="4D3C726D"/>
    <w:rsid w:val="521AC29C"/>
    <w:rsid w:val="54864E87"/>
    <w:rsid w:val="5505BBAB"/>
    <w:rsid w:val="57BDEF49"/>
    <w:rsid w:val="5A168028"/>
    <w:rsid w:val="5DE328E6"/>
    <w:rsid w:val="60ECEEA3"/>
    <w:rsid w:val="6164D18F"/>
    <w:rsid w:val="617120C5"/>
    <w:rsid w:val="61D7473F"/>
    <w:rsid w:val="665959DD"/>
    <w:rsid w:val="6A09BAA4"/>
    <w:rsid w:val="6FC5FC9B"/>
    <w:rsid w:val="72FD9D5D"/>
    <w:rsid w:val="744C3278"/>
    <w:rsid w:val="7B9A2818"/>
    <w:rsid w:val="7DA03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9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10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70151"/>
    <w:rPr>
      <w:color w:val="0563C1" w:themeColor="hyperlink"/>
      <w:u w:val="single"/>
    </w:rPr>
  </w:style>
  <w:style w:type="character" w:styleId="UnresolvedMention1" w:customStyle="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styleId="UnresolvedMention">
    <w:name w:val="Unresolved Mention"/>
    <w:basedOn w:val="DefaultParagraphFont"/>
    <w:uiPriority w:val="99"/>
    <w:semiHidden/>
    <w:unhideWhenUsed/>
    <w:rsid w:val="00F87E9E"/>
    <w:rPr>
      <w:color w:val="605E5C"/>
      <w:shd w:val="clear" w:color="auto" w:fill="E1DFDD"/>
    </w:rPr>
  </w:style>
  <w:style w:type="character" w:styleId="FollowedHyperlink">
    <w:name w:val="FollowedHyperlink"/>
    <w:basedOn w:val="DefaultParagraphFont"/>
    <w:uiPriority w:val="99"/>
    <w:semiHidden/>
    <w:unhideWhenUsed/>
    <w:rsid w:val="00755F9A"/>
    <w:rPr>
      <w:color w:val="954F72" w:themeColor="followedHyperlink"/>
      <w:u w:val="single"/>
    </w:rPr>
  </w:style>
  <w:style w:type="paragraph" w:styleId="paragraph" w:customStyle="1">
    <w:name w:val="paragraph"/>
    <w:basedOn w:val="Normal"/>
    <w:rsid w:val="00733DC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33DC1"/>
  </w:style>
  <w:style w:type="character" w:styleId="eop" w:customStyle="1">
    <w:name w:val="eop"/>
    <w:basedOn w:val="DefaultParagraphFont"/>
    <w:rsid w:val="00733DC1"/>
  </w:style>
  <w:style w:type="paragraph" w:styleId="NormalWeb">
    <w:name w:val="Normal (Web)"/>
    <w:basedOn w:val="Normal"/>
    <w:uiPriority w:val="99"/>
    <w:semiHidden/>
    <w:unhideWhenUsed/>
    <w:rsid w:val="00520900"/>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51661">
      <w:bodyDiv w:val="1"/>
      <w:marLeft w:val="0"/>
      <w:marRight w:val="0"/>
      <w:marTop w:val="0"/>
      <w:marBottom w:val="0"/>
      <w:divBdr>
        <w:top w:val="none" w:sz="0" w:space="0" w:color="auto"/>
        <w:left w:val="none" w:sz="0" w:space="0" w:color="auto"/>
        <w:bottom w:val="none" w:sz="0" w:space="0" w:color="auto"/>
        <w:right w:val="none" w:sz="0" w:space="0" w:color="auto"/>
      </w:divBdr>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272199873">
      <w:bodyDiv w:val="1"/>
      <w:marLeft w:val="0"/>
      <w:marRight w:val="0"/>
      <w:marTop w:val="0"/>
      <w:marBottom w:val="0"/>
      <w:divBdr>
        <w:top w:val="none" w:sz="0" w:space="0" w:color="auto"/>
        <w:left w:val="none" w:sz="0" w:space="0" w:color="auto"/>
        <w:bottom w:val="none" w:sz="0" w:space="0" w:color="auto"/>
        <w:right w:val="none" w:sz="0" w:space="0" w:color="auto"/>
      </w:divBdr>
      <w:divsChild>
        <w:div w:id="1147624693">
          <w:marLeft w:val="0"/>
          <w:marRight w:val="0"/>
          <w:marTop w:val="0"/>
          <w:marBottom w:val="0"/>
          <w:divBdr>
            <w:top w:val="none" w:sz="0" w:space="0" w:color="auto"/>
            <w:left w:val="none" w:sz="0" w:space="0" w:color="auto"/>
            <w:bottom w:val="none" w:sz="0" w:space="0" w:color="auto"/>
            <w:right w:val="none" w:sz="0" w:space="0" w:color="auto"/>
          </w:divBdr>
        </w:div>
        <w:div w:id="1278024240">
          <w:marLeft w:val="0"/>
          <w:marRight w:val="0"/>
          <w:marTop w:val="0"/>
          <w:marBottom w:val="0"/>
          <w:divBdr>
            <w:top w:val="none" w:sz="0" w:space="0" w:color="auto"/>
            <w:left w:val="none" w:sz="0" w:space="0" w:color="auto"/>
            <w:bottom w:val="none" w:sz="0" w:space="0" w:color="auto"/>
            <w:right w:val="none" w:sz="0" w:space="0" w:color="auto"/>
          </w:divBdr>
        </w:div>
        <w:div w:id="1038436523">
          <w:marLeft w:val="0"/>
          <w:marRight w:val="0"/>
          <w:marTop w:val="0"/>
          <w:marBottom w:val="0"/>
          <w:divBdr>
            <w:top w:val="none" w:sz="0" w:space="0" w:color="auto"/>
            <w:left w:val="none" w:sz="0" w:space="0" w:color="auto"/>
            <w:bottom w:val="none" w:sz="0" w:space="0" w:color="auto"/>
            <w:right w:val="none" w:sz="0" w:space="0" w:color="auto"/>
          </w:divBdr>
        </w:div>
        <w:div w:id="203229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dgehill.on.worldcat.org/oclc/1096239295"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gov.uk/government/publications/research-review-series-music" TargetMode="External" Id="R6f09660172034887" /><Relationship Type="http://schemas.openxmlformats.org/officeDocument/2006/relationships/hyperlink" Target="https://www.gov.uk/government/publications/research-review-series-music" TargetMode="External" Id="Ra492d91f325d4ba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E02E07-1DEE-4A48-9050-29A2FE6E816B}"/>
</file>

<file path=customXml/itemProps3.xml><?xml version="1.0" encoding="utf-8"?>
<ds:datastoreItem xmlns:ds="http://schemas.openxmlformats.org/officeDocument/2006/customXml" ds:itemID="{60725572-E6C6-47B1-9992-AFCC28482D38}">
  <ds:schemaRefs>
    <ds:schemaRef ds:uri="http://schemas.openxmlformats.org/officeDocument/2006/bibliography"/>
  </ds:schemaRefs>
</ds:datastoreItem>
</file>

<file path=customXml/itemProps4.xml><?xml version="1.0" encoding="utf-8"?>
<ds:datastoreItem xmlns:ds="http://schemas.openxmlformats.org/officeDocument/2006/customXml" ds:itemID="{2E5A0029-3CCB-4684-9FEA-CBCE7180DD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Thompson</dc:creator>
  <cp:keywords/>
  <dc:description/>
  <cp:lastModifiedBy>Ian Shirley</cp:lastModifiedBy>
  <cp:revision>27</cp:revision>
  <dcterms:created xsi:type="dcterms:W3CDTF">2024-07-12T08:39:00Z</dcterms:created>
  <dcterms:modified xsi:type="dcterms:W3CDTF">2024-07-17T09:20:39Z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