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Pr="00D33357" w:rsidRDefault="00D33357" w:rsidP="00A10021">
      <w:pPr>
        <w:jc w:val="center"/>
        <w:rPr>
          <w:rFonts w:ascii="Arial" w:hAnsi="Arial" w:cs="Arial"/>
          <w:b/>
          <w:bCs/>
        </w:rPr>
      </w:pPr>
    </w:p>
    <w:p w14:paraId="43A11C31" w14:textId="05C4D5B2" w:rsidR="006D12F4" w:rsidRDefault="006D12F4" w:rsidP="00A10021">
      <w:pPr>
        <w:jc w:val="center"/>
        <w:rPr>
          <w:rFonts w:ascii="Arial" w:hAnsi="Arial" w:cs="Arial"/>
          <w:b/>
          <w:bCs/>
        </w:rPr>
      </w:pPr>
      <w:r w:rsidRPr="55A25D5A">
        <w:rPr>
          <w:rFonts w:ascii="Arial" w:hAnsi="Arial" w:cs="Arial"/>
          <w:b/>
          <w:bCs/>
        </w:rPr>
        <w:t>Primary 5-11 / Primary Early Years 3-7</w:t>
      </w:r>
      <w:r w:rsidR="00AF3A47" w:rsidRPr="55A25D5A">
        <w:rPr>
          <w:rFonts w:ascii="Arial" w:hAnsi="Arial" w:cs="Arial"/>
          <w:b/>
          <w:bCs/>
        </w:rPr>
        <w:t xml:space="preserve"> </w:t>
      </w:r>
      <w:r w:rsidR="00C6713A" w:rsidRPr="55A25D5A">
        <w:rPr>
          <w:rFonts w:ascii="Arial" w:hAnsi="Arial" w:cs="Arial"/>
          <w:b/>
          <w:bCs/>
        </w:rPr>
        <w:t xml:space="preserve">Curriculum Map </w:t>
      </w:r>
      <w:r w:rsidRPr="55A25D5A">
        <w:rPr>
          <w:rFonts w:ascii="Arial" w:hAnsi="Arial" w:cs="Arial"/>
          <w:b/>
          <w:bCs/>
        </w:rPr>
        <w:t>(</w:t>
      </w:r>
      <w:r w:rsidR="1B614F65" w:rsidRPr="55A25D5A">
        <w:rPr>
          <w:rFonts w:ascii="Arial" w:hAnsi="Arial" w:cs="Arial"/>
          <w:b/>
          <w:bCs/>
        </w:rPr>
        <w:t>Planning Strand</w:t>
      </w:r>
      <w:r w:rsidRPr="55A25D5A">
        <w:rPr>
          <w:rFonts w:ascii="Arial" w:hAnsi="Arial" w:cs="Arial"/>
          <w:b/>
          <w:bCs/>
        </w:rPr>
        <w:t xml:space="preserve">) </w:t>
      </w:r>
    </w:p>
    <w:p w14:paraId="14A460F9" w14:textId="15D88012" w:rsidR="003D7431" w:rsidRPr="00507F3E" w:rsidRDefault="0088220F" w:rsidP="6469F7E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2024-25</w:t>
      </w:r>
    </w:p>
    <w:p w14:paraId="63254608" w14:textId="185154D6" w:rsidR="003D7431" w:rsidRPr="00507F3E" w:rsidRDefault="460E8A43" w:rsidP="6469F7EE">
      <w:pPr>
        <w:jc w:val="center"/>
        <w:rPr>
          <w:rFonts w:ascii="Arial" w:hAnsi="Arial" w:cs="Arial"/>
          <w:b/>
          <w:bCs/>
          <w:i/>
          <w:iCs/>
        </w:rPr>
      </w:pPr>
      <w:r w:rsidRPr="6469F7EE">
        <w:rPr>
          <w:rFonts w:ascii="Arial" w:hAnsi="Arial" w:cs="Arial"/>
          <w:b/>
          <w:bCs/>
          <w:i/>
          <w:iCs/>
        </w:rPr>
        <w:t>Post Graduate Programme</w:t>
      </w: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1545"/>
        <w:gridCol w:w="4455"/>
        <w:gridCol w:w="1830"/>
        <w:gridCol w:w="1920"/>
        <w:gridCol w:w="2220"/>
        <w:gridCol w:w="1978"/>
      </w:tblGrid>
      <w:tr w:rsidR="003B3F79" w:rsidRPr="006D12F4" w14:paraId="567489B4" w14:textId="77777777" w:rsidTr="6469F7EE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6C61A794" w:rsidR="003B3F79" w:rsidRPr="006D12F4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35137347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</w:p>
        </w:tc>
      </w:tr>
      <w:tr w:rsidR="006D12F4" w:rsidRPr="006D12F4" w14:paraId="7756CE6F" w14:textId="77777777" w:rsidTr="6469F7EE">
        <w:trPr>
          <w:trHeight w:val="464"/>
        </w:trPr>
        <w:tc>
          <w:tcPr>
            <w:tcW w:w="1545" w:type="dxa"/>
            <w:shd w:val="clear" w:color="auto" w:fill="C5E0B3" w:themeFill="accent6" w:themeFillTint="66"/>
          </w:tcPr>
          <w:p w14:paraId="4F553C28" w14:textId="227B9A38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bookmarkStart w:id="1" w:name="_Hlk135140532"/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4455" w:type="dxa"/>
            <w:shd w:val="clear" w:color="auto" w:fill="C5E0B3" w:themeFill="accent6" w:themeFillTint="66"/>
          </w:tcPr>
          <w:p w14:paraId="13F1B4DC" w14:textId="7AD8082B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That</w:t>
            </w:r>
          </w:p>
          <w:p w14:paraId="3AB405BC" w14:textId="326EEBFB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</w:t>
            </w:r>
            <w:r w:rsidR="0055656F">
              <w:rPr>
                <w:rFonts w:ascii="Arial" w:hAnsi="Arial" w:cs="Arial"/>
                <w:b/>
                <w:bCs/>
              </w:rPr>
              <w:t>REFs</w:t>
            </w:r>
            <w:r w:rsidRPr="006D12F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14:paraId="609EBC0F" w14:textId="5BB281F1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</w:t>
            </w:r>
            <w:r w:rsidR="0055656F">
              <w:rPr>
                <w:rFonts w:ascii="Arial" w:hAnsi="Arial" w:cs="Arial"/>
                <w:b/>
                <w:bCs/>
              </w:rPr>
              <w:t>REFs</w:t>
            </w:r>
            <w:r w:rsidRPr="006D12F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220" w:type="dxa"/>
            <w:shd w:val="clear" w:color="auto" w:fill="C5E0B3" w:themeFill="accent6" w:themeFillTint="66"/>
          </w:tcPr>
          <w:p w14:paraId="274CBE69" w14:textId="4929B8A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978" w:type="dxa"/>
            <w:shd w:val="clear" w:color="auto" w:fill="C5E0B3" w:themeFill="accent6" w:themeFillTint="66"/>
          </w:tcPr>
          <w:p w14:paraId="46319610" w14:textId="2B98983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Formative Assessment mode</w:t>
            </w:r>
          </w:p>
        </w:tc>
      </w:tr>
      <w:bookmarkEnd w:id="0"/>
      <w:bookmarkEnd w:id="1"/>
      <w:tr w:rsidR="000359BD" w:rsidRPr="00BC2F85" w14:paraId="27DE8396" w14:textId="77777777" w:rsidTr="6469F7EE">
        <w:trPr>
          <w:trHeight w:val="231"/>
        </w:trPr>
        <w:tc>
          <w:tcPr>
            <w:tcW w:w="1545" w:type="dxa"/>
          </w:tcPr>
          <w:p w14:paraId="292AC532" w14:textId="3BCDC528" w:rsidR="000359BD" w:rsidRDefault="000359BD" w:rsidP="00365B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Seminar</w:t>
            </w:r>
          </w:p>
          <w:p w14:paraId="583A645F" w14:textId="0185F020" w:rsidR="000359BD" w:rsidRPr="00C6713A" w:rsidRDefault="000359BD" w:rsidP="00365B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4455" w:type="dxa"/>
            <w:vMerge w:val="restart"/>
          </w:tcPr>
          <w:p w14:paraId="49B743F6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 the purpose and principles of planning.</w:t>
            </w:r>
          </w:p>
          <w:p w14:paraId="16B70AFD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D3E7E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the evaluative planning cycle which is learner focused and should be informed by assessment of the children’s prior knowledge and understanding.</w:t>
            </w:r>
          </w:p>
          <w:p w14:paraId="6DC30C30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771EA" w14:textId="08CCD236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three levels of planning, short-term lesson plans, medium-term plans and long-term plans</w:t>
            </w:r>
            <w:r w:rsidR="00A01C0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9A0E2E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EAB0A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Rosenshine’s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principles of instruction in relation to planning for learning and teaching.</w:t>
            </w:r>
          </w:p>
          <w:p w14:paraId="7E947E8A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C76128" w14:textId="2D0E7C19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 discussion on the key elements of short-term planning using the EH planning format including…</w:t>
            </w:r>
          </w:p>
          <w:p w14:paraId="7A4E7EF3" w14:textId="6AA40D78" w:rsidR="000359BD" w:rsidRPr="00855050" w:rsidRDefault="000359BD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050">
              <w:rPr>
                <w:rFonts w:ascii="Arial" w:hAnsi="Arial" w:cs="Arial"/>
                <w:sz w:val="18"/>
                <w:szCs w:val="18"/>
              </w:rPr>
              <w:t>The importance of prior knowledge</w:t>
            </w:r>
          </w:p>
          <w:p w14:paraId="15E25C24" w14:textId="7540D4F6" w:rsidR="000359BD" w:rsidRPr="00855050" w:rsidRDefault="000359BD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050">
              <w:rPr>
                <w:rFonts w:ascii="Arial" w:hAnsi="Arial" w:cs="Arial"/>
                <w:sz w:val="18"/>
                <w:szCs w:val="18"/>
              </w:rPr>
              <w:t>Learning outcomes and learning objectives</w:t>
            </w:r>
          </w:p>
          <w:p w14:paraId="7C72849B" w14:textId="3FCE9A7C" w:rsidR="000359BD" w:rsidRDefault="00855050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050">
              <w:rPr>
                <w:rFonts w:ascii="Arial" w:hAnsi="Arial" w:cs="Arial"/>
                <w:sz w:val="18"/>
                <w:szCs w:val="18"/>
              </w:rPr>
              <w:t>The development of key vocabulary</w:t>
            </w:r>
          </w:p>
          <w:p w14:paraId="05AC7EDD" w14:textId="4D899260" w:rsidR="00855050" w:rsidRDefault="00855050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 and management of resources</w:t>
            </w:r>
          </w:p>
          <w:p w14:paraId="6157CE68" w14:textId="1C97EAC5" w:rsidR="00855050" w:rsidRDefault="00855050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Consideration of predicted misconceptions</w:t>
            </w:r>
          </w:p>
          <w:p w14:paraId="72E6187F" w14:textId="6C620E1B" w:rsidR="00855050" w:rsidRDefault="00855050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Risk assessment where appropriate</w:t>
            </w:r>
          </w:p>
          <w:p w14:paraId="665F8A03" w14:textId="4B825A07" w:rsidR="00855050" w:rsidRDefault="00855050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role of the teacher including significant teacher questioning</w:t>
            </w:r>
          </w:p>
          <w:p w14:paraId="29E3271D" w14:textId="671BD0C2" w:rsidR="00855050" w:rsidRDefault="00855050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Progressive steps in children’s learning</w:t>
            </w:r>
          </w:p>
          <w:p w14:paraId="656D9FC9" w14:textId="695C8A68" w:rsidR="00855050" w:rsidRDefault="00855050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Adaptive teaching strategies</w:t>
            </w:r>
          </w:p>
          <w:p w14:paraId="33F81353" w14:textId="62D9067E" w:rsidR="00855050" w:rsidRDefault="00855050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Assessment of learning</w:t>
            </w:r>
          </w:p>
          <w:p w14:paraId="7ED8D452" w14:textId="408F40F7" w:rsidR="00855050" w:rsidRPr="00855050" w:rsidRDefault="007C6ED0" w:rsidP="008550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55050">
              <w:rPr>
                <w:rFonts w:ascii="Arial" w:hAnsi="Arial" w:cs="Arial"/>
                <w:sz w:val="18"/>
                <w:szCs w:val="18"/>
              </w:rPr>
              <w:t>valuating learning and teaching.</w:t>
            </w:r>
          </w:p>
          <w:p w14:paraId="5ECDE769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4626F" w14:textId="16DDB824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teacher workload and consider u</w:t>
            </w:r>
            <w:r w:rsidR="00855050">
              <w:rPr>
                <w:rFonts w:ascii="Arial" w:hAnsi="Arial" w:cs="Arial"/>
                <w:sz w:val="18"/>
                <w:szCs w:val="18"/>
              </w:rPr>
              <w:t>sing</w:t>
            </w:r>
            <w:r>
              <w:rPr>
                <w:rFonts w:ascii="Arial" w:hAnsi="Arial" w:cs="Arial"/>
                <w:sz w:val="18"/>
                <w:szCs w:val="18"/>
              </w:rPr>
              <w:t xml:space="preserve"> a lesson sequence plan to </w:t>
            </w:r>
            <w:r w:rsidR="00855050">
              <w:rPr>
                <w:rFonts w:ascii="Arial" w:hAnsi="Arial" w:cs="Arial"/>
                <w:sz w:val="18"/>
                <w:szCs w:val="18"/>
              </w:rPr>
              <w:t>plan for</w:t>
            </w:r>
            <w:r>
              <w:rPr>
                <w:rFonts w:ascii="Arial" w:hAnsi="Arial" w:cs="Arial"/>
                <w:sz w:val="18"/>
                <w:szCs w:val="18"/>
              </w:rPr>
              <w:t xml:space="preserve"> progressio</w:t>
            </w:r>
            <w:r w:rsidR="0085505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55050">
              <w:rPr>
                <w:rFonts w:ascii="Arial" w:hAnsi="Arial" w:cs="Arial"/>
                <w:sz w:val="18"/>
                <w:szCs w:val="18"/>
              </w:rPr>
              <w:t xml:space="preserve"> This can be used on professional practice when 3 or more </w:t>
            </w:r>
            <w:r w:rsidR="00A01C00">
              <w:rPr>
                <w:rFonts w:ascii="Arial" w:hAnsi="Arial" w:cs="Arial"/>
                <w:sz w:val="18"/>
                <w:szCs w:val="18"/>
              </w:rPr>
              <w:t xml:space="preserve">consecutive </w:t>
            </w:r>
            <w:r w:rsidR="00855050">
              <w:rPr>
                <w:rFonts w:ascii="Arial" w:hAnsi="Arial" w:cs="Arial"/>
                <w:sz w:val="18"/>
                <w:szCs w:val="18"/>
              </w:rPr>
              <w:t>lessons are planned for a subject.</w:t>
            </w:r>
          </w:p>
          <w:p w14:paraId="3DFE35A1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4E86E0" w14:textId="2E8BA323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Evaluate the principles of planning using a case study approach. Review examples of long-term and medium-term planning and discuss how this enables progress and informs short-term planning. </w:t>
            </w:r>
          </w:p>
          <w:p w14:paraId="7CF5D425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88753" w14:textId="77777777" w:rsidR="000359BD" w:rsidRPr="00FC2619" w:rsidRDefault="000359BD" w:rsidP="00365B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an example of a medium-term (sequence) plan and identify </w:t>
            </w:r>
            <w:r w:rsidRPr="00FC2619">
              <w:rPr>
                <w:rFonts w:ascii="Arial" w:hAnsi="Arial" w:cs="Arial"/>
                <w:sz w:val="18"/>
                <w:szCs w:val="18"/>
              </w:rPr>
              <w:t xml:space="preserve">good practice including </w:t>
            </w:r>
          </w:p>
          <w:p w14:paraId="76CC6CF7" w14:textId="77777777" w:rsidR="000359BD" w:rsidRPr="00A01C00" w:rsidRDefault="000359BD" w:rsidP="00A01C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01C00">
              <w:rPr>
                <w:rFonts w:ascii="Arial" w:hAnsi="Arial" w:cs="Arial"/>
                <w:sz w:val="18"/>
                <w:szCs w:val="18"/>
              </w:rPr>
              <w:t>the planning of learning within a sequence to demonstrate progression</w:t>
            </w:r>
          </w:p>
          <w:p w14:paraId="1B7D3CA3" w14:textId="77777777" w:rsidR="000359BD" w:rsidRPr="00A01C00" w:rsidRDefault="000359BD" w:rsidP="00A01C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01C00">
              <w:rPr>
                <w:rFonts w:ascii="Arial" w:hAnsi="Arial" w:cs="Arial"/>
                <w:sz w:val="18"/>
                <w:szCs w:val="18"/>
              </w:rPr>
              <w:t>planning effectively for additional adults</w:t>
            </w:r>
          </w:p>
          <w:p w14:paraId="2E8C0B43" w14:textId="30933B50" w:rsidR="000359BD" w:rsidRPr="00A01C00" w:rsidRDefault="000359BD" w:rsidP="00A01C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01C00">
              <w:rPr>
                <w:rFonts w:ascii="Arial" w:hAnsi="Arial" w:cs="Arial"/>
                <w:sz w:val="18"/>
                <w:szCs w:val="18"/>
              </w:rPr>
              <w:t>incorporating key questions to formatively assess learning</w:t>
            </w:r>
          </w:p>
          <w:p w14:paraId="4D98DF35" w14:textId="77777777" w:rsidR="000359BD" w:rsidRPr="00A01C00" w:rsidRDefault="000359BD" w:rsidP="00A01C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01C00">
              <w:rPr>
                <w:rFonts w:ascii="Arial" w:hAnsi="Arial" w:cs="Arial"/>
                <w:sz w:val="18"/>
                <w:szCs w:val="18"/>
              </w:rPr>
              <w:t>summative assessment strategies related to the learning objectives</w:t>
            </w:r>
          </w:p>
          <w:p w14:paraId="7CB7D43C" w14:textId="77777777" w:rsidR="000359BD" w:rsidRPr="00A01C00" w:rsidRDefault="000359BD" w:rsidP="00A01C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01C00">
              <w:rPr>
                <w:rFonts w:ascii="Arial" w:hAnsi="Arial" w:cs="Arial"/>
                <w:sz w:val="18"/>
                <w:szCs w:val="18"/>
              </w:rPr>
              <w:t>strategies for adapting learning in relation to assessment data in order to ensure pupil progress</w:t>
            </w:r>
          </w:p>
          <w:p w14:paraId="3355F5C9" w14:textId="4071E087" w:rsidR="000359BD" w:rsidRPr="00A01C00" w:rsidRDefault="000359BD" w:rsidP="00A01C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01C00">
              <w:rPr>
                <w:rFonts w:ascii="Arial" w:hAnsi="Arial" w:cs="Arial"/>
                <w:sz w:val="18"/>
                <w:szCs w:val="18"/>
              </w:rPr>
              <w:t xml:space="preserve">planning appropriately to support pupils with </w:t>
            </w:r>
            <w:r w:rsidR="007C6ED0">
              <w:rPr>
                <w:rFonts w:ascii="Arial" w:hAnsi="Arial" w:cs="Arial"/>
                <w:sz w:val="18"/>
                <w:szCs w:val="18"/>
              </w:rPr>
              <w:t xml:space="preserve">SEN / </w:t>
            </w:r>
            <w:r w:rsidRPr="00A01C00">
              <w:rPr>
                <w:rFonts w:ascii="Arial" w:hAnsi="Arial" w:cs="Arial"/>
                <w:sz w:val="18"/>
                <w:szCs w:val="18"/>
              </w:rPr>
              <w:t>EAL if appropriate</w:t>
            </w:r>
          </w:p>
          <w:p w14:paraId="03C300C2" w14:textId="77777777" w:rsidR="000359BD" w:rsidRPr="00A01C00" w:rsidRDefault="000359BD" w:rsidP="00A01C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01C00">
              <w:rPr>
                <w:rFonts w:ascii="Arial" w:hAnsi="Arial" w:cs="Arial"/>
                <w:sz w:val="18"/>
                <w:szCs w:val="18"/>
              </w:rPr>
              <w:t>the chunking of content to avoid cognitive overload</w:t>
            </w:r>
          </w:p>
          <w:p w14:paraId="6B00B2B2" w14:textId="77777777" w:rsidR="000359BD" w:rsidRDefault="000359BD" w:rsidP="00A01C0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A01C00">
              <w:rPr>
                <w:rFonts w:ascii="Arial" w:hAnsi="Arial" w:cs="Arial"/>
                <w:sz w:val="18"/>
                <w:szCs w:val="18"/>
              </w:rPr>
              <w:t>distributed and spaced learning</w:t>
            </w:r>
          </w:p>
          <w:p w14:paraId="76119CAB" w14:textId="77777777" w:rsidR="007C6ED0" w:rsidRDefault="007C6ED0" w:rsidP="007C6E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D20767" w14:textId="13354F40" w:rsidR="007C6ED0" w:rsidRPr="007C6ED0" w:rsidRDefault="007C6ED0" w:rsidP="007C6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for the next steps in a sequence of planning.</w:t>
            </w:r>
          </w:p>
          <w:p w14:paraId="53480629" w14:textId="77777777" w:rsidR="00A01C00" w:rsidRDefault="00A01C00" w:rsidP="00A01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818AFC" w14:textId="1EF95B8D" w:rsidR="00A01C00" w:rsidRPr="00A01C00" w:rsidRDefault="00A01C00" w:rsidP="00A01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 targets for personal development related to planning for learning on professional practice.</w:t>
            </w:r>
          </w:p>
          <w:p w14:paraId="767A5505" w14:textId="34429329" w:rsidR="00A01C00" w:rsidRPr="004170E9" w:rsidRDefault="00A01C00" w:rsidP="00365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</w:tcPr>
          <w:p w14:paraId="79F9DD20" w14:textId="77777777" w:rsidR="000359BD" w:rsidRDefault="000359BD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3.1; 3.2; 3.4; 3.7</w:t>
            </w:r>
          </w:p>
          <w:p w14:paraId="01A4FE81" w14:textId="77777777" w:rsidR="000359BD" w:rsidRDefault="000359BD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31C4414D" w14:textId="77777777" w:rsidR="000359BD" w:rsidRDefault="000359BD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4.1; 4.2; 4.6; 4.8</w:t>
            </w:r>
          </w:p>
          <w:p w14:paraId="510A07C8" w14:textId="77777777" w:rsidR="000359BD" w:rsidRDefault="000359BD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08D95CB6" w14:textId="77777777" w:rsidR="000359BD" w:rsidRDefault="000359BD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5.1; 5.3; 5.4</w:t>
            </w:r>
          </w:p>
          <w:p w14:paraId="15C67435" w14:textId="77777777" w:rsidR="000359BD" w:rsidRDefault="000359BD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7964D0AB" w14:textId="77777777" w:rsidR="000359BD" w:rsidRDefault="000359BD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6.1; 6.3; 6.4</w:t>
            </w:r>
          </w:p>
          <w:p w14:paraId="2BA631E6" w14:textId="77777777" w:rsidR="000359BD" w:rsidRDefault="000359BD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21D50F1C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7.4</w:t>
            </w:r>
          </w:p>
          <w:p w14:paraId="4E1C9B79" w14:textId="324360DD" w:rsidR="000359BD" w:rsidRPr="00BC2F85" w:rsidRDefault="000359BD" w:rsidP="00E4317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20" w:type="dxa"/>
            <w:vMerge w:val="restart"/>
          </w:tcPr>
          <w:p w14:paraId="70C317BD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2.a; 2.c</w:t>
            </w:r>
          </w:p>
          <w:p w14:paraId="07729DD5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31DA4B5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3.g</w:t>
            </w:r>
          </w:p>
          <w:p w14:paraId="334493AA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8E1A76A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4.n</w:t>
            </w:r>
          </w:p>
          <w:p w14:paraId="33E0725D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4901FFE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5.h</w:t>
            </w:r>
          </w:p>
          <w:p w14:paraId="682834AE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EA93A33" w14:textId="6979D625" w:rsidR="000359BD" w:rsidRPr="00BC2F85" w:rsidRDefault="000359BD" w:rsidP="004170E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5.j</w:t>
            </w:r>
          </w:p>
        </w:tc>
        <w:tc>
          <w:tcPr>
            <w:tcW w:w="2220" w:type="dxa"/>
            <w:vMerge w:val="restart"/>
          </w:tcPr>
          <w:p w14:paraId="021070AC" w14:textId="77777777" w:rsidR="000359BD" w:rsidRDefault="000359BD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Rosenshine’s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10 Principles </w:t>
            </w:r>
            <w:hyperlink r:id="rId10" w:history="1">
              <w:proofErr w:type="spellStart"/>
              <w:r>
                <w:rPr>
                  <w:rStyle w:val="Hyperlink"/>
                  <w:sz w:val="18"/>
                  <w:szCs w:val="18"/>
                </w:rPr>
                <w:t>Principles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 xml:space="preserve"> of Instruction: Research-Based Strategies That All Teachers Should Know, by Barak </w:t>
              </w:r>
              <w:proofErr w:type="spellStart"/>
              <w:r>
                <w:rPr>
                  <w:rStyle w:val="Hyperlink"/>
                  <w:sz w:val="18"/>
                  <w:szCs w:val="18"/>
                </w:rPr>
                <w:t>Rosenshine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>; American Educator Vol. 36, No. 1, Spring 2012, AFT (teachertoolkit.co.uk)</w:t>
              </w:r>
            </w:hyperlink>
          </w:p>
          <w:p w14:paraId="4BBF36FF" w14:textId="4A36B725" w:rsidR="000359BD" w:rsidRDefault="000359BD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Glazzard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J. and Green, M., (2022) 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Learning to Be a Primary Teacher.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London: Critical Publishing.</w:t>
            </w:r>
          </w:p>
          <w:p w14:paraId="5C9E53C9" w14:textId="77777777" w:rsidR="000359BD" w:rsidRPr="0070258E" w:rsidRDefault="000359BD" w:rsidP="00516D06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Lockyer. S., (2016) 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Lesson Planning for Primary School Teachers. 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Bloomsbury Publishing.</w:t>
            </w:r>
          </w:p>
          <w:p w14:paraId="5D0350C7" w14:textId="77777777" w:rsidR="000359BD" w:rsidRPr="006456AB" w:rsidRDefault="000359BD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6456AB"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Planning and Resources Review Group (2016) </w:t>
            </w:r>
            <w:r w:rsidRPr="006456AB"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lastRenderedPageBreak/>
              <w:t>Eliminating unnecessary workload around planning and teaching resources. London. Department for Education</w:t>
            </w:r>
          </w:p>
          <w:p w14:paraId="633ECB1E" w14:textId="77777777" w:rsidR="000359BD" w:rsidRPr="006456AB" w:rsidRDefault="000359BD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Pr="006456AB">
                <w:rPr>
                  <w:rStyle w:val="Hyperlink"/>
                  <w:sz w:val="18"/>
                  <w:szCs w:val="18"/>
                </w:rPr>
                <w:t>Eliminating unnecessary workload around planning and teaching resources (publishing.service.gov.uk)</w:t>
              </w:r>
            </w:hyperlink>
          </w:p>
          <w:p w14:paraId="6DE135FF" w14:textId="77777777" w:rsidR="000359BD" w:rsidRPr="009E3C78" w:rsidRDefault="000359BD" w:rsidP="00516D06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Sewell, K., (2024) 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Planning the Primary National Curriculum. A complete guide for trainees and teachers. (4</w:t>
            </w:r>
            <w:r w:rsidRPr="009E3C78"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Edition) 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London. Sage Publishing.</w:t>
            </w:r>
          </w:p>
          <w:p w14:paraId="49666F96" w14:textId="7170C858" w:rsidR="000359BD" w:rsidRDefault="000359BD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Sherrington. T., (2019) </w:t>
            </w:r>
            <w:proofErr w:type="spellStart"/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Rosenshine’s</w:t>
            </w:r>
            <w:proofErr w:type="spellEnd"/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Principles in Action.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Woodbridge. John Catt Education Ltd.</w:t>
            </w:r>
          </w:p>
          <w:p w14:paraId="3A855822" w14:textId="645FC71C" w:rsidR="000359BD" w:rsidRPr="004170E9" w:rsidRDefault="000359BD" w:rsidP="004170E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8" w:type="dxa"/>
            <w:vMerge w:val="restart"/>
          </w:tcPr>
          <w:p w14:paraId="704F086D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Introductory questions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to establish current knowledge about planning.</w:t>
            </w:r>
          </w:p>
          <w:p w14:paraId="23032959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55F69A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Hinge questions </w:t>
            </w:r>
            <w:r>
              <w:rPr>
                <w:rFonts w:ascii="Arial" w:hAnsi="Arial" w:cs="Arial"/>
                <w:sz w:val="18"/>
                <w:szCs w:val="18"/>
              </w:rPr>
              <w:t>to be asked following the introduction of the lesson plan format to establish understanding before moving to the example lesson plan.</w:t>
            </w:r>
          </w:p>
          <w:p w14:paraId="3BE23F6C" w14:textId="77777777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2669C" w14:textId="77777777" w:rsidR="000359BD" w:rsidRDefault="000359BD" w:rsidP="00E43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opportunities for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trainees to ask questions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at intervals throughout the seminar.</w:t>
            </w:r>
          </w:p>
          <w:p w14:paraId="1D96F806" w14:textId="77777777" w:rsidR="000359BD" w:rsidRPr="004170E9" w:rsidRDefault="000359BD" w:rsidP="00E431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75793" w14:textId="336C8011" w:rsidR="000359BD" w:rsidRDefault="000359BD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Introductory questions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to establish current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knowledge about planning.</w:t>
            </w:r>
          </w:p>
          <w:p w14:paraId="1FE76145" w14:textId="77777777" w:rsidR="000359BD" w:rsidRDefault="000359BD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8B56C2" w14:textId="77777777" w:rsidR="000359BD" w:rsidRDefault="000359BD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Tutor Questioning</w:t>
            </w:r>
          </w:p>
          <w:p w14:paraId="1E8BF6EB" w14:textId="5A28816B" w:rsidR="000359BD" w:rsidRDefault="000359BD" w:rsidP="004170E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Trainees can identify and discuss planning for effective teaching and learning when looking at a range of exemplar lesson plans with peer and tutor support.</w:t>
            </w:r>
          </w:p>
          <w:p w14:paraId="7A8C4FD0" w14:textId="77777777" w:rsidR="000359BD" w:rsidRDefault="000359BD" w:rsidP="004170E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3DED279" w14:textId="77777777" w:rsidR="000359BD" w:rsidRDefault="000359BD" w:rsidP="004170E9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Tutor observation and discussion</w:t>
            </w:r>
          </w:p>
          <w:p w14:paraId="463D6C29" w14:textId="77777777" w:rsidR="000359BD" w:rsidRDefault="000359BD" w:rsidP="004170E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Trainees can construct a lesson plan with peer and tutor support.</w:t>
            </w:r>
          </w:p>
          <w:p w14:paraId="3D6B32A4" w14:textId="77777777" w:rsidR="000359BD" w:rsidRDefault="000359BD" w:rsidP="004170E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829DEF" w14:textId="77777777" w:rsidR="000359BD" w:rsidRDefault="000359BD" w:rsidP="004170E9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Peer Review</w:t>
            </w:r>
          </w:p>
          <w:p w14:paraId="31F1CA4B" w14:textId="77777777" w:rsidR="000359BD" w:rsidRDefault="000359BD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Trainees can identify the elements of a good lesson plan with tutor and peer support.</w:t>
            </w:r>
          </w:p>
          <w:p w14:paraId="2892EEC3" w14:textId="1A9B637B" w:rsidR="000359BD" w:rsidRPr="004170E9" w:rsidRDefault="000359BD" w:rsidP="00E431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9BD" w14:paraId="103526E9" w14:textId="77777777" w:rsidTr="6469F7EE">
        <w:trPr>
          <w:trHeight w:val="411"/>
        </w:trPr>
        <w:tc>
          <w:tcPr>
            <w:tcW w:w="1545" w:type="dxa"/>
          </w:tcPr>
          <w:p w14:paraId="039432EE" w14:textId="14D4348D" w:rsidR="000359BD" w:rsidRPr="00507F3E" w:rsidRDefault="000359BD" w:rsidP="00365B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5" w:type="dxa"/>
            <w:vMerge/>
          </w:tcPr>
          <w:p w14:paraId="67728935" w14:textId="77777777" w:rsidR="000359BD" w:rsidRPr="00FB4E81" w:rsidRDefault="000359BD" w:rsidP="00365BAD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3006B1A9" w14:textId="77777777" w:rsidR="000359BD" w:rsidRPr="00FB4E81" w:rsidRDefault="000359BD" w:rsidP="000359B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20" w:type="dxa"/>
            <w:vMerge/>
          </w:tcPr>
          <w:p w14:paraId="27F67509" w14:textId="5EF9CF25" w:rsidR="000359BD" w:rsidRPr="00C2028E" w:rsidRDefault="000359BD" w:rsidP="004170E9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vMerge/>
          </w:tcPr>
          <w:p w14:paraId="0BDA8075" w14:textId="7DD92811" w:rsidR="000359BD" w:rsidRPr="004170E9" w:rsidRDefault="000359BD" w:rsidP="000359B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14:paraId="587EB6BC" w14:textId="77777777" w:rsidR="000359BD" w:rsidRPr="00C2028E" w:rsidRDefault="000359BD" w:rsidP="00E43179">
            <w:pPr>
              <w:rPr>
                <w:rFonts w:ascii="Arial" w:hAnsi="Arial" w:cs="Arial"/>
              </w:rPr>
            </w:pPr>
          </w:p>
        </w:tc>
      </w:tr>
    </w:tbl>
    <w:p w14:paraId="51A37DB3" w14:textId="77777777" w:rsidR="003B3F79" w:rsidRDefault="003B3F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F72D1D" w14:textId="032B647D" w:rsidR="00AF3A47" w:rsidRPr="00B13E1E" w:rsidRDefault="00AF3A47" w:rsidP="00B13E1E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6091"/>
        <w:gridCol w:w="1701"/>
        <w:gridCol w:w="1984"/>
        <w:gridCol w:w="1985"/>
        <w:gridCol w:w="2187"/>
      </w:tblGrid>
      <w:tr w:rsidR="00A619D2" w:rsidRPr="00A619D2" w14:paraId="18E967BF" w14:textId="77777777" w:rsidTr="6469F7EE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3C6B5543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  <w:bookmarkStart w:id="2" w:name="_Hlk135137439"/>
            <w:r>
              <w:rPr>
                <w:rFonts w:ascii="Arial" w:hAnsi="Arial" w:cs="Arial"/>
                <w:b/>
                <w:bCs/>
              </w:rPr>
              <w:t xml:space="preserve">School Based Curriculum – </w:t>
            </w:r>
            <w:r w:rsidR="006C5BF3">
              <w:rPr>
                <w:rFonts w:ascii="Arial" w:hAnsi="Arial" w:cs="Arial"/>
                <w:b/>
                <w:bCs/>
              </w:rPr>
              <w:t>Introductory Phase</w:t>
            </w:r>
          </w:p>
        </w:tc>
      </w:tr>
      <w:tr w:rsidR="00A619D2" w:rsidRPr="00A619D2" w14:paraId="3B8350F8" w14:textId="77777777" w:rsidTr="6469F7EE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14:paraId="531440E6" w14:textId="0221EE32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Observing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Observe how expert colleagues us</w:t>
            </w:r>
            <w:r w:rsidR="00DD6AB7">
              <w:rPr>
                <w:rFonts w:cstheme="minorHAnsi"/>
              </w:rPr>
              <w:t xml:space="preserve">e </w:t>
            </w:r>
            <w:r w:rsidRPr="00757F1D">
              <w:rPr>
                <w:rFonts w:cstheme="minorHAnsi"/>
              </w:rPr>
              <w:t>and deconstruct approach</w:t>
            </w:r>
            <w:r w:rsidR="00DD6AB7">
              <w:rPr>
                <w:rFonts w:cstheme="minorHAnsi"/>
              </w:rPr>
              <w:t>es,</w:t>
            </w:r>
            <w:r w:rsidRPr="00757F1D">
              <w:rPr>
                <w:rFonts w:cstheme="minorHAnsi"/>
              </w:rPr>
              <w:t xml:space="preserve"> in </w:t>
            </w:r>
            <w:r w:rsidR="00DD6AB7">
              <w:rPr>
                <w:rFonts w:cstheme="minorHAnsi"/>
              </w:rPr>
              <w:t xml:space="preserve">this subject, in </w:t>
            </w:r>
            <w:r w:rsidRPr="00757F1D">
              <w:rPr>
                <w:rFonts w:cstheme="minorHAnsi"/>
              </w:rPr>
              <w:t>at least one lesson throughout school.</w:t>
            </w:r>
          </w:p>
          <w:p w14:paraId="4B0A8CD3" w14:textId="77777777" w:rsidR="00A619D2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EC94940" w14:textId="7808BB88" w:rsidR="00A619D2" w:rsidRPr="003B3F79" w:rsidRDefault="00A619D2" w:rsidP="00A619D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57F1D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>Observe how expert colleagues break tasks down into constituent component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  <w:r w:rsidR="00DD6AB7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in </w:t>
            </w:r>
            <w:r w:rsidR="00DD6AB7">
              <w:rPr>
                <w:rFonts w:asciiTheme="minorHAnsi" w:hAnsiTheme="minorHAnsi" w:cstheme="minorHAnsi"/>
                <w:sz w:val="22"/>
              </w:rPr>
              <w:t>this subject,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 xml:space="preserve">for </w:t>
            </w:r>
            <w:r w:rsidR="00DD6AB7">
              <w:rPr>
                <w:rFonts w:asciiTheme="minorHAnsi" w:hAnsiTheme="minorHAnsi" w:cstheme="minorHAnsi"/>
                <w:sz w:val="22"/>
              </w:rPr>
              <w:t xml:space="preserve">at least </w:t>
            </w:r>
            <w:r w:rsidRPr="00757F1D">
              <w:rPr>
                <w:rFonts w:asciiTheme="minorHAnsi" w:hAnsiTheme="minorHAnsi" w:cstheme="minorHAnsi"/>
                <w:sz w:val="22"/>
              </w:rPr>
              <w:t>one lesson</w:t>
            </w:r>
            <w:r w:rsidR="00DD6AB7">
              <w:rPr>
                <w:rFonts w:asciiTheme="minorHAnsi" w:hAnsiTheme="minorHAnsi" w:cstheme="minorHAnsi"/>
                <w:sz w:val="22"/>
              </w:rPr>
              <w:t>.</w:t>
            </w:r>
          </w:p>
          <w:p w14:paraId="3B0C0AD8" w14:textId="77777777" w:rsidR="00A619D2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808DE34" w14:textId="38D0CCFB" w:rsidR="00A619D2" w:rsidRDefault="00A619D2" w:rsidP="00A619D2">
            <w:pPr>
              <w:rPr>
                <w:rFonts w:cstheme="minorHAnsi"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Teaching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 xml:space="preserve">Rehearse and refine particular approaches </w:t>
            </w:r>
            <w:r w:rsidR="00DD6AB7">
              <w:rPr>
                <w:rFonts w:cstheme="minorHAnsi"/>
              </w:rPr>
              <w:t xml:space="preserve">in this subject </w:t>
            </w:r>
            <w:r w:rsidRPr="00757F1D">
              <w:rPr>
                <w:rFonts w:cstheme="minorHAnsi"/>
              </w:rPr>
              <w:t>for a group/whole class</w:t>
            </w:r>
            <w:r>
              <w:rPr>
                <w:rFonts w:cstheme="minorHAnsi"/>
              </w:rPr>
              <w:t xml:space="preserve">. </w:t>
            </w:r>
            <w:r w:rsidR="00DD6AB7">
              <w:rPr>
                <w:rFonts w:cstheme="minorHAnsi"/>
              </w:rPr>
              <w:t>Deliver</w:t>
            </w:r>
            <w:r w:rsidRPr="00757F1D">
              <w:rPr>
                <w:rFonts w:cstheme="minorHAnsi"/>
              </w:rPr>
              <w:t xml:space="preserve"> group/whole class teaching</w:t>
            </w:r>
            <w:r>
              <w:rPr>
                <w:rFonts w:cstheme="minorHAnsi"/>
              </w:rPr>
              <w:t>.</w:t>
            </w:r>
          </w:p>
          <w:p w14:paraId="674153A5" w14:textId="77777777" w:rsidR="00A619D2" w:rsidRDefault="00A619D2" w:rsidP="00A619D2">
            <w:pPr>
              <w:rPr>
                <w:rFonts w:cstheme="minorHAnsi"/>
              </w:rPr>
            </w:pPr>
          </w:p>
          <w:p w14:paraId="5032CA37" w14:textId="77777777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Check prior knowledge and understanding during lessons</w:t>
            </w:r>
            <w:r>
              <w:rPr>
                <w:rFonts w:cstheme="minorHAnsi"/>
              </w:rPr>
              <w:t>.</w:t>
            </w:r>
          </w:p>
          <w:p w14:paraId="478481B0" w14:textId="77777777" w:rsidR="00A619D2" w:rsidRDefault="00A619D2" w:rsidP="00A619D2">
            <w:pPr>
              <w:rPr>
                <w:rFonts w:cstheme="minorHAnsi"/>
              </w:rPr>
            </w:pPr>
          </w:p>
          <w:p w14:paraId="41701162" w14:textId="77777777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757F1D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Discuss and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50BE9C69" w14:textId="77777777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</w:p>
        </w:tc>
      </w:tr>
      <w:tr w:rsidR="00A619D2" w:rsidRPr="00A619D2" w14:paraId="2799F10B" w14:textId="77777777" w:rsidTr="0055656F">
        <w:trPr>
          <w:trHeight w:val="464"/>
        </w:trPr>
        <w:tc>
          <w:tcPr>
            <w:tcW w:w="6091" w:type="dxa"/>
            <w:shd w:val="clear" w:color="auto" w:fill="E2EFD9" w:themeFill="accent6" w:themeFillTint="33"/>
          </w:tcPr>
          <w:p w14:paraId="414A6016" w14:textId="77777777" w:rsidR="0055656F" w:rsidRDefault="00A619D2" w:rsidP="00A619D2">
            <w:pPr>
              <w:rPr>
                <w:rFonts w:ascii="Arial" w:hAnsi="Arial" w:cs="Arial"/>
                <w:b/>
                <w:bCs/>
              </w:rPr>
            </w:pPr>
            <w:bookmarkStart w:id="3" w:name="_Hlk135140715"/>
            <w:r w:rsidRPr="00A619D2">
              <w:rPr>
                <w:rFonts w:ascii="Arial" w:hAnsi="Arial" w:cs="Arial"/>
                <w:b/>
                <w:bCs/>
              </w:rPr>
              <w:t xml:space="preserve">Subject Specific Components/s </w:t>
            </w:r>
          </w:p>
          <w:p w14:paraId="75A50D3B" w14:textId="52AC912D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(know, understand, can 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57F99834" w14:textId="55E7EE0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</w:t>
            </w:r>
            <w:r w:rsidR="0055656F">
              <w:rPr>
                <w:rFonts w:ascii="Arial" w:hAnsi="Arial" w:cs="Arial"/>
                <w:b/>
                <w:bCs/>
              </w:rPr>
              <w:t>REFs</w:t>
            </w:r>
            <w:r w:rsidRPr="00A619D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1D50E1D4" w14:textId="6A62282F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</w:t>
            </w:r>
            <w:r w:rsidR="0055656F">
              <w:rPr>
                <w:rFonts w:ascii="Arial" w:hAnsi="Arial" w:cs="Arial"/>
                <w:b/>
                <w:bCs/>
              </w:rPr>
              <w:t>REFs</w:t>
            </w:r>
            <w:r w:rsidRPr="00A619D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2F43AD0" w14:textId="37BC600F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2E810B44" w14:textId="50BDFED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3"/>
      <w:tr w:rsidR="00A619D2" w:rsidRPr="00BC2F85" w14:paraId="18716B7C" w14:textId="77777777" w:rsidTr="0055656F">
        <w:trPr>
          <w:trHeight w:val="231"/>
        </w:trPr>
        <w:tc>
          <w:tcPr>
            <w:tcW w:w="6091" w:type="dxa"/>
          </w:tcPr>
          <w:p w14:paraId="378B48FF" w14:textId="77777777" w:rsidR="0055656F" w:rsidRDefault="0055656F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854A7" w14:textId="4803095E" w:rsidR="004170E9" w:rsidRDefault="004170E9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the end of this phase trainees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know:</w:t>
            </w:r>
          </w:p>
          <w:p w14:paraId="79F43812" w14:textId="77777777" w:rsidR="004170E9" w:rsidRDefault="004170E9" w:rsidP="004170E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principles of planning.</w:t>
            </w:r>
          </w:p>
          <w:p w14:paraId="29180D97" w14:textId="77777777" w:rsidR="004170E9" w:rsidRDefault="004170E9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CE27DC" w14:textId="77777777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the end of this phase trainees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understand:</w:t>
            </w:r>
          </w:p>
          <w:p w14:paraId="71DBD9C4" w14:textId="77777777" w:rsidR="004170E9" w:rsidRDefault="004170E9" w:rsidP="004170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purpose of planning.</w:t>
            </w:r>
          </w:p>
          <w:p w14:paraId="1A3E32E9" w14:textId="77777777" w:rsidR="004170E9" w:rsidRDefault="004170E9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3CE1D" w14:textId="77777777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the end of this phase trainees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be able to:</w:t>
            </w:r>
          </w:p>
          <w:p w14:paraId="0D9B0549" w14:textId="61771496" w:rsidR="00A619D2" w:rsidRPr="00BC2F85" w:rsidRDefault="004170E9" w:rsidP="004170E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write effective plans for a range of lessons with support (whole class).</w:t>
            </w:r>
          </w:p>
        </w:tc>
        <w:tc>
          <w:tcPr>
            <w:tcW w:w="1701" w:type="dxa"/>
          </w:tcPr>
          <w:p w14:paraId="29FAE165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3.1; 3.2; 3.4; 3.7</w:t>
            </w:r>
          </w:p>
          <w:p w14:paraId="18A5B111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278696B2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4.1; 4.2; 4.6; 4.8</w:t>
            </w:r>
          </w:p>
          <w:p w14:paraId="714FE302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20C4B459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5.1; 5.3; 5.4</w:t>
            </w:r>
          </w:p>
          <w:p w14:paraId="35476E1C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1057EF5B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6.1; 6.3; 6.4</w:t>
            </w:r>
          </w:p>
          <w:p w14:paraId="18863EF7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712A5974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7.4</w:t>
            </w:r>
          </w:p>
          <w:p w14:paraId="0F267812" w14:textId="1DA17C96" w:rsidR="00A619D2" w:rsidRPr="00BC2F85" w:rsidRDefault="00A619D2" w:rsidP="00A619D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4" w:type="dxa"/>
          </w:tcPr>
          <w:p w14:paraId="106B44F9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2.a; 2.c</w:t>
            </w:r>
          </w:p>
          <w:p w14:paraId="7E41C74A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C8762FC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3.g</w:t>
            </w:r>
          </w:p>
          <w:p w14:paraId="30ED3630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744A4B5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4.n</w:t>
            </w:r>
          </w:p>
          <w:p w14:paraId="3F6F825B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3E8A54A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5.h</w:t>
            </w:r>
          </w:p>
          <w:p w14:paraId="7F19E59D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F8AC128" w14:textId="77777777" w:rsidR="004170E9" w:rsidRDefault="004170E9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5.j</w:t>
            </w:r>
          </w:p>
          <w:p w14:paraId="3805DA35" w14:textId="77777777" w:rsidR="00A619D2" w:rsidRPr="00BC2F85" w:rsidRDefault="00A619D2" w:rsidP="00A619D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</w:tcPr>
          <w:p w14:paraId="6C265D1A" w14:textId="77777777" w:rsidR="004170E9" w:rsidRDefault="004170E9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Rosenshine’s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10 Principles </w:t>
            </w:r>
            <w:hyperlink r:id="rId12" w:history="1">
              <w:proofErr w:type="spellStart"/>
              <w:r>
                <w:rPr>
                  <w:rStyle w:val="Hyperlink"/>
                  <w:sz w:val="18"/>
                  <w:szCs w:val="18"/>
                </w:rPr>
                <w:t>Principles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 xml:space="preserve"> of Instruction: Research-Based Strategies That All Teachers Should Know, by Barak </w:t>
              </w:r>
              <w:proofErr w:type="spellStart"/>
              <w:r>
                <w:rPr>
                  <w:rStyle w:val="Hyperlink"/>
                  <w:sz w:val="18"/>
                  <w:szCs w:val="18"/>
                </w:rPr>
                <w:t>Rosenshine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>; American Educator Vol. 36, No. 1, Spring 2012, AFT (teachertoolkit.co.uk)</w:t>
              </w:r>
            </w:hyperlink>
          </w:p>
          <w:p w14:paraId="16CEAB94" w14:textId="77777777" w:rsidR="004170E9" w:rsidRDefault="004170E9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Glazzard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J. and Green, M., (2022) 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Learning to Be a Primary Teacher.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London: Critical Publishing.</w:t>
            </w:r>
          </w:p>
          <w:p w14:paraId="7ACCFE6F" w14:textId="77777777" w:rsidR="0055656F" w:rsidRDefault="004170E9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Serret, N. and </w:t>
            </w: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Gripton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 C., (2021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) Purposeful Planning for Learning: shaping learning and teaching in the primary school. 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London: Rutledge.</w:t>
            </w:r>
          </w:p>
          <w:p w14:paraId="16D85AE4" w14:textId="77777777" w:rsidR="007C6ED0" w:rsidRPr="009E3C78" w:rsidRDefault="007C6ED0" w:rsidP="007C6ED0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Sewell, K., (2024) 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Planning the Primary National Curriculum. A complete guide for trainees and teachers. (4</w:t>
            </w:r>
            <w:r w:rsidRPr="009E3C78"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Edition) 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London. Sage Publishing.</w:t>
            </w:r>
          </w:p>
          <w:p w14:paraId="51D90701" w14:textId="01B7949D" w:rsidR="0055656F" w:rsidRPr="0055656F" w:rsidRDefault="0055656F" w:rsidP="004170E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</w:tcPr>
          <w:p w14:paraId="5B7339D2" w14:textId="77777777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Weekly Development Summary </w:t>
            </w:r>
          </w:p>
          <w:p w14:paraId="6E7E13DD" w14:textId="77777777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Lesson Observations</w:t>
            </w:r>
          </w:p>
          <w:p w14:paraId="75CCF8AC" w14:textId="77777777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Link Tutor </w:t>
            </w:r>
          </w:p>
          <w:p w14:paraId="536CD432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111569CB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Trainees will be able to write effective plans for a range of lessons with support (whole class).  </w:t>
            </w:r>
          </w:p>
          <w:p w14:paraId="7D884C3C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70E1A28A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Plans will showcase trainees’ understanding of effective teaching and learning.</w:t>
            </w:r>
          </w:p>
          <w:p w14:paraId="7E94403D" w14:textId="77777777" w:rsidR="00A619D2" w:rsidRPr="00757F1D" w:rsidRDefault="00A619D2" w:rsidP="00A619D2">
            <w:pPr>
              <w:rPr>
                <w:rFonts w:cstheme="minorHAnsi"/>
              </w:rPr>
            </w:pPr>
          </w:p>
        </w:tc>
      </w:tr>
      <w:bookmarkEnd w:id="2"/>
    </w:tbl>
    <w:p w14:paraId="12EEE0E5" w14:textId="77777777" w:rsidR="00B13E1E" w:rsidRPr="00AF3A47" w:rsidRDefault="00B13E1E" w:rsidP="00AF3A47">
      <w:pPr>
        <w:ind w:left="-851"/>
        <w:rPr>
          <w:b/>
          <w:bCs/>
        </w:rPr>
      </w:pPr>
    </w:p>
    <w:p w14:paraId="10B385DC" w14:textId="57557E71" w:rsidR="00AF3A47" w:rsidRDefault="00AF3A47" w:rsidP="00A10021">
      <w:pPr>
        <w:jc w:val="center"/>
        <w:rPr>
          <w:b/>
          <w:bCs/>
          <w:u w:val="single"/>
        </w:rPr>
      </w:pPr>
    </w:p>
    <w:p w14:paraId="05E0878D" w14:textId="11BCDF2D" w:rsidR="00507F3E" w:rsidRDefault="00507F3E" w:rsidP="00A10021">
      <w:pPr>
        <w:jc w:val="center"/>
        <w:rPr>
          <w:b/>
          <w:bCs/>
          <w:u w:val="single"/>
        </w:rPr>
      </w:pPr>
    </w:p>
    <w:p w14:paraId="116B1DB6" w14:textId="77777777" w:rsidR="003B3F79" w:rsidRDefault="003B3F7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2558274" w14:textId="77777777" w:rsidR="00A619D2" w:rsidRDefault="00A619D2">
      <w:bookmarkStart w:id="4" w:name="_Hlk135137845"/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6805"/>
        <w:gridCol w:w="1701"/>
        <w:gridCol w:w="1984"/>
        <w:gridCol w:w="1985"/>
        <w:gridCol w:w="2834"/>
      </w:tblGrid>
      <w:tr w:rsidR="00A619D2" w:rsidRPr="00A619D2" w14:paraId="5220A0DB" w14:textId="77777777" w:rsidTr="6469F7EE">
        <w:trPr>
          <w:trHeight w:val="464"/>
        </w:trPr>
        <w:tc>
          <w:tcPr>
            <w:tcW w:w="15309" w:type="dxa"/>
            <w:gridSpan w:val="5"/>
            <w:shd w:val="clear" w:color="auto" w:fill="BDD6EE" w:themeFill="accent5" w:themeFillTint="66"/>
          </w:tcPr>
          <w:p w14:paraId="19EA71E8" w14:textId="6778D82A" w:rsidR="00A619D2" w:rsidRPr="00A619D2" w:rsidRDefault="00A619D2" w:rsidP="00A619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 Based Curriculum – </w:t>
            </w:r>
            <w:r w:rsidR="006C5BF3">
              <w:rPr>
                <w:rFonts w:ascii="Arial" w:hAnsi="Arial" w:cs="Arial"/>
                <w:b/>
                <w:bCs/>
              </w:rPr>
              <w:t>Development Phase</w:t>
            </w:r>
          </w:p>
        </w:tc>
      </w:tr>
      <w:tr w:rsidR="00A619D2" w:rsidRPr="00A619D2" w14:paraId="7C6FC821" w14:textId="77777777" w:rsidTr="6469F7EE">
        <w:trPr>
          <w:trHeight w:val="464"/>
        </w:trPr>
        <w:tc>
          <w:tcPr>
            <w:tcW w:w="15309" w:type="dxa"/>
            <w:gridSpan w:val="5"/>
          </w:tcPr>
          <w:p w14:paraId="5F75EF19" w14:textId="6AB62A21" w:rsidR="00A619D2" w:rsidRPr="002B344B" w:rsidRDefault="00A619D2" w:rsidP="00A619D2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="00F253AC" w:rsidRPr="00757F1D">
              <w:rPr>
                <w:rFonts w:cstheme="minorHAnsi"/>
              </w:rPr>
              <w:t>Observe how expert colleagues us</w:t>
            </w:r>
            <w:r w:rsidR="00F253AC">
              <w:rPr>
                <w:rFonts w:cstheme="minorHAnsi"/>
              </w:rPr>
              <w:t xml:space="preserve">e </w:t>
            </w:r>
            <w:r w:rsidR="00F253AC" w:rsidRPr="00757F1D">
              <w:rPr>
                <w:rFonts w:cstheme="minorHAnsi"/>
              </w:rPr>
              <w:t>and deconstruct approach</w:t>
            </w:r>
            <w:r w:rsidR="00F253AC">
              <w:rPr>
                <w:rFonts w:cstheme="minorHAnsi"/>
              </w:rPr>
              <w:t>es,</w:t>
            </w:r>
            <w:r w:rsidR="00F253AC" w:rsidRPr="00757F1D">
              <w:rPr>
                <w:rFonts w:cstheme="minorHAnsi"/>
              </w:rPr>
              <w:t xml:space="preserve"> in </w:t>
            </w:r>
            <w:r w:rsidR="00F253AC">
              <w:rPr>
                <w:rFonts w:cstheme="minorHAnsi"/>
              </w:rPr>
              <w:t xml:space="preserve">this subject, in </w:t>
            </w:r>
            <w:r w:rsidR="00F253AC" w:rsidRPr="00757F1D">
              <w:rPr>
                <w:rFonts w:cstheme="minorHAnsi"/>
              </w:rPr>
              <w:t>at least one lesson throughout school.</w:t>
            </w:r>
          </w:p>
          <w:p w14:paraId="4A626B06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CB08FF5" w14:textId="7CB3159F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Observe how expert colleagues break tasks down into constituent components over a sequence of lessons</w:t>
            </w:r>
            <w:r w:rsidR="00F253AC">
              <w:rPr>
                <w:rFonts w:asciiTheme="minorHAnsi" w:hAnsiTheme="minorHAnsi" w:cstheme="minorHAnsi"/>
                <w:sz w:val="22"/>
              </w:rPr>
              <w:t>.</w:t>
            </w:r>
            <w:r w:rsidRPr="002B344B">
              <w:rPr>
                <w:rFonts w:asciiTheme="minorHAnsi" w:hAnsiTheme="minorHAnsi" w:cstheme="minorHAnsi"/>
                <w:sz w:val="22"/>
              </w:rPr>
              <w:br/>
              <w:t>Plan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for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 a sequence of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lessons in all core and selected foundation subjects. </w:t>
            </w:r>
          </w:p>
          <w:p w14:paraId="5C8F8E7B" w14:textId="2A5F29C3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sz w:val="22"/>
              </w:rPr>
              <w:t>Plan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2B344B">
              <w:rPr>
                <w:rFonts w:asciiTheme="minorHAnsi" w:hAnsiTheme="minorHAnsi" w:cstheme="minorHAnsi"/>
                <w:sz w:val="22"/>
              </w:rPr>
              <w:t>one lesson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 / group activity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in all remaining subjects.</w:t>
            </w:r>
          </w:p>
          <w:p w14:paraId="0A59F4C8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81045F1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all core and selected foundation subjects. </w:t>
            </w:r>
          </w:p>
          <w:p w14:paraId="63580B9C" w14:textId="77777777" w:rsidR="00A619D2" w:rsidRDefault="00A619D2" w:rsidP="00A619D2">
            <w:pPr>
              <w:rPr>
                <w:rFonts w:cstheme="minorHAnsi"/>
              </w:rPr>
            </w:pPr>
          </w:p>
          <w:p w14:paraId="43C25070" w14:textId="77777777" w:rsidR="00A619D2" w:rsidRPr="002B344B" w:rsidRDefault="00A619D2" w:rsidP="00A619D2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Draw conclusions about what pupils have learnt by looking at patterns of performance over a number of assessments with support and scaffolding from expert colleagues</w:t>
            </w:r>
          </w:p>
          <w:p w14:paraId="1094C0B1" w14:textId="77777777" w:rsidR="00A619D2" w:rsidRDefault="00A619D2" w:rsidP="00A619D2">
            <w:pPr>
              <w:rPr>
                <w:rFonts w:cstheme="minorHAnsi"/>
                <w:b/>
                <w:bCs/>
              </w:rPr>
            </w:pPr>
          </w:p>
          <w:p w14:paraId="35B0FE46" w14:textId="77777777" w:rsidR="00A619D2" w:rsidRDefault="00A619D2" w:rsidP="00A619D2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2B344B">
              <w:rPr>
                <w:rFonts w:cstheme="minorHAnsi"/>
                <w:b/>
                <w:bCs/>
              </w:rPr>
              <w:t>Knowledge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3EB87BFA" w14:textId="77777777" w:rsidR="00F253AC" w:rsidRPr="003B3F79" w:rsidRDefault="00F253AC" w:rsidP="00A619D2">
            <w:pPr>
              <w:rPr>
                <w:rFonts w:cstheme="minorHAnsi"/>
                <w:b/>
                <w:bCs/>
              </w:rPr>
            </w:pPr>
          </w:p>
          <w:p w14:paraId="1756EA86" w14:textId="77777777" w:rsidR="00A619D2" w:rsidRPr="00A619D2" w:rsidRDefault="00A619D2" w:rsidP="00FE6E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19D2" w:rsidRPr="00A619D2" w14:paraId="0B38BB33" w14:textId="77777777" w:rsidTr="0055656F">
        <w:trPr>
          <w:trHeight w:val="464"/>
        </w:trPr>
        <w:tc>
          <w:tcPr>
            <w:tcW w:w="6805" w:type="dxa"/>
            <w:shd w:val="clear" w:color="auto" w:fill="BDD6EE" w:themeFill="accent5" w:themeFillTint="66"/>
          </w:tcPr>
          <w:p w14:paraId="21C7CE50" w14:textId="77777777" w:rsidR="0055656F" w:rsidRDefault="00A619D2" w:rsidP="00A619D2">
            <w:pPr>
              <w:rPr>
                <w:rFonts w:ascii="Arial" w:hAnsi="Arial" w:cs="Arial"/>
                <w:b/>
                <w:bCs/>
              </w:rPr>
            </w:pPr>
            <w:bookmarkStart w:id="5" w:name="_Hlk135140967"/>
            <w:r w:rsidRPr="6469F7EE">
              <w:rPr>
                <w:rFonts w:ascii="Arial" w:hAnsi="Arial" w:cs="Arial"/>
                <w:b/>
                <w:bCs/>
              </w:rPr>
              <w:t>Subject Specific</w:t>
            </w:r>
            <w:r w:rsidR="6B398C22" w:rsidRPr="6469F7EE">
              <w:rPr>
                <w:rFonts w:ascii="Arial" w:hAnsi="Arial" w:cs="Arial"/>
                <w:b/>
                <w:bCs/>
              </w:rPr>
              <w:t xml:space="preserve"> </w:t>
            </w:r>
            <w:r w:rsidRPr="6469F7EE">
              <w:rPr>
                <w:rFonts w:ascii="Arial" w:hAnsi="Arial" w:cs="Arial"/>
                <w:b/>
                <w:bCs/>
              </w:rPr>
              <w:t xml:space="preserve">Components/s </w:t>
            </w:r>
          </w:p>
          <w:p w14:paraId="27B52421" w14:textId="5D5505AE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6469F7EE">
              <w:rPr>
                <w:rFonts w:ascii="Arial" w:hAnsi="Arial" w:cs="Arial"/>
                <w:b/>
                <w:bCs/>
              </w:rPr>
              <w:t>(know, understand, can do)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1533E66C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6B37C4ED" w14:textId="6D9AA41D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</w:t>
            </w:r>
            <w:r w:rsidR="0055656F">
              <w:rPr>
                <w:rFonts w:ascii="Arial" w:hAnsi="Arial" w:cs="Arial"/>
                <w:b/>
                <w:bCs/>
              </w:rPr>
              <w:t>REFs</w:t>
            </w:r>
            <w:r w:rsidRPr="00A619D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5223E0BB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558AA81D" w14:textId="425CBAE2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</w:t>
            </w:r>
            <w:r w:rsidR="0055656F">
              <w:rPr>
                <w:rFonts w:ascii="Arial" w:hAnsi="Arial" w:cs="Arial"/>
                <w:b/>
                <w:bCs/>
              </w:rPr>
              <w:t>REFs</w:t>
            </w:r>
            <w:r w:rsidRPr="00A619D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43604FA7" w14:textId="27CD536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834" w:type="dxa"/>
            <w:shd w:val="clear" w:color="auto" w:fill="BDD6EE" w:themeFill="accent5" w:themeFillTint="66"/>
          </w:tcPr>
          <w:p w14:paraId="60DCA1D1" w14:textId="0B05170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5"/>
      <w:tr w:rsidR="00A619D2" w:rsidRPr="00BC2F85" w14:paraId="1BE4BE1C" w14:textId="77777777" w:rsidTr="0055656F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805" w:type="dxa"/>
          </w:tcPr>
          <w:p w14:paraId="3EE3E633" w14:textId="77777777" w:rsidR="0055656F" w:rsidRDefault="0055656F" w:rsidP="004170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52809C" w14:textId="7A7A3F86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the end of this phase trainees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know:</w:t>
            </w:r>
          </w:p>
          <w:p w14:paraId="5D1C9B6A" w14:textId="77777777" w:rsidR="004170E9" w:rsidRDefault="004170E9" w:rsidP="004170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that learning is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progressive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plans should be flexible and adapted on the basis of pupil progress.  </w:t>
            </w:r>
          </w:p>
          <w:p w14:paraId="2D831AEF" w14:textId="77777777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AD0C1B" w14:textId="77777777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the end of this phase trainees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understand:</w:t>
            </w:r>
          </w:p>
          <w:p w14:paraId="1EB63403" w14:textId="77777777" w:rsidR="004170E9" w:rsidRDefault="004170E9" w:rsidP="004170E9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to design a sequence of learning (MTP).</w:t>
            </w:r>
          </w:p>
          <w:p w14:paraId="4EF62683" w14:textId="77777777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05E1C" w14:textId="77777777" w:rsidR="004170E9" w:rsidRDefault="004170E9" w:rsidP="00417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By the end of this phase trainees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will be able to:</w:t>
            </w:r>
          </w:p>
          <w:p w14:paraId="46C14EB0" w14:textId="5E972EF0" w:rsidR="00A619D2" w:rsidRDefault="004170E9" w:rsidP="004170E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write effective sequences of learning (MTP).</w:t>
            </w:r>
          </w:p>
          <w:p w14:paraId="00F48717" w14:textId="77777777" w:rsidR="00A619D2" w:rsidRPr="00BC2F85" w:rsidRDefault="00A619D2" w:rsidP="00A619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7B311A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3.1; 3.2; 3.4; 3.7</w:t>
            </w:r>
          </w:p>
          <w:p w14:paraId="1317AF81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0EB4A169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4.1; 4.2; 4.6; 4.8</w:t>
            </w:r>
          </w:p>
          <w:p w14:paraId="42A0FFCD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35824054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5.1; 5.3; 5.4</w:t>
            </w:r>
          </w:p>
          <w:p w14:paraId="60EA9CB9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238B469E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6.1; 6.3; 6.4</w:t>
            </w:r>
          </w:p>
          <w:p w14:paraId="3120D3F8" w14:textId="77777777" w:rsidR="004170E9" w:rsidRDefault="004170E9" w:rsidP="004170E9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5370B040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7.4</w:t>
            </w:r>
          </w:p>
          <w:p w14:paraId="3FEF25F8" w14:textId="42823687" w:rsidR="00A619D2" w:rsidRPr="00BC2F85" w:rsidRDefault="00A619D2" w:rsidP="00A619D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4" w:type="dxa"/>
          </w:tcPr>
          <w:p w14:paraId="72560650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2.a; 2.c</w:t>
            </w:r>
          </w:p>
          <w:p w14:paraId="693D233F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97E0F36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3.g</w:t>
            </w:r>
          </w:p>
          <w:p w14:paraId="241A76F7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652AE3C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4.n</w:t>
            </w:r>
          </w:p>
          <w:p w14:paraId="4CF2F8BB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03CFBF9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5.h</w:t>
            </w:r>
          </w:p>
          <w:p w14:paraId="5E9B315C" w14:textId="77777777" w:rsidR="004170E9" w:rsidRDefault="004170E9" w:rsidP="004170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2C16F37" w14:textId="77777777" w:rsidR="004170E9" w:rsidRDefault="004170E9" w:rsidP="004170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5.j</w:t>
            </w:r>
          </w:p>
          <w:p w14:paraId="5599F53D" w14:textId="77777777" w:rsidR="00A619D2" w:rsidRPr="00BC2F85" w:rsidRDefault="00A619D2" w:rsidP="00A619D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</w:tcPr>
          <w:p w14:paraId="04C22A8B" w14:textId="77777777" w:rsidR="004170E9" w:rsidRDefault="004170E9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Rosenshine’s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10 Principles </w:t>
            </w:r>
            <w:hyperlink r:id="rId13" w:history="1">
              <w:proofErr w:type="spellStart"/>
              <w:r>
                <w:rPr>
                  <w:rStyle w:val="Hyperlink"/>
                  <w:sz w:val="18"/>
                  <w:szCs w:val="18"/>
                </w:rPr>
                <w:t>Principles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 xml:space="preserve"> of Instruction: Research-Based Strategies That All Teachers Should Know, by Barak </w:t>
              </w:r>
              <w:proofErr w:type="spellStart"/>
              <w:r>
                <w:rPr>
                  <w:rStyle w:val="Hyperlink"/>
                  <w:sz w:val="18"/>
                  <w:szCs w:val="18"/>
                </w:rPr>
                <w:t>Rosenshine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 xml:space="preserve">; American Educator Vol. 36, No. 1, </w:t>
              </w:r>
              <w:r>
                <w:rPr>
                  <w:rStyle w:val="Hyperlink"/>
                  <w:sz w:val="18"/>
                  <w:szCs w:val="18"/>
                </w:rPr>
                <w:lastRenderedPageBreak/>
                <w:t>Spring 2012, AFT (teachertoolkit.co.uk)</w:t>
              </w:r>
            </w:hyperlink>
          </w:p>
          <w:p w14:paraId="27E6CC39" w14:textId="77777777" w:rsidR="004170E9" w:rsidRDefault="004170E9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Glazzard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J. and Green, M., (2022) 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Learning to Be a Primary Teacher.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London: Critical Publishing.</w:t>
            </w:r>
          </w:p>
          <w:p w14:paraId="5C35633F" w14:textId="77777777" w:rsidR="004170E9" w:rsidRDefault="004170E9" w:rsidP="004170E9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Serret, N. and </w:t>
            </w: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Gripton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 C., (2021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) Purposeful Planning for Learning: shaping learning and teaching in the primary school. 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London: Rutledge.</w:t>
            </w:r>
          </w:p>
          <w:p w14:paraId="0280591F" w14:textId="77777777" w:rsidR="00A619D2" w:rsidRDefault="007C6ED0" w:rsidP="00A619D2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Sewell, K., (2024) 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Planning the Primary National Curriculum. A complete guide for trainees and teachers. (4</w:t>
            </w:r>
            <w:r w:rsidRPr="009E3C78"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Edition) 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London. Sage Publishing.</w:t>
            </w:r>
          </w:p>
          <w:p w14:paraId="54905FCE" w14:textId="7ABB707F" w:rsidR="007C6ED0" w:rsidRPr="007C6ED0" w:rsidRDefault="007C6ED0" w:rsidP="00A619D2">
            <w:pPr>
              <w:spacing w:beforeAutospacing="1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4" w:type="dxa"/>
          </w:tcPr>
          <w:p w14:paraId="13EC59DD" w14:textId="77777777" w:rsidR="004170E9" w:rsidRDefault="004170E9" w:rsidP="004170E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Weekly Development Summary </w:t>
            </w:r>
          </w:p>
          <w:p w14:paraId="6D401E37" w14:textId="77777777" w:rsidR="004170E9" w:rsidRDefault="004170E9" w:rsidP="004170E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Lesson Observations</w:t>
            </w:r>
          </w:p>
          <w:p w14:paraId="4FD42741" w14:textId="77777777" w:rsidR="004170E9" w:rsidRDefault="004170E9" w:rsidP="004170E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Link Tutor </w:t>
            </w:r>
          </w:p>
          <w:p w14:paraId="18F2CB72" w14:textId="77777777" w:rsidR="004170E9" w:rsidRDefault="004170E9" w:rsidP="004170E9">
            <w:pPr>
              <w:rPr>
                <w:rFonts w:cstheme="minorHAnsi"/>
              </w:rPr>
            </w:pPr>
          </w:p>
          <w:p w14:paraId="721E9FC8" w14:textId="35739E4B" w:rsidR="00A619D2" w:rsidRPr="00757F1D" w:rsidRDefault="004170E9" w:rsidP="004170E9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school, trainees will apply what they have learned by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writing sequences of plans for several subjects.</w:t>
            </w:r>
          </w:p>
        </w:tc>
      </w:tr>
      <w:bookmarkEnd w:id="4"/>
    </w:tbl>
    <w:p w14:paraId="67D3565B" w14:textId="5199AD34" w:rsidR="00A619D2" w:rsidRPr="006C5BF3" w:rsidRDefault="00A619D2" w:rsidP="006C5BF3">
      <w:pPr>
        <w:rPr>
          <w:rFonts w:ascii="Arial" w:hAnsi="Arial" w:cs="Arial"/>
          <w:b/>
          <w:bCs/>
        </w:rPr>
      </w:pPr>
      <w:r>
        <w:rPr>
          <w:b/>
          <w:bCs/>
          <w:u w:val="single"/>
        </w:rPr>
        <w:lastRenderedPageBreak/>
        <w:br w:type="page"/>
      </w:r>
      <w:bookmarkStart w:id="6" w:name="_Hlk135137995"/>
    </w:p>
    <w:p w14:paraId="5B64407E" w14:textId="77777777" w:rsidR="008B6642" w:rsidRPr="008B6642" w:rsidRDefault="008B6642">
      <w:pPr>
        <w:rPr>
          <w:b/>
          <w:bCs/>
          <w:u w:val="single"/>
        </w:rPr>
      </w:pPr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6805"/>
        <w:gridCol w:w="1559"/>
        <w:gridCol w:w="2126"/>
        <w:gridCol w:w="1985"/>
        <w:gridCol w:w="2834"/>
      </w:tblGrid>
      <w:tr w:rsidR="008B6642" w:rsidRPr="00A619D2" w14:paraId="3BBD1257" w14:textId="77777777" w:rsidTr="6469F7EE">
        <w:trPr>
          <w:trHeight w:val="464"/>
        </w:trPr>
        <w:tc>
          <w:tcPr>
            <w:tcW w:w="15309" w:type="dxa"/>
            <w:gridSpan w:val="5"/>
            <w:shd w:val="clear" w:color="auto" w:fill="F7CAAC" w:themeFill="accent2" w:themeFillTint="66"/>
          </w:tcPr>
          <w:p w14:paraId="75899F9C" w14:textId="37624C1F" w:rsidR="008B6642" w:rsidRPr="00A619D2" w:rsidRDefault="008B6642" w:rsidP="008B66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 Based Curriculum – </w:t>
            </w:r>
            <w:r w:rsidR="006C5BF3">
              <w:rPr>
                <w:rFonts w:ascii="Arial" w:hAnsi="Arial" w:cs="Arial"/>
                <w:b/>
                <w:bCs/>
              </w:rPr>
              <w:t>Consolidation Phase</w:t>
            </w:r>
          </w:p>
        </w:tc>
      </w:tr>
      <w:tr w:rsidR="008B6642" w:rsidRPr="00A619D2" w14:paraId="1C0F7D76" w14:textId="77777777" w:rsidTr="6469F7EE">
        <w:trPr>
          <w:trHeight w:val="464"/>
        </w:trPr>
        <w:tc>
          <w:tcPr>
            <w:tcW w:w="15309" w:type="dxa"/>
            <w:gridSpan w:val="5"/>
            <w:shd w:val="clear" w:color="auto" w:fill="auto"/>
          </w:tcPr>
          <w:p w14:paraId="6844931D" w14:textId="1C9C46B8" w:rsidR="008B6642" w:rsidRPr="002B344B" w:rsidRDefault="008B6642" w:rsidP="008B6642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="00F253AC" w:rsidRPr="00757F1D">
              <w:rPr>
                <w:rFonts w:cstheme="minorHAnsi"/>
              </w:rPr>
              <w:t>Observe how expert colleagues us</w:t>
            </w:r>
            <w:r w:rsidR="00F253AC">
              <w:rPr>
                <w:rFonts w:cstheme="minorHAnsi"/>
              </w:rPr>
              <w:t xml:space="preserve">e </w:t>
            </w:r>
            <w:r w:rsidR="00F253AC" w:rsidRPr="00757F1D">
              <w:rPr>
                <w:rFonts w:cstheme="minorHAnsi"/>
              </w:rPr>
              <w:t>and deconstruct approach</w:t>
            </w:r>
            <w:r w:rsidR="00F253AC">
              <w:rPr>
                <w:rFonts w:cstheme="minorHAnsi"/>
              </w:rPr>
              <w:t>es,</w:t>
            </w:r>
            <w:r w:rsidR="00F253AC" w:rsidRPr="00757F1D">
              <w:rPr>
                <w:rFonts w:cstheme="minorHAnsi"/>
              </w:rPr>
              <w:t xml:space="preserve"> in </w:t>
            </w:r>
            <w:r w:rsidR="00F253AC">
              <w:rPr>
                <w:rFonts w:cstheme="minorHAnsi"/>
              </w:rPr>
              <w:t xml:space="preserve">this subject, in </w:t>
            </w:r>
            <w:r w:rsidR="00F253AC" w:rsidRPr="00757F1D">
              <w:rPr>
                <w:rFonts w:cstheme="minorHAnsi"/>
              </w:rPr>
              <w:t>at least one lesson throughout school.</w:t>
            </w:r>
          </w:p>
          <w:p w14:paraId="29CCAB6F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BD98A62" w14:textId="77777777" w:rsidR="008B6642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 a sequence of lessons in all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sz w:val="22"/>
              </w:rPr>
              <w:t>core and foundation subjects.</w:t>
            </w:r>
          </w:p>
          <w:p w14:paraId="539E88E6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03F6BB59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all core and selected foundation subjects. </w:t>
            </w:r>
          </w:p>
          <w:p w14:paraId="2B7DE601" w14:textId="77777777" w:rsidR="008B6642" w:rsidRDefault="008B6642" w:rsidP="008B6642">
            <w:pPr>
              <w:rPr>
                <w:rFonts w:cstheme="minorHAnsi"/>
              </w:rPr>
            </w:pPr>
          </w:p>
          <w:p w14:paraId="17ED6F56" w14:textId="77777777" w:rsidR="008B6642" w:rsidRPr="002B344B" w:rsidRDefault="008B6642" w:rsidP="008B6642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</w:t>
            </w:r>
            <w:r w:rsidRPr="002B344B">
              <w:rPr>
                <w:rFonts w:cstheme="minorHAnsi"/>
              </w:rPr>
              <w:t>.</w:t>
            </w:r>
          </w:p>
          <w:p w14:paraId="0AD4E7D9" w14:textId="77777777" w:rsidR="008B6642" w:rsidRDefault="008B6642" w:rsidP="008B6642">
            <w:pPr>
              <w:rPr>
                <w:rFonts w:cstheme="minorHAnsi"/>
                <w:b/>
                <w:bCs/>
              </w:rPr>
            </w:pPr>
          </w:p>
          <w:p w14:paraId="24CF2CC0" w14:textId="77777777" w:rsidR="008B6642" w:rsidRDefault="008B6642" w:rsidP="008B6642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2B344B">
              <w:rPr>
                <w:rFonts w:cstheme="minorHAnsi"/>
                <w:b/>
                <w:bCs/>
              </w:rPr>
              <w:t>Knowledge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3DBC3F78" w14:textId="77777777" w:rsidR="00F253AC" w:rsidRPr="003B3F79" w:rsidRDefault="00F253AC" w:rsidP="008B6642">
            <w:pPr>
              <w:rPr>
                <w:rFonts w:cstheme="minorHAnsi"/>
                <w:b/>
                <w:bCs/>
              </w:rPr>
            </w:pPr>
          </w:p>
          <w:p w14:paraId="468CA129" w14:textId="77777777" w:rsidR="008B6642" w:rsidRPr="00A619D2" w:rsidRDefault="008B6642" w:rsidP="00FE6E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B6642" w:rsidRPr="00A619D2" w14:paraId="4F933ED1" w14:textId="77777777" w:rsidTr="0055656F">
        <w:trPr>
          <w:trHeight w:val="464"/>
        </w:trPr>
        <w:tc>
          <w:tcPr>
            <w:tcW w:w="6805" w:type="dxa"/>
            <w:shd w:val="clear" w:color="auto" w:fill="F7CAAC" w:themeFill="accent2" w:themeFillTint="66"/>
          </w:tcPr>
          <w:p w14:paraId="35736154" w14:textId="77777777" w:rsidR="0055656F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Subject Specific Components/s </w:t>
            </w:r>
          </w:p>
          <w:p w14:paraId="0806E086" w14:textId="757C1D0D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(know, understand, can do)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128E21FE" w14:textId="77777777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0AE01906" w14:textId="3F10EA75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</w:t>
            </w:r>
            <w:r w:rsidR="0055656F">
              <w:rPr>
                <w:rFonts w:ascii="Arial" w:hAnsi="Arial" w:cs="Arial"/>
                <w:b/>
                <w:bCs/>
              </w:rPr>
              <w:t>REFs</w:t>
            </w:r>
            <w:r w:rsidRPr="00A619D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484374B" w14:textId="77777777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522CB253" w14:textId="51777F0D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</w:t>
            </w:r>
            <w:r w:rsidR="0055656F">
              <w:rPr>
                <w:rFonts w:ascii="Arial" w:hAnsi="Arial" w:cs="Arial"/>
                <w:b/>
                <w:bCs/>
              </w:rPr>
              <w:t>REFs</w:t>
            </w:r>
            <w:r w:rsidRPr="00A619D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17C20E5E" w14:textId="56F82F6C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834" w:type="dxa"/>
            <w:shd w:val="clear" w:color="auto" w:fill="F7CAAC" w:themeFill="accent2" w:themeFillTint="66"/>
          </w:tcPr>
          <w:p w14:paraId="0AADFB6D" w14:textId="0A402CDC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="008B6642" w:rsidRPr="00BC2F85" w14:paraId="020FB390" w14:textId="77777777" w:rsidTr="0055656F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805" w:type="dxa"/>
          </w:tcPr>
          <w:p w14:paraId="7C24983A" w14:textId="77777777" w:rsidR="0055656F" w:rsidRDefault="0055656F" w:rsidP="00556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the end of this phase trainees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know:</w:t>
            </w:r>
          </w:p>
          <w:p w14:paraId="22F0EF45" w14:textId="77777777" w:rsidR="0055656F" w:rsidRDefault="0055656F" w:rsidP="0055656F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that sequences of learning must break down learning into small steps to take account of all learners (including those with SEND) from the outset.</w:t>
            </w:r>
          </w:p>
          <w:p w14:paraId="1017E9D5" w14:textId="77777777" w:rsidR="0055656F" w:rsidRDefault="0055656F" w:rsidP="00556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7259F6" w14:textId="77777777" w:rsidR="0055656F" w:rsidRDefault="0055656F" w:rsidP="00556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 the end of this phase trainees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understand:</w:t>
            </w:r>
          </w:p>
          <w:p w14:paraId="3DF1F414" w14:textId="77777777" w:rsidR="0055656F" w:rsidRDefault="0055656F" w:rsidP="0055656F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purpose and value of planning documentation for a range of adults and the importance of being mindful regarding workload.</w:t>
            </w:r>
          </w:p>
          <w:p w14:paraId="062D8893" w14:textId="77777777" w:rsidR="0055656F" w:rsidRDefault="0055656F" w:rsidP="00556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DD1E29" w14:textId="77777777" w:rsidR="0055656F" w:rsidRDefault="0055656F" w:rsidP="00556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the end of this phase trainees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will be able to:</w:t>
            </w:r>
          </w:p>
          <w:p w14:paraId="0CDACB90" w14:textId="77777777" w:rsidR="0055656F" w:rsidRDefault="0055656F" w:rsidP="0055656F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develop effective medium-term planning sequences which are informed by assessment of children’s learning and consider the range of needs of pupils in their class.</w:t>
            </w:r>
          </w:p>
          <w:p w14:paraId="1B411979" w14:textId="77777777" w:rsidR="008B6642" w:rsidRDefault="008B6642" w:rsidP="008B6642">
            <w:pPr>
              <w:rPr>
                <w:rFonts w:ascii="Arial" w:hAnsi="Arial" w:cs="Arial"/>
              </w:rPr>
            </w:pPr>
          </w:p>
          <w:p w14:paraId="2B7AFDEA" w14:textId="77777777" w:rsidR="008B6642" w:rsidRPr="00BC2F85" w:rsidRDefault="008B6642" w:rsidP="008B664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26A16E" w14:textId="77777777" w:rsidR="0055656F" w:rsidRDefault="0055656F" w:rsidP="0055656F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3.1; 3.2; 3.4; 3.7</w:t>
            </w:r>
          </w:p>
          <w:p w14:paraId="1B0BCCCF" w14:textId="77777777" w:rsidR="0055656F" w:rsidRDefault="0055656F" w:rsidP="0055656F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2EBCDE7E" w14:textId="77777777" w:rsidR="0055656F" w:rsidRDefault="0055656F" w:rsidP="0055656F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4.1; 4.2; 4.6; 4.8</w:t>
            </w:r>
          </w:p>
          <w:p w14:paraId="1EB05195" w14:textId="77777777" w:rsidR="0055656F" w:rsidRDefault="0055656F" w:rsidP="0055656F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6D367161" w14:textId="77777777" w:rsidR="0055656F" w:rsidRDefault="0055656F" w:rsidP="0055656F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5.1; 5.3; 5.4</w:t>
            </w:r>
          </w:p>
          <w:p w14:paraId="5CA8958A" w14:textId="77777777" w:rsidR="0055656F" w:rsidRDefault="0055656F" w:rsidP="0055656F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4A7DC059" w14:textId="77777777" w:rsidR="0055656F" w:rsidRDefault="0055656F" w:rsidP="0055656F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6.1; 6.3; 6.4</w:t>
            </w:r>
          </w:p>
          <w:p w14:paraId="554901C7" w14:textId="77777777" w:rsidR="0055656F" w:rsidRDefault="0055656F" w:rsidP="0055656F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6CD61B43" w14:textId="77777777" w:rsidR="0055656F" w:rsidRDefault="0055656F" w:rsidP="005565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7.4</w:t>
            </w:r>
          </w:p>
          <w:p w14:paraId="286BD460" w14:textId="10DFAC07" w:rsidR="008B6642" w:rsidRPr="00BC2F85" w:rsidRDefault="008B6642" w:rsidP="008B664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126" w:type="dxa"/>
          </w:tcPr>
          <w:p w14:paraId="7228A1B5" w14:textId="77777777" w:rsidR="0055656F" w:rsidRDefault="0055656F" w:rsidP="005565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2.a; 2.c</w:t>
            </w:r>
          </w:p>
          <w:p w14:paraId="1BD07F4A" w14:textId="77777777" w:rsidR="0055656F" w:rsidRDefault="0055656F" w:rsidP="005565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8AFE7F7" w14:textId="77777777" w:rsidR="0055656F" w:rsidRDefault="0055656F" w:rsidP="005565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3.g</w:t>
            </w:r>
          </w:p>
          <w:p w14:paraId="7F62BD67" w14:textId="77777777" w:rsidR="0055656F" w:rsidRDefault="0055656F" w:rsidP="005565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A090DFC" w14:textId="77777777" w:rsidR="0055656F" w:rsidRDefault="0055656F" w:rsidP="005565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4.n</w:t>
            </w:r>
          </w:p>
          <w:p w14:paraId="186A2FE0" w14:textId="77777777" w:rsidR="0055656F" w:rsidRDefault="0055656F" w:rsidP="005565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CBB681C" w14:textId="77777777" w:rsidR="0055656F" w:rsidRDefault="0055656F" w:rsidP="0055656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5.h</w:t>
            </w:r>
          </w:p>
          <w:p w14:paraId="7C95DBCD" w14:textId="77777777" w:rsidR="0055656F" w:rsidRDefault="0055656F" w:rsidP="005565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C1E3B50" w14:textId="77777777" w:rsidR="0055656F" w:rsidRDefault="0055656F" w:rsidP="00556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5.j</w:t>
            </w:r>
          </w:p>
          <w:p w14:paraId="6B4B34E6" w14:textId="77777777" w:rsidR="008B6642" w:rsidRPr="00BC2F85" w:rsidRDefault="008B6642" w:rsidP="008B664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985" w:type="dxa"/>
          </w:tcPr>
          <w:p w14:paraId="26E98AC0" w14:textId="77777777" w:rsidR="0055656F" w:rsidRDefault="0055656F" w:rsidP="0055656F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Rosenshine’s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10 Principles </w:t>
            </w:r>
            <w:hyperlink r:id="rId14" w:history="1">
              <w:proofErr w:type="spellStart"/>
              <w:r>
                <w:rPr>
                  <w:rStyle w:val="Hyperlink"/>
                  <w:sz w:val="18"/>
                  <w:szCs w:val="18"/>
                </w:rPr>
                <w:t>Principles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 xml:space="preserve"> of Instruction: Research-Based Strategies That All Teachers Should Know, by Barak </w:t>
              </w:r>
              <w:proofErr w:type="spellStart"/>
              <w:r>
                <w:rPr>
                  <w:rStyle w:val="Hyperlink"/>
                  <w:sz w:val="18"/>
                  <w:szCs w:val="18"/>
                </w:rPr>
                <w:t>Rosenshine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t>; American Educator Vol. 36, No. 1, Spring 2012, AFT (teachertoolkit.co.uk)</w:t>
              </w:r>
            </w:hyperlink>
          </w:p>
          <w:p w14:paraId="687CA56A" w14:textId="77777777" w:rsidR="0055656F" w:rsidRDefault="0055656F" w:rsidP="0055656F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Glazzard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J. and Green, M., (2022) 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Learning to Be a Primary Teacher.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London: Critical Publishing.</w:t>
            </w:r>
          </w:p>
          <w:p w14:paraId="10E2C028" w14:textId="77777777" w:rsidR="0055656F" w:rsidRDefault="0055656F" w:rsidP="0055656F">
            <w:pPr>
              <w:spacing w:before="100" w:beforeAutospacing="1" w:after="100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Serret, N. and </w:t>
            </w:r>
            <w:proofErr w:type="spellStart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Gripton</w:t>
            </w:r>
            <w:proofErr w:type="spellEnd"/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 C., (2021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) Purposeful Planning for Learning: shaping learning and teaching in the primary school. 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London: Rutledge.</w:t>
            </w:r>
          </w:p>
          <w:p w14:paraId="2851D8DC" w14:textId="77777777" w:rsidR="008B6642" w:rsidRDefault="007C6ED0" w:rsidP="008B6642">
            <w:pPr>
              <w:spacing w:beforeAutospacing="1" w:afterAutospacing="1"/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Sewell, K., (2024) 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Planning the Primary National Curriculum. A complete guide for trainees and teachers. (4</w:t>
            </w:r>
            <w:r w:rsidRPr="009E3C78"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Style w:val="eop"/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Edition) </w:t>
            </w:r>
            <w:r>
              <w:rPr>
                <w:rStyle w:val="eop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London. Sage Publishing.</w:t>
            </w:r>
          </w:p>
          <w:p w14:paraId="4BBF1C99" w14:textId="2679E365" w:rsidR="007C6ED0" w:rsidRPr="007C6ED0" w:rsidRDefault="007C6ED0" w:rsidP="008B6642">
            <w:pPr>
              <w:spacing w:beforeAutospacing="1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4" w:type="dxa"/>
          </w:tcPr>
          <w:p w14:paraId="65DBF7C6" w14:textId="77777777" w:rsidR="0055656F" w:rsidRDefault="0055656F" w:rsidP="0055656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Weekly Development Summary </w:t>
            </w:r>
          </w:p>
          <w:p w14:paraId="42BD469D" w14:textId="77777777" w:rsidR="0055656F" w:rsidRDefault="0055656F" w:rsidP="0055656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Lesson Observations</w:t>
            </w:r>
          </w:p>
          <w:p w14:paraId="724ACD26" w14:textId="77777777" w:rsidR="0055656F" w:rsidRDefault="0055656F" w:rsidP="0055656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Link Tutor </w:t>
            </w:r>
          </w:p>
          <w:p w14:paraId="3AAD1C06" w14:textId="77777777" w:rsidR="0055656F" w:rsidRDefault="0055656F" w:rsidP="0055656F">
            <w:pPr>
              <w:rPr>
                <w:rFonts w:cstheme="minorHAnsi"/>
              </w:rPr>
            </w:pPr>
          </w:p>
          <w:p w14:paraId="0A0F251E" w14:textId="1E18D757" w:rsidR="008B6642" w:rsidRPr="00757F1D" w:rsidRDefault="0055656F" w:rsidP="0055656F">
            <w:pPr>
              <w:rPr>
                <w:rFonts w:cstheme="minorHAnsi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In school, trainees will demonstrate that they have a secure understanding of all 3 levels of planning.</w:t>
            </w:r>
          </w:p>
        </w:tc>
      </w:tr>
      <w:bookmarkEnd w:id="6"/>
    </w:tbl>
    <w:p w14:paraId="6A0D34C7" w14:textId="77777777" w:rsidR="00757F1D" w:rsidRPr="00A10021" w:rsidRDefault="00757F1D" w:rsidP="0081084C">
      <w:pPr>
        <w:rPr>
          <w:b/>
          <w:bCs/>
          <w:u w:val="single"/>
        </w:rPr>
      </w:pPr>
    </w:p>
    <w:sectPr w:rsidR="00757F1D" w:rsidRPr="00A10021" w:rsidSect="000D42D9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DBA4C" w14:textId="77777777" w:rsidR="00B0564D" w:rsidRDefault="00B0564D" w:rsidP="00D33357">
      <w:pPr>
        <w:spacing w:after="0" w:line="240" w:lineRule="auto"/>
      </w:pPr>
      <w:r>
        <w:separator/>
      </w:r>
    </w:p>
  </w:endnote>
  <w:endnote w:type="continuationSeparator" w:id="0">
    <w:p w14:paraId="07E2418B" w14:textId="77777777" w:rsidR="00B0564D" w:rsidRDefault="00B0564D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9FA4" w14:textId="77777777" w:rsidR="00B0564D" w:rsidRDefault="00B0564D" w:rsidP="00D33357">
      <w:pPr>
        <w:spacing w:after="0" w:line="240" w:lineRule="auto"/>
      </w:pPr>
      <w:r>
        <w:separator/>
      </w:r>
    </w:p>
  </w:footnote>
  <w:footnote w:type="continuationSeparator" w:id="0">
    <w:p w14:paraId="6E0BCF15" w14:textId="77777777" w:rsidR="00B0564D" w:rsidRDefault="00B0564D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6614"/>
    <w:multiLevelType w:val="hybridMultilevel"/>
    <w:tmpl w:val="B6683378"/>
    <w:lvl w:ilvl="0" w:tplc="E23A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E0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61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4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AD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C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08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60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E4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37F3"/>
    <w:multiLevelType w:val="hybridMultilevel"/>
    <w:tmpl w:val="6AA47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73BE3"/>
    <w:multiLevelType w:val="hybridMultilevel"/>
    <w:tmpl w:val="0012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500E"/>
    <w:multiLevelType w:val="hybridMultilevel"/>
    <w:tmpl w:val="01EE884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496727A8"/>
    <w:multiLevelType w:val="hybridMultilevel"/>
    <w:tmpl w:val="DD6E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7845"/>
    <w:multiLevelType w:val="hybridMultilevel"/>
    <w:tmpl w:val="7B24B4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1242946">
    <w:abstractNumId w:val="6"/>
  </w:num>
  <w:num w:numId="2" w16cid:durableId="645012481">
    <w:abstractNumId w:val="1"/>
  </w:num>
  <w:num w:numId="3" w16cid:durableId="1353067422">
    <w:abstractNumId w:val="4"/>
  </w:num>
  <w:num w:numId="4" w16cid:durableId="373509382">
    <w:abstractNumId w:val="3"/>
  </w:num>
  <w:num w:numId="5" w16cid:durableId="1867523992">
    <w:abstractNumId w:val="5"/>
  </w:num>
  <w:num w:numId="6" w16cid:durableId="1278104826">
    <w:abstractNumId w:val="3"/>
  </w:num>
  <w:num w:numId="7" w16cid:durableId="802887969">
    <w:abstractNumId w:val="0"/>
  </w:num>
  <w:num w:numId="8" w16cid:durableId="1585071042">
    <w:abstractNumId w:val="2"/>
  </w:num>
  <w:num w:numId="9" w16cid:durableId="1908222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1"/>
    <w:rsid w:val="000104D7"/>
    <w:rsid w:val="00012362"/>
    <w:rsid w:val="00025206"/>
    <w:rsid w:val="000359BD"/>
    <w:rsid w:val="00070110"/>
    <w:rsid w:val="00070151"/>
    <w:rsid w:val="0008458E"/>
    <w:rsid w:val="000A2FC8"/>
    <w:rsid w:val="000D42D9"/>
    <w:rsid w:val="000E4484"/>
    <w:rsid w:val="000E7276"/>
    <w:rsid w:val="000F4235"/>
    <w:rsid w:val="0010394E"/>
    <w:rsid w:val="00120799"/>
    <w:rsid w:val="00180374"/>
    <w:rsid w:val="00180818"/>
    <w:rsid w:val="0018552D"/>
    <w:rsid w:val="001923A7"/>
    <w:rsid w:val="001A1D34"/>
    <w:rsid w:val="00223EE0"/>
    <w:rsid w:val="00257B79"/>
    <w:rsid w:val="00267275"/>
    <w:rsid w:val="002925C5"/>
    <w:rsid w:val="002A2FFB"/>
    <w:rsid w:val="002B1337"/>
    <w:rsid w:val="002B344B"/>
    <w:rsid w:val="002C694E"/>
    <w:rsid w:val="002D167D"/>
    <w:rsid w:val="002F2ACB"/>
    <w:rsid w:val="002F3793"/>
    <w:rsid w:val="00336978"/>
    <w:rsid w:val="00365BAD"/>
    <w:rsid w:val="003A2A98"/>
    <w:rsid w:val="003B3F79"/>
    <w:rsid w:val="003B76B2"/>
    <w:rsid w:val="003C0367"/>
    <w:rsid w:val="003D7431"/>
    <w:rsid w:val="004170E9"/>
    <w:rsid w:val="00454ECA"/>
    <w:rsid w:val="00456EFE"/>
    <w:rsid w:val="0047246B"/>
    <w:rsid w:val="00480E6F"/>
    <w:rsid w:val="004A490C"/>
    <w:rsid w:val="004D5B26"/>
    <w:rsid w:val="004E14B1"/>
    <w:rsid w:val="00505550"/>
    <w:rsid w:val="00507F3E"/>
    <w:rsid w:val="005144E4"/>
    <w:rsid w:val="00516D06"/>
    <w:rsid w:val="00517951"/>
    <w:rsid w:val="00536B6F"/>
    <w:rsid w:val="0055656F"/>
    <w:rsid w:val="005618F0"/>
    <w:rsid w:val="00575136"/>
    <w:rsid w:val="005975C4"/>
    <w:rsid w:val="005A7C47"/>
    <w:rsid w:val="005B08BB"/>
    <w:rsid w:val="005E091A"/>
    <w:rsid w:val="0061394C"/>
    <w:rsid w:val="00637C12"/>
    <w:rsid w:val="006C5BF3"/>
    <w:rsid w:val="006D12F4"/>
    <w:rsid w:val="0073250C"/>
    <w:rsid w:val="007461DF"/>
    <w:rsid w:val="00756195"/>
    <w:rsid w:val="00757F1D"/>
    <w:rsid w:val="007B266F"/>
    <w:rsid w:val="007C6ED0"/>
    <w:rsid w:val="0081084C"/>
    <w:rsid w:val="00824687"/>
    <w:rsid w:val="00836DC8"/>
    <w:rsid w:val="00844160"/>
    <w:rsid w:val="00852AC5"/>
    <w:rsid w:val="00855050"/>
    <w:rsid w:val="0088220F"/>
    <w:rsid w:val="008A6BDE"/>
    <w:rsid w:val="008B6642"/>
    <w:rsid w:val="008D0892"/>
    <w:rsid w:val="00906115"/>
    <w:rsid w:val="00916E30"/>
    <w:rsid w:val="00935A53"/>
    <w:rsid w:val="00976CCD"/>
    <w:rsid w:val="00992F5B"/>
    <w:rsid w:val="009F0B14"/>
    <w:rsid w:val="00A01C00"/>
    <w:rsid w:val="00A10021"/>
    <w:rsid w:val="00A20C5F"/>
    <w:rsid w:val="00A619D2"/>
    <w:rsid w:val="00AA13FD"/>
    <w:rsid w:val="00AC39A6"/>
    <w:rsid w:val="00AE115D"/>
    <w:rsid w:val="00AF3A47"/>
    <w:rsid w:val="00B0564D"/>
    <w:rsid w:val="00B07754"/>
    <w:rsid w:val="00B13E1E"/>
    <w:rsid w:val="00B44BAE"/>
    <w:rsid w:val="00B541EA"/>
    <w:rsid w:val="00B6181D"/>
    <w:rsid w:val="00B64096"/>
    <w:rsid w:val="00BC2F85"/>
    <w:rsid w:val="00C044CF"/>
    <w:rsid w:val="00C04C87"/>
    <w:rsid w:val="00C2028E"/>
    <w:rsid w:val="00C30F12"/>
    <w:rsid w:val="00C6713A"/>
    <w:rsid w:val="00CA7724"/>
    <w:rsid w:val="00D07195"/>
    <w:rsid w:val="00D33357"/>
    <w:rsid w:val="00DB5AD3"/>
    <w:rsid w:val="00DD6AB7"/>
    <w:rsid w:val="00E018E6"/>
    <w:rsid w:val="00E01B38"/>
    <w:rsid w:val="00E35E15"/>
    <w:rsid w:val="00EB48FA"/>
    <w:rsid w:val="00EF2C86"/>
    <w:rsid w:val="00F253AC"/>
    <w:rsid w:val="00F323CB"/>
    <w:rsid w:val="00F45ECE"/>
    <w:rsid w:val="00FA6853"/>
    <w:rsid w:val="00FB4E81"/>
    <w:rsid w:val="09C50786"/>
    <w:rsid w:val="12C3DC5E"/>
    <w:rsid w:val="174DE022"/>
    <w:rsid w:val="1B614F65"/>
    <w:rsid w:val="2125076A"/>
    <w:rsid w:val="245CA82C"/>
    <w:rsid w:val="2968784C"/>
    <w:rsid w:val="2A23DC42"/>
    <w:rsid w:val="362A5A9F"/>
    <w:rsid w:val="3AD0D2A3"/>
    <w:rsid w:val="4321401E"/>
    <w:rsid w:val="44CB47EC"/>
    <w:rsid w:val="460E8A43"/>
    <w:rsid w:val="46574D49"/>
    <w:rsid w:val="55A25D5A"/>
    <w:rsid w:val="61D7473F"/>
    <w:rsid w:val="6469F7EE"/>
    <w:rsid w:val="6B398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customStyle="1" w:styleId="eop">
    <w:name w:val="eop"/>
    <w:basedOn w:val="DefaultParagraphFont"/>
    <w:rsid w:val="0041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achertoolkit.co.uk/wp-content/uploads/2018/10/Principles-of-Insruction-Rosenshin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achertoolkit.co.uk/wp-content/uploads/2018/10/Principles-of-Insruction-Rosenshin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511257/Eliminating-unnecessary-workload-around-planning-and-teaching-resource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teachertoolkit.co.uk/wp-content/uploads/2018/10/Principles-of-Insruction-Rosenshin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achertoolkit.co.uk/wp-content/uploads/2018/10/Principles-of-Insruction-Rosenshin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</ds:schemaRefs>
</ds:datastoreItem>
</file>

<file path=customXml/itemProps3.xml><?xml version="1.0" encoding="utf-8"?>
<ds:datastoreItem xmlns:ds="http://schemas.openxmlformats.org/officeDocument/2006/customXml" ds:itemID="{CCACB763-5AE7-432E-B2C4-996E26A8F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Elaine Sumner</cp:lastModifiedBy>
  <cp:revision>2</cp:revision>
  <dcterms:created xsi:type="dcterms:W3CDTF">2024-07-11T10:47:00Z</dcterms:created>
  <dcterms:modified xsi:type="dcterms:W3CDTF">2024-07-11T10:47:00Z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