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0077142C" w:rsidRPr="00884A84" w14:paraId="50FE09EC" w14:textId="77777777" w:rsidTr="0077142C">
        <w:trPr>
          <w:trHeight w:val="2269"/>
        </w:trPr>
        <w:tc>
          <w:tcPr>
            <w:tcW w:w="12225" w:type="dxa"/>
            <w:shd w:val="clear" w:color="auto" w:fill="5F295F"/>
            <w:tcMar>
              <w:top w:w="0" w:type="dxa"/>
              <w:left w:w="108" w:type="dxa"/>
              <w:bottom w:w="0" w:type="dxa"/>
              <w:right w:w="108" w:type="dxa"/>
            </w:tcMar>
            <w:hideMark/>
          </w:tcPr>
          <w:p w14:paraId="179BD9C5" w14:textId="47C56B48" w:rsidR="0077142C" w:rsidRPr="0077142C" w:rsidRDefault="0077142C" w:rsidP="0077142C">
            <w:pPr>
              <w:pStyle w:val="NoSpacing"/>
              <w:rPr>
                <w:color w:val="FFFFFF" w:themeColor="background1"/>
              </w:rPr>
            </w:pPr>
            <w:r w:rsidRPr="0077142C">
              <w:rPr>
                <w:noProof/>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14:paraId="6816531F" w14:textId="36DD78A8" w:rsidR="00F25D3F" w:rsidRPr="00C1007B" w:rsidRDefault="00F25D3F" w:rsidP="00F25D3F">
      <w:pPr>
        <w:pStyle w:val="NoSpacing"/>
        <w:spacing w:before="240" w:after="240"/>
        <w:ind w:right="-23"/>
        <w:rPr>
          <w:rFonts w:asciiTheme="minorHAnsi" w:hAnsiTheme="minorHAnsi" w:cstheme="minorHAnsi"/>
          <w:szCs w:val="24"/>
        </w:rPr>
      </w:pPr>
      <w:r w:rsidRPr="00C1007B">
        <w:rPr>
          <w:rFonts w:asciiTheme="minorHAnsi" w:hAnsiTheme="minorHAnsi" w:cstheme="minorHAnsi"/>
          <w:b/>
          <w:bCs/>
          <w:szCs w:val="24"/>
        </w:rPr>
        <w:t>Welcome to the weekly mentor, trainee and link tutor briefing from the Department of Primary</w:t>
      </w:r>
      <w:r w:rsidR="00330AAC" w:rsidRPr="00C1007B">
        <w:rPr>
          <w:rFonts w:asciiTheme="minorHAnsi" w:hAnsiTheme="minorHAnsi" w:cstheme="minorHAnsi"/>
          <w:b/>
          <w:bCs/>
          <w:szCs w:val="24"/>
        </w:rPr>
        <w:t xml:space="preserve"> </w:t>
      </w:r>
      <w:r w:rsidR="003A4BAE">
        <w:rPr>
          <w:rFonts w:asciiTheme="minorHAnsi" w:hAnsiTheme="minorHAnsi" w:cstheme="minorHAnsi"/>
          <w:b/>
          <w:bCs/>
          <w:szCs w:val="24"/>
        </w:rPr>
        <w:t xml:space="preserve">and Childhood </w:t>
      </w:r>
      <w:r w:rsidRPr="00C1007B">
        <w:rPr>
          <w:rFonts w:asciiTheme="minorHAnsi" w:hAnsiTheme="minorHAnsi" w:cstheme="minorHAnsi"/>
          <w:b/>
          <w:bCs/>
          <w:szCs w:val="24"/>
        </w:rPr>
        <w:t>Education.</w:t>
      </w:r>
    </w:p>
    <w:p w14:paraId="26FB86D1" w14:textId="10598A2E" w:rsidR="00CF75EE" w:rsidRPr="00C1007B" w:rsidRDefault="00F25D3F" w:rsidP="00F21A43">
      <w:pPr>
        <w:pStyle w:val="NoSpacing"/>
        <w:spacing w:before="240" w:after="240"/>
        <w:ind w:right="-23"/>
        <w:rPr>
          <w:rFonts w:asciiTheme="minorHAnsi" w:hAnsiTheme="minorHAnsi" w:cstheme="minorHAnsi"/>
          <w:szCs w:val="24"/>
        </w:rPr>
      </w:pPr>
      <w:r w:rsidRPr="00C1007B">
        <w:rPr>
          <w:rFonts w:asciiTheme="minorHAnsi" w:hAnsiTheme="minorHAnsi" w:cstheme="minorHAnsi"/>
          <w:szCs w:val="24"/>
        </w:rPr>
        <w:t>'Trainees are immensely well supported by knowledgeable and inspirational tutors and by highly skilled, committed mentors' (</w:t>
      </w:r>
      <w:r w:rsidRPr="00C1007B">
        <w:rPr>
          <w:rFonts w:asciiTheme="minorHAnsi" w:hAnsiTheme="minorHAnsi" w:cstheme="minorHAnsi"/>
          <w:b/>
          <w:bCs/>
          <w:i/>
          <w:iCs/>
          <w:szCs w:val="24"/>
        </w:rPr>
        <w:t>EHU OFSTED 2024)</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7"/>
        <w:gridCol w:w="3745"/>
        <w:gridCol w:w="1040"/>
        <w:gridCol w:w="4860"/>
      </w:tblGrid>
      <w:tr w:rsidR="00F21A43" w:rsidRPr="00C1007B" w14:paraId="28B3AEEE" w14:textId="0B895199" w:rsidTr="00994DA1">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0504EAE3" w14:textId="747C1DA3"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Course:</w:t>
            </w:r>
          </w:p>
        </w:tc>
        <w:tc>
          <w:tcPr>
            <w:tcW w:w="9743" w:type="dxa"/>
            <w:gridSpan w:val="3"/>
            <w:tcBorders>
              <w:top w:val="single" w:sz="12" w:space="0" w:color="auto"/>
              <w:right w:val="single" w:sz="12" w:space="0" w:color="auto"/>
            </w:tcBorders>
          </w:tcPr>
          <w:p w14:paraId="2E0C04FE" w14:textId="6B1CC6FB" w:rsidR="00F21A43" w:rsidRPr="00C1007B" w:rsidRDefault="00330AAC" w:rsidP="00F21A43">
            <w:pPr>
              <w:pStyle w:val="NoSpacing"/>
              <w:spacing w:line="276" w:lineRule="auto"/>
              <w:ind w:right="-23"/>
              <w:rPr>
                <w:rFonts w:asciiTheme="minorHAnsi" w:hAnsiTheme="minorHAnsi" w:cstheme="minorHAnsi"/>
                <w:szCs w:val="24"/>
              </w:rPr>
            </w:pPr>
            <w:r w:rsidRPr="00C1007B">
              <w:rPr>
                <w:rFonts w:asciiTheme="minorHAnsi" w:hAnsiTheme="minorHAnsi" w:cstheme="minorHAnsi"/>
                <w:szCs w:val="24"/>
              </w:rPr>
              <w:t xml:space="preserve">Primary </w:t>
            </w:r>
            <w:r w:rsidR="003A4BAE">
              <w:rPr>
                <w:rFonts w:asciiTheme="minorHAnsi" w:hAnsiTheme="minorHAnsi" w:cstheme="minorHAnsi"/>
                <w:szCs w:val="24"/>
              </w:rPr>
              <w:t>5-11</w:t>
            </w:r>
            <w:r w:rsidRPr="00C1007B">
              <w:rPr>
                <w:rFonts w:asciiTheme="minorHAnsi" w:hAnsiTheme="minorHAnsi" w:cstheme="minorHAnsi"/>
                <w:szCs w:val="24"/>
              </w:rPr>
              <w:t xml:space="preserve"> PGCE with QTS</w:t>
            </w:r>
          </w:p>
        </w:tc>
      </w:tr>
      <w:tr w:rsidR="00F21A43" w:rsidRPr="00C1007B" w14:paraId="3850BFE1" w14:textId="6C83F16D" w:rsidTr="00994DA1">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3D0C30FB" w14:textId="2EF12744"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Phase:</w:t>
            </w:r>
          </w:p>
        </w:tc>
        <w:tc>
          <w:tcPr>
            <w:tcW w:w="3777" w:type="dxa"/>
            <w:tcBorders>
              <w:top w:val="single" w:sz="12" w:space="0" w:color="auto"/>
              <w:bottom w:val="single" w:sz="12" w:space="0" w:color="auto"/>
              <w:right w:val="single" w:sz="12" w:space="0" w:color="auto"/>
            </w:tcBorders>
          </w:tcPr>
          <w:p w14:paraId="17BFE8C0" w14:textId="588C27A9" w:rsidR="00F21A43" w:rsidRPr="00C1007B" w:rsidRDefault="00330AAC" w:rsidP="00F21A43">
            <w:pPr>
              <w:pStyle w:val="NoSpacing"/>
              <w:spacing w:line="276" w:lineRule="auto"/>
              <w:ind w:right="-23"/>
              <w:rPr>
                <w:rFonts w:asciiTheme="minorHAnsi" w:hAnsiTheme="minorHAnsi" w:cstheme="minorHAnsi"/>
                <w:szCs w:val="24"/>
              </w:rPr>
            </w:pPr>
            <w:r w:rsidRPr="00C1007B">
              <w:rPr>
                <w:rFonts w:asciiTheme="minorHAnsi" w:hAnsiTheme="minorHAnsi" w:cstheme="minorHAnsi"/>
                <w:szCs w:val="24"/>
              </w:rPr>
              <w:t>Introductory</w:t>
            </w:r>
          </w:p>
        </w:tc>
        <w:tc>
          <w:tcPr>
            <w:tcW w:w="1043" w:type="dxa"/>
            <w:tcBorders>
              <w:top w:val="single" w:sz="12" w:space="0" w:color="auto"/>
              <w:left w:val="single" w:sz="12" w:space="0" w:color="auto"/>
              <w:bottom w:val="single" w:sz="12" w:space="0" w:color="auto"/>
            </w:tcBorders>
            <w:shd w:val="clear" w:color="auto" w:fill="CCC0D9" w:themeFill="accent4" w:themeFillTint="66"/>
          </w:tcPr>
          <w:p w14:paraId="3449D5D8" w14:textId="19405E70"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Week:</w:t>
            </w:r>
          </w:p>
        </w:tc>
        <w:tc>
          <w:tcPr>
            <w:tcW w:w="4923" w:type="dxa"/>
            <w:tcBorders>
              <w:top w:val="single" w:sz="12" w:space="0" w:color="auto"/>
              <w:bottom w:val="single" w:sz="12" w:space="0" w:color="auto"/>
              <w:right w:val="single" w:sz="12" w:space="0" w:color="auto"/>
            </w:tcBorders>
          </w:tcPr>
          <w:p w14:paraId="1CD1C295" w14:textId="6BA822A6" w:rsidR="00F21A43" w:rsidRPr="00C1007B" w:rsidRDefault="006E757B" w:rsidP="00F21A43">
            <w:pPr>
              <w:pStyle w:val="NoSpacing"/>
              <w:spacing w:line="276" w:lineRule="auto"/>
              <w:ind w:right="-23"/>
              <w:rPr>
                <w:rFonts w:asciiTheme="minorHAnsi" w:hAnsiTheme="minorHAnsi" w:cstheme="minorHAnsi"/>
                <w:szCs w:val="24"/>
              </w:rPr>
            </w:pPr>
            <w:r>
              <w:rPr>
                <w:rFonts w:asciiTheme="minorHAnsi" w:hAnsiTheme="minorHAnsi" w:cstheme="minorHAnsi"/>
                <w:szCs w:val="24"/>
              </w:rPr>
              <w:t>7</w:t>
            </w:r>
          </w:p>
        </w:tc>
      </w:tr>
    </w:tbl>
    <w:p w14:paraId="404AA22E" w14:textId="77777777" w:rsidR="00C1007B" w:rsidRPr="00C1007B" w:rsidRDefault="00C1007B" w:rsidP="00C1007B">
      <w:pPr>
        <w:spacing w:after="0" w:line="240" w:lineRule="auto"/>
        <w:rPr>
          <w:rFonts w:asciiTheme="minorHAnsi" w:hAnsiTheme="minorHAnsi" w:cstheme="minorHAnsi"/>
          <w:color w:val="000000"/>
          <w:szCs w:val="24"/>
          <w:bdr w:val="none" w:sz="0" w:space="0" w:color="auto" w:frame="1"/>
          <w:shd w:val="clear" w:color="auto" w:fill="FFFFFF"/>
        </w:rPr>
      </w:pPr>
    </w:p>
    <w:p w14:paraId="4007D98D" w14:textId="0A131FDC" w:rsidR="00F74119" w:rsidRPr="00650C70" w:rsidRDefault="006E757B" w:rsidP="006E757B">
      <w:pPr>
        <w:spacing w:after="0" w:line="240" w:lineRule="auto"/>
        <w:rPr>
          <w:rFonts w:asciiTheme="minorHAnsi" w:hAnsiTheme="minorHAnsi" w:cstheme="minorHAnsi"/>
          <w:b/>
          <w:bCs/>
          <w:color w:val="000000"/>
          <w:szCs w:val="24"/>
          <w:u w:val="single"/>
          <w:bdr w:val="none" w:sz="0" w:space="0" w:color="auto" w:frame="1"/>
          <w:shd w:val="clear" w:color="auto" w:fill="FFFFFF"/>
        </w:rPr>
      </w:pPr>
      <w:r w:rsidRPr="00A441C7">
        <w:rPr>
          <w:rFonts w:asciiTheme="minorHAnsi" w:hAnsiTheme="minorHAnsi" w:cstheme="minorHAnsi"/>
          <w:szCs w:val="24"/>
        </w:rPr>
        <w:t>Welcome to the f</w:t>
      </w:r>
      <w:r>
        <w:rPr>
          <w:rFonts w:asciiTheme="minorHAnsi" w:hAnsiTheme="minorHAnsi" w:cstheme="minorHAnsi"/>
          <w:szCs w:val="24"/>
        </w:rPr>
        <w:t>inal</w:t>
      </w:r>
      <w:r w:rsidRPr="00A441C7">
        <w:rPr>
          <w:rFonts w:asciiTheme="minorHAnsi" w:hAnsiTheme="minorHAnsi" w:cstheme="minorHAnsi"/>
          <w:szCs w:val="24"/>
        </w:rPr>
        <w:t xml:space="preserve"> week of placemen</w:t>
      </w:r>
      <w:r>
        <w:rPr>
          <w:rFonts w:asciiTheme="minorHAnsi" w:hAnsiTheme="minorHAnsi" w:cstheme="minorHAnsi"/>
          <w:szCs w:val="24"/>
        </w:rPr>
        <w:t>t.</w:t>
      </w:r>
      <w:r w:rsidRPr="00A441C7">
        <w:rPr>
          <w:rFonts w:asciiTheme="minorHAnsi" w:hAnsiTheme="minorHAnsi" w:cstheme="minorHAnsi"/>
          <w:szCs w:val="24"/>
        </w:rPr>
        <w:t xml:space="preserve"> Please </w:t>
      </w:r>
      <w:r>
        <w:rPr>
          <w:rFonts w:asciiTheme="minorHAnsi" w:hAnsiTheme="minorHAnsi" w:cstheme="minorHAnsi"/>
          <w:szCs w:val="24"/>
        </w:rPr>
        <w:t xml:space="preserve">ensure that by the end of this week (at the very latest) all the paperwork has been completed on Abyasa and </w:t>
      </w:r>
      <w:r>
        <w:rPr>
          <w:rFonts w:asciiTheme="minorHAnsi" w:hAnsiTheme="minorHAnsi" w:cstheme="minorHAnsi"/>
          <w:szCs w:val="24"/>
        </w:rPr>
        <w:t xml:space="preserve">that </w:t>
      </w:r>
      <w:r>
        <w:rPr>
          <w:rFonts w:asciiTheme="minorHAnsi" w:hAnsiTheme="minorHAnsi" w:cstheme="minorHAnsi"/>
          <w:szCs w:val="24"/>
        </w:rPr>
        <w:t xml:space="preserve">the trainee’s attendance has been confirmed and submitted.  </w:t>
      </w:r>
    </w:p>
    <w:p w14:paraId="74527ACD" w14:textId="77777777" w:rsidR="00C1007B" w:rsidRPr="00C1007B" w:rsidRDefault="00C1007B" w:rsidP="00C1007B">
      <w:pPr>
        <w:spacing w:after="0" w:line="240" w:lineRule="auto"/>
        <w:rPr>
          <w:rFonts w:asciiTheme="minorHAnsi" w:hAnsiTheme="minorHAnsi" w:cstheme="minorHAnsi"/>
          <w:color w:val="000000"/>
          <w:szCs w:val="24"/>
          <w:bdr w:val="none" w:sz="0" w:space="0" w:color="auto" w:frame="1"/>
          <w:shd w:val="clear" w:color="auto" w:fill="FFFFFF"/>
        </w:rPr>
      </w:pPr>
    </w:p>
    <w:tbl>
      <w:tblPr>
        <w:tblW w:w="10966"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890"/>
        <w:gridCol w:w="6076"/>
      </w:tblGrid>
      <w:tr w:rsidR="00994DA1" w:rsidRPr="00C1007B" w14:paraId="5F01D4A8" w14:textId="77777777" w:rsidTr="00EC495C">
        <w:trPr>
          <w:trHeight w:val="310"/>
        </w:trPr>
        <w:tc>
          <w:tcPr>
            <w:tcW w:w="10966" w:type="dxa"/>
            <w:gridSpan w:val="2"/>
            <w:shd w:val="clear" w:color="auto" w:fill="CCC0D9" w:themeFill="accent4" w:themeFillTint="66"/>
          </w:tcPr>
          <w:p w14:paraId="6CED19C0" w14:textId="22AABAB5" w:rsidR="00994DA1" w:rsidRPr="00C1007B" w:rsidRDefault="00994DA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 xml:space="preserve">Weekly intended curriculum expectations linked to </w:t>
            </w:r>
            <w:r w:rsidR="00914E68" w:rsidRPr="00C1007B">
              <w:rPr>
                <w:rFonts w:asciiTheme="minorHAnsi" w:hAnsiTheme="minorHAnsi" w:cstheme="minorHAnsi"/>
                <w:b/>
                <w:bCs/>
                <w:szCs w:val="24"/>
              </w:rPr>
              <w:t>ITTE</w:t>
            </w:r>
            <w:r w:rsidRPr="00C1007B">
              <w:rPr>
                <w:rFonts w:asciiTheme="minorHAnsi" w:hAnsiTheme="minorHAnsi" w:cstheme="minorHAnsi"/>
                <w:b/>
                <w:bCs/>
                <w:szCs w:val="24"/>
              </w:rPr>
              <w:t>CF:</w:t>
            </w:r>
          </w:p>
        </w:tc>
      </w:tr>
      <w:tr w:rsidR="00994DA1" w:rsidRPr="00C1007B" w14:paraId="10459E8E" w14:textId="77777777" w:rsidTr="00EC495C">
        <w:trPr>
          <w:trHeight w:val="2655"/>
        </w:trPr>
        <w:tc>
          <w:tcPr>
            <w:tcW w:w="10966" w:type="dxa"/>
            <w:gridSpan w:val="2"/>
          </w:tcPr>
          <w:p w14:paraId="13393E07" w14:textId="77777777" w:rsidR="00650C70" w:rsidRDefault="000D04C1" w:rsidP="00650C70">
            <w:pPr>
              <w:pStyle w:val="paragraph"/>
              <w:spacing w:before="0" w:beforeAutospacing="0" w:after="0"/>
              <w:textAlignment w:val="baseline"/>
              <w:rPr>
                <w:rFonts w:asciiTheme="minorHAnsi" w:hAnsiTheme="minorHAnsi" w:cstheme="minorHAnsi"/>
                <w:b/>
                <w:bCs/>
                <w:color w:val="000000" w:themeColor="text1"/>
              </w:rPr>
            </w:pPr>
            <w:r w:rsidRPr="000D04C1">
              <w:rPr>
                <w:rFonts w:asciiTheme="minorHAnsi" w:hAnsiTheme="minorHAnsi" w:cstheme="minorHAnsi"/>
                <w:b/>
                <w:bCs/>
                <w:color w:val="000000" w:themeColor="text1"/>
              </w:rPr>
              <w:t xml:space="preserve">HIGH EXPECTATIONS – </w:t>
            </w:r>
          </w:p>
          <w:p w14:paraId="4DF91388" w14:textId="77777777" w:rsidR="005A6CFD" w:rsidRPr="00B311DF" w:rsidRDefault="005A6CFD" w:rsidP="005A6CFD">
            <w:pPr>
              <w:pStyle w:val="paragraph"/>
              <w:numPr>
                <w:ilvl w:val="0"/>
                <w:numId w:val="27"/>
              </w:numPr>
              <w:spacing w:after="0"/>
              <w:textAlignment w:val="baseline"/>
              <w:rPr>
                <w:rStyle w:val="normaltextrun"/>
                <w:rFonts w:asciiTheme="minorHAnsi" w:eastAsiaTheme="minorEastAsia" w:hAnsiTheme="minorHAnsi" w:cstheme="minorHAnsi"/>
                <w:color w:val="000000" w:themeColor="text1"/>
              </w:rPr>
            </w:pPr>
            <w:r w:rsidRPr="00B311DF">
              <w:rPr>
                <w:rStyle w:val="normaltextrun"/>
                <w:rFonts w:asciiTheme="minorHAnsi" w:eastAsiaTheme="minorEastAsia" w:hAnsiTheme="minorHAnsi" w:cstheme="minorHAnsi"/>
                <w:color w:val="000000" w:themeColor="text1"/>
              </w:rPr>
              <w:t xml:space="preserve">Know that social background and family circumstances affect pupils’ life chances    </w:t>
            </w:r>
          </w:p>
          <w:p w14:paraId="676F3546" w14:textId="77777777" w:rsidR="005A6CFD" w:rsidRPr="00B311DF" w:rsidRDefault="005A6CFD" w:rsidP="005A6CFD">
            <w:pPr>
              <w:pStyle w:val="paragraph"/>
              <w:numPr>
                <w:ilvl w:val="0"/>
                <w:numId w:val="27"/>
              </w:numPr>
              <w:spacing w:after="0"/>
              <w:textAlignment w:val="baseline"/>
              <w:rPr>
                <w:rStyle w:val="normaltextrun"/>
                <w:rFonts w:asciiTheme="minorHAnsi" w:eastAsiaTheme="minorEastAsia" w:hAnsiTheme="minorHAnsi" w:cstheme="minorHAnsi"/>
                <w:color w:val="000000" w:themeColor="text1"/>
              </w:rPr>
            </w:pPr>
            <w:r w:rsidRPr="00B311DF">
              <w:rPr>
                <w:rStyle w:val="normaltextrun"/>
                <w:rFonts w:asciiTheme="minorHAnsi" w:eastAsiaTheme="minorEastAsia" w:hAnsiTheme="minorHAnsi" w:cstheme="minorHAnsi"/>
                <w:color w:val="000000" w:themeColor="text1"/>
              </w:rPr>
              <w:t xml:space="preserve">To liaise with expert colleagues to address the needs of pupils using EAL.  </w:t>
            </w:r>
          </w:p>
          <w:p w14:paraId="305BBBB6" w14:textId="77777777" w:rsidR="005A6CFD" w:rsidRDefault="005A6CFD" w:rsidP="005A6CFD">
            <w:pPr>
              <w:pStyle w:val="paragraph"/>
              <w:numPr>
                <w:ilvl w:val="0"/>
                <w:numId w:val="27"/>
              </w:numPr>
              <w:spacing w:before="0" w:beforeAutospacing="0" w:after="0" w:afterAutospacing="0"/>
              <w:textAlignment w:val="baseline"/>
              <w:rPr>
                <w:rStyle w:val="normaltextrun"/>
                <w:rFonts w:asciiTheme="minorHAnsi" w:eastAsiaTheme="minorEastAsia" w:hAnsiTheme="minorHAnsi" w:cstheme="minorHAnsi"/>
                <w:color w:val="000000" w:themeColor="text1"/>
              </w:rPr>
            </w:pPr>
            <w:r w:rsidRPr="00B311DF">
              <w:rPr>
                <w:rStyle w:val="normaltextrun"/>
                <w:rFonts w:asciiTheme="minorHAnsi" w:eastAsiaTheme="minorEastAsia" w:hAnsiTheme="minorHAnsi" w:cstheme="minorHAnsi"/>
                <w:color w:val="000000" w:themeColor="text1"/>
              </w:rPr>
              <w:t>To understand the importance of assessment when supporting pupils who use EAL.</w:t>
            </w:r>
          </w:p>
          <w:p w14:paraId="345E386B" w14:textId="7A084FA4" w:rsidR="009B0597" w:rsidRDefault="003C07EA" w:rsidP="009B0597">
            <w:pPr>
              <w:pStyle w:val="paragraph"/>
              <w:spacing w:before="0" w:beforeAutospacing="0" w:after="0" w:afterAutospacing="0"/>
              <w:textAlignment w:val="baseline"/>
              <w:rPr>
                <w:rFonts w:asciiTheme="minorHAnsi" w:eastAsiaTheme="minorEastAsia" w:hAnsiTheme="minorHAnsi" w:cstheme="minorHAnsi"/>
                <w:color w:val="000000" w:themeColor="text1"/>
              </w:rPr>
            </w:pPr>
            <w:r w:rsidRPr="00C1007B">
              <w:rPr>
                <w:rFonts w:asciiTheme="minorHAnsi" w:eastAsiaTheme="minorEastAsia" w:hAnsiTheme="minorHAnsi" w:cstheme="minorHAnsi"/>
                <w:b/>
                <w:bCs/>
                <w:color w:val="000000" w:themeColor="text1"/>
              </w:rPr>
              <w:t>HOW PUPILS LEARN, CLASSROOM PRACTICE &amp; ADAPTIVE TEACH</w:t>
            </w:r>
            <w:r w:rsidR="009B0597">
              <w:rPr>
                <w:rFonts w:asciiTheme="minorHAnsi" w:eastAsiaTheme="minorEastAsia" w:hAnsiTheme="minorHAnsi" w:cstheme="minorHAnsi"/>
                <w:b/>
                <w:bCs/>
                <w:color w:val="000000" w:themeColor="text1"/>
              </w:rPr>
              <w:t>I</w:t>
            </w:r>
            <w:r w:rsidRPr="00C1007B">
              <w:rPr>
                <w:rFonts w:asciiTheme="minorHAnsi" w:eastAsiaTheme="minorEastAsia" w:hAnsiTheme="minorHAnsi" w:cstheme="minorHAnsi"/>
                <w:b/>
                <w:bCs/>
                <w:color w:val="000000" w:themeColor="text1"/>
              </w:rPr>
              <w:t>NG</w:t>
            </w:r>
            <w:r w:rsidRPr="00C1007B">
              <w:rPr>
                <w:rFonts w:asciiTheme="minorHAnsi" w:eastAsiaTheme="minorEastAsia" w:hAnsiTheme="minorHAnsi" w:cstheme="minorHAnsi"/>
                <w:color w:val="000000" w:themeColor="text1"/>
              </w:rPr>
              <w:t xml:space="preserve"> – </w:t>
            </w:r>
          </w:p>
          <w:p w14:paraId="03C5864D" w14:textId="77777777" w:rsidR="005A6CFD" w:rsidRPr="00B311DF" w:rsidRDefault="005A6CFD" w:rsidP="005A6CFD">
            <w:pPr>
              <w:pStyle w:val="paragraph"/>
              <w:numPr>
                <w:ilvl w:val="0"/>
                <w:numId w:val="28"/>
              </w:numPr>
              <w:spacing w:after="0"/>
              <w:rPr>
                <w:rStyle w:val="normaltextrun"/>
                <w:rFonts w:asciiTheme="minorHAnsi" w:eastAsiaTheme="minorEastAsia" w:hAnsiTheme="minorHAnsi" w:cstheme="minorHAnsi"/>
                <w:color w:val="000000" w:themeColor="text1"/>
              </w:rPr>
            </w:pPr>
            <w:r w:rsidRPr="00B311DF">
              <w:rPr>
                <w:rStyle w:val="normaltextrun"/>
                <w:rFonts w:asciiTheme="minorHAnsi" w:eastAsiaTheme="minorEastAsia" w:hAnsiTheme="minorHAnsi" w:cstheme="minorHAnsi"/>
                <w:color w:val="000000" w:themeColor="text1"/>
              </w:rPr>
              <w:t xml:space="preserve">To understand how to group pupils effectively and apply high expectations to all groups ensuring all pupils have access to a rich curriculum.  </w:t>
            </w:r>
          </w:p>
          <w:p w14:paraId="4BBDFD81" w14:textId="77777777" w:rsidR="005A6CFD" w:rsidRPr="00B311DF" w:rsidRDefault="005A6CFD" w:rsidP="005A6CFD">
            <w:pPr>
              <w:pStyle w:val="paragraph"/>
              <w:numPr>
                <w:ilvl w:val="0"/>
                <w:numId w:val="28"/>
              </w:numPr>
              <w:spacing w:after="0"/>
              <w:rPr>
                <w:rStyle w:val="normaltextrun"/>
                <w:rFonts w:asciiTheme="minorHAnsi" w:eastAsiaTheme="minorEastAsia" w:hAnsiTheme="minorHAnsi" w:cstheme="minorHAnsi"/>
                <w:color w:val="000000" w:themeColor="text1"/>
              </w:rPr>
            </w:pPr>
            <w:r w:rsidRPr="00B311DF">
              <w:rPr>
                <w:rStyle w:val="normaltextrun"/>
                <w:rFonts w:asciiTheme="minorHAnsi" w:eastAsiaTheme="minorEastAsia" w:hAnsiTheme="minorHAnsi" w:cstheme="minorHAnsi"/>
                <w:color w:val="000000" w:themeColor="text1"/>
              </w:rPr>
              <w:t xml:space="preserve">Understand the interconnectedness of learning </w:t>
            </w:r>
          </w:p>
          <w:p w14:paraId="52B32D48" w14:textId="77777777" w:rsidR="005A6CFD" w:rsidRDefault="005A6CFD" w:rsidP="005A6CFD">
            <w:pPr>
              <w:pStyle w:val="paragraph"/>
              <w:numPr>
                <w:ilvl w:val="0"/>
                <w:numId w:val="28"/>
              </w:numPr>
              <w:spacing w:before="0" w:beforeAutospacing="0" w:after="0" w:afterAutospacing="0"/>
              <w:rPr>
                <w:rStyle w:val="normaltextrun"/>
                <w:rFonts w:asciiTheme="minorHAnsi" w:eastAsiaTheme="minorEastAsia" w:hAnsiTheme="minorHAnsi" w:cstheme="minorHAnsi"/>
                <w:color w:val="000000" w:themeColor="text1"/>
              </w:rPr>
            </w:pPr>
            <w:r w:rsidRPr="00B311DF">
              <w:rPr>
                <w:rStyle w:val="normaltextrun"/>
                <w:rFonts w:asciiTheme="minorHAnsi" w:eastAsiaTheme="minorEastAsia" w:hAnsiTheme="minorHAnsi" w:cstheme="minorHAnsi"/>
                <w:color w:val="000000" w:themeColor="text1"/>
              </w:rPr>
              <w:t xml:space="preserve">Be able to write effective plans for a range of lessons with support (whole class). </w:t>
            </w:r>
          </w:p>
          <w:p w14:paraId="3B0AE9FB" w14:textId="77777777" w:rsidR="000A6068" w:rsidRPr="000A6068" w:rsidRDefault="000A6068" w:rsidP="000A6068">
            <w:pPr>
              <w:pStyle w:val="paragraph"/>
              <w:spacing w:before="0" w:beforeAutospacing="0" w:after="0" w:afterAutospacing="0"/>
              <w:ind w:left="720"/>
              <w:textAlignment w:val="baseline"/>
              <w:rPr>
                <w:rFonts w:asciiTheme="minorHAnsi" w:eastAsiaTheme="minorEastAsia" w:hAnsiTheme="minorHAnsi" w:cstheme="minorHAnsi"/>
                <w:color w:val="000000" w:themeColor="text1"/>
              </w:rPr>
            </w:pPr>
          </w:p>
          <w:p w14:paraId="0B57FB6C" w14:textId="77777777" w:rsidR="00650C70" w:rsidRDefault="003C07EA" w:rsidP="00650C70">
            <w:pPr>
              <w:pStyle w:val="paragraph"/>
              <w:spacing w:before="0" w:beforeAutospacing="0" w:after="0" w:afterAutospacing="0"/>
              <w:textAlignment w:val="baseline"/>
              <w:rPr>
                <w:rFonts w:asciiTheme="minorHAnsi" w:eastAsiaTheme="minorEastAsia" w:hAnsiTheme="minorHAnsi" w:cstheme="minorHAnsi"/>
                <w:color w:val="000000" w:themeColor="text1"/>
              </w:rPr>
            </w:pPr>
            <w:r w:rsidRPr="00C1007B">
              <w:rPr>
                <w:rFonts w:asciiTheme="minorHAnsi" w:eastAsiaTheme="minorEastAsia" w:hAnsiTheme="minorHAnsi" w:cstheme="minorHAnsi"/>
                <w:b/>
                <w:bCs/>
                <w:color w:val="000000" w:themeColor="text1"/>
              </w:rPr>
              <w:t>PROFESSIONAL BEHAVIOURS</w:t>
            </w:r>
            <w:r w:rsidRPr="00C1007B">
              <w:rPr>
                <w:rFonts w:asciiTheme="minorHAnsi" w:eastAsiaTheme="minorEastAsia" w:hAnsiTheme="minorHAnsi" w:cstheme="minorHAnsi"/>
                <w:color w:val="000000" w:themeColor="text1"/>
              </w:rPr>
              <w:t xml:space="preserve"> – </w:t>
            </w:r>
          </w:p>
          <w:p w14:paraId="0134836B" w14:textId="01F504F2" w:rsidR="005A6CFD" w:rsidRPr="005A6CFD" w:rsidRDefault="005A6CFD" w:rsidP="0044048C">
            <w:pPr>
              <w:pStyle w:val="paragraph"/>
              <w:numPr>
                <w:ilvl w:val="0"/>
                <w:numId w:val="29"/>
              </w:numPr>
              <w:spacing w:before="0" w:beforeAutospacing="0" w:after="0" w:afterAutospacing="0"/>
              <w:textAlignment w:val="baseline"/>
              <w:rPr>
                <w:rStyle w:val="normaltextrun"/>
                <w:rFonts w:asciiTheme="minorHAnsi" w:eastAsia="Arial" w:hAnsiTheme="minorHAnsi" w:cstheme="minorHAnsi"/>
                <w:b/>
                <w:bCs/>
                <w:color w:val="000000" w:themeColor="text1"/>
              </w:rPr>
            </w:pPr>
            <w:r w:rsidRPr="005A6CFD">
              <w:rPr>
                <w:rFonts w:asciiTheme="minorHAnsi" w:eastAsiaTheme="minorEastAsia" w:hAnsiTheme="minorHAnsi" w:cstheme="minorHAnsi"/>
                <w:color w:val="000000" w:themeColor="text1"/>
              </w:rPr>
              <w:t>Support pupils with a range of additional social and emotional needs through adaptations to content, teaching strategies, approaches to recording and the environment, with support from expert practitioners.</w:t>
            </w:r>
          </w:p>
          <w:p w14:paraId="05AB5358" w14:textId="022DB09E" w:rsidR="007C056D" w:rsidRDefault="00C1007B" w:rsidP="00650C70">
            <w:pPr>
              <w:pStyle w:val="paragraph"/>
              <w:spacing w:after="0"/>
              <w:textAlignment w:val="baseline"/>
              <w:rPr>
                <w:rStyle w:val="normaltextrun"/>
                <w:rFonts w:asciiTheme="minorHAnsi" w:eastAsia="Arial" w:hAnsiTheme="minorHAnsi" w:cstheme="minorHAnsi"/>
                <w:color w:val="000000" w:themeColor="text1"/>
              </w:rPr>
            </w:pPr>
            <w:r w:rsidRPr="003A4BAE">
              <w:rPr>
                <w:rStyle w:val="normaltextrun"/>
                <w:rFonts w:asciiTheme="minorHAnsi" w:eastAsia="Arial" w:hAnsiTheme="minorHAnsi" w:cstheme="minorHAnsi"/>
                <w:b/>
                <w:bCs/>
                <w:color w:val="000000" w:themeColor="text1"/>
              </w:rPr>
              <w:t>ASSESSMENT</w:t>
            </w:r>
            <w:r w:rsidRPr="003A4BAE">
              <w:rPr>
                <w:rStyle w:val="normaltextrun"/>
                <w:rFonts w:asciiTheme="minorHAnsi" w:eastAsia="Arial" w:hAnsiTheme="minorHAnsi" w:cstheme="minorHAnsi"/>
                <w:color w:val="000000" w:themeColor="text1"/>
              </w:rPr>
              <w:t xml:space="preserve"> – </w:t>
            </w:r>
            <w:r w:rsidR="00650C70">
              <w:rPr>
                <w:rStyle w:val="normaltextrun"/>
                <w:rFonts w:asciiTheme="minorHAnsi" w:eastAsia="Arial" w:hAnsiTheme="minorHAnsi" w:cstheme="minorHAnsi"/>
                <w:color w:val="000000" w:themeColor="text1"/>
              </w:rPr>
              <w:t xml:space="preserve"> </w:t>
            </w:r>
          </w:p>
          <w:p w14:paraId="57BD3275" w14:textId="62D7D60F" w:rsidR="002A05EB" w:rsidRPr="009B0597" w:rsidRDefault="005A6CFD" w:rsidP="005A6CFD">
            <w:pPr>
              <w:pStyle w:val="paragraph"/>
              <w:numPr>
                <w:ilvl w:val="0"/>
                <w:numId w:val="29"/>
              </w:numPr>
              <w:spacing w:after="0"/>
              <w:textAlignment w:val="baseline"/>
              <w:rPr>
                <w:rFonts w:asciiTheme="minorHAnsi" w:eastAsia="Arial" w:hAnsiTheme="minorHAnsi" w:cstheme="minorHAnsi"/>
                <w:color w:val="000000" w:themeColor="text1"/>
              </w:rPr>
            </w:pPr>
            <w:r w:rsidRPr="005A6CFD">
              <w:rPr>
                <w:rStyle w:val="normaltextrun"/>
                <w:rFonts w:asciiTheme="minorHAnsi" w:eastAsia="Arial" w:hAnsiTheme="minorHAnsi" w:cstheme="minorHAnsi"/>
                <w:color w:val="000000" w:themeColor="text1"/>
              </w:rPr>
              <w:t>Be able to evaluate marking policies with a focus on pupil progress.</w:t>
            </w:r>
          </w:p>
        </w:tc>
      </w:tr>
      <w:tr w:rsidR="00994DA1" w:rsidRPr="00C1007B" w14:paraId="00501F7E" w14:textId="77777777" w:rsidTr="00EC495C">
        <w:trPr>
          <w:trHeight w:val="330"/>
        </w:trPr>
        <w:tc>
          <w:tcPr>
            <w:tcW w:w="10966" w:type="dxa"/>
            <w:gridSpan w:val="2"/>
            <w:shd w:val="clear" w:color="auto" w:fill="CCC0D9" w:themeFill="accent4" w:themeFillTint="66"/>
          </w:tcPr>
          <w:p w14:paraId="3ECE02D9" w14:textId="4DECF88D" w:rsidR="00994DA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Mentor Focus:</w:t>
            </w:r>
          </w:p>
        </w:tc>
      </w:tr>
      <w:tr w:rsidR="00994DA1" w:rsidRPr="00C1007B" w14:paraId="7CE8A7CB" w14:textId="77777777" w:rsidTr="00EC495C">
        <w:trPr>
          <w:trHeight w:val="2457"/>
        </w:trPr>
        <w:tc>
          <w:tcPr>
            <w:tcW w:w="10966" w:type="dxa"/>
            <w:gridSpan w:val="2"/>
          </w:tcPr>
          <w:p w14:paraId="43FA16A3" w14:textId="446FFCCE" w:rsidR="006E757B" w:rsidRDefault="006E757B" w:rsidP="006E757B">
            <w:pPr>
              <w:pStyle w:val="NoSpacing"/>
              <w:rPr>
                <w:rFonts w:asciiTheme="minorHAnsi" w:hAnsiTheme="minorHAnsi" w:cstheme="minorHAnsi"/>
                <w:szCs w:val="24"/>
              </w:rPr>
            </w:pPr>
            <w:r>
              <w:rPr>
                <w:rFonts w:asciiTheme="minorHAnsi" w:hAnsiTheme="minorHAnsi" w:cstheme="minorHAnsi"/>
                <w:szCs w:val="24"/>
              </w:rPr>
              <w:t xml:space="preserve">Thank you, Mentors, for all your support and guidance over the last </w:t>
            </w:r>
            <w:r>
              <w:rPr>
                <w:rFonts w:asciiTheme="minorHAnsi" w:hAnsiTheme="minorHAnsi" w:cstheme="minorHAnsi"/>
                <w:szCs w:val="24"/>
              </w:rPr>
              <w:t>7</w:t>
            </w:r>
            <w:r>
              <w:rPr>
                <w:rFonts w:asciiTheme="minorHAnsi" w:hAnsiTheme="minorHAnsi" w:cstheme="minorHAnsi"/>
                <w:szCs w:val="24"/>
              </w:rPr>
              <w:t xml:space="preserve"> weeks in enabling our </w:t>
            </w:r>
            <w:r>
              <w:rPr>
                <w:rFonts w:asciiTheme="minorHAnsi" w:hAnsiTheme="minorHAnsi" w:cstheme="minorHAnsi"/>
                <w:szCs w:val="24"/>
              </w:rPr>
              <w:t>PGCE</w:t>
            </w:r>
            <w:r>
              <w:rPr>
                <w:rFonts w:asciiTheme="minorHAnsi" w:hAnsiTheme="minorHAnsi" w:cstheme="minorHAnsi"/>
                <w:szCs w:val="24"/>
              </w:rPr>
              <w:t xml:space="preserve"> trainees to have a successful outcome to their Professional Practice opportunities.  </w:t>
            </w:r>
            <w:r w:rsidR="002A5146">
              <w:rPr>
                <w:rFonts w:asciiTheme="minorHAnsi" w:hAnsiTheme="minorHAnsi" w:cstheme="minorHAnsi"/>
                <w:szCs w:val="24"/>
              </w:rPr>
              <w:t>In the QA4 visit with the Link tutor, please work together to set appropriate and challenging targets for your trainees’ next placement, which begins in January 2025.</w:t>
            </w:r>
          </w:p>
          <w:p w14:paraId="6C433431" w14:textId="77777777" w:rsidR="006E757B" w:rsidRDefault="006E757B" w:rsidP="006E757B">
            <w:pPr>
              <w:pStyle w:val="NoSpacing"/>
              <w:rPr>
                <w:rFonts w:asciiTheme="minorHAnsi" w:hAnsiTheme="minorHAnsi" w:cstheme="minorHAnsi"/>
                <w:szCs w:val="24"/>
              </w:rPr>
            </w:pPr>
          </w:p>
          <w:p w14:paraId="2E4A8BF9" w14:textId="693638DB" w:rsidR="00994DA1" w:rsidRPr="000A6068" w:rsidRDefault="006E757B" w:rsidP="006E757B">
            <w:pPr>
              <w:pStyle w:val="NoSpacing"/>
              <w:rPr>
                <w:rFonts w:asciiTheme="minorHAnsi" w:hAnsiTheme="minorHAnsi" w:cstheme="minorHAnsi"/>
                <w:szCs w:val="24"/>
              </w:rPr>
            </w:pPr>
            <w:r w:rsidRPr="0079107A">
              <w:rPr>
                <w:rFonts w:asciiTheme="minorHAnsi" w:hAnsiTheme="minorHAnsi" w:cstheme="minorHAnsi"/>
                <w:b/>
                <w:bCs/>
                <w:szCs w:val="24"/>
              </w:rPr>
              <w:t xml:space="preserve">Please could we ask as a final reminder that all Weekly Development Summaries and Lesson Observation forms have been completed and submitted onto Abyasa.  Please check also that you are happy with the attendance of your trainee and confirm and submit this attendance too.   </w:t>
            </w:r>
            <w:r w:rsidR="00FE6019" w:rsidRPr="00FE6019">
              <w:rPr>
                <w:rFonts w:asciiTheme="minorHAnsi" w:hAnsiTheme="minorHAnsi" w:cstheme="minorHAnsi"/>
                <w:szCs w:val="24"/>
              </w:rPr>
              <w:t xml:space="preserve"> </w:t>
            </w:r>
          </w:p>
        </w:tc>
      </w:tr>
      <w:tr w:rsidR="00994DA1" w:rsidRPr="00C1007B" w14:paraId="651385F9" w14:textId="06C0C143" w:rsidTr="002A5146">
        <w:trPr>
          <w:trHeight w:val="241"/>
        </w:trPr>
        <w:tc>
          <w:tcPr>
            <w:tcW w:w="4890" w:type="dxa"/>
            <w:shd w:val="clear" w:color="auto" w:fill="CCC0D9" w:themeFill="accent4" w:themeFillTint="66"/>
          </w:tcPr>
          <w:p w14:paraId="554221B2" w14:textId="2D9C09CB" w:rsidR="00994DA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lastRenderedPageBreak/>
              <w:t>Observation of experts to support training suggestions:</w:t>
            </w:r>
          </w:p>
        </w:tc>
        <w:tc>
          <w:tcPr>
            <w:tcW w:w="6076" w:type="dxa"/>
            <w:shd w:val="clear" w:color="auto" w:fill="CCC0D9" w:themeFill="accent4" w:themeFillTint="66"/>
          </w:tcPr>
          <w:p w14:paraId="2BC2E71B" w14:textId="2DE0C3A0" w:rsidR="00994DA1" w:rsidRPr="00C1007B" w:rsidRDefault="00994DA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Research and Resources:</w:t>
            </w:r>
          </w:p>
        </w:tc>
      </w:tr>
      <w:tr w:rsidR="001F0811" w:rsidRPr="00C1007B" w14:paraId="7A5E8D74" w14:textId="77777777" w:rsidTr="002A5146">
        <w:trPr>
          <w:trHeight w:val="2302"/>
        </w:trPr>
        <w:tc>
          <w:tcPr>
            <w:tcW w:w="4890" w:type="dxa"/>
          </w:tcPr>
          <w:p w14:paraId="55641300" w14:textId="48FF327B" w:rsidR="00D930D8" w:rsidRDefault="00612EF0" w:rsidP="008D76DA">
            <w:pPr>
              <w:pStyle w:val="NoSpacing"/>
              <w:rPr>
                <w:rFonts w:asciiTheme="minorHAnsi" w:hAnsiTheme="minorHAnsi" w:cstheme="minorHAnsi"/>
                <w:szCs w:val="24"/>
              </w:rPr>
            </w:pPr>
            <w:r>
              <w:rPr>
                <w:rFonts w:asciiTheme="minorHAnsi" w:hAnsiTheme="minorHAnsi" w:cstheme="minorHAnsi"/>
                <w:szCs w:val="24"/>
              </w:rPr>
              <w:t xml:space="preserve">This week is the consolidation of the trainees’ learning on this placement and a real celebration of the progress that they have made during their time in school.  The trainees should have been given the opportunity to observe in the keys stage that they are not based in and to have conversations with staff from across the wider school workforce. If there are any further conversations or observations that you feel would be of value to </w:t>
            </w:r>
            <w:proofErr w:type="gramStart"/>
            <w:r>
              <w:rPr>
                <w:rFonts w:asciiTheme="minorHAnsi" w:hAnsiTheme="minorHAnsi" w:cstheme="minorHAnsi"/>
                <w:szCs w:val="24"/>
              </w:rPr>
              <w:t>them</w:t>
            </w:r>
            <w:proofErr w:type="gramEnd"/>
            <w:r>
              <w:rPr>
                <w:rFonts w:asciiTheme="minorHAnsi" w:hAnsiTheme="minorHAnsi" w:cstheme="minorHAnsi"/>
                <w:szCs w:val="24"/>
              </w:rPr>
              <w:t xml:space="preserve"> please give them the opportunities to</w:t>
            </w:r>
            <w:r w:rsidR="00352147">
              <w:rPr>
                <w:rFonts w:asciiTheme="minorHAnsi" w:hAnsiTheme="minorHAnsi" w:cstheme="minorHAnsi"/>
                <w:szCs w:val="24"/>
              </w:rPr>
              <w:t xml:space="preserve"> do engage with those this week. This may be of </w:t>
            </w:r>
            <w:proofErr w:type="gramStart"/>
            <w:r w:rsidR="00352147">
              <w:rPr>
                <w:rFonts w:asciiTheme="minorHAnsi" w:hAnsiTheme="minorHAnsi" w:cstheme="minorHAnsi"/>
                <w:szCs w:val="24"/>
              </w:rPr>
              <w:t>particular value</w:t>
            </w:r>
            <w:proofErr w:type="gramEnd"/>
            <w:r w:rsidR="00352147">
              <w:rPr>
                <w:rFonts w:asciiTheme="minorHAnsi" w:hAnsiTheme="minorHAnsi" w:cstheme="minorHAnsi"/>
                <w:szCs w:val="24"/>
              </w:rPr>
              <w:t xml:space="preserve"> if there are staff within your setting who take a lead on SEMH needs and effective responses to those needs or who are in a position to be able to offer expertise around EAL. </w:t>
            </w:r>
          </w:p>
          <w:p w14:paraId="1D3709C4" w14:textId="77777777" w:rsidR="002A05EB" w:rsidRDefault="002A05EB" w:rsidP="008D76DA">
            <w:pPr>
              <w:pStyle w:val="NoSpacing"/>
              <w:rPr>
                <w:rFonts w:asciiTheme="minorHAnsi" w:hAnsiTheme="minorHAnsi" w:cstheme="minorHAnsi"/>
                <w:szCs w:val="24"/>
              </w:rPr>
            </w:pPr>
          </w:p>
          <w:p w14:paraId="4510942A" w14:textId="77777777" w:rsidR="002A05EB" w:rsidRDefault="002A05EB" w:rsidP="008D76DA">
            <w:pPr>
              <w:pStyle w:val="NoSpacing"/>
              <w:rPr>
                <w:rFonts w:asciiTheme="minorHAnsi" w:hAnsiTheme="minorHAnsi" w:cstheme="minorHAnsi"/>
                <w:szCs w:val="24"/>
              </w:rPr>
            </w:pPr>
          </w:p>
          <w:p w14:paraId="035AC457" w14:textId="77777777" w:rsidR="002A05EB" w:rsidRDefault="002A05EB" w:rsidP="008D76DA">
            <w:pPr>
              <w:pStyle w:val="NoSpacing"/>
              <w:rPr>
                <w:rFonts w:asciiTheme="minorHAnsi" w:hAnsiTheme="minorHAnsi" w:cstheme="minorHAnsi"/>
                <w:szCs w:val="24"/>
              </w:rPr>
            </w:pPr>
          </w:p>
          <w:p w14:paraId="431DE343" w14:textId="2F5C6DC8" w:rsidR="002A05EB" w:rsidRPr="00B52D1F" w:rsidRDefault="002A05EB" w:rsidP="008D76DA">
            <w:pPr>
              <w:pStyle w:val="NoSpacing"/>
              <w:rPr>
                <w:rFonts w:asciiTheme="minorHAnsi" w:hAnsiTheme="minorHAnsi" w:cstheme="minorHAnsi"/>
                <w:szCs w:val="24"/>
              </w:rPr>
            </w:pPr>
          </w:p>
        </w:tc>
        <w:tc>
          <w:tcPr>
            <w:tcW w:w="6076" w:type="dxa"/>
          </w:tcPr>
          <w:p w14:paraId="72E411DA" w14:textId="77777777" w:rsidR="00EC495C" w:rsidRDefault="00EC495C" w:rsidP="00994DA1">
            <w:pPr>
              <w:pStyle w:val="NoSpacing"/>
              <w:spacing w:line="276" w:lineRule="auto"/>
              <w:ind w:right="-23"/>
              <w:rPr>
                <w:rFonts w:asciiTheme="minorHAnsi" w:hAnsiTheme="minorHAnsi" w:cstheme="minorHAnsi"/>
                <w:szCs w:val="24"/>
              </w:rPr>
            </w:pPr>
          </w:p>
          <w:p w14:paraId="2D76C081" w14:textId="77777777" w:rsidR="00352147" w:rsidRDefault="00B33153" w:rsidP="00994DA1">
            <w:pPr>
              <w:pStyle w:val="NoSpacing"/>
              <w:spacing w:line="276" w:lineRule="auto"/>
              <w:ind w:right="-23"/>
              <w:rPr>
                <w:rFonts w:asciiTheme="minorHAnsi" w:hAnsiTheme="minorHAnsi" w:cstheme="minorHAnsi"/>
                <w:szCs w:val="24"/>
              </w:rPr>
            </w:pPr>
            <w:r>
              <w:rPr>
                <w:rFonts w:asciiTheme="minorHAnsi" w:hAnsiTheme="minorHAnsi" w:cstheme="minorHAnsi"/>
                <w:szCs w:val="24"/>
              </w:rPr>
              <w:t xml:space="preserve">EEF 2021 </w:t>
            </w:r>
            <w:r w:rsidR="00352147">
              <w:rPr>
                <w:rFonts w:asciiTheme="minorHAnsi" w:hAnsiTheme="minorHAnsi" w:cstheme="minorHAnsi"/>
                <w:szCs w:val="24"/>
              </w:rPr>
              <w:t>Social and Emotional Learning</w:t>
            </w:r>
            <w:r>
              <w:rPr>
                <w:rFonts w:asciiTheme="minorHAnsi" w:hAnsiTheme="minorHAnsi" w:cstheme="minorHAnsi"/>
                <w:szCs w:val="24"/>
              </w:rPr>
              <w:t xml:space="preserve"> </w:t>
            </w:r>
          </w:p>
          <w:p w14:paraId="50500D56" w14:textId="60BC28D1" w:rsidR="002B250B" w:rsidRDefault="00B33153" w:rsidP="00994DA1">
            <w:pPr>
              <w:pStyle w:val="NoSpacing"/>
              <w:spacing w:line="276" w:lineRule="auto"/>
              <w:ind w:right="-23"/>
              <w:rPr>
                <w:rFonts w:asciiTheme="minorHAnsi" w:hAnsiTheme="minorHAnsi" w:cstheme="minorHAnsi"/>
                <w:szCs w:val="24"/>
              </w:rPr>
            </w:pPr>
            <w:r>
              <w:rPr>
                <w:rFonts w:asciiTheme="minorHAnsi" w:hAnsiTheme="minorHAnsi" w:cstheme="minorHAnsi"/>
                <w:szCs w:val="24"/>
              </w:rPr>
              <w:t xml:space="preserve">Available from </w:t>
            </w:r>
            <w:hyperlink r:id="rId10" w:history="1">
              <w:r w:rsidR="00352147" w:rsidRPr="00715C9C">
                <w:rPr>
                  <w:rStyle w:val="Hyperlink"/>
                </w:rPr>
                <w:t>https://educationendowmentfoundation.org.uk/education-evidence/teaching-learning-toolkit/social-and-emotional-learning</w:t>
              </w:r>
            </w:hyperlink>
            <w:r w:rsidR="00352147">
              <w:t xml:space="preserve"> </w:t>
            </w:r>
          </w:p>
          <w:p w14:paraId="7E3AF304" w14:textId="77777777" w:rsidR="00B33153" w:rsidRDefault="00B33153" w:rsidP="00994DA1">
            <w:pPr>
              <w:pStyle w:val="NoSpacing"/>
              <w:spacing w:line="276" w:lineRule="auto"/>
              <w:ind w:right="-23"/>
              <w:rPr>
                <w:rFonts w:asciiTheme="minorHAnsi" w:hAnsiTheme="minorHAnsi" w:cstheme="minorHAnsi"/>
                <w:szCs w:val="24"/>
              </w:rPr>
            </w:pPr>
          </w:p>
          <w:p w14:paraId="10437954" w14:textId="1DACFD83" w:rsidR="00E751CD" w:rsidRDefault="00352147" w:rsidP="00E751CD">
            <w:pPr>
              <w:pStyle w:val="NoSpacing"/>
              <w:spacing w:line="276" w:lineRule="auto"/>
              <w:ind w:right="-23"/>
              <w:rPr>
                <w:rFonts w:asciiTheme="minorHAnsi" w:hAnsiTheme="minorHAnsi" w:cstheme="minorHAnsi"/>
                <w:szCs w:val="24"/>
              </w:rPr>
            </w:pPr>
            <w:r>
              <w:rPr>
                <w:rFonts w:asciiTheme="minorHAnsi" w:hAnsiTheme="minorHAnsi" w:cstheme="minorHAnsi"/>
                <w:szCs w:val="24"/>
              </w:rPr>
              <w:t xml:space="preserve">DfE 2012 The Teachers’ Standards Available from: </w:t>
            </w:r>
            <w:hyperlink r:id="rId11" w:history="1">
              <w:r w:rsidRPr="00715C9C">
                <w:rPr>
                  <w:rStyle w:val="Hyperlink"/>
                  <w:rFonts w:asciiTheme="minorHAnsi" w:hAnsiTheme="minorHAnsi" w:cstheme="minorHAnsi"/>
                  <w:szCs w:val="24"/>
                </w:rPr>
                <w:t>https://assets.publishing.service.gov.uk/media/5a750668ed915d3c7d529cad/Teachers_standard_information.pdf</w:t>
              </w:r>
            </w:hyperlink>
            <w:r>
              <w:rPr>
                <w:rFonts w:asciiTheme="minorHAnsi" w:hAnsiTheme="minorHAnsi" w:cstheme="minorHAnsi"/>
                <w:szCs w:val="24"/>
              </w:rPr>
              <w:t xml:space="preserve"> </w:t>
            </w:r>
          </w:p>
          <w:p w14:paraId="38E729DE" w14:textId="77777777" w:rsidR="002B250B" w:rsidRDefault="002B250B" w:rsidP="00994DA1">
            <w:pPr>
              <w:pStyle w:val="NoSpacing"/>
              <w:spacing w:line="276" w:lineRule="auto"/>
              <w:ind w:right="-23"/>
              <w:rPr>
                <w:rFonts w:asciiTheme="minorHAnsi" w:hAnsiTheme="minorHAnsi" w:cstheme="minorHAnsi"/>
                <w:szCs w:val="24"/>
              </w:rPr>
            </w:pPr>
          </w:p>
          <w:p w14:paraId="41664097" w14:textId="77777777" w:rsidR="00E751CD" w:rsidRDefault="00E751CD" w:rsidP="00994DA1">
            <w:pPr>
              <w:pStyle w:val="NoSpacing"/>
              <w:spacing w:line="276" w:lineRule="auto"/>
              <w:ind w:right="-23"/>
              <w:rPr>
                <w:rFonts w:asciiTheme="minorHAnsi" w:hAnsiTheme="minorHAnsi" w:cstheme="minorHAnsi"/>
                <w:szCs w:val="24"/>
              </w:rPr>
            </w:pPr>
          </w:p>
          <w:p w14:paraId="52306A84" w14:textId="77777777" w:rsidR="00E751CD" w:rsidRDefault="00E751CD" w:rsidP="00994DA1">
            <w:pPr>
              <w:pStyle w:val="NoSpacing"/>
              <w:spacing w:line="276" w:lineRule="auto"/>
              <w:ind w:right="-23"/>
              <w:rPr>
                <w:rFonts w:asciiTheme="minorHAnsi" w:hAnsiTheme="minorHAnsi" w:cstheme="minorHAnsi"/>
                <w:szCs w:val="24"/>
              </w:rPr>
            </w:pPr>
          </w:p>
          <w:p w14:paraId="2B140A34" w14:textId="77777777" w:rsidR="00E751CD" w:rsidRDefault="00E751CD" w:rsidP="00994DA1">
            <w:pPr>
              <w:pStyle w:val="NoSpacing"/>
              <w:spacing w:line="276" w:lineRule="auto"/>
              <w:ind w:right="-23"/>
              <w:rPr>
                <w:rFonts w:asciiTheme="minorHAnsi" w:hAnsiTheme="minorHAnsi" w:cstheme="minorHAnsi"/>
                <w:szCs w:val="24"/>
              </w:rPr>
            </w:pPr>
          </w:p>
          <w:p w14:paraId="13414696" w14:textId="77777777" w:rsidR="00E751CD" w:rsidRDefault="00E751CD" w:rsidP="00994DA1">
            <w:pPr>
              <w:pStyle w:val="NoSpacing"/>
              <w:spacing w:line="276" w:lineRule="auto"/>
              <w:ind w:right="-23"/>
              <w:rPr>
                <w:rFonts w:asciiTheme="minorHAnsi" w:hAnsiTheme="minorHAnsi" w:cstheme="minorHAnsi"/>
                <w:szCs w:val="24"/>
              </w:rPr>
            </w:pPr>
          </w:p>
          <w:p w14:paraId="3AC5D18C" w14:textId="77777777" w:rsidR="00E751CD" w:rsidRDefault="00E751CD" w:rsidP="00994DA1">
            <w:pPr>
              <w:pStyle w:val="NoSpacing"/>
              <w:spacing w:line="276" w:lineRule="auto"/>
              <w:ind w:right="-23"/>
              <w:rPr>
                <w:rFonts w:asciiTheme="minorHAnsi" w:hAnsiTheme="minorHAnsi" w:cstheme="minorHAnsi"/>
                <w:szCs w:val="24"/>
              </w:rPr>
            </w:pPr>
          </w:p>
          <w:p w14:paraId="1BC41EFC" w14:textId="77777777" w:rsidR="00E751CD" w:rsidRDefault="00E751CD" w:rsidP="00994DA1">
            <w:pPr>
              <w:pStyle w:val="NoSpacing"/>
              <w:spacing w:line="276" w:lineRule="auto"/>
              <w:ind w:right="-23"/>
              <w:rPr>
                <w:rFonts w:asciiTheme="minorHAnsi" w:hAnsiTheme="minorHAnsi" w:cstheme="minorHAnsi"/>
                <w:szCs w:val="24"/>
              </w:rPr>
            </w:pPr>
          </w:p>
          <w:p w14:paraId="6CA4690A" w14:textId="66AF3334" w:rsidR="00E751CD" w:rsidRPr="00C1007B" w:rsidRDefault="00E751CD" w:rsidP="00994DA1">
            <w:pPr>
              <w:pStyle w:val="NoSpacing"/>
              <w:spacing w:line="276" w:lineRule="auto"/>
              <w:ind w:right="-23"/>
              <w:rPr>
                <w:rFonts w:asciiTheme="minorHAnsi" w:hAnsiTheme="minorHAnsi" w:cstheme="minorHAnsi"/>
                <w:szCs w:val="24"/>
              </w:rPr>
            </w:pPr>
          </w:p>
        </w:tc>
      </w:tr>
      <w:tr w:rsidR="001F0811" w:rsidRPr="00C1007B" w14:paraId="43DBE0D1" w14:textId="77777777" w:rsidTr="002A5146">
        <w:trPr>
          <w:trHeight w:val="407"/>
        </w:trPr>
        <w:tc>
          <w:tcPr>
            <w:tcW w:w="4890" w:type="dxa"/>
            <w:shd w:val="clear" w:color="auto" w:fill="CCC0D9" w:themeFill="accent4" w:themeFillTint="66"/>
          </w:tcPr>
          <w:p w14:paraId="2DC427E2" w14:textId="413CB7E5" w:rsidR="001F081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Link Tutor:</w:t>
            </w:r>
          </w:p>
        </w:tc>
        <w:tc>
          <w:tcPr>
            <w:tcW w:w="6076" w:type="dxa"/>
            <w:shd w:val="clear" w:color="auto" w:fill="CCC0D9" w:themeFill="accent4" w:themeFillTint="66"/>
          </w:tcPr>
          <w:p w14:paraId="593AE7CF" w14:textId="4062C825" w:rsidR="001F081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Trainee:</w:t>
            </w:r>
          </w:p>
        </w:tc>
      </w:tr>
      <w:tr w:rsidR="00994DA1" w:rsidRPr="00C1007B" w14:paraId="6A74EBCF" w14:textId="5AD0A030" w:rsidTr="002A5146">
        <w:trPr>
          <w:trHeight w:val="2097"/>
        </w:trPr>
        <w:tc>
          <w:tcPr>
            <w:tcW w:w="4890" w:type="dxa"/>
          </w:tcPr>
          <w:p w14:paraId="738FB08C" w14:textId="6F89A57E" w:rsidR="00994DA1" w:rsidRPr="00C1007B" w:rsidRDefault="006E757B" w:rsidP="00994DA1">
            <w:pPr>
              <w:pStyle w:val="NoSpacing"/>
              <w:spacing w:line="276" w:lineRule="auto"/>
              <w:ind w:right="-23"/>
              <w:rPr>
                <w:rFonts w:asciiTheme="minorHAnsi" w:hAnsiTheme="minorHAnsi" w:cstheme="minorHAnsi"/>
                <w:szCs w:val="24"/>
              </w:rPr>
            </w:pPr>
            <w:r>
              <w:rPr>
                <w:rFonts w:asciiTheme="minorHAnsi" w:hAnsiTheme="minorHAnsi" w:cstheme="minorHAnsi"/>
                <w:szCs w:val="24"/>
              </w:rPr>
              <w:t xml:space="preserve">Please </w:t>
            </w:r>
            <w:proofErr w:type="gramStart"/>
            <w:r>
              <w:rPr>
                <w:rFonts w:asciiTheme="minorHAnsi" w:hAnsiTheme="minorHAnsi" w:cstheme="minorHAnsi"/>
                <w:szCs w:val="24"/>
              </w:rPr>
              <w:t>make contact with</w:t>
            </w:r>
            <w:proofErr w:type="gramEnd"/>
            <w:r>
              <w:rPr>
                <w:rFonts w:asciiTheme="minorHAnsi" w:hAnsiTheme="minorHAnsi" w:cstheme="minorHAnsi"/>
                <w:szCs w:val="24"/>
              </w:rPr>
              <w:t xml:space="preserve"> the Mentor and the trainee regarding this final QA4 check point.  This is an important meeting that looks at setting targets for the trainee’s DEVELOPMENTAL phase Professional Practice placement.  </w:t>
            </w:r>
          </w:p>
        </w:tc>
        <w:tc>
          <w:tcPr>
            <w:tcW w:w="6076" w:type="dxa"/>
          </w:tcPr>
          <w:p w14:paraId="109E3E50" w14:textId="49AA89B8" w:rsidR="00994DA1" w:rsidRPr="00EC495C" w:rsidRDefault="002A5146" w:rsidP="00994DA1">
            <w:pPr>
              <w:pStyle w:val="NoSpacing"/>
              <w:spacing w:line="276" w:lineRule="auto"/>
              <w:ind w:right="-23"/>
              <w:rPr>
                <w:rFonts w:asciiTheme="minorHAnsi" w:hAnsiTheme="minorHAnsi" w:cstheme="minorHAnsi"/>
                <w:szCs w:val="24"/>
              </w:rPr>
            </w:pPr>
            <w:r>
              <w:rPr>
                <w:rFonts w:asciiTheme="minorHAnsi" w:hAnsiTheme="minorHAnsi" w:cstheme="minorHAnsi"/>
                <w:szCs w:val="24"/>
              </w:rPr>
              <w:t>Welcome to the final week!</w:t>
            </w:r>
            <w:r w:rsidR="00352147">
              <w:rPr>
                <w:rFonts w:asciiTheme="minorHAnsi" w:hAnsiTheme="minorHAnsi" w:cstheme="minorHAnsi"/>
                <w:szCs w:val="24"/>
              </w:rPr>
              <w:t xml:space="preserve">  What a huge amount of knowledge and experience you will all have gained in such a short space of time.  Ensure that you are collecting evidence which you can use for your viva, and that you are making the most of your final week in school.  Ensure that you are making a note of the foundation subjects that you have taught and that all paperwork on Abyasa is completed and submitted – just check the timeline on your Abyasa profile. On the last day of your placement, please ensure that you </w:t>
            </w:r>
            <w:r>
              <w:rPr>
                <w:rFonts w:asciiTheme="minorHAnsi" w:hAnsiTheme="minorHAnsi" w:cstheme="minorHAnsi"/>
                <w:szCs w:val="24"/>
              </w:rPr>
              <w:t>and your mentor complete the attendance information on Abyasa, and that your practice placement is marked as complete.   We look forward to hearing all about your time in school when you return to campus w/c 2</w:t>
            </w:r>
            <w:r w:rsidRPr="002A5146">
              <w:rPr>
                <w:rFonts w:asciiTheme="minorHAnsi" w:hAnsiTheme="minorHAnsi" w:cstheme="minorHAnsi"/>
                <w:szCs w:val="24"/>
                <w:vertAlign w:val="superscript"/>
              </w:rPr>
              <w:t>nd</w:t>
            </w:r>
            <w:r>
              <w:rPr>
                <w:rFonts w:asciiTheme="minorHAnsi" w:hAnsiTheme="minorHAnsi" w:cstheme="minorHAnsi"/>
                <w:szCs w:val="24"/>
              </w:rPr>
              <w:t xml:space="preserve"> December!</w:t>
            </w:r>
          </w:p>
        </w:tc>
      </w:tr>
    </w:tbl>
    <w:p w14:paraId="00B45BF0" w14:textId="77777777" w:rsidR="008C357D" w:rsidRDefault="008C357D" w:rsidP="008C357D">
      <w:pPr>
        <w:spacing w:after="0" w:line="240" w:lineRule="auto"/>
        <w:rPr>
          <w:rFonts w:asciiTheme="minorHAnsi" w:hAnsiTheme="minorHAnsi" w:cstheme="minorHAnsi"/>
          <w:szCs w:val="24"/>
        </w:rPr>
      </w:pPr>
    </w:p>
    <w:p w14:paraId="0FBE452B" w14:textId="77777777" w:rsidR="006E757B" w:rsidRDefault="008C357D" w:rsidP="008C357D">
      <w:pPr>
        <w:spacing w:after="0" w:line="240" w:lineRule="auto"/>
        <w:rPr>
          <w:rFonts w:asciiTheme="minorHAnsi" w:hAnsiTheme="minorHAnsi" w:cstheme="minorHAnsi"/>
          <w:szCs w:val="24"/>
        </w:rPr>
      </w:pPr>
      <w:r>
        <w:rPr>
          <w:rFonts w:asciiTheme="minorHAnsi" w:hAnsiTheme="minorHAnsi" w:cstheme="minorHAnsi"/>
          <w:szCs w:val="24"/>
        </w:rPr>
        <w:t xml:space="preserve">I would like to take this opportunity, on behalf of Edge Hill, to thank you for mentoring and supporting our trainees.  </w:t>
      </w:r>
      <w:r w:rsidR="006E757B">
        <w:rPr>
          <w:rFonts w:asciiTheme="minorHAnsi" w:hAnsiTheme="minorHAnsi" w:cstheme="minorHAnsi"/>
          <w:szCs w:val="24"/>
        </w:rPr>
        <w:t xml:space="preserve">Great job everyone – I look forward to working with you again in the future. </w:t>
      </w:r>
    </w:p>
    <w:p w14:paraId="197647A5" w14:textId="77777777" w:rsidR="006E757B" w:rsidRDefault="006E757B" w:rsidP="008C357D">
      <w:pPr>
        <w:spacing w:after="0" w:line="240" w:lineRule="auto"/>
        <w:rPr>
          <w:rFonts w:asciiTheme="minorHAnsi" w:hAnsiTheme="minorHAnsi" w:cstheme="minorHAnsi"/>
          <w:szCs w:val="24"/>
        </w:rPr>
      </w:pPr>
    </w:p>
    <w:p w14:paraId="52C16241" w14:textId="11703A39" w:rsidR="008C357D" w:rsidRDefault="008C357D" w:rsidP="008C357D">
      <w:pPr>
        <w:spacing w:after="0" w:line="240" w:lineRule="auto"/>
        <w:rPr>
          <w:rFonts w:asciiTheme="minorHAnsi" w:eastAsia="Times New Roman" w:hAnsiTheme="minorHAnsi" w:cstheme="minorHAnsi"/>
          <w:color w:val="000000"/>
          <w:kern w:val="0"/>
          <w:szCs w:val="24"/>
          <w:bdr w:val="none" w:sz="0" w:space="0" w:color="auto" w:frame="1"/>
          <w:lang w:eastAsia="en-GB"/>
          <w14:ligatures w14:val="none"/>
        </w:rPr>
      </w:pPr>
      <w:r>
        <w:rPr>
          <w:rFonts w:asciiTheme="minorHAnsi" w:hAnsiTheme="minorHAnsi" w:cstheme="minorHAnsi"/>
          <w:szCs w:val="24"/>
        </w:rPr>
        <w:t xml:space="preserve">If you require any further advice or guidance during this placement, then please contact me directly as the </w:t>
      </w:r>
      <w:r w:rsidRPr="002577ED">
        <w:rPr>
          <w:rFonts w:asciiTheme="minorHAnsi" w:hAnsiTheme="minorHAnsi" w:cstheme="minorHAnsi"/>
          <w:b/>
          <w:bCs/>
          <w:szCs w:val="24"/>
        </w:rPr>
        <w:t>P</w:t>
      </w:r>
      <w:r>
        <w:rPr>
          <w:rFonts w:asciiTheme="minorHAnsi" w:hAnsiTheme="minorHAnsi" w:cstheme="minorHAnsi"/>
          <w:b/>
          <w:bCs/>
          <w:szCs w:val="24"/>
        </w:rPr>
        <w:t>rofessional Practice</w:t>
      </w:r>
      <w:r w:rsidRPr="002577ED">
        <w:rPr>
          <w:rFonts w:asciiTheme="minorHAnsi" w:hAnsiTheme="minorHAnsi" w:cstheme="minorHAnsi"/>
          <w:b/>
          <w:bCs/>
          <w:szCs w:val="24"/>
        </w:rPr>
        <w:t xml:space="preserve"> Quality Lead</w:t>
      </w:r>
      <w:r>
        <w:rPr>
          <w:rFonts w:asciiTheme="minorHAnsi" w:hAnsiTheme="minorHAnsi" w:cstheme="minorHAnsi"/>
          <w:szCs w:val="24"/>
        </w:rPr>
        <w:t xml:space="preserve"> for the </w:t>
      </w:r>
      <w:r w:rsidRPr="00C475B7">
        <w:rPr>
          <w:rFonts w:asciiTheme="minorHAnsi" w:eastAsia="Times New Roman" w:hAnsiTheme="minorHAnsi" w:cstheme="minorHAnsi"/>
          <w:color w:val="000000"/>
          <w:kern w:val="0"/>
          <w:szCs w:val="24"/>
          <w:bdr w:val="none" w:sz="0" w:space="0" w:color="auto" w:frame="1"/>
          <w:lang w:eastAsia="en-GB"/>
          <w14:ligatures w14:val="none"/>
        </w:rPr>
        <w:t>PGCE Primary</w:t>
      </w:r>
      <w:r w:rsidRPr="002577ED">
        <w:rPr>
          <w:rFonts w:asciiTheme="minorHAnsi" w:eastAsia="Times New Roman" w:hAnsiTheme="minorHAnsi" w:cstheme="minorHAnsi"/>
          <w:color w:val="000000"/>
          <w:kern w:val="0"/>
          <w:szCs w:val="24"/>
          <w:bdr w:val="none" w:sz="0" w:space="0" w:color="auto" w:frame="1"/>
          <w:lang w:eastAsia="en-GB"/>
          <w14:ligatures w14:val="none"/>
        </w:rPr>
        <w:t xml:space="preserve"> </w:t>
      </w:r>
      <w:r w:rsidR="00C3217A">
        <w:rPr>
          <w:rFonts w:asciiTheme="minorHAnsi" w:eastAsia="Times New Roman" w:hAnsiTheme="minorHAnsi" w:cstheme="minorHAnsi"/>
          <w:color w:val="000000"/>
          <w:kern w:val="0"/>
          <w:szCs w:val="24"/>
          <w:bdr w:val="none" w:sz="0" w:space="0" w:color="auto" w:frame="1"/>
          <w:lang w:eastAsia="en-GB"/>
          <w14:ligatures w14:val="none"/>
        </w:rPr>
        <w:t>5-11</w:t>
      </w:r>
      <w:r>
        <w:rPr>
          <w:rFonts w:asciiTheme="minorHAnsi" w:eastAsia="Times New Roman" w:hAnsiTheme="minorHAnsi" w:cstheme="minorHAnsi"/>
          <w:color w:val="000000"/>
          <w:kern w:val="0"/>
          <w:szCs w:val="24"/>
          <w:bdr w:val="none" w:sz="0" w:space="0" w:color="auto" w:frame="1"/>
          <w:lang w:eastAsia="en-GB"/>
          <w14:ligatures w14:val="none"/>
        </w:rPr>
        <w:t xml:space="preserve"> trainees.</w:t>
      </w:r>
      <w:r w:rsidR="00C3217A">
        <w:rPr>
          <w:rFonts w:asciiTheme="minorHAnsi" w:eastAsia="Times New Roman" w:hAnsiTheme="minorHAnsi" w:cstheme="minorHAnsi"/>
          <w:color w:val="000000"/>
          <w:kern w:val="0"/>
          <w:szCs w:val="24"/>
          <w:bdr w:val="none" w:sz="0" w:space="0" w:color="auto" w:frame="1"/>
          <w:lang w:eastAsia="en-GB"/>
          <w14:ligatures w14:val="none"/>
        </w:rPr>
        <w:t xml:space="preserve"> </w:t>
      </w:r>
    </w:p>
    <w:p w14:paraId="5FE32FA7" w14:textId="77777777" w:rsidR="008C357D" w:rsidRDefault="008C357D" w:rsidP="008C357D">
      <w:pPr>
        <w:spacing w:after="0" w:line="240" w:lineRule="auto"/>
        <w:rPr>
          <w:rFonts w:asciiTheme="minorHAnsi" w:eastAsia="Times New Roman" w:hAnsiTheme="minorHAnsi" w:cstheme="minorHAnsi"/>
          <w:color w:val="000000"/>
          <w:kern w:val="0"/>
          <w:szCs w:val="24"/>
          <w:bdr w:val="none" w:sz="0" w:space="0" w:color="auto" w:frame="1"/>
          <w:lang w:eastAsia="en-GB"/>
          <w14:ligatures w14:val="none"/>
        </w:rPr>
      </w:pPr>
    </w:p>
    <w:p w14:paraId="29A803EB" w14:textId="1822EB74" w:rsidR="008C357D" w:rsidRDefault="00C3217A" w:rsidP="008C357D">
      <w:pPr>
        <w:spacing w:after="0" w:line="240" w:lineRule="auto"/>
        <w:rPr>
          <w:rFonts w:asciiTheme="minorHAnsi" w:eastAsia="Times New Roman" w:hAnsiTheme="minorHAnsi" w:cstheme="minorHAnsi"/>
          <w:color w:val="000000"/>
          <w:kern w:val="0"/>
          <w:szCs w:val="24"/>
          <w:bdr w:val="none" w:sz="0" w:space="0" w:color="auto" w:frame="1"/>
          <w:lang w:eastAsia="en-GB"/>
          <w14:ligatures w14:val="none"/>
        </w:rPr>
      </w:pPr>
      <w:r>
        <w:rPr>
          <w:rFonts w:asciiTheme="minorHAnsi" w:eastAsia="Times New Roman" w:hAnsiTheme="minorHAnsi" w:cstheme="minorHAnsi"/>
          <w:color w:val="000000"/>
          <w:kern w:val="0"/>
          <w:szCs w:val="24"/>
          <w:bdr w:val="none" w:sz="0" w:space="0" w:color="auto" w:frame="1"/>
          <w:lang w:eastAsia="en-GB"/>
          <w14:ligatures w14:val="none"/>
        </w:rPr>
        <w:t>Virginia Kay</w:t>
      </w:r>
      <w:r w:rsidR="008C357D">
        <w:rPr>
          <w:rFonts w:asciiTheme="minorHAnsi" w:eastAsia="Times New Roman" w:hAnsiTheme="minorHAnsi" w:cstheme="minorHAnsi"/>
          <w:color w:val="000000"/>
          <w:kern w:val="0"/>
          <w:szCs w:val="24"/>
          <w:bdr w:val="none" w:sz="0" w:space="0" w:color="auto" w:frame="1"/>
          <w:lang w:eastAsia="en-GB"/>
          <w14:ligatures w14:val="none"/>
        </w:rPr>
        <w:t xml:space="preserve"> – </w:t>
      </w:r>
      <w:hyperlink r:id="rId12" w:history="1">
        <w:r w:rsidRPr="00626F61">
          <w:rPr>
            <w:rStyle w:val="Hyperlink"/>
            <w:rFonts w:asciiTheme="minorHAnsi" w:eastAsia="Times New Roman" w:hAnsiTheme="minorHAnsi" w:cstheme="minorHAnsi"/>
            <w:kern w:val="0"/>
            <w:szCs w:val="24"/>
            <w:bdr w:val="none" w:sz="0" w:space="0" w:color="auto" w:frame="1"/>
            <w:lang w:eastAsia="en-GB"/>
            <w14:ligatures w14:val="none"/>
          </w:rPr>
          <w:t>kayv@edgehill.ac.uk</w:t>
        </w:r>
      </w:hyperlink>
    </w:p>
    <w:p w14:paraId="763FC757" w14:textId="31498C3F" w:rsidR="00BB4ADE" w:rsidRDefault="008C357D" w:rsidP="00C3217A">
      <w:pPr>
        <w:spacing w:after="0" w:line="240" w:lineRule="auto"/>
      </w:pPr>
      <w:r>
        <w:rPr>
          <w:rFonts w:asciiTheme="minorHAnsi" w:eastAsia="Times New Roman" w:hAnsiTheme="minorHAnsi" w:cstheme="minorHAnsi"/>
          <w:color w:val="000000"/>
          <w:kern w:val="0"/>
          <w:szCs w:val="24"/>
          <w:bdr w:val="none" w:sz="0" w:space="0" w:color="auto" w:frame="1"/>
          <w:lang w:eastAsia="en-GB"/>
          <w14:ligatures w14:val="none"/>
        </w:rPr>
        <w:t>Office number - 01695 65</w:t>
      </w:r>
      <w:r w:rsidR="00C3217A">
        <w:rPr>
          <w:rFonts w:asciiTheme="minorHAnsi" w:eastAsia="Times New Roman" w:hAnsiTheme="minorHAnsi" w:cstheme="minorHAnsi"/>
          <w:color w:val="000000"/>
          <w:kern w:val="0"/>
          <w:szCs w:val="24"/>
          <w:bdr w:val="none" w:sz="0" w:space="0" w:color="auto" w:frame="1"/>
          <w:lang w:eastAsia="en-GB"/>
          <w14:ligatures w14:val="none"/>
        </w:rPr>
        <w:t>7268</w:t>
      </w:r>
    </w:p>
    <w:sectPr w:rsidR="00BB4ADE" w:rsidSect="00994DA1">
      <w:pgSz w:w="11906" w:h="16838"/>
      <w:pgMar w:top="1440"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7C9E"/>
    <w:multiLevelType w:val="hybridMultilevel"/>
    <w:tmpl w:val="1B340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D78D2"/>
    <w:multiLevelType w:val="hybridMultilevel"/>
    <w:tmpl w:val="D2244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6250D"/>
    <w:multiLevelType w:val="hybridMultilevel"/>
    <w:tmpl w:val="54FCE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E2581"/>
    <w:multiLevelType w:val="hybridMultilevel"/>
    <w:tmpl w:val="328EC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D1F13"/>
    <w:multiLevelType w:val="hybridMultilevel"/>
    <w:tmpl w:val="089EE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A1445E"/>
    <w:multiLevelType w:val="hybridMultilevel"/>
    <w:tmpl w:val="756C0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AC5A35"/>
    <w:multiLevelType w:val="hybridMultilevel"/>
    <w:tmpl w:val="F2B4A6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CFF5EBB"/>
    <w:multiLevelType w:val="hybridMultilevel"/>
    <w:tmpl w:val="F3A0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DF1F29"/>
    <w:multiLevelType w:val="hybridMultilevel"/>
    <w:tmpl w:val="2C46B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FF5644"/>
    <w:multiLevelType w:val="hybridMultilevel"/>
    <w:tmpl w:val="494E9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986FA0"/>
    <w:multiLevelType w:val="hybridMultilevel"/>
    <w:tmpl w:val="17C8D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9E0A1E"/>
    <w:multiLevelType w:val="hybridMultilevel"/>
    <w:tmpl w:val="AE3EF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427E85"/>
    <w:multiLevelType w:val="multilevel"/>
    <w:tmpl w:val="05BA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443BC5"/>
    <w:multiLevelType w:val="hybridMultilevel"/>
    <w:tmpl w:val="466E7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830965"/>
    <w:multiLevelType w:val="hybridMultilevel"/>
    <w:tmpl w:val="2766F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C71C09"/>
    <w:multiLevelType w:val="hybridMultilevel"/>
    <w:tmpl w:val="C44C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592233"/>
    <w:multiLevelType w:val="hybridMultilevel"/>
    <w:tmpl w:val="66AE9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C11D36"/>
    <w:multiLevelType w:val="hybridMultilevel"/>
    <w:tmpl w:val="96441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584F33"/>
    <w:multiLevelType w:val="hybridMultilevel"/>
    <w:tmpl w:val="4AC4C60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9" w15:restartNumberingAfterBreak="0">
    <w:nsid w:val="6A5E5F24"/>
    <w:multiLevelType w:val="hybridMultilevel"/>
    <w:tmpl w:val="6EC04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317DB"/>
    <w:multiLevelType w:val="hybridMultilevel"/>
    <w:tmpl w:val="AD562A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D441CBB"/>
    <w:multiLevelType w:val="hybridMultilevel"/>
    <w:tmpl w:val="19BE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B34A06"/>
    <w:multiLevelType w:val="hybridMultilevel"/>
    <w:tmpl w:val="2ADA7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1E7A67"/>
    <w:multiLevelType w:val="hybridMultilevel"/>
    <w:tmpl w:val="8BC47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4E2272"/>
    <w:multiLevelType w:val="hybridMultilevel"/>
    <w:tmpl w:val="5B30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3545A1"/>
    <w:multiLevelType w:val="hybridMultilevel"/>
    <w:tmpl w:val="E5905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A62629"/>
    <w:multiLevelType w:val="hybridMultilevel"/>
    <w:tmpl w:val="5240B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F74587"/>
    <w:multiLevelType w:val="hybridMultilevel"/>
    <w:tmpl w:val="F8604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5409FC"/>
    <w:multiLevelType w:val="hybridMultilevel"/>
    <w:tmpl w:val="736ED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9787348">
    <w:abstractNumId w:val="12"/>
  </w:num>
  <w:num w:numId="2" w16cid:durableId="1639148110">
    <w:abstractNumId w:val="0"/>
  </w:num>
  <w:num w:numId="3" w16cid:durableId="1109859920">
    <w:abstractNumId w:val="7"/>
  </w:num>
  <w:num w:numId="4" w16cid:durableId="665059572">
    <w:abstractNumId w:val="9"/>
  </w:num>
  <w:num w:numId="5" w16cid:durableId="875853831">
    <w:abstractNumId w:val="19"/>
  </w:num>
  <w:num w:numId="6" w16cid:durableId="213739028">
    <w:abstractNumId w:val="14"/>
  </w:num>
  <w:num w:numId="7" w16cid:durableId="928268054">
    <w:abstractNumId w:val="21"/>
  </w:num>
  <w:num w:numId="8" w16cid:durableId="2036760435">
    <w:abstractNumId w:val="10"/>
  </w:num>
  <w:num w:numId="9" w16cid:durableId="1220169222">
    <w:abstractNumId w:val="28"/>
  </w:num>
  <w:num w:numId="10" w16cid:durableId="1099563797">
    <w:abstractNumId w:val="17"/>
  </w:num>
  <w:num w:numId="11" w16cid:durableId="108622242">
    <w:abstractNumId w:val="8"/>
  </w:num>
  <w:num w:numId="12" w16cid:durableId="385298225">
    <w:abstractNumId w:val="3"/>
  </w:num>
  <w:num w:numId="13" w16cid:durableId="1402100902">
    <w:abstractNumId w:val="2"/>
  </w:num>
  <w:num w:numId="14" w16cid:durableId="1295254337">
    <w:abstractNumId w:val="27"/>
  </w:num>
  <w:num w:numId="15" w16cid:durableId="234437524">
    <w:abstractNumId w:val="18"/>
  </w:num>
  <w:num w:numId="16" w16cid:durableId="1781411752">
    <w:abstractNumId w:val="25"/>
  </w:num>
  <w:num w:numId="17" w16cid:durableId="812718442">
    <w:abstractNumId w:val="4"/>
  </w:num>
  <w:num w:numId="18" w16cid:durableId="534007685">
    <w:abstractNumId w:val="20"/>
  </w:num>
  <w:num w:numId="19" w16cid:durableId="216279605">
    <w:abstractNumId w:val="24"/>
  </w:num>
  <w:num w:numId="20" w16cid:durableId="2100977936">
    <w:abstractNumId w:val="23"/>
  </w:num>
  <w:num w:numId="21" w16cid:durableId="1304198590">
    <w:abstractNumId w:val="6"/>
  </w:num>
  <w:num w:numId="22" w16cid:durableId="671227958">
    <w:abstractNumId w:val="22"/>
  </w:num>
  <w:num w:numId="23" w16cid:durableId="1752045521">
    <w:abstractNumId w:val="15"/>
  </w:num>
  <w:num w:numId="24" w16cid:durableId="1195922607">
    <w:abstractNumId w:val="1"/>
  </w:num>
  <w:num w:numId="25" w16cid:durableId="374619021">
    <w:abstractNumId w:val="16"/>
  </w:num>
  <w:num w:numId="26" w16cid:durableId="2039430047">
    <w:abstractNumId w:val="26"/>
  </w:num>
  <w:num w:numId="27" w16cid:durableId="2103911917">
    <w:abstractNumId w:val="11"/>
  </w:num>
  <w:num w:numId="28" w16cid:durableId="1049651225">
    <w:abstractNumId w:val="13"/>
  </w:num>
  <w:num w:numId="29" w16cid:durableId="846990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C"/>
    <w:rsid w:val="00083C3B"/>
    <w:rsid w:val="000A6068"/>
    <w:rsid w:val="000D04C1"/>
    <w:rsid w:val="000D5764"/>
    <w:rsid w:val="000F3143"/>
    <w:rsid w:val="0017688E"/>
    <w:rsid w:val="001825E2"/>
    <w:rsid w:val="001F0811"/>
    <w:rsid w:val="002A05EB"/>
    <w:rsid w:val="002A5146"/>
    <w:rsid w:val="002B250B"/>
    <w:rsid w:val="00330AAC"/>
    <w:rsid w:val="00347EEA"/>
    <w:rsid w:val="00352147"/>
    <w:rsid w:val="00373F33"/>
    <w:rsid w:val="003A4BAE"/>
    <w:rsid w:val="003C07EA"/>
    <w:rsid w:val="003C562F"/>
    <w:rsid w:val="00456F38"/>
    <w:rsid w:val="00471060"/>
    <w:rsid w:val="0048570E"/>
    <w:rsid w:val="004F541D"/>
    <w:rsid w:val="005074E0"/>
    <w:rsid w:val="005A6CFD"/>
    <w:rsid w:val="00612EF0"/>
    <w:rsid w:val="00650C70"/>
    <w:rsid w:val="006E757B"/>
    <w:rsid w:val="00722685"/>
    <w:rsid w:val="0077142C"/>
    <w:rsid w:val="007C056D"/>
    <w:rsid w:val="00822698"/>
    <w:rsid w:val="008A049B"/>
    <w:rsid w:val="008C357D"/>
    <w:rsid w:val="008D14DE"/>
    <w:rsid w:val="008D76DA"/>
    <w:rsid w:val="00914E68"/>
    <w:rsid w:val="00971F84"/>
    <w:rsid w:val="00994DA1"/>
    <w:rsid w:val="009B0597"/>
    <w:rsid w:val="009C7A47"/>
    <w:rsid w:val="009E47AE"/>
    <w:rsid w:val="00A04B4D"/>
    <w:rsid w:val="00A22BF7"/>
    <w:rsid w:val="00A9403C"/>
    <w:rsid w:val="00AE1B41"/>
    <w:rsid w:val="00AE3B91"/>
    <w:rsid w:val="00B13946"/>
    <w:rsid w:val="00B17D55"/>
    <w:rsid w:val="00B33153"/>
    <w:rsid w:val="00B52D1F"/>
    <w:rsid w:val="00BB4ADE"/>
    <w:rsid w:val="00BB6969"/>
    <w:rsid w:val="00C1007B"/>
    <w:rsid w:val="00C30978"/>
    <w:rsid w:val="00C3217A"/>
    <w:rsid w:val="00C77E4E"/>
    <w:rsid w:val="00CD6472"/>
    <w:rsid w:val="00CF75EE"/>
    <w:rsid w:val="00D851E7"/>
    <w:rsid w:val="00D930D8"/>
    <w:rsid w:val="00DF7D6F"/>
    <w:rsid w:val="00E751CD"/>
    <w:rsid w:val="00EC495C"/>
    <w:rsid w:val="00F21A43"/>
    <w:rsid w:val="00F25D3F"/>
    <w:rsid w:val="00F74119"/>
    <w:rsid w:val="00FE6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A35F"/>
  <w15:chartTrackingRefBased/>
  <w15:docId w15:val="{93FB3932-F4EC-4921-86C9-AA667BD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2C"/>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NormalWeb">
    <w:name w:val="Normal (Web)"/>
    <w:basedOn w:val="Normal"/>
    <w:uiPriority w:val="99"/>
    <w:semiHidden/>
    <w:unhideWhenUsed/>
    <w:rsid w:val="00F25D3F"/>
    <w:rPr>
      <w:rFonts w:ascii="Times New Roman" w:hAnsi="Times New Roman" w:cs="Times New Roman"/>
      <w:szCs w:val="24"/>
    </w:rPr>
  </w:style>
  <w:style w:type="character" w:customStyle="1" w:styleId="normaltextrun">
    <w:name w:val="normaltextrun"/>
    <w:basedOn w:val="DefaultParagraphFont"/>
    <w:rsid w:val="003C07EA"/>
  </w:style>
  <w:style w:type="character" w:customStyle="1" w:styleId="eop">
    <w:name w:val="eop"/>
    <w:basedOn w:val="DefaultParagraphFont"/>
    <w:rsid w:val="003C07EA"/>
  </w:style>
  <w:style w:type="paragraph" w:customStyle="1" w:styleId="paragraph">
    <w:name w:val="paragraph"/>
    <w:basedOn w:val="Normal"/>
    <w:rsid w:val="003C07EA"/>
    <w:pPr>
      <w:spacing w:before="100" w:beforeAutospacing="1" w:after="100" w:afterAutospacing="1" w:line="240" w:lineRule="auto"/>
    </w:pPr>
    <w:rPr>
      <w:rFonts w:ascii="Times New Roman" w:eastAsia="Times New Roman" w:hAnsi="Times New Roman" w:cs="Times New Roman"/>
      <w:kern w:val="0"/>
      <w:szCs w:val="24"/>
      <w:lang w:eastAsia="en-GB"/>
    </w:rPr>
  </w:style>
  <w:style w:type="paragraph" w:customStyle="1" w:styleId="xxxmsonormal">
    <w:name w:val="x_x_xmsonormal"/>
    <w:basedOn w:val="Normal"/>
    <w:rsid w:val="003C07EA"/>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xxmsonormal">
    <w:name w:val="x_x_msonormal"/>
    <w:basedOn w:val="Normal"/>
    <w:rsid w:val="00C1007B"/>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xxcontentpasted1">
    <w:name w:val="x_x_contentpasted1"/>
    <w:basedOn w:val="DefaultParagraphFont"/>
    <w:rsid w:val="00C1007B"/>
  </w:style>
  <w:style w:type="paragraph" w:customStyle="1" w:styleId="xxmsolistparagraph">
    <w:name w:val="x_x_msolistparagraph"/>
    <w:basedOn w:val="Normal"/>
    <w:rsid w:val="00C1007B"/>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styleId="Hyperlink">
    <w:name w:val="Hyperlink"/>
    <w:basedOn w:val="DefaultParagraphFont"/>
    <w:uiPriority w:val="99"/>
    <w:unhideWhenUsed/>
    <w:rsid w:val="008C357D"/>
    <w:rPr>
      <w:color w:val="0000FF"/>
      <w:u w:val="single"/>
    </w:rPr>
  </w:style>
  <w:style w:type="table" w:styleId="TableGrid">
    <w:name w:val="Table Grid"/>
    <w:basedOn w:val="TableNormal"/>
    <w:uiPriority w:val="39"/>
    <w:rsid w:val="00373F3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A4BAE"/>
    <w:pPr>
      <w:ind w:left="720"/>
      <w:contextualSpacing/>
    </w:pPr>
  </w:style>
  <w:style w:type="character" w:styleId="UnresolvedMention">
    <w:name w:val="Unresolved Mention"/>
    <w:basedOn w:val="DefaultParagraphFont"/>
    <w:uiPriority w:val="99"/>
    <w:semiHidden/>
    <w:unhideWhenUsed/>
    <w:rsid w:val="00C32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95191">
      <w:bodyDiv w:val="1"/>
      <w:marLeft w:val="0"/>
      <w:marRight w:val="0"/>
      <w:marTop w:val="0"/>
      <w:marBottom w:val="0"/>
      <w:divBdr>
        <w:top w:val="none" w:sz="0" w:space="0" w:color="auto"/>
        <w:left w:val="none" w:sz="0" w:space="0" w:color="auto"/>
        <w:bottom w:val="none" w:sz="0" w:space="0" w:color="auto"/>
        <w:right w:val="none" w:sz="0" w:space="0" w:color="auto"/>
      </w:divBdr>
    </w:div>
    <w:div w:id="125899032">
      <w:bodyDiv w:val="1"/>
      <w:marLeft w:val="0"/>
      <w:marRight w:val="0"/>
      <w:marTop w:val="0"/>
      <w:marBottom w:val="0"/>
      <w:divBdr>
        <w:top w:val="none" w:sz="0" w:space="0" w:color="auto"/>
        <w:left w:val="none" w:sz="0" w:space="0" w:color="auto"/>
        <w:bottom w:val="none" w:sz="0" w:space="0" w:color="auto"/>
        <w:right w:val="none" w:sz="0" w:space="0" w:color="auto"/>
      </w:divBdr>
    </w:div>
    <w:div w:id="304896390">
      <w:bodyDiv w:val="1"/>
      <w:marLeft w:val="0"/>
      <w:marRight w:val="0"/>
      <w:marTop w:val="0"/>
      <w:marBottom w:val="0"/>
      <w:divBdr>
        <w:top w:val="none" w:sz="0" w:space="0" w:color="auto"/>
        <w:left w:val="none" w:sz="0" w:space="0" w:color="auto"/>
        <w:bottom w:val="none" w:sz="0" w:space="0" w:color="auto"/>
        <w:right w:val="none" w:sz="0" w:space="0" w:color="auto"/>
      </w:divBdr>
    </w:div>
    <w:div w:id="337972874">
      <w:bodyDiv w:val="1"/>
      <w:marLeft w:val="0"/>
      <w:marRight w:val="0"/>
      <w:marTop w:val="0"/>
      <w:marBottom w:val="0"/>
      <w:divBdr>
        <w:top w:val="none" w:sz="0" w:space="0" w:color="auto"/>
        <w:left w:val="none" w:sz="0" w:space="0" w:color="auto"/>
        <w:bottom w:val="none" w:sz="0" w:space="0" w:color="auto"/>
        <w:right w:val="none" w:sz="0" w:space="0" w:color="auto"/>
      </w:divBdr>
    </w:div>
    <w:div w:id="766772773">
      <w:bodyDiv w:val="1"/>
      <w:marLeft w:val="0"/>
      <w:marRight w:val="0"/>
      <w:marTop w:val="0"/>
      <w:marBottom w:val="0"/>
      <w:divBdr>
        <w:top w:val="none" w:sz="0" w:space="0" w:color="auto"/>
        <w:left w:val="none" w:sz="0" w:space="0" w:color="auto"/>
        <w:bottom w:val="none" w:sz="0" w:space="0" w:color="auto"/>
        <w:right w:val="none" w:sz="0" w:space="0" w:color="auto"/>
      </w:divBdr>
    </w:div>
    <w:div w:id="859509024">
      <w:bodyDiv w:val="1"/>
      <w:marLeft w:val="0"/>
      <w:marRight w:val="0"/>
      <w:marTop w:val="0"/>
      <w:marBottom w:val="0"/>
      <w:divBdr>
        <w:top w:val="none" w:sz="0" w:space="0" w:color="auto"/>
        <w:left w:val="none" w:sz="0" w:space="0" w:color="auto"/>
        <w:bottom w:val="none" w:sz="0" w:space="0" w:color="auto"/>
        <w:right w:val="none" w:sz="0" w:space="0" w:color="auto"/>
      </w:divBdr>
    </w:div>
    <w:div w:id="930316084">
      <w:bodyDiv w:val="1"/>
      <w:marLeft w:val="0"/>
      <w:marRight w:val="0"/>
      <w:marTop w:val="0"/>
      <w:marBottom w:val="0"/>
      <w:divBdr>
        <w:top w:val="none" w:sz="0" w:space="0" w:color="auto"/>
        <w:left w:val="none" w:sz="0" w:space="0" w:color="auto"/>
        <w:bottom w:val="none" w:sz="0" w:space="0" w:color="auto"/>
        <w:right w:val="none" w:sz="0" w:space="0" w:color="auto"/>
      </w:divBdr>
    </w:div>
    <w:div w:id="1075736375">
      <w:bodyDiv w:val="1"/>
      <w:marLeft w:val="0"/>
      <w:marRight w:val="0"/>
      <w:marTop w:val="0"/>
      <w:marBottom w:val="0"/>
      <w:divBdr>
        <w:top w:val="none" w:sz="0" w:space="0" w:color="auto"/>
        <w:left w:val="none" w:sz="0" w:space="0" w:color="auto"/>
        <w:bottom w:val="none" w:sz="0" w:space="0" w:color="auto"/>
        <w:right w:val="none" w:sz="0" w:space="0" w:color="auto"/>
      </w:divBdr>
    </w:div>
    <w:div w:id="1348753181">
      <w:bodyDiv w:val="1"/>
      <w:marLeft w:val="0"/>
      <w:marRight w:val="0"/>
      <w:marTop w:val="0"/>
      <w:marBottom w:val="0"/>
      <w:divBdr>
        <w:top w:val="none" w:sz="0" w:space="0" w:color="auto"/>
        <w:left w:val="none" w:sz="0" w:space="0" w:color="auto"/>
        <w:bottom w:val="none" w:sz="0" w:space="0" w:color="auto"/>
        <w:right w:val="none" w:sz="0" w:space="0" w:color="auto"/>
      </w:divBdr>
    </w:div>
    <w:div w:id="1664242673">
      <w:bodyDiv w:val="1"/>
      <w:marLeft w:val="0"/>
      <w:marRight w:val="0"/>
      <w:marTop w:val="0"/>
      <w:marBottom w:val="0"/>
      <w:divBdr>
        <w:top w:val="none" w:sz="0" w:space="0" w:color="auto"/>
        <w:left w:val="none" w:sz="0" w:space="0" w:color="auto"/>
        <w:bottom w:val="none" w:sz="0" w:space="0" w:color="auto"/>
        <w:right w:val="none" w:sz="0" w:space="0" w:color="auto"/>
      </w:divBdr>
    </w:div>
    <w:div w:id="182924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yv@edgehill.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media/5a750668ed915d3c7d529cad/Teachers_standard_information.pdf" TargetMode="External"/><Relationship Id="rId5" Type="http://schemas.openxmlformats.org/officeDocument/2006/relationships/numbering" Target="numbering.xml"/><Relationship Id="rId10" Type="http://schemas.openxmlformats.org/officeDocument/2006/relationships/hyperlink" Target="https://educationendowmentfoundation.org.uk/education-evidence/teaching-learning-toolkit/social-and-emotional-learnin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03679-530D-4E0C-B77F-7AEBF6E4A0AB}">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customXml/itemProps2.xml><?xml version="1.0" encoding="utf-8"?>
<ds:datastoreItem xmlns:ds="http://schemas.openxmlformats.org/officeDocument/2006/customXml" ds:itemID="{40A5D445-E1CE-4860-AEAF-E09052E3353B}">
  <ds:schemaRefs>
    <ds:schemaRef ds:uri="http://schemas.microsoft.com/sharepoint/v3/contenttype/forms"/>
  </ds:schemaRefs>
</ds:datastoreItem>
</file>

<file path=customXml/itemProps3.xml><?xml version="1.0" encoding="utf-8"?>
<ds:datastoreItem xmlns:ds="http://schemas.openxmlformats.org/officeDocument/2006/customXml" ds:itemID="{B058E665-1EFC-4689-A7F7-598C1878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Bishop</dc:creator>
  <cp:keywords/>
  <dc:description/>
  <cp:lastModifiedBy>Virginia Kay</cp:lastModifiedBy>
  <cp:revision>2</cp:revision>
  <dcterms:created xsi:type="dcterms:W3CDTF">2024-11-20T16:44:00Z</dcterms:created>
  <dcterms:modified xsi:type="dcterms:W3CDTF">2024-11-20T16:44:00Z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ies>
</file>