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147" w:tblpY="-1440"/>
        <w:tblW w:w="12049" w:type="dxa"/>
        <w:shd w:val="clear" w:color="auto" w:fill="FFFFFF"/>
        <w:tblCellMar>
          <w:left w:w="0" w:type="dxa"/>
          <w:right w:w="0" w:type="dxa"/>
        </w:tblCellMar>
        <w:tblLook w:val="04A0" w:firstRow="1" w:lastRow="0" w:firstColumn="1" w:lastColumn="0" w:noHBand="0" w:noVBand="1"/>
      </w:tblPr>
      <w:tblGrid>
        <w:gridCol w:w="12049"/>
      </w:tblGrid>
      <w:tr w:rsidR="00884A84" w:rsidRPr="00884A84" w14:paraId="62980E67" w14:textId="77777777" w:rsidTr="00884A84">
        <w:tc>
          <w:tcPr>
            <w:tcW w:w="12049" w:type="dxa"/>
            <w:shd w:val="clear" w:color="auto" w:fill="5F295F"/>
            <w:tcMar>
              <w:top w:w="0" w:type="dxa"/>
              <w:left w:w="108" w:type="dxa"/>
              <w:bottom w:w="0" w:type="dxa"/>
              <w:right w:w="108" w:type="dxa"/>
            </w:tcMar>
            <w:hideMark/>
          </w:tcPr>
          <w:p w14:paraId="59193D55" w14:textId="77777777" w:rsidR="00884A84" w:rsidRPr="00884A84" w:rsidRDefault="00884A84" w:rsidP="00884A84">
            <w:pPr>
              <w:pStyle w:val="NoSpacing"/>
            </w:pPr>
            <w:r w:rsidRPr="00884A84">
              <w:t> </w:t>
            </w:r>
          </w:p>
          <w:p w14:paraId="3852DDD7" w14:textId="2B77DF95" w:rsidR="00884A84" w:rsidRPr="00884A84" w:rsidRDefault="00884A84" w:rsidP="00884A84">
            <w:pPr>
              <w:pStyle w:val="NoSpacing"/>
            </w:pPr>
            <w:r w:rsidRPr="00884A84">
              <w:rPr>
                <w:noProof/>
              </w:rPr>
              <w:drawing>
                <wp:inline distT="0" distB="0" distL="0" distR="0" wp14:anchorId="7AA548CC" wp14:editId="37F77608">
                  <wp:extent cx="3248025" cy="723900"/>
                  <wp:effectExtent l="0" t="0" r="0" b="0"/>
                  <wp:docPr id="950154820"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723900"/>
                          </a:xfrm>
                          <a:prstGeom prst="rect">
                            <a:avLst/>
                          </a:prstGeom>
                          <a:noFill/>
                          <a:ln>
                            <a:noFill/>
                          </a:ln>
                        </pic:spPr>
                      </pic:pic>
                    </a:graphicData>
                  </a:graphic>
                </wp:inline>
              </w:drawing>
            </w:r>
          </w:p>
          <w:p w14:paraId="5E155386" w14:textId="77777777" w:rsidR="00884A84" w:rsidRPr="00884A84" w:rsidRDefault="00884A84" w:rsidP="00884A84">
            <w:pPr>
              <w:pStyle w:val="NoSpacing"/>
            </w:pPr>
            <w:r w:rsidRPr="00884A84">
              <w:t> </w:t>
            </w:r>
          </w:p>
          <w:p w14:paraId="6810ABB4" w14:textId="77777777" w:rsidR="00884A84" w:rsidRPr="00884A84" w:rsidRDefault="00884A84" w:rsidP="00884A84">
            <w:pPr>
              <w:pStyle w:val="NoSpacing"/>
            </w:pPr>
            <w:r w:rsidRPr="00884A84">
              <w:t> </w:t>
            </w:r>
          </w:p>
        </w:tc>
      </w:tr>
      <w:tr w:rsidR="00884A84" w:rsidRPr="00884A84" w14:paraId="67E72A49" w14:textId="77777777" w:rsidTr="00884A84">
        <w:tc>
          <w:tcPr>
            <w:tcW w:w="12049" w:type="dxa"/>
            <w:shd w:val="clear" w:color="auto" w:fill="auto"/>
            <w:tcMar>
              <w:top w:w="0" w:type="dxa"/>
              <w:left w:w="108" w:type="dxa"/>
              <w:bottom w:w="0" w:type="dxa"/>
              <w:right w:w="108" w:type="dxa"/>
            </w:tcMar>
            <w:hideMark/>
          </w:tcPr>
          <w:p w14:paraId="31861AC0" w14:textId="77777777" w:rsidR="002955BF" w:rsidRDefault="002955BF" w:rsidP="004831F4">
            <w:pPr>
              <w:pStyle w:val="NoSpacing"/>
              <w:jc w:val="center"/>
              <w:rPr>
                <w:b/>
                <w:bCs/>
                <w:sz w:val="28"/>
                <w:szCs w:val="28"/>
              </w:rPr>
            </w:pPr>
          </w:p>
          <w:p w14:paraId="373F1E5B" w14:textId="23F96435" w:rsidR="004831F4" w:rsidRDefault="00884A84" w:rsidP="004831F4">
            <w:pPr>
              <w:pStyle w:val="NoSpacing"/>
              <w:jc w:val="center"/>
              <w:rPr>
                <w:b/>
                <w:bCs/>
                <w:sz w:val="28"/>
                <w:szCs w:val="28"/>
              </w:rPr>
            </w:pPr>
            <w:r w:rsidRPr="004831F4">
              <w:rPr>
                <w:b/>
                <w:bCs/>
                <w:sz w:val="28"/>
                <w:szCs w:val="28"/>
              </w:rPr>
              <w:t xml:space="preserve">Welcome to the </w:t>
            </w:r>
            <w:r w:rsidR="004831F4">
              <w:rPr>
                <w:b/>
                <w:bCs/>
                <w:sz w:val="28"/>
                <w:szCs w:val="28"/>
              </w:rPr>
              <w:t>W</w:t>
            </w:r>
            <w:r w:rsidRPr="004831F4">
              <w:rPr>
                <w:b/>
                <w:bCs/>
                <w:sz w:val="28"/>
                <w:szCs w:val="28"/>
              </w:rPr>
              <w:t xml:space="preserve">eekly </w:t>
            </w:r>
            <w:r w:rsidR="008643CB" w:rsidRPr="004831F4">
              <w:rPr>
                <w:b/>
                <w:bCs/>
                <w:sz w:val="28"/>
                <w:szCs w:val="28"/>
              </w:rPr>
              <w:t>M</w:t>
            </w:r>
            <w:r w:rsidRPr="004831F4">
              <w:rPr>
                <w:b/>
                <w:bCs/>
                <w:sz w:val="28"/>
                <w:szCs w:val="28"/>
              </w:rPr>
              <w:t xml:space="preserve">entor, </w:t>
            </w:r>
            <w:r w:rsidR="008643CB" w:rsidRPr="004831F4">
              <w:rPr>
                <w:b/>
                <w:bCs/>
                <w:sz w:val="28"/>
                <w:szCs w:val="28"/>
              </w:rPr>
              <w:t>T</w:t>
            </w:r>
            <w:r w:rsidRPr="004831F4">
              <w:rPr>
                <w:b/>
                <w:bCs/>
                <w:sz w:val="28"/>
                <w:szCs w:val="28"/>
              </w:rPr>
              <w:t xml:space="preserve">rainee and </w:t>
            </w:r>
            <w:r w:rsidR="008643CB" w:rsidRPr="004831F4">
              <w:rPr>
                <w:b/>
                <w:bCs/>
                <w:sz w:val="28"/>
                <w:szCs w:val="28"/>
              </w:rPr>
              <w:t>L</w:t>
            </w:r>
            <w:r w:rsidRPr="004831F4">
              <w:rPr>
                <w:b/>
                <w:bCs/>
                <w:sz w:val="28"/>
                <w:szCs w:val="28"/>
              </w:rPr>
              <w:t xml:space="preserve">ink </w:t>
            </w:r>
            <w:r w:rsidR="008643CB" w:rsidRPr="004831F4">
              <w:rPr>
                <w:b/>
                <w:bCs/>
                <w:sz w:val="28"/>
                <w:szCs w:val="28"/>
              </w:rPr>
              <w:t>T</w:t>
            </w:r>
            <w:r w:rsidRPr="004831F4">
              <w:rPr>
                <w:b/>
                <w:bCs/>
                <w:sz w:val="28"/>
                <w:szCs w:val="28"/>
              </w:rPr>
              <w:t xml:space="preserve">utor </w:t>
            </w:r>
            <w:r w:rsidR="004831F4">
              <w:rPr>
                <w:b/>
                <w:bCs/>
                <w:sz w:val="28"/>
                <w:szCs w:val="28"/>
              </w:rPr>
              <w:t>B</w:t>
            </w:r>
            <w:r w:rsidRPr="004831F4">
              <w:rPr>
                <w:b/>
                <w:bCs/>
                <w:sz w:val="28"/>
                <w:szCs w:val="28"/>
              </w:rPr>
              <w:t xml:space="preserve">riefing from the </w:t>
            </w:r>
          </w:p>
          <w:p w14:paraId="1E006ACA" w14:textId="4D50FE78" w:rsidR="00884A84" w:rsidRPr="004831F4" w:rsidRDefault="00884A84" w:rsidP="004831F4">
            <w:pPr>
              <w:pStyle w:val="NoSpacing"/>
              <w:jc w:val="center"/>
              <w:rPr>
                <w:b/>
                <w:bCs/>
                <w:sz w:val="28"/>
                <w:szCs w:val="28"/>
              </w:rPr>
            </w:pPr>
            <w:r w:rsidRPr="004831F4">
              <w:rPr>
                <w:b/>
                <w:bCs/>
                <w:sz w:val="28"/>
                <w:szCs w:val="28"/>
              </w:rPr>
              <w:t>Department of Early Years.</w:t>
            </w:r>
          </w:p>
          <w:p w14:paraId="7E6D627A" w14:textId="110D8CB2" w:rsidR="00884A84" w:rsidRPr="00884A84" w:rsidRDefault="00884A84" w:rsidP="00884A84">
            <w:pPr>
              <w:pStyle w:val="NoSpacing"/>
            </w:pPr>
          </w:p>
          <w:p w14:paraId="4567D316" w14:textId="77777777" w:rsidR="00884A84" w:rsidRPr="00884A84" w:rsidRDefault="00884A84" w:rsidP="00884A84">
            <w:pPr>
              <w:pStyle w:val="NoSpacing"/>
            </w:pPr>
            <w:r w:rsidRPr="00884A84">
              <w:rPr>
                <w:b/>
                <w:bCs/>
              </w:rPr>
              <w:t> </w:t>
            </w:r>
          </w:p>
          <w:tbl>
            <w:tblPr>
              <w:tblpPr w:leftFromText="180" w:rightFromText="180" w:vertAnchor="text" w:horzAnchor="margin" w:tblpXSpec="center" w:tblpY="-313"/>
              <w:tblOverlap w:val="neve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36"/>
              <w:gridCol w:w="3175"/>
              <w:gridCol w:w="3192"/>
            </w:tblGrid>
            <w:tr w:rsidR="00884A84" w:rsidRPr="00C475B7" w14:paraId="548479F7" w14:textId="77777777" w:rsidTr="00884A84">
              <w:trPr>
                <w:trHeight w:val="709"/>
              </w:trPr>
              <w:tc>
                <w:tcPr>
                  <w:tcW w:w="3336" w:type="dxa"/>
                  <w:shd w:val="clear" w:color="auto" w:fill="FFFFFF"/>
                  <w:tcMar>
                    <w:top w:w="0" w:type="dxa"/>
                    <w:left w:w="108" w:type="dxa"/>
                    <w:bottom w:w="0" w:type="dxa"/>
                    <w:right w:w="108" w:type="dxa"/>
                  </w:tcMar>
                  <w:hideMark/>
                </w:tcPr>
                <w:p w14:paraId="7B17CB3D" w14:textId="77777777" w:rsidR="00884A84" w:rsidRDefault="00884A84" w:rsidP="00884A84">
                  <w:pPr>
                    <w:spacing w:after="0" w:line="240" w:lineRule="auto"/>
                    <w:jc w:val="center"/>
                    <w:rPr>
                      <w:rFonts w:asciiTheme="minorHAnsi" w:eastAsia="Times New Roman" w:hAnsiTheme="minorHAnsi" w:cstheme="minorHAnsi"/>
                      <w:b/>
                      <w:bCs/>
                      <w:color w:val="000000"/>
                      <w:kern w:val="0"/>
                      <w:sz w:val="28"/>
                      <w:szCs w:val="28"/>
                      <w:bdr w:val="none" w:sz="0" w:space="0" w:color="auto" w:frame="1"/>
                      <w:lang w:eastAsia="en-GB"/>
                      <w14:ligatures w14:val="none"/>
                    </w:rPr>
                  </w:pPr>
                  <w:r w:rsidRPr="00884A84">
                    <w:rPr>
                      <w:rFonts w:asciiTheme="minorHAnsi" w:eastAsia="Times New Roman" w:hAnsiTheme="minorHAnsi" w:cstheme="minorHAnsi"/>
                      <w:b/>
                      <w:bCs/>
                      <w:color w:val="000000"/>
                      <w:kern w:val="0"/>
                      <w:sz w:val="28"/>
                      <w:szCs w:val="28"/>
                      <w:bdr w:val="none" w:sz="0" w:space="0" w:color="auto" w:frame="1"/>
                      <w:lang w:eastAsia="en-GB"/>
                      <w14:ligatures w14:val="none"/>
                    </w:rPr>
                    <w:t xml:space="preserve">Course: </w:t>
                  </w:r>
                </w:p>
                <w:p w14:paraId="3A55F400" w14:textId="2310ADF3" w:rsidR="008643CB" w:rsidRPr="008643CB" w:rsidRDefault="008643CB"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8643CB">
                    <w:rPr>
                      <w:rFonts w:asciiTheme="minorHAnsi" w:eastAsia="Times New Roman" w:hAnsiTheme="minorHAnsi" w:cstheme="minorHAnsi"/>
                      <w:b/>
                      <w:bCs/>
                      <w:color w:val="000000"/>
                      <w:kern w:val="0"/>
                      <w:szCs w:val="24"/>
                      <w:bdr w:val="none" w:sz="0" w:space="0" w:color="auto" w:frame="1"/>
                      <w:lang w:eastAsia="en-GB"/>
                      <w14:ligatures w14:val="none"/>
                    </w:rPr>
                    <w:t xml:space="preserve">Primary 3-7 PGCE with QTS </w:t>
                  </w:r>
                </w:p>
                <w:p w14:paraId="6547ECE9" w14:textId="77777777" w:rsidR="00884A84" w:rsidRPr="00884A84" w:rsidRDefault="00884A84" w:rsidP="00884A84">
                  <w:pPr>
                    <w:spacing w:after="0" w:line="240" w:lineRule="auto"/>
                    <w:jc w:val="center"/>
                    <w:rPr>
                      <w:rFonts w:asciiTheme="minorHAnsi" w:eastAsia="Times New Roman" w:hAnsiTheme="minorHAnsi" w:cstheme="minorHAnsi"/>
                      <w:color w:val="242424"/>
                      <w:kern w:val="0"/>
                      <w:sz w:val="28"/>
                      <w:szCs w:val="28"/>
                      <w:lang w:eastAsia="en-GB"/>
                      <w14:ligatures w14:val="none"/>
                    </w:rPr>
                  </w:pPr>
                  <w:r w:rsidRPr="00884A84">
                    <w:rPr>
                      <w:rFonts w:asciiTheme="minorHAnsi" w:eastAsia="Times New Roman" w:hAnsiTheme="minorHAnsi" w:cstheme="minorHAnsi"/>
                      <w:color w:val="242424"/>
                      <w:kern w:val="0"/>
                      <w:sz w:val="28"/>
                      <w:szCs w:val="28"/>
                      <w:bdr w:val="none" w:sz="0" w:space="0" w:color="auto" w:frame="1"/>
                      <w:lang w:eastAsia="en-GB"/>
                      <w14:ligatures w14:val="none"/>
                    </w:rPr>
                    <w:t> </w:t>
                  </w:r>
                </w:p>
              </w:tc>
              <w:tc>
                <w:tcPr>
                  <w:tcW w:w="3175" w:type="dxa"/>
                  <w:shd w:val="clear" w:color="auto" w:fill="FFFFFF"/>
                  <w:tcMar>
                    <w:top w:w="0" w:type="dxa"/>
                    <w:left w:w="108" w:type="dxa"/>
                    <w:bottom w:w="0" w:type="dxa"/>
                    <w:right w:w="108" w:type="dxa"/>
                  </w:tcMar>
                  <w:hideMark/>
                </w:tcPr>
                <w:p w14:paraId="135888CE" w14:textId="77777777" w:rsidR="00884A84" w:rsidRDefault="00884A84" w:rsidP="00884A84">
                  <w:pPr>
                    <w:spacing w:after="0" w:line="240" w:lineRule="auto"/>
                    <w:jc w:val="center"/>
                    <w:rPr>
                      <w:rFonts w:asciiTheme="minorHAnsi" w:eastAsia="Times New Roman" w:hAnsiTheme="minorHAnsi" w:cstheme="minorHAnsi"/>
                      <w:b/>
                      <w:bCs/>
                      <w:color w:val="000000"/>
                      <w:kern w:val="0"/>
                      <w:sz w:val="28"/>
                      <w:szCs w:val="28"/>
                      <w:bdr w:val="none" w:sz="0" w:space="0" w:color="auto" w:frame="1"/>
                      <w:lang w:eastAsia="en-GB"/>
                      <w14:ligatures w14:val="none"/>
                    </w:rPr>
                  </w:pPr>
                  <w:r w:rsidRPr="00884A84">
                    <w:rPr>
                      <w:rFonts w:asciiTheme="minorHAnsi" w:eastAsia="Times New Roman" w:hAnsiTheme="minorHAnsi" w:cstheme="minorHAnsi"/>
                      <w:b/>
                      <w:bCs/>
                      <w:color w:val="000000"/>
                      <w:kern w:val="0"/>
                      <w:sz w:val="28"/>
                      <w:szCs w:val="28"/>
                      <w:bdr w:val="none" w:sz="0" w:space="0" w:color="auto" w:frame="1"/>
                      <w:lang w:eastAsia="en-GB"/>
                      <w14:ligatures w14:val="none"/>
                    </w:rPr>
                    <w:t xml:space="preserve">Phase: </w:t>
                  </w:r>
                </w:p>
                <w:p w14:paraId="372D32C5" w14:textId="74A56855" w:rsidR="008643CB" w:rsidRPr="008643CB" w:rsidRDefault="005E5EED"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Pr>
                      <w:rFonts w:asciiTheme="minorHAnsi" w:eastAsia="Times New Roman" w:hAnsiTheme="minorHAnsi" w:cstheme="minorHAnsi"/>
                      <w:b/>
                      <w:bCs/>
                      <w:color w:val="000000"/>
                      <w:kern w:val="0"/>
                      <w:szCs w:val="24"/>
                      <w:bdr w:val="none" w:sz="0" w:space="0" w:color="auto" w:frame="1"/>
                      <w:lang w:eastAsia="en-GB"/>
                      <w14:ligatures w14:val="none"/>
                    </w:rPr>
                    <w:t>Developmental</w:t>
                  </w:r>
                </w:p>
                <w:p w14:paraId="4684F85D" w14:textId="5490EF43" w:rsidR="00884A84" w:rsidRPr="00884A84" w:rsidRDefault="00884A84" w:rsidP="00884A84">
                  <w:pPr>
                    <w:spacing w:after="0" w:line="240" w:lineRule="auto"/>
                    <w:jc w:val="center"/>
                    <w:rPr>
                      <w:rFonts w:asciiTheme="minorHAnsi" w:eastAsia="Times New Roman" w:hAnsiTheme="minorHAnsi" w:cstheme="minorHAnsi"/>
                      <w:color w:val="242424"/>
                      <w:kern w:val="0"/>
                      <w:sz w:val="28"/>
                      <w:szCs w:val="28"/>
                      <w:lang w:eastAsia="en-GB"/>
                      <w14:ligatures w14:val="none"/>
                    </w:rPr>
                  </w:pPr>
                </w:p>
              </w:tc>
              <w:tc>
                <w:tcPr>
                  <w:tcW w:w="3192" w:type="dxa"/>
                  <w:shd w:val="clear" w:color="auto" w:fill="FFFFFF"/>
                  <w:tcMar>
                    <w:top w:w="0" w:type="dxa"/>
                    <w:left w:w="108" w:type="dxa"/>
                    <w:bottom w:w="0" w:type="dxa"/>
                    <w:right w:w="108" w:type="dxa"/>
                  </w:tcMar>
                  <w:hideMark/>
                </w:tcPr>
                <w:p w14:paraId="7638E418" w14:textId="20C08614" w:rsidR="00884A84" w:rsidRDefault="00884A84" w:rsidP="00884A84">
                  <w:pPr>
                    <w:spacing w:after="0" w:line="240" w:lineRule="auto"/>
                    <w:jc w:val="center"/>
                    <w:rPr>
                      <w:rFonts w:asciiTheme="minorHAnsi" w:eastAsia="Times New Roman" w:hAnsiTheme="minorHAnsi" w:cstheme="minorHAnsi"/>
                      <w:b/>
                      <w:bCs/>
                      <w:color w:val="000000"/>
                      <w:kern w:val="0"/>
                      <w:sz w:val="28"/>
                      <w:szCs w:val="28"/>
                      <w:bdr w:val="none" w:sz="0" w:space="0" w:color="auto" w:frame="1"/>
                      <w:lang w:eastAsia="en-GB"/>
                      <w14:ligatures w14:val="none"/>
                    </w:rPr>
                  </w:pPr>
                  <w:r w:rsidRPr="00884A84">
                    <w:rPr>
                      <w:rFonts w:asciiTheme="minorHAnsi" w:eastAsia="Times New Roman" w:hAnsiTheme="minorHAnsi" w:cstheme="minorHAnsi"/>
                      <w:b/>
                      <w:bCs/>
                      <w:color w:val="000000"/>
                      <w:kern w:val="0"/>
                      <w:sz w:val="28"/>
                      <w:szCs w:val="28"/>
                      <w:bdr w:val="none" w:sz="0" w:space="0" w:color="auto" w:frame="1"/>
                      <w:lang w:eastAsia="en-GB"/>
                      <w14:ligatures w14:val="none"/>
                    </w:rPr>
                    <w:t xml:space="preserve">Week: </w:t>
                  </w:r>
                </w:p>
                <w:p w14:paraId="1A8DD19C" w14:textId="0D7DA517" w:rsidR="008643CB" w:rsidRPr="008643CB" w:rsidRDefault="00DA458A"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Pr>
                      <w:rFonts w:asciiTheme="minorHAnsi" w:eastAsia="Times New Roman" w:hAnsiTheme="minorHAnsi" w:cstheme="minorHAnsi"/>
                      <w:b/>
                      <w:bCs/>
                      <w:color w:val="000000"/>
                      <w:kern w:val="0"/>
                      <w:szCs w:val="24"/>
                      <w:bdr w:val="none" w:sz="0" w:space="0" w:color="auto" w:frame="1"/>
                      <w:lang w:eastAsia="en-GB"/>
                      <w14:ligatures w14:val="none"/>
                    </w:rPr>
                    <w:t>2</w:t>
                  </w:r>
                </w:p>
                <w:p w14:paraId="7F936487" w14:textId="5737B049" w:rsidR="00884A84" w:rsidRPr="00884A84" w:rsidRDefault="00884A84" w:rsidP="00884A84">
                  <w:pPr>
                    <w:spacing w:after="0" w:line="240" w:lineRule="auto"/>
                    <w:jc w:val="center"/>
                    <w:rPr>
                      <w:rFonts w:asciiTheme="minorHAnsi" w:eastAsia="Times New Roman" w:hAnsiTheme="minorHAnsi" w:cstheme="minorHAnsi"/>
                      <w:color w:val="242424"/>
                      <w:kern w:val="0"/>
                      <w:sz w:val="28"/>
                      <w:szCs w:val="28"/>
                      <w:lang w:eastAsia="en-GB"/>
                      <w14:ligatures w14:val="none"/>
                    </w:rPr>
                  </w:pPr>
                </w:p>
              </w:tc>
            </w:tr>
          </w:tbl>
          <w:p w14:paraId="1D7D3857" w14:textId="77777777" w:rsidR="00884A84" w:rsidRPr="00884A84" w:rsidRDefault="00884A84" w:rsidP="00884A84">
            <w:pPr>
              <w:pStyle w:val="NoSpacing"/>
            </w:pPr>
            <w:r w:rsidRPr="00884A84">
              <w:t> </w:t>
            </w:r>
          </w:p>
        </w:tc>
      </w:tr>
      <w:tr w:rsidR="00884A84" w:rsidRPr="00884A84" w14:paraId="66660D44" w14:textId="77777777" w:rsidTr="00884A84">
        <w:tc>
          <w:tcPr>
            <w:tcW w:w="12049" w:type="dxa"/>
            <w:shd w:val="clear" w:color="auto" w:fill="auto"/>
            <w:tcMar>
              <w:top w:w="0" w:type="dxa"/>
              <w:left w:w="108" w:type="dxa"/>
              <w:bottom w:w="0" w:type="dxa"/>
              <w:right w:w="108" w:type="dxa"/>
            </w:tcMar>
            <w:hideMark/>
          </w:tcPr>
          <w:p w14:paraId="4B6C5FEF" w14:textId="77777777" w:rsidR="00884A84" w:rsidRPr="00884A84" w:rsidRDefault="00884A84" w:rsidP="00884A84">
            <w:pPr>
              <w:pStyle w:val="NoSpacing"/>
            </w:pPr>
            <w:r w:rsidRPr="00884A84">
              <w:rPr>
                <w:b/>
                <w:bCs/>
              </w:rPr>
              <w:t> </w:t>
            </w:r>
          </w:p>
          <w:p w14:paraId="67D4B664" w14:textId="4F264288" w:rsidR="00884A84" w:rsidRPr="00884A84" w:rsidRDefault="00884A84" w:rsidP="00884A84">
            <w:pPr>
              <w:pStyle w:val="NoSpacing"/>
            </w:pPr>
          </w:p>
        </w:tc>
      </w:tr>
      <w:tr w:rsidR="00884A84" w:rsidRPr="00884A84" w14:paraId="53B151BD" w14:textId="77777777" w:rsidTr="00884A84">
        <w:tc>
          <w:tcPr>
            <w:tcW w:w="12049" w:type="dxa"/>
            <w:shd w:val="clear" w:color="auto" w:fill="FFFFFF"/>
            <w:tcMar>
              <w:top w:w="0" w:type="dxa"/>
              <w:left w:w="108" w:type="dxa"/>
              <w:bottom w:w="0" w:type="dxa"/>
              <w:right w:w="108" w:type="dxa"/>
            </w:tcMar>
            <w:hideMark/>
          </w:tcPr>
          <w:p w14:paraId="016B3B0A" w14:textId="4C13A0C2" w:rsidR="005E5EED" w:rsidRDefault="00D633A3" w:rsidP="00884A84">
            <w:pPr>
              <w:pStyle w:val="NoSpacing"/>
              <w:rPr>
                <w:rFonts w:asciiTheme="minorHAnsi" w:hAnsiTheme="minorHAnsi" w:cstheme="minorHAnsi"/>
                <w:szCs w:val="24"/>
              </w:rPr>
            </w:pPr>
            <w:r>
              <w:rPr>
                <w:rFonts w:asciiTheme="minorHAnsi" w:hAnsiTheme="minorHAnsi" w:cstheme="minorHAnsi"/>
                <w:szCs w:val="24"/>
              </w:rPr>
              <w:t xml:space="preserve">Welcome to the </w:t>
            </w:r>
            <w:r w:rsidR="005E5EED" w:rsidRPr="006321E2">
              <w:rPr>
                <w:rFonts w:asciiTheme="minorHAnsi" w:hAnsiTheme="minorHAnsi" w:cstheme="minorHAnsi"/>
                <w:b/>
                <w:bCs/>
                <w:szCs w:val="24"/>
              </w:rPr>
              <w:t>DEVELOPMENTAL</w:t>
            </w:r>
            <w:r w:rsidR="005E5EED">
              <w:rPr>
                <w:rFonts w:asciiTheme="minorHAnsi" w:hAnsiTheme="minorHAnsi" w:cstheme="minorHAnsi"/>
                <w:szCs w:val="24"/>
              </w:rPr>
              <w:t xml:space="preserve"> professional practice </w:t>
            </w:r>
            <w:r>
              <w:rPr>
                <w:rFonts w:asciiTheme="minorHAnsi" w:hAnsiTheme="minorHAnsi" w:cstheme="minorHAnsi"/>
                <w:szCs w:val="24"/>
              </w:rPr>
              <w:t>placement</w:t>
            </w:r>
            <w:r w:rsidR="005E5EED">
              <w:rPr>
                <w:rFonts w:asciiTheme="minorHAnsi" w:hAnsiTheme="minorHAnsi" w:cstheme="minorHAnsi"/>
                <w:szCs w:val="24"/>
              </w:rPr>
              <w:t xml:space="preserve"> for the Primary 3-7 (Early Years)</w:t>
            </w:r>
          </w:p>
          <w:p w14:paraId="4BDF59FB" w14:textId="4EE3F6C8" w:rsidR="008C2885" w:rsidRDefault="005E5EED" w:rsidP="00884A84">
            <w:pPr>
              <w:pStyle w:val="NoSpacing"/>
              <w:rPr>
                <w:rFonts w:asciiTheme="minorHAnsi" w:hAnsiTheme="minorHAnsi" w:cstheme="minorHAnsi"/>
                <w:szCs w:val="24"/>
              </w:rPr>
            </w:pPr>
            <w:r>
              <w:rPr>
                <w:rFonts w:asciiTheme="minorHAnsi" w:hAnsiTheme="minorHAnsi" w:cstheme="minorHAnsi"/>
                <w:szCs w:val="24"/>
              </w:rPr>
              <w:t>PGCE trainees</w:t>
            </w:r>
            <w:r w:rsidR="00D633A3">
              <w:rPr>
                <w:rFonts w:asciiTheme="minorHAnsi" w:hAnsiTheme="minorHAnsi" w:cstheme="minorHAnsi"/>
                <w:szCs w:val="24"/>
              </w:rPr>
              <w:t xml:space="preserve">.  </w:t>
            </w:r>
            <w:r w:rsidR="00542285">
              <w:rPr>
                <w:rFonts w:asciiTheme="minorHAnsi" w:hAnsiTheme="minorHAnsi" w:cstheme="minorHAnsi"/>
                <w:szCs w:val="24"/>
              </w:rPr>
              <w:t xml:space="preserve">Please </w:t>
            </w:r>
            <w:r w:rsidR="00216302">
              <w:rPr>
                <w:rFonts w:asciiTheme="minorHAnsi" w:hAnsiTheme="minorHAnsi" w:cstheme="minorHAnsi"/>
                <w:szCs w:val="24"/>
              </w:rPr>
              <w:t xml:space="preserve">note </w:t>
            </w:r>
            <w:r w:rsidR="00542285">
              <w:rPr>
                <w:rFonts w:asciiTheme="minorHAnsi" w:hAnsiTheme="minorHAnsi" w:cstheme="minorHAnsi"/>
                <w:szCs w:val="24"/>
              </w:rPr>
              <w:t xml:space="preserve">the </w:t>
            </w:r>
            <w:r w:rsidR="009E0800">
              <w:rPr>
                <w:rFonts w:asciiTheme="minorHAnsi" w:hAnsiTheme="minorHAnsi" w:cstheme="minorHAnsi"/>
                <w:szCs w:val="24"/>
              </w:rPr>
              <w:t>I</w:t>
            </w:r>
            <w:r w:rsidR="00542285">
              <w:rPr>
                <w:rFonts w:asciiTheme="minorHAnsi" w:hAnsiTheme="minorHAnsi" w:cstheme="minorHAnsi"/>
                <w:szCs w:val="24"/>
              </w:rPr>
              <w:t xml:space="preserve">ntended </w:t>
            </w:r>
            <w:r w:rsidR="009E0800">
              <w:rPr>
                <w:rFonts w:asciiTheme="minorHAnsi" w:hAnsiTheme="minorHAnsi" w:cstheme="minorHAnsi"/>
                <w:szCs w:val="24"/>
              </w:rPr>
              <w:t>C</w:t>
            </w:r>
            <w:r w:rsidR="00542285">
              <w:rPr>
                <w:rFonts w:asciiTheme="minorHAnsi" w:hAnsiTheme="minorHAnsi" w:cstheme="minorHAnsi"/>
                <w:szCs w:val="24"/>
              </w:rPr>
              <w:t>urriculum</w:t>
            </w:r>
            <w:r>
              <w:rPr>
                <w:rFonts w:asciiTheme="minorHAnsi" w:hAnsiTheme="minorHAnsi" w:cstheme="minorHAnsi"/>
                <w:szCs w:val="24"/>
              </w:rPr>
              <w:t xml:space="preserve"> (Strand) </w:t>
            </w:r>
            <w:r w:rsidR="00542285">
              <w:rPr>
                <w:rFonts w:asciiTheme="minorHAnsi" w:hAnsiTheme="minorHAnsi" w:cstheme="minorHAnsi"/>
                <w:szCs w:val="24"/>
              </w:rPr>
              <w:t xml:space="preserve">for </w:t>
            </w:r>
            <w:r w:rsidR="00DA458A">
              <w:rPr>
                <w:rFonts w:asciiTheme="minorHAnsi" w:hAnsiTheme="minorHAnsi" w:cstheme="minorHAnsi"/>
                <w:szCs w:val="24"/>
              </w:rPr>
              <w:t xml:space="preserve">this </w:t>
            </w:r>
            <w:r w:rsidR="00542285">
              <w:rPr>
                <w:rFonts w:asciiTheme="minorHAnsi" w:hAnsiTheme="minorHAnsi" w:cstheme="minorHAnsi"/>
                <w:szCs w:val="24"/>
              </w:rPr>
              <w:t xml:space="preserve">week </w:t>
            </w:r>
            <w:r w:rsidR="009E0800">
              <w:rPr>
                <w:rFonts w:asciiTheme="minorHAnsi" w:hAnsiTheme="minorHAnsi" w:cstheme="minorHAnsi"/>
                <w:szCs w:val="24"/>
              </w:rPr>
              <w:t>below</w:t>
            </w:r>
            <w:r w:rsidR="008C2885">
              <w:rPr>
                <w:rFonts w:asciiTheme="minorHAnsi" w:hAnsiTheme="minorHAnsi" w:cstheme="minorHAnsi"/>
                <w:szCs w:val="24"/>
              </w:rPr>
              <w:t>,</w:t>
            </w:r>
            <w:r>
              <w:rPr>
                <w:rFonts w:asciiTheme="minorHAnsi" w:hAnsiTheme="minorHAnsi" w:cstheme="minorHAnsi"/>
                <w:szCs w:val="24"/>
              </w:rPr>
              <w:t xml:space="preserve"> and this forms part of the EHU curriculum that the trainees will be focusing on during this placement.  Please </w:t>
            </w:r>
            <w:r w:rsidR="008C2885">
              <w:rPr>
                <w:rFonts w:asciiTheme="minorHAnsi" w:hAnsiTheme="minorHAnsi" w:cstheme="minorHAnsi"/>
                <w:szCs w:val="24"/>
              </w:rPr>
              <w:t xml:space="preserve">also </w:t>
            </w:r>
            <w:r>
              <w:rPr>
                <w:rFonts w:asciiTheme="minorHAnsi" w:hAnsiTheme="minorHAnsi" w:cstheme="minorHAnsi"/>
                <w:szCs w:val="24"/>
              </w:rPr>
              <w:t xml:space="preserve">refer to the Primary 3-7 </w:t>
            </w:r>
          </w:p>
          <w:p w14:paraId="05051A0F" w14:textId="77777777" w:rsidR="008C2885" w:rsidRDefault="005E5EED" w:rsidP="00884A84">
            <w:pPr>
              <w:pStyle w:val="NoSpacing"/>
              <w:rPr>
                <w:rFonts w:asciiTheme="minorHAnsi" w:hAnsiTheme="minorHAnsi" w:cstheme="minorHAnsi"/>
                <w:szCs w:val="24"/>
              </w:rPr>
            </w:pPr>
            <w:r>
              <w:rPr>
                <w:rFonts w:asciiTheme="minorHAnsi" w:hAnsiTheme="minorHAnsi" w:cstheme="minorHAnsi"/>
                <w:szCs w:val="24"/>
              </w:rPr>
              <w:t>(Early Years) PGCE Handbook where you will find the SUBJECT Intended Curriculum</w:t>
            </w:r>
            <w:r w:rsidR="00216302">
              <w:rPr>
                <w:rFonts w:asciiTheme="minorHAnsi" w:hAnsiTheme="minorHAnsi" w:cstheme="minorHAnsi"/>
                <w:szCs w:val="24"/>
              </w:rPr>
              <w:t xml:space="preserve">. </w:t>
            </w:r>
            <w:r w:rsidR="00542285">
              <w:rPr>
                <w:rFonts w:asciiTheme="minorHAnsi" w:hAnsiTheme="minorHAnsi" w:cstheme="minorHAnsi"/>
                <w:szCs w:val="24"/>
              </w:rPr>
              <w:t xml:space="preserve">The </w:t>
            </w:r>
            <w:r w:rsidR="009E0800">
              <w:rPr>
                <w:rFonts w:asciiTheme="minorHAnsi" w:hAnsiTheme="minorHAnsi" w:cstheme="minorHAnsi"/>
                <w:szCs w:val="24"/>
              </w:rPr>
              <w:t>S</w:t>
            </w:r>
            <w:r w:rsidR="00542285">
              <w:rPr>
                <w:rFonts w:asciiTheme="minorHAnsi" w:hAnsiTheme="minorHAnsi" w:cstheme="minorHAnsi"/>
                <w:szCs w:val="24"/>
              </w:rPr>
              <w:t xml:space="preserve">ubject and </w:t>
            </w:r>
            <w:r w:rsidR="009E0800">
              <w:rPr>
                <w:rFonts w:asciiTheme="minorHAnsi" w:hAnsiTheme="minorHAnsi" w:cstheme="minorHAnsi"/>
                <w:szCs w:val="24"/>
              </w:rPr>
              <w:t>S</w:t>
            </w:r>
            <w:r w:rsidR="00542285">
              <w:rPr>
                <w:rFonts w:asciiTheme="minorHAnsi" w:hAnsiTheme="minorHAnsi" w:cstheme="minorHAnsi"/>
                <w:szCs w:val="24"/>
              </w:rPr>
              <w:t xml:space="preserve">trand </w:t>
            </w:r>
          </w:p>
          <w:p w14:paraId="71C3C7AC" w14:textId="2FC55CD6" w:rsidR="00542285" w:rsidRDefault="009E0800" w:rsidP="00884A84">
            <w:pPr>
              <w:pStyle w:val="NoSpacing"/>
              <w:rPr>
                <w:rFonts w:asciiTheme="minorHAnsi" w:hAnsiTheme="minorHAnsi" w:cstheme="minorHAnsi"/>
                <w:szCs w:val="24"/>
              </w:rPr>
            </w:pPr>
            <w:r>
              <w:rPr>
                <w:rFonts w:asciiTheme="minorHAnsi" w:hAnsiTheme="minorHAnsi" w:cstheme="minorHAnsi"/>
                <w:szCs w:val="24"/>
              </w:rPr>
              <w:t>C</w:t>
            </w:r>
            <w:r w:rsidR="00542285">
              <w:rPr>
                <w:rFonts w:asciiTheme="minorHAnsi" w:hAnsiTheme="minorHAnsi" w:cstheme="minorHAnsi"/>
                <w:szCs w:val="24"/>
              </w:rPr>
              <w:t xml:space="preserve">omponent </w:t>
            </w:r>
            <w:r>
              <w:rPr>
                <w:rFonts w:asciiTheme="minorHAnsi" w:hAnsiTheme="minorHAnsi" w:cstheme="minorHAnsi"/>
                <w:szCs w:val="24"/>
              </w:rPr>
              <w:t>T</w:t>
            </w:r>
            <w:r w:rsidR="00542285">
              <w:rPr>
                <w:rFonts w:asciiTheme="minorHAnsi" w:hAnsiTheme="minorHAnsi" w:cstheme="minorHAnsi"/>
                <w:szCs w:val="24"/>
              </w:rPr>
              <w:t>rackers</w:t>
            </w:r>
            <w:r w:rsidR="00D633A3">
              <w:rPr>
                <w:rFonts w:asciiTheme="minorHAnsi" w:hAnsiTheme="minorHAnsi" w:cstheme="minorHAnsi"/>
                <w:szCs w:val="24"/>
              </w:rPr>
              <w:t>,</w:t>
            </w:r>
            <w:r w:rsidR="00542285">
              <w:rPr>
                <w:rFonts w:asciiTheme="minorHAnsi" w:hAnsiTheme="minorHAnsi" w:cstheme="minorHAnsi"/>
                <w:szCs w:val="24"/>
              </w:rPr>
              <w:t xml:space="preserve"> </w:t>
            </w:r>
            <w:r w:rsidR="005E5EED">
              <w:rPr>
                <w:rFonts w:asciiTheme="minorHAnsi" w:hAnsiTheme="minorHAnsi" w:cstheme="minorHAnsi"/>
                <w:szCs w:val="24"/>
              </w:rPr>
              <w:t xml:space="preserve">are also </w:t>
            </w:r>
            <w:r w:rsidR="00542285">
              <w:rPr>
                <w:rFonts w:asciiTheme="minorHAnsi" w:hAnsiTheme="minorHAnsi" w:cstheme="minorHAnsi"/>
                <w:szCs w:val="24"/>
              </w:rPr>
              <w:t xml:space="preserve">available from the Mentor Space (please access via this link) </w:t>
            </w:r>
          </w:p>
          <w:p w14:paraId="5988E7FC" w14:textId="77777777" w:rsidR="009E0800" w:rsidRDefault="00542285" w:rsidP="00884A84">
            <w:pPr>
              <w:pStyle w:val="NoSpacing"/>
              <w:rPr>
                <w:rFonts w:asciiTheme="minorHAnsi" w:hAnsiTheme="minorHAnsi" w:cstheme="minorHAnsi"/>
                <w:szCs w:val="24"/>
              </w:rPr>
            </w:pPr>
            <w:hyperlink r:id="rId9" w:history="1">
              <w:r w:rsidRPr="006777D0">
                <w:rPr>
                  <w:rStyle w:val="Hyperlink"/>
                  <w:rFonts w:asciiTheme="minorHAnsi" w:hAnsiTheme="minorHAnsi" w:cstheme="minorHAnsi"/>
                  <w:szCs w:val="24"/>
                </w:rPr>
                <w:t>https://sites.edgehill.ac.uk/mentorspace/</w:t>
              </w:r>
            </w:hyperlink>
            <w:r>
              <w:rPr>
                <w:rFonts w:asciiTheme="minorHAnsi" w:hAnsiTheme="minorHAnsi" w:cstheme="minorHAnsi"/>
                <w:szCs w:val="24"/>
              </w:rPr>
              <w:t xml:space="preserve">  </w:t>
            </w:r>
          </w:p>
          <w:p w14:paraId="3C1EE5BE" w14:textId="77777777" w:rsidR="009E0800" w:rsidRDefault="009E0800" w:rsidP="00884A84">
            <w:pPr>
              <w:pStyle w:val="NoSpacing"/>
              <w:rPr>
                <w:rFonts w:asciiTheme="minorHAnsi" w:hAnsiTheme="minorHAnsi" w:cstheme="minorHAnsi"/>
                <w:szCs w:val="24"/>
              </w:rPr>
            </w:pPr>
          </w:p>
          <w:p w14:paraId="7B7217C3" w14:textId="22E67FCC" w:rsidR="008C2885" w:rsidRDefault="008C2885" w:rsidP="00884A84">
            <w:pPr>
              <w:pStyle w:val="NoSpacing"/>
              <w:rPr>
                <w:rFonts w:asciiTheme="minorHAnsi" w:hAnsiTheme="minorHAnsi" w:cstheme="minorHAnsi"/>
                <w:szCs w:val="24"/>
              </w:rPr>
            </w:pPr>
            <w:r w:rsidRPr="00303846">
              <w:rPr>
                <w:rFonts w:asciiTheme="minorHAnsi" w:hAnsiTheme="minorHAnsi" w:cstheme="minorHAnsi"/>
                <w:b/>
                <w:bCs/>
                <w:szCs w:val="24"/>
              </w:rPr>
              <w:t>Mentor training</w:t>
            </w:r>
            <w:r>
              <w:rPr>
                <w:rFonts w:asciiTheme="minorHAnsi" w:hAnsiTheme="minorHAnsi" w:cstheme="minorHAnsi"/>
                <w:szCs w:val="24"/>
              </w:rPr>
              <w:t xml:space="preserve"> is essential to ensure that the right level of support is offered to our trainees.  We would ask that all </w:t>
            </w:r>
            <w:r w:rsidR="006321E2">
              <w:rPr>
                <w:rFonts w:asciiTheme="minorHAnsi" w:hAnsiTheme="minorHAnsi" w:cstheme="minorHAnsi"/>
                <w:szCs w:val="24"/>
              </w:rPr>
              <w:t>M</w:t>
            </w:r>
            <w:r>
              <w:rPr>
                <w:rFonts w:asciiTheme="minorHAnsi" w:hAnsiTheme="minorHAnsi" w:cstheme="minorHAnsi"/>
                <w:szCs w:val="24"/>
              </w:rPr>
              <w:t>entors</w:t>
            </w:r>
            <w:r w:rsidR="00934429">
              <w:rPr>
                <w:rFonts w:asciiTheme="minorHAnsi" w:hAnsiTheme="minorHAnsi" w:cstheme="minorHAnsi"/>
                <w:szCs w:val="24"/>
              </w:rPr>
              <w:t xml:space="preserve"> </w:t>
            </w:r>
            <w:r w:rsidR="00DA458A">
              <w:rPr>
                <w:rFonts w:asciiTheme="minorHAnsi" w:hAnsiTheme="minorHAnsi" w:cstheme="minorHAnsi"/>
                <w:szCs w:val="24"/>
              </w:rPr>
              <w:t xml:space="preserve">complete the </w:t>
            </w:r>
            <w:r w:rsidR="00DA458A" w:rsidRPr="00DA458A">
              <w:rPr>
                <w:rFonts w:asciiTheme="minorHAnsi" w:hAnsiTheme="minorHAnsi" w:cstheme="minorHAnsi"/>
                <w:b/>
                <w:bCs/>
                <w:szCs w:val="24"/>
              </w:rPr>
              <w:t>ONLINE MENTOR TRAINING</w:t>
            </w:r>
            <w:r w:rsidR="00DA458A">
              <w:rPr>
                <w:rFonts w:asciiTheme="minorHAnsi" w:hAnsiTheme="minorHAnsi" w:cstheme="minorHAnsi"/>
                <w:szCs w:val="24"/>
              </w:rPr>
              <w:t xml:space="preserve">, if not </w:t>
            </w:r>
            <w:r w:rsidR="00934429">
              <w:rPr>
                <w:rFonts w:asciiTheme="minorHAnsi" w:hAnsiTheme="minorHAnsi" w:cstheme="minorHAnsi"/>
                <w:szCs w:val="24"/>
              </w:rPr>
              <w:t>already completed last academic year</w:t>
            </w:r>
            <w:r w:rsidR="00DA458A">
              <w:rPr>
                <w:rFonts w:asciiTheme="minorHAnsi" w:hAnsiTheme="minorHAnsi" w:cstheme="minorHAnsi"/>
                <w:szCs w:val="24"/>
              </w:rPr>
              <w:t xml:space="preserve">.  There is also </w:t>
            </w:r>
            <w:r w:rsidR="00DA458A" w:rsidRPr="00DA458A">
              <w:rPr>
                <w:rFonts w:asciiTheme="minorHAnsi" w:hAnsiTheme="minorHAnsi" w:cstheme="minorHAnsi"/>
                <w:b/>
                <w:bCs/>
                <w:szCs w:val="24"/>
              </w:rPr>
              <w:t>PHASE SPECIFIC MENTOR TRAINING</w:t>
            </w:r>
            <w:r w:rsidR="00DA458A">
              <w:rPr>
                <w:rFonts w:asciiTheme="minorHAnsi" w:hAnsiTheme="minorHAnsi" w:cstheme="minorHAnsi"/>
                <w:szCs w:val="24"/>
              </w:rPr>
              <w:t xml:space="preserve"> that has been </w:t>
            </w:r>
            <w:r w:rsidR="00934429">
              <w:rPr>
                <w:rFonts w:asciiTheme="minorHAnsi" w:hAnsiTheme="minorHAnsi" w:cstheme="minorHAnsi"/>
                <w:szCs w:val="24"/>
              </w:rPr>
              <w:t>conducted</w:t>
            </w:r>
            <w:r w:rsidR="00DA458A">
              <w:rPr>
                <w:rFonts w:asciiTheme="minorHAnsi" w:hAnsiTheme="minorHAnsi" w:cstheme="minorHAnsi"/>
                <w:szCs w:val="24"/>
              </w:rPr>
              <w:t xml:space="preserve"> centrally by the EHU team.  If you missed this, then the PowerPoint slides and recording can be accessed through the Mentor Space link.  </w:t>
            </w:r>
          </w:p>
          <w:p w14:paraId="27788178" w14:textId="77777777" w:rsidR="008C2885" w:rsidRDefault="008C2885" w:rsidP="00884A84">
            <w:pPr>
              <w:pStyle w:val="NoSpacing"/>
              <w:rPr>
                <w:rFonts w:asciiTheme="minorHAnsi" w:hAnsiTheme="minorHAnsi" w:cstheme="minorHAnsi"/>
                <w:szCs w:val="24"/>
              </w:rPr>
            </w:pPr>
          </w:p>
          <w:p w14:paraId="72A20D60" w14:textId="1FE6D33F" w:rsidR="00DA458A" w:rsidRDefault="00542285" w:rsidP="00884A84">
            <w:pPr>
              <w:pStyle w:val="NoSpacing"/>
              <w:rPr>
                <w:rFonts w:asciiTheme="minorHAnsi" w:hAnsiTheme="minorHAnsi" w:cstheme="minorHAnsi"/>
                <w:szCs w:val="24"/>
              </w:rPr>
            </w:pPr>
            <w:r>
              <w:rPr>
                <w:rFonts w:asciiTheme="minorHAnsi" w:hAnsiTheme="minorHAnsi" w:cstheme="minorHAnsi"/>
                <w:szCs w:val="24"/>
              </w:rPr>
              <w:t>T</w:t>
            </w:r>
            <w:r w:rsidR="00DA458A">
              <w:rPr>
                <w:rFonts w:asciiTheme="minorHAnsi" w:hAnsiTheme="minorHAnsi" w:cstheme="minorHAnsi"/>
                <w:szCs w:val="24"/>
              </w:rPr>
              <w:t>his week, t</w:t>
            </w:r>
            <w:r>
              <w:rPr>
                <w:rFonts w:asciiTheme="minorHAnsi" w:hAnsiTheme="minorHAnsi" w:cstheme="minorHAnsi"/>
                <w:szCs w:val="24"/>
              </w:rPr>
              <w:t xml:space="preserve">he trainees </w:t>
            </w:r>
            <w:r w:rsidR="005E5EED">
              <w:rPr>
                <w:rFonts w:asciiTheme="minorHAnsi" w:hAnsiTheme="minorHAnsi" w:cstheme="minorHAnsi"/>
                <w:szCs w:val="24"/>
              </w:rPr>
              <w:t xml:space="preserve">will be starting </w:t>
            </w:r>
            <w:r w:rsidR="00DA458A">
              <w:rPr>
                <w:rFonts w:asciiTheme="minorHAnsi" w:hAnsiTheme="minorHAnsi" w:cstheme="minorHAnsi"/>
                <w:szCs w:val="24"/>
              </w:rPr>
              <w:t>week 2</w:t>
            </w:r>
            <w:r w:rsidR="005E5EED">
              <w:rPr>
                <w:rFonts w:asciiTheme="minorHAnsi" w:hAnsiTheme="minorHAnsi" w:cstheme="minorHAnsi"/>
                <w:szCs w:val="24"/>
              </w:rPr>
              <w:t xml:space="preserve"> </w:t>
            </w:r>
            <w:r w:rsidR="00DA458A">
              <w:rPr>
                <w:rFonts w:asciiTheme="minorHAnsi" w:hAnsiTheme="minorHAnsi" w:cstheme="minorHAnsi"/>
                <w:szCs w:val="24"/>
              </w:rPr>
              <w:t>of a</w:t>
            </w:r>
            <w:r w:rsidR="00934429">
              <w:rPr>
                <w:rFonts w:asciiTheme="minorHAnsi" w:hAnsiTheme="minorHAnsi" w:cstheme="minorHAnsi"/>
                <w:szCs w:val="24"/>
              </w:rPr>
              <w:t>n</w:t>
            </w:r>
            <w:r w:rsidR="00DA458A">
              <w:rPr>
                <w:rFonts w:asciiTheme="minorHAnsi" w:hAnsiTheme="minorHAnsi" w:cstheme="minorHAnsi"/>
                <w:szCs w:val="24"/>
              </w:rPr>
              <w:t xml:space="preserve"> </w:t>
            </w:r>
            <w:r w:rsidR="00934429" w:rsidRPr="00934429">
              <w:rPr>
                <w:rFonts w:asciiTheme="minorHAnsi" w:hAnsiTheme="minorHAnsi" w:cstheme="minorHAnsi"/>
                <w:b/>
                <w:bCs/>
                <w:szCs w:val="24"/>
              </w:rPr>
              <w:t>eight</w:t>
            </w:r>
            <w:r w:rsidR="005E5EED" w:rsidRPr="008C2885">
              <w:rPr>
                <w:rFonts w:asciiTheme="minorHAnsi" w:hAnsiTheme="minorHAnsi" w:cstheme="minorHAnsi"/>
                <w:b/>
                <w:bCs/>
                <w:szCs w:val="24"/>
              </w:rPr>
              <w:t>-week</w:t>
            </w:r>
            <w:r w:rsidR="00DA458A">
              <w:rPr>
                <w:rFonts w:asciiTheme="minorHAnsi" w:hAnsiTheme="minorHAnsi" w:cstheme="minorHAnsi"/>
                <w:b/>
                <w:bCs/>
                <w:szCs w:val="24"/>
              </w:rPr>
              <w:t xml:space="preserve"> </w:t>
            </w:r>
            <w:r w:rsidR="00DA458A">
              <w:rPr>
                <w:rFonts w:asciiTheme="minorHAnsi" w:hAnsiTheme="minorHAnsi" w:cstheme="minorHAnsi"/>
                <w:szCs w:val="24"/>
              </w:rPr>
              <w:t>placement</w:t>
            </w:r>
            <w:r w:rsidR="005E5EED">
              <w:rPr>
                <w:rFonts w:asciiTheme="minorHAnsi" w:hAnsiTheme="minorHAnsi" w:cstheme="minorHAnsi"/>
                <w:szCs w:val="24"/>
              </w:rPr>
              <w:t xml:space="preserve">.  This professional practice experience </w:t>
            </w:r>
          </w:p>
          <w:p w14:paraId="35E018C6" w14:textId="062EA00E" w:rsidR="008C2885" w:rsidRDefault="005E5EED" w:rsidP="00884A84">
            <w:pPr>
              <w:pStyle w:val="NoSpacing"/>
              <w:rPr>
                <w:rFonts w:asciiTheme="minorHAnsi" w:hAnsiTheme="minorHAnsi" w:cstheme="minorHAnsi"/>
                <w:szCs w:val="24"/>
              </w:rPr>
            </w:pPr>
            <w:r>
              <w:rPr>
                <w:rFonts w:asciiTheme="minorHAnsi" w:hAnsiTheme="minorHAnsi" w:cstheme="minorHAnsi"/>
                <w:szCs w:val="24"/>
              </w:rPr>
              <w:t>lasts for 4</w:t>
            </w:r>
            <w:r w:rsidR="00934429">
              <w:rPr>
                <w:rFonts w:asciiTheme="minorHAnsi" w:hAnsiTheme="minorHAnsi" w:cstheme="minorHAnsi"/>
                <w:szCs w:val="24"/>
              </w:rPr>
              <w:t>0</w:t>
            </w:r>
            <w:r>
              <w:rPr>
                <w:rFonts w:asciiTheme="minorHAnsi" w:hAnsiTheme="minorHAnsi" w:cstheme="minorHAnsi"/>
                <w:szCs w:val="24"/>
              </w:rPr>
              <w:t xml:space="preserve"> days and has an additional </w:t>
            </w:r>
            <w:r w:rsidR="008C2885">
              <w:rPr>
                <w:rFonts w:asciiTheme="minorHAnsi" w:hAnsiTheme="minorHAnsi" w:cstheme="minorHAnsi"/>
                <w:szCs w:val="24"/>
              </w:rPr>
              <w:t>2-day</w:t>
            </w:r>
            <w:r>
              <w:rPr>
                <w:rFonts w:asciiTheme="minorHAnsi" w:hAnsiTheme="minorHAnsi" w:cstheme="minorHAnsi"/>
                <w:szCs w:val="24"/>
              </w:rPr>
              <w:t xml:space="preserve"> (Intensive Training and Practice) ITaP focus. </w:t>
            </w:r>
            <w:r w:rsidR="008C2885">
              <w:rPr>
                <w:rFonts w:asciiTheme="minorHAnsi" w:hAnsiTheme="minorHAnsi" w:cstheme="minorHAnsi"/>
                <w:szCs w:val="24"/>
              </w:rPr>
              <w:t xml:space="preserve"> The trainees </w:t>
            </w:r>
          </w:p>
          <w:p w14:paraId="3C0FCD61" w14:textId="77777777" w:rsidR="00361127" w:rsidRDefault="008C2885" w:rsidP="00884A84">
            <w:pPr>
              <w:pStyle w:val="NoSpacing"/>
              <w:rPr>
                <w:rFonts w:asciiTheme="minorHAnsi" w:hAnsiTheme="minorHAnsi" w:cstheme="minorHAnsi"/>
                <w:szCs w:val="24"/>
              </w:rPr>
            </w:pPr>
            <w:r>
              <w:rPr>
                <w:rFonts w:asciiTheme="minorHAnsi" w:hAnsiTheme="minorHAnsi" w:cstheme="minorHAnsi"/>
                <w:szCs w:val="24"/>
              </w:rPr>
              <w:t>will be able to discuss this ITaP focus with you whilst on Professional Practice Placement</w:t>
            </w:r>
            <w:r w:rsidR="00361127">
              <w:rPr>
                <w:rFonts w:asciiTheme="minorHAnsi" w:hAnsiTheme="minorHAnsi" w:cstheme="minorHAnsi"/>
                <w:szCs w:val="24"/>
              </w:rPr>
              <w:t xml:space="preserve"> (PPP)</w:t>
            </w:r>
            <w:r>
              <w:rPr>
                <w:rFonts w:asciiTheme="minorHAnsi" w:hAnsiTheme="minorHAnsi" w:cstheme="minorHAnsi"/>
                <w:szCs w:val="24"/>
              </w:rPr>
              <w:t xml:space="preserve">.  Their first job this </w:t>
            </w:r>
          </w:p>
          <w:p w14:paraId="248314AE" w14:textId="17E046D9" w:rsidR="00303846" w:rsidRDefault="008C2885" w:rsidP="00884A84">
            <w:pPr>
              <w:pStyle w:val="NoSpacing"/>
              <w:rPr>
                <w:rFonts w:asciiTheme="minorHAnsi" w:hAnsiTheme="minorHAnsi" w:cstheme="minorHAnsi"/>
                <w:szCs w:val="24"/>
              </w:rPr>
            </w:pPr>
            <w:r>
              <w:rPr>
                <w:rFonts w:asciiTheme="minorHAnsi" w:hAnsiTheme="minorHAnsi" w:cstheme="minorHAnsi"/>
                <w:szCs w:val="24"/>
              </w:rPr>
              <w:t xml:space="preserve">week is to identify with you, which 2 days this focus will be undertaken on (this needs to be </w:t>
            </w:r>
            <w:r w:rsidRPr="008C2885">
              <w:rPr>
                <w:rFonts w:asciiTheme="minorHAnsi" w:hAnsiTheme="minorHAnsi" w:cstheme="minorHAnsi"/>
                <w:b/>
                <w:bCs/>
                <w:szCs w:val="24"/>
              </w:rPr>
              <w:t>BEFORE</w:t>
            </w:r>
            <w:r w:rsidR="00934429">
              <w:rPr>
                <w:rFonts w:asciiTheme="minorHAnsi" w:hAnsiTheme="minorHAnsi" w:cstheme="minorHAnsi"/>
                <w:b/>
                <w:bCs/>
                <w:szCs w:val="24"/>
              </w:rPr>
              <w:t xml:space="preserve"> 31</w:t>
            </w:r>
            <w:r w:rsidR="00934429" w:rsidRPr="00934429">
              <w:rPr>
                <w:rFonts w:asciiTheme="minorHAnsi" w:hAnsiTheme="minorHAnsi" w:cstheme="minorHAnsi"/>
                <w:b/>
                <w:bCs/>
                <w:szCs w:val="24"/>
                <w:vertAlign w:val="superscript"/>
              </w:rPr>
              <w:t>st</w:t>
            </w:r>
            <w:r w:rsidR="00934429">
              <w:rPr>
                <w:rFonts w:asciiTheme="minorHAnsi" w:hAnsiTheme="minorHAnsi" w:cstheme="minorHAnsi"/>
                <w:b/>
                <w:bCs/>
                <w:szCs w:val="24"/>
              </w:rPr>
              <w:t xml:space="preserve"> January 2025</w:t>
            </w:r>
            <w:r>
              <w:rPr>
                <w:rFonts w:asciiTheme="minorHAnsi" w:hAnsiTheme="minorHAnsi" w:cstheme="minorHAnsi"/>
                <w:szCs w:val="24"/>
              </w:rPr>
              <w:t xml:space="preserve">).  The focus for the ITaP is – </w:t>
            </w:r>
            <w:r w:rsidRPr="008C2885">
              <w:rPr>
                <w:rFonts w:asciiTheme="minorHAnsi" w:hAnsiTheme="minorHAnsi" w:cstheme="minorHAnsi"/>
                <w:b/>
                <w:bCs/>
                <w:szCs w:val="24"/>
              </w:rPr>
              <w:t xml:space="preserve">Questioning </w:t>
            </w:r>
            <w:r w:rsidR="00934429">
              <w:rPr>
                <w:rFonts w:asciiTheme="minorHAnsi" w:hAnsiTheme="minorHAnsi" w:cstheme="minorHAnsi"/>
                <w:b/>
                <w:bCs/>
                <w:szCs w:val="24"/>
              </w:rPr>
              <w:t>for A</w:t>
            </w:r>
            <w:r w:rsidRPr="008C2885">
              <w:rPr>
                <w:rFonts w:asciiTheme="minorHAnsi" w:hAnsiTheme="minorHAnsi" w:cstheme="minorHAnsi"/>
                <w:b/>
                <w:bCs/>
                <w:szCs w:val="24"/>
              </w:rPr>
              <w:t xml:space="preserve">ssessment </w:t>
            </w:r>
            <w:r w:rsidR="00934429">
              <w:rPr>
                <w:rFonts w:asciiTheme="minorHAnsi" w:hAnsiTheme="minorHAnsi" w:cstheme="minorHAnsi"/>
                <w:b/>
                <w:bCs/>
                <w:szCs w:val="24"/>
              </w:rPr>
              <w:t>(QfA)</w:t>
            </w:r>
            <w:r>
              <w:rPr>
                <w:rFonts w:asciiTheme="minorHAnsi" w:hAnsiTheme="minorHAnsi" w:cstheme="minorHAnsi"/>
                <w:szCs w:val="24"/>
              </w:rPr>
              <w:t xml:space="preserve">.  Your support with this task would be greatly </w:t>
            </w:r>
            <w:r w:rsidR="00934429">
              <w:rPr>
                <w:rFonts w:asciiTheme="minorHAnsi" w:hAnsiTheme="minorHAnsi" w:cstheme="minorHAnsi"/>
                <w:szCs w:val="24"/>
              </w:rPr>
              <w:t xml:space="preserve">    </w:t>
            </w:r>
            <w:r>
              <w:rPr>
                <w:rFonts w:asciiTheme="minorHAnsi" w:hAnsiTheme="minorHAnsi" w:cstheme="minorHAnsi"/>
                <w:szCs w:val="24"/>
              </w:rPr>
              <w:t xml:space="preserve">appreciated.  </w:t>
            </w:r>
          </w:p>
          <w:p w14:paraId="18A2D8D7" w14:textId="77777777" w:rsidR="00303846" w:rsidRDefault="00303846" w:rsidP="00884A84">
            <w:pPr>
              <w:pStyle w:val="NoSpacing"/>
              <w:rPr>
                <w:rFonts w:asciiTheme="minorHAnsi" w:hAnsiTheme="minorHAnsi" w:cstheme="minorHAnsi"/>
                <w:szCs w:val="24"/>
              </w:rPr>
            </w:pPr>
          </w:p>
          <w:p w14:paraId="62FCCB02" w14:textId="26528025" w:rsidR="00303846" w:rsidRDefault="009E0800" w:rsidP="00884A84">
            <w:pPr>
              <w:pStyle w:val="NoSpacing"/>
              <w:rPr>
                <w:rFonts w:asciiTheme="minorHAnsi" w:hAnsiTheme="minorHAnsi" w:cstheme="minorHAnsi"/>
                <w:szCs w:val="24"/>
              </w:rPr>
            </w:pPr>
            <w:r>
              <w:rPr>
                <w:rFonts w:asciiTheme="minorHAnsi" w:hAnsiTheme="minorHAnsi" w:cstheme="minorHAnsi"/>
                <w:szCs w:val="24"/>
              </w:rPr>
              <w:t xml:space="preserve">We ask that </w:t>
            </w:r>
            <w:r w:rsidR="00D633A3">
              <w:rPr>
                <w:rFonts w:asciiTheme="minorHAnsi" w:hAnsiTheme="minorHAnsi" w:cstheme="minorHAnsi"/>
                <w:szCs w:val="24"/>
              </w:rPr>
              <w:t xml:space="preserve">Mentors complete the </w:t>
            </w:r>
            <w:r w:rsidR="008C2885">
              <w:rPr>
                <w:rFonts w:asciiTheme="minorHAnsi" w:hAnsiTheme="minorHAnsi" w:cstheme="minorHAnsi"/>
                <w:szCs w:val="24"/>
              </w:rPr>
              <w:t xml:space="preserve">(Weekly Development Summary) </w:t>
            </w:r>
            <w:r w:rsidR="00D633A3">
              <w:rPr>
                <w:rFonts w:asciiTheme="minorHAnsi" w:hAnsiTheme="minorHAnsi" w:cstheme="minorHAnsi"/>
                <w:szCs w:val="24"/>
              </w:rPr>
              <w:t>WDS</w:t>
            </w:r>
            <w:r w:rsidR="008C2885">
              <w:rPr>
                <w:rFonts w:asciiTheme="minorHAnsi" w:hAnsiTheme="minorHAnsi" w:cstheme="minorHAnsi"/>
                <w:szCs w:val="24"/>
              </w:rPr>
              <w:t>, each and every week with the trainee</w:t>
            </w:r>
            <w:r w:rsidR="00394CFA">
              <w:rPr>
                <w:rFonts w:asciiTheme="minorHAnsi" w:hAnsiTheme="minorHAnsi" w:cstheme="minorHAnsi"/>
                <w:szCs w:val="24"/>
              </w:rPr>
              <w:t>,</w:t>
            </w:r>
            <w:r w:rsidR="008C2885">
              <w:rPr>
                <w:rFonts w:asciiTheme="minorHAnsi" w:hAnsiTheme="minorHAnsi" w:cstheme="minorHAnsi"/>
                <w:szCs w:val="24"/>
              </w:rPr>
              <w:t xml:space="preserve"> </w:t>
            </w:r>
          </w:p>
          <w:p w14:paraId="4D4F98EA" w14:textId="442FCC0D" w:rsidR="006D67EC" w:rsidRDefault="008C2885" w:rsidP="00934429">
            <w:pPr>
              <w:pStyle w:val="NoSpacing"/>
              <w:rPr>
                <w:rFonts w:asciiTheme="minorHAnsi" w:hAnsiTheme="minorHAnsi" w:cstheme="minorHAnsi"/>
                <w:szCs w:val="24"/>
              </w:rPr>
            </w:pPr>
            <w:r>
              <w:rPr>
                <w:rFonts w:asciiTheme="minorHAnsi" w:hAnsiTheme="minorHAnsi" w:cstheme="minorHAnsi"/>
                <w:szCs w:val="24"/>
              </w:rPr>
              <w:t>at their</w:t>
            </w:r>
            <w:r w:rsidR="00303846">
              <w:rPr>
                <w:rFonts w:asciiTheme="minorHAnsi" w:hAnsiTheme="minorHAnsi" w:cstheme="minorHAnsi"/>
                <w:szCs w:val="24"/>
              </w:rPr>
              <w:t xml:space="preserve"> Weekly Development </w:t>
            </w:r>
            <w:r w:rsidR="00394CFA">
              <w:rPr>
                <w:rFonts w:asciiTheme="minorHAnsi" w:hAnsiTheme="minorHAnsi" w:cstheme="minorHAnsi"/>
                <w:szCs w:val="24"/>
              </w:rPr>
              <w:t>Meeting and</w:t>
            </w:r>
            <w:r w:rsidR="00D633A3">
              <w:rPr>
                <w:rFonts w:asciiTheme="minorHAnsi" w:hAnsiTheme="minorHAnsi" w:cstheme="minorHAnsi"/>
                <w:szCs w:val="24"/>
              </w:rPr>
              <w:t xml:space="preserve"> identify clear and robust targets which the trainees will </w:t>
            </w:r>
            <w:r w:rsidR="00303846">
              <w:rPr>
                <w:rFonts w:asciiTheme="minorHAnsi" w:hAnsiTheme="minorHAnsi" w:cstheme="minorHAnsi"/>
                <w:szCs w:val="24"/>
              </w:rPr>
              <w:t>work on</w:t>
            </w:r>
            <w:r w:rsidR="00D633A3">
              <w:rPr>
                <w:rFonts w:asciiTheme="minorHAnsi" w:hAnsiTheme="minorHAnsi" w:cstheme="minorHAnsi"/>
                <w:szCs w:val="24"/>
              </w:rPr>
              <w:t xml:space="preserve">.  Additionally, it is </w:t>
            </w:r>
            <w:r w:rsidR="0050332F">
              <w:rPr>
                <w:rFonts w:asciiTheme="minorHAnsi" w:hAnsiTheme="minorHAnsi" w:cstheme="minorHAnsi"/>
                <w:szCs w:val="24"/>
              </w:rPr>
              <w:t>important</w:t>
            </w:r>
            <w:r w:rsidR="00D633A3">
              <w:rPr>
                <w:rFonts w:asciiTheme="minorHAnsi" w:hAnsiTheme="minorHAnsi" w:cstheme="minorHAnsi"/>
                <w:szCs w:val="24"/>
              </w:rPr>
              <w:t xml:space="preserve"> that trainee performance, related to progress through the curriculum, is identified clearly </w:t>
            </w:r>
            <w:r w:rsidR="00303846">
              <w:rPr>
                <w:rFonts w:asciiTheme="minorHAnsi" w:hAnsiTheme="minorHAnsi" w:cstheme="minorHAnsi"/>
                <w:szCs w:val="24"/>
              </w:rPr>
              <w:t>within each Weekly Development Summary</w:t>
            </w:r>
            <w:r w:rsidR="00D633A3">
              <w:rPr>
                <w:rFonts w:asciiTheme="minorHAnsi" w:hAnsiTheme="minorHAnsi" w:cstheme="minorHAnsi"/>
                <w:szCs w:val="24"/>
              </w:rPr>
              <w:t xml:space="preserve">. </w:t>
            </w:r>
            <w:r w:rsidR="009E0800">
              <w:rPr>
                <w:rFonts w:asciiTheme="minorHAnsi" w:hAnsiTheme="minorHAnsi" w:cstheme="minorHAnsi"/>
                <w:szCs w:val="24"/>
              </w:rPr>
              <w:t xml:space="preserve"> </w:t>
            </w:r>
            <w:r w:rsidR="00394CFA">
              <w:rPr>
                <w:rFonts w:asciiTheme="minorHAnsi" w:hAnsiTheme="minorHAnsi" w:cstheme="minorHAnsi"/>
                <w:szCs w:val="24"/>
              </w:rPr>
              <w:t xml:space="preserve">This weekly WDS will be </w:t>
            </w:r>
            <w:r w:rsidR="00934429">
              <w:rPr>
                <w:rFonts w:asciiTheme="minorHAnsi" w:hAnsiTheme="minorHAnsi" w:cstheme="minorHAnsi"/>
                <w:szCs w:val="24"/>
              </w:rPr>
              <w:t>fully accessible using the Abyasa platform</w:t>
            </w:r>
            <w:r w:rsidR="00394CFA">
              <w:rPr>
                <w:rFonts w:asciiTheme="minorHAnsi" w:hAnsiTheme="minorHAnsi" w:cstheme="minorHAnsi"/>
                <w:szCs w:val="24"/>
              </w:rPr>
              <w:t>.</w:t>
            </w:r>
          </w:p>
          <w:p w14:paraId="39C3F3AA" w14:textId="77777777" w:rsidR="00542285" w:rsidRDefault="00542285" w:rsidP="00884A84">
            <w:pPr>
              <w:pStyle w:val="NoSpacing"/>
              <w:rPr>
                <w:rFonts w:asciiTheme="minorHAnsi" w:hAnsiTheme="minorHAnsi" w:cstheme="minorHAnsi"/>
                <w:szCs w:val="24"/>
              </w:rPr>
            </w:pPr>
          </w:p>
          <w:p w14:paraId="0E27C76C" w14:textId="55CC9192" w:rsidR="00884A84" w:rsidRPr="002955BF" w:rsidRDefault="008C2E3A" w:rsidP="00884A84">
            <w:pPr>
              <w:pStyle w:val="NoSpacing"/>
              <w:rPr>
                <w:rFonts w:asciiTheme="minorHAnsi" w:hAnsiTheme="minorHAnsi" w:cstheme="minorHAnsi"/>
                <w:szCs w:val="24"/>
              </w:rPr>
            </w:pPr>
            <w:r>
              <w:rPr>
                <w:rFonts w:asciiTheme="minorHAnsi" w:hAnsiTheme="minorHAnsi" w:cstheme="minorHAnsi"/>
                <w:szCs w:val="24"/>
              </w:rPr>
              <w:t xml:space="preserve"> </w:t>
            </w:r>
            <w:r w:rsidR="00884A84" w:rsidRPr="00884A84">
              <w:rPr>
                <w:rFonts w:asciiTheme="minorHAnsi" w:hAnsiTheme="minorHAnsi" w:cstheme="minorHAnsi"/>
                <w:b/>
                <w:bCs/>
                <w:sz w:val="28"/>
                <w:szCs w:val="28"/>
              </w:rPr>
              <w:t>Weekly intended curriculum expectations</w:t>
            </w:r>
            <w:r w:rsidR="00B31AA1">
              <w:rPr>
                <w:rFonts w:asciiTheme="minorHAnsi" w:hAnsiTheme="minorHAnsi" w:cstheme="minorHAnsi"/>
                <w:b/>
                <w:bCs/>
                <w:sz w:val="28"/>
                <w:szCs w:val="28"/>
              </w:rPr>
              <w:t>:</w:t>
            </w:r>
          </w:p>
          <w:p w14:paraId="4C1B2C1C" w14:textId="77777777" w:rsidR="004831F4" w:rsidRDefault="004831F4" w:rsidP="00884A84">
            <w:pPr>
              <w:pStyle w:val="NoSpacing"/>
              <w:rPr>
                <w:rFonts w:asciiTheme="minorHAnsi" w:hAnsiTheme="minorHAnsi" w:cstheme="minorHAnsi"/>
                <w:b/>
                <w:bCs/>
                <w:sz w:val="28"/>
                <w:szCs w:val="28"/>
              </w:rPr>
            </w:pPr>
          </w:p>
          <w:p w14:paraId="0DB1B52E" w14:textId="0FA8698C" w:rsidR="008643CB" w:rsidRPr="00884A84" w:rsidRDefault="00DA458A" w:rsidP="00884A84">
            <w:pPr>
              <w:pStyle w:val="NoSpacing"/>
              <w:rPr>
                <w:rFonts w:asciiTheme="minorHAnsi" w:hAnsiTheme="minorHAnsi" w:cstheme="minorHAnsi"/>
                <w:sz w:val="28"/>
                <w:szCs w:val="28"/>
              </w:rPr>
            </w:pPr>
            <w:r>
              <w:rPr>
                <w:noProof/>
              </w:rPr>
              <w:lastRenderedPageBreak/>
              <w:drawing>
                <wp:inline distT="0" distB="0" distL="0" distR="0" wp14:anchorId="4AE5D882" wp14:editId="583DA941">
                  <wp:extent cx="7124700" cy="2525987"/>
                  <wp:effectExtent l="0" t="0" r="0" b="8255"/>
                  <wp:docPr id="17464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4355" name=""/>
                          <pic:cNvPicPr/>
                        </pic:nvPicPr>
                        <pic:blipFill>
                          <a:blip r:embed="rId10"/>
                          <a:stretch>
                            <a:fillRect/>
                          </a:stretch>
                        </pic:blipFill>
                        <pic:spPr>
                          <a:xfrm>
                            <a:off x="0" y="0"/>
                            <a:ext cx="7149944" cy="2534937"/>
                          </a:xfrm>
                          <a:prstGeom prst="rect">
                            <a:avLst/>
                          </a:prstGeom>
                        </pic:spPr>
                      </pic:pic>
                    </a:graphicData>
                  </a:graphic>
                </wp:inline>
              </w:drawing>
            </w:r>
          </w:p>
          <w:p w14:paraId="68A9C32C" w14:textId="330772F1" w:rsidR="00884A84" w:rsidRPr="00884A84" w:rsidRDefault="00884A84" w:rsidP="00884A84">
            <w:pPr>
              <w:pStyle w:val="NoSpacing"/>
              <w:rPr>
                <w:rFonts w:asciiTheme="minorHAnsi" w:hAnsiTheme="minorHAnsi" w:cstheme="minorHAnsi"/>
                <w:sz w:val="28"/>
                <w:szCs w:val="28"/>
              </w:rPr>
            </w:pPr>
            <w:r w:rsidRPr="00884A84">
              <w:rPr>
                <w:rFonts w:asciiTheme="minorHAnsi" w:hAnsiTheme="minorHAnsi" w:cstheme="minorHAnsi"/>
                <w:sz w:val="28"/>
                <w:szCs w:val="28"/>
              </w:rPr>
              <w:t> </w:t>
            </w:r>
          </w:p>
        </w:tc>
      </w:tr>
      <w:tr w:rsidR="00884A84" w:rsidRPr="00884A84" w14:paraId="117509D6" w14:textId="77777777" w:rsidTr="00884A84">
        <w:tc>
          <w:tcPr>
            <w:tcW w:w="12049" w:type="dxa"/>
            <w:shd w:val="clear" w:color="auto" w:fill="FFFFFF"/>
            <w:tcMar>
              <w:top w:w="0" w:type="dxa"/>
              <w:left w:w="108" w:type="dxa"/>
              <w:bottom w:w="0" w:type="dxa"/>
              <w:right w:w="108" w:type="dxa"/>
            </w:tcMar>
            <w:hideMark/>
          </w:tcPr>
          <w:p w14:paraId="6BEAC7D9" w14:textId="10F68880" w:rsidR="00884A84" w:rsidRDefault="00884A84" w:rsidP="00884A84">
            <w:pPr>
              <w:pStyle w:val="NoSpacing"/>
              <w:rPr>
                <w:rFonts w:asciiTheme="minorHAnsi" w:hAnsiTheme="minorHAnsi" w:cstheme="minorHAnsi"/>
                <w:b/>
                <w:bCs/>
                <w:sz w:val="28"/>
                <w:szCs w:val="28"/>
              </w:rPr>
            </w:pPr>
            <w:r w:rsidRPr="00884A84">
              <w:rPr>
                <w:rFonts w:asciiTheme="minorHAnsi" w:hAnsiTheme="minorHAnsi" w:cstheme="minorHAnsi"/>
                <w:b/>
                <w:bCs/>
                <w:sz w:val="28"/>
                <w:szCs w:val="28"/>
              </w:rPr>
              <w:lastRenderedPageBreak/>
              <w:t xml:space="preserve">Links to CCF </w:t>
            </w:r>
            <w:r w:rsidR="00B31AA1">
              <w:rPr>
                <w:rFonts w:asciiTheme="minorHAnsi" w:hAnsiTheme="minorHAnsi" w:cstheme="minorHAnsi"/>
                <w:b/>
                <w:bCs/>
                <w:sz w:val="28"/>
                <w:szCs w:val="28"/>
              </w:rPr>
              <w:t>or</w:t>
            </w:r>
            <w:r w:rsidRPr="00884A84">
              <w:rPr>
                <w:rFonts w:asciiTheme="minorHAnsi" w:hAnsiTheme="minorHAnsi" w:cstheme="minorHAnsi"/>
                <w:b/>
                <w:bCs/>
                <w:sz w:val="28"/>
                <w:szCs w:val="28"/>
              </w:rPr>
              <w:t xml:space="preserve"> </w:t>
            </w:r>
            <w:r w:rsidR="00E567F0">
              <w:rPr>
                <w:rFonts w:asciiTheme="minorHAnsi" w:hAnsiTheme="minorHAnsi" w:cstheme="minorHAnsi"/>
                <w:b/>
                <w:bCs/>
                <w:sz w:val="28"/>
                <w:szCs w:val="28"/>
              </w:rPr>
              <w:t>c</w:t>
            </w:r>
            <w:r w:rsidR="00E567F0" w:rsidRPr="00884A84">
              <w:rPr>
                <w:rFonts w:asciiTheme="minorHAnsi" w:hAnsiTheme="minorHAnsi" w:cstheme="minorHAnsi"/>
                <w:b/>
                <w:bCs/>
                <w:sz w:val="28"/>
                <w:szCs w:val="28"/>
              </w:rPr>
              <w:t>entre-based</w:t>
            </w:r>
            <w:r w:rsidRPr="00884A84">
              <w:rPr>
                <w:rFonts w:asciiTheme="minorHAnsi" w:hAnsiTheme="minorHAnsi" w:cstheme="minorHAnsi"/>
                <w:b/>
                <w:bCs/>
                <w:sz w:val="28"/>
                <w:szCs w:val="28"/>
              </w:rPr>
              <w:t xml:space="preserve"> training</w:t>
            </w:r>
            <w:r w:rsidR="00B31AA1">
              <w:rPr>
                <w:rFonts w:asciiTheme="minorHAnsi" w:hAnsiTheme="minorHAnsi" w:cstheme="minorHAnsi"/>
                <w:b/>
                <w:bCs/>
                <w:sz w:val="28"/>
                <w:szCs w:val="28"/>
              </w:rPr>
              <w:t>:</w:t>
            </w:r>
          </w:p>
          <w:p w14:paraId="18779CB5" w14:textId="06A606F8" w:rsidR="00884A84" w:rsidRDefault="002955BF" w:rsidP="00884A84">
            <w:pPr>
              <w:pStyle w:val="NoSpacing"/>
              <w:rPr>
                <w:rFonts w:asciiTheme="minorHAnsi" w:hAnsiTheme="minorHAnsi" w:cstheme="minorHAnsi"/>
                <w:szCs w:val="24"/>
              </w:rPr>
            </w:pPr>
            <w:r>
              <w:rPr>
                <w:rFonts w:asciiTheme="minorHAnsi" w:hAnsiTheme="minorHAnsi" w:cstheme="minorHAnsi"/>
                <w:szCs w:val="24"/>
              </w:rPr>
              <w:t>As part of the university-based teaching sessions</w:t>
            </w:r>
            <w:r w:rsidR="00907B86">
              <w:rPr>
                <w:rFonts w:asciiTheme="minorHAnsi" w:hAnsiTheme="minorHAnsi" w:cstheme="minorHAnsi"/>
                <w:szCs w:val="24"/>
              </w:rPr>
              <w:t>,</w:t>
            </w:r>
            <w:r w:rsidR="00216302">
              <w:rPr>
                <w:rFonts w:asciiTheme="minorHAnsi" w:hAnsiTheme="minorHAnsi" w:cstheme="minorHAnsi"/>
                <w:szCs w:val="24"/>
              </w:rPr>
              <w:t xml:space="preserve"> </w:t>
            </w:r>
            <w:r w:rsidR="00D633A3">
              <w:rPr>
                <w:rFonts w:asciiTheme="minorHAnsi" w:hAnsiTheme="minorHAnsi" w:cstheme="minorHAnsi"/>
                <w:szCs w:val="24"/>
              </w:rPr>
              <w:t xml:space="preserve">both </w:t>
            </w:r>
            <w:r>
              <w:rPr>
                <w:rFonts w:asciiTheme="minorHAnsi" w:hAnsiTheme="minorHAnsi" w:cstheme="minorHAnsi"/>
                <w:szCs w:val="24"/>
              </w:rPr>
              <w:t xml:space="preserve">prior to starting their </w:t>
            </w:r>
            <w:r w:rsidR="00303846">
              <w:rPr>
                <w:rFonts w:asciiTheme="minorHAnsi" w:hAnsiTheme="minorHAnsi" w:cstheme="minorHAnsi"/>
                <w:szCs w:val="24"/>
              </w:rPr>
              <w:t>Developmental</w:t>
            </w:r>
            <w:r>
              <w:rPr>
                <w:rFonts w:asciiTheme="minorHAnsi" w:hAnsiTheme="minorHAnsi" w:cstheme="minorHAnsi"/>
                <w:szCs w:val="24"/>
              </w:rPr>
              <w:t xml:space="preserve"> Phase PPP</w:t>
            </w:r>
            <w:r w:rsidR="00D633A3">
              <w:rPr>
                <w:rFonts w:asciiTheme="minorHAnsi" w:hAnsiTheme="minorHAnsi" w:cstheme="minorHAnsi"/>
                <w:szCs w:val="24"/>
              </w:rPr>
              <w:t xml:space="preserve"> and after the completion of this current placement</w:t>
            </w:r>
            <w:r w:rsidR="00907B86">
              <w:rPr>
                <w:rFonts w:asciiTheme="minorHAnsi" w:hAnsiTheme="minorHAnsi" w:cstheme="minorHAnsi"/>
                <w:szCs w:val="24"/>
              </w:rPr>
              <w:t>,</w:t>
            </w:r>
            <w:r>
              <w:rPr>
                <w:rFonts w:asciiTheme="minorHAnsi" w:hAnsiTheme="minorHAnsi" w:cstheme="minorHAnsi"/>
                <w:szCs w:val="24"/>
              </w:rPr>
              <w:t xml:space="preserve"> the trainees </w:t>
            </w:r>
            <w:r w:rsidR="00D633A3">
              <w:rPr>
                <w:rFonts w:asciiTheme="minorHAnsi" w:hAnsiTheme="minorHAnsi" w:cstheme="minorHAnsi"/>
                <w:szCs w:val="24"/>
              </w:rPr>
              <w:t>will have further</w:t>
            </w:r>
            <w:r>
              <w:rPr>
                <w:rFonts w:asciiTheme="minorHAnsi" w:hAnsiTheme="minorHAnsi" w:cstheme="minorHAnsi"/>
                <w:szCs w:val="24"/>
              </w:rPr>
              <w:t xml:space="preserve"> </w:t>
            </w:r>
            <w:r w:rsidR="00934429">
              <w:rPr>
                <w:rFonts w:asciiTheme="minorHAnsi" w:hAnsiTheme="minorHAnsi" w:cstheme="minorHAnsi"/>
                <w:szCs w:val="24"/>
              </w:rPr>
              <w:t>opportunities to gain experience</w:t>
            </w:r>
            <w:r>
              <w:rPr>
                <w:rFonts w:asciiTheme="minorHAnsi" w:hAnsiTheme="minorHAnsi" w:cstheme="minorHAnsi"/>
                <w:szCs w:val="24"/>
              </w:rPr>
              <w:t xml:space="preserve"> about, and reflect upon, </w:t>
            </w:r>
            <w:r w:rsidR="00D633A3">
              <w:rPr>
                <w:rFonts w:asciiTheme="minorHAnsi" w:hAnsiTheme="minorHAnsi" w:cstheme="minorHAnsi"/>
                <w:szCs w:val="24"/>
              </w:rPr>
              <w:t>the teaching of Systematic Synthetic Phonic</w:t>
            </w:r>
            <w:r>
              <w:rPr>
                <w:rFonts w:asciiTheme="minorHAnsi" w:hAnsiTheme="minorHAnsi" w:cstheme="minorHAnsi"/>
                <w:szCs w:val="24"/>
              </w:rPr>
              <w:t xml:space="preserve"> strategies</w:t>
            </w:r>
            <w:r w:rsidR="00216302">
              <w:rPr>
                <w:rFonts w:asciiTheme="minorHAnsi" w:hAnsiTheme="minorHAnsi" w:cstheme="minorHAnsi"/>
                <w:szCs w:val="24"/>
              </w:rPr>
              <w:t xml:space="preserve">. </w:t>
            </w:r>
            <w:r>
              <w:rPr>
                <w:rFonts w:asciiTheme="minorHAnsi" w:hAnsiTheme="minorHAnsi" w:cstheme="minorHAnsi"/>
                <w:szCs w:val="24"/>
              </w:rPr>
              <w:t xml:space="preserve">We would therefore ask that </w:t>
            </w:r>
            <w:r w:rsidR="00D633A3">
              <w:rPr>
                <w:rFonts w:asciiTheme="minorHAnsi" w:hAnsiTheme="minorHAnsi" w:cstheme="minorHAnsi"/>
                <w:szCs w:val="24"/>
              </w:rPr>
              <w:t xml:space="preserve">before trainees complete </w:t>
            </w:r>
            <w:r w:rsidR="00934429">
              <w:rPr>
                <w:rFonts w:asciiTheme="minorHAnsi" w:hAnsiTheme="minorHAnsi" w:cstheme="minorHAnsi"/>
                <w:szCs w:val="24"/>
              </w:rPr>
              <w:t xml:space="preserve">  </w:t>
            </w:r>
            <w:r w:rsidR="00D633A3">
              <w:rPr>
                <w:rFonts w:asciiTheme="minorHAnsi" w:hAnsiTheme="minorHAnsi" w:cstheme="minorHAnsi"/>
                <w:szCs w:val="24"/>
              </w:rPr>
              <w:t xml:space="preserve">this </w:t>
            </w:r>
            <w:r w:rsidR="00907B86">
              <w:rPr>
                <w:rFonts w:asciiTheme="minorHAnsi" w:hAnsiTheme="minorHAnsi" w:cstheme="minorHAnsi"/>
                <w:szCs w:val="24"/>
              </w:rPr>
              <w:t xml:space="preserve">current </w:t>
            </w:r>
            <w:r w:rsidR="00D633A3">
              <w:rPr>
                <w:rFonts w:asciiTheme="minorHAnsi" w:hAnsiTheme="minorHAnsi" w:cstheme="minorHAnsi"/>
                <w:szCs w:val="24"/>
              </w:rPr>
              <w:t>placement</w:t>
            </w:r>
            <w:r w:rsidR="00907B86">
              <w:rPr>
                <w:rFonts w:asciiTheme="minorHAnsi" w:hAnsiTheme="minorHAnsi" w:cstheme="minorHAnsi"/>
                <w:szCs w:val="24"/>
              </w:rPr>
              <w:t>,</w:t>
            </w:r>
            <w:r w:rsidR="00D633A3">
              <w:rPr>
                <w:rFonts w:asciiTheme="minorHAnsi" w:hAnsiTheme="minorHAnsi" w:cstheme="minorHAnsi"/>
                <w:szCs w:val="24"/>
              </w:rPr>
              <w:t xml:space="preserve"> that they have had opportunities to both </w:t>
            </w:r>
            <w:r w:rsidR="00D633A3" w:rsidRPr="00E567F0">
              <w:rPr>
                <w:rFonts w:asciiTheme="minorHAnsi" w:hAnsiTheme="minorHAnsi" w:cstheme="minorHAnsi"/>
                <w:b/>
                <w:bCs/>
                <w:szCs w:val="24"/>
              </w:rPr>
              <w:t>observe and teach a</w:t>
            </w:r>
            <w:r w:rsidR="00907B86" w:rsidRPr="00E567F0">
              <w:rPr>
                <w:rFonts w:asciiTheme="minorHAnsi" w:hAnsiTheme="minorHAnsi" w:cstheme="minorHAnsi"/>
                <w:b/>
                <w:bCs/>
                <w:szCs w:val="24"/>
              </w:rPr>
              <w:t xml:space="preserve"> </w:t>
            </w:r>
            <w:r w:rsidR="00361127" w:rsidRPr="00E567F0">
              <w:rPr>
                <w:rFonts w:asciiTheme="minorHAnsi" w:hAnsiTheme="minorHAnsi" w:cstheme="minorHAnsi"/>
                <w:b/>
                <w:bCs/>
                <w:szCs w:val="24"/>
              </w:rPr>
              <w:t>sequence of SSP lessons</w:t>
            </w:r>
            <w:r w:rsidR="00D633A3">
              <w:rPr>
                <w:rFonts w:asciiTheme="minorHAnsi" w:hAnsiTheme="minorHAnsi" w:cstheme="minorHAnsi"/>
                <w:szCs w:val="24"/>
              </w:rPr>
              <w:t>.</w:t>
            </w:r>
            <w:r w:rsidR="00907B86">
              <w:rPr>
                <w:rFonts w:asciiTheme="minorHAnsi" w:hAnsiTheme="minorHAnsi" w:cstheme="minorHAnsi"/>
                <w:szCs w:val="24"/>
              </w:rPr>
              <w:t xml:space="preserve">  </w:t>
            </w:r>
            <w:r w:rsidR="00934429">
              <w:rPr>
                <w:rFonts w:asciiTheme="minorHAnsi" w:hAnsiTheme="minorHAnsi" w:cstheme="minorHAnsi"/>
                <w:szCs w:val="24"/>
              </w:rPr>
              <w:t xml:space="preserve">      </w:t>
            </w:r>
            <w:r w:rsidR="00907B86" w:rsidRPr="00907B86">
              <w:rPr>
                <w:rFonts w:asciiTheme="minorHAnsi" w:hAnsiTheme="minorHAnsi" w:cstheme="minorHAnsi"/>
                <w:szCs w:val="24"/>
              </w:rPr>
              <w:t>T</w:t>
            </w:r>
            <w:r w:rsidR="00907B86" w:rsidRPr="00907B86">
              <w:rPr>
                <w:rStyle w:val="normaltextrun"/>
                <w:rFonts w:asciiTheme="minorHAnsi" w:hAnsiTheme="minorHAnsi" w:cstheme="minorHAnsi"/>
                <w:color w:val="000000"/>
                <w:szCs w:val="24"/>
                <w:shd w:val="clear" w:color="auto" w:fill="FFFFFF"/>
              </w:rPr>
              <w:t>here is a lesson observation template available on the Mentor Space to support the feedback.</w:t>
            </w:r>
            <w:r w:rsidR="00907B86">
              <w:rPr>
                <w:rStyle w:val="normaltextrun"/>
                <w:rFonts w:cs="Arial"/>
                <w:color w:val="000000"/>
                <w:sz w:val="22"/>
                <w:shd w:val="clear" w:color="auto" w:fill="FFFFFF"/>
              </w:rPr>
              <w:t> </w:t>
            </w:r>
            <w:r w:rsidR="00907B86">
              <w:rPr>
                <w:rStyle w:val="normaltextrun"/>
                <w:rFonts w:cs="Arial"/>
                <w:b/>
                <w:bCs/>
                <w:color w:val="000000"/>
                <w:sz w:val="22"/>
                <w:shd w:val="clear" w:color="auto" w:fill="FFFFFF"/>
              </w:rPr>
              <w:t> </w:t>
            </w:r>
            <w:r w:rsidR="00907B86">
              <w:rPr>
                <w:rStyle w:val="eop"/>
                <w:rFonts w:cs="Arial"/>
                <w:color w:val="000000"/>
                <w:sz w:val="22"/>
                <w:shd w:val="clear" w:color="auto" w:fill="FFFFFF"/>
              </w:rPr>
              <w:t> </w:t>
            </w:r>
            <w:r w:rsidR="00D633A3">
              <w:rPr>
                <w:rFonts w:asciiTheme="minorHAnsi" w:hAnsiTheme="minorHAnsi" w:cstheme="minorHAnsi"/>
                <w:szCs w:val="24"/>
              </w:rPr>
              <w:t xml:space="preserve"> </w:t>
            </w:r>
          </w:p>
          <w:p w14:paraId="06D0240A" w14:textId="77777777" w:rsidR="00907B86" w:rsidRDefault="00907B86" w:rsidP="00884A84">
            <w:pPr>
              <w:pStyle w:val="NoSpacing"/>
              <w:rPr>
                <w:rFonts w:asciiTheme="minorHAnsi" w:hAnsiTheme="minorHAnsi" w:cstheme="minorHAnsi"/>
                <w:szCs w:val="24"/>
              </w:rPr>
            </w:pPr>
          </w:p>
          <w:p w14:paraId="6B362A0E" w14:textId="480DA804" w:rsidR="00907B86" w:rsidRPr="008643CB" w:rsidRDefault="00907B86" w:rsidP="00884A84">
            <w:pPr>
              <w:pStyle w:val="NoSpacing"/>
              <w:rPr>
                <w:rFonts w:asciiTheme="minorHAnsi" w:hAnsiTheme="minorHAnsi" w:cstheme="minorHAnsi"/>
                <w:szCs w:val="24"/>
              </w:rPr>
            </w:pPr>
            <w:r>
              <w:rPr>
                <w:noProof/>
              </w:rPr>
              <w:drawing>
                <wp:inline distT="0" distB="0" distL="0" distR="0" wp14:anchorId="4EF37945" wp14:editId="45D23697">
                  <wp:extent cx="7208520" cy="827021"/>
                  <wp:effectExtent l="0" t="0" r="0" b="0"/>
                  <wp:docPr id="1492246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46573" name=""/>
                          <pic:cNvPicPr/>
                        </pic:nvPicPr>
                        <pic:blipFill>
                          <a:blip r:embed="rId11"/>
                          <a:stretch>
                            <a:fillRect/>
                          </a:stretch>
                        </pic:blipFill>
                        <pic:spPr>
                          <a:xfrm>
                            <a:off x="0" y="0"/>
                            <a:ext cx="7274409" cy="834580"/>
                          </a:xfrm>
                          <a:prstGeom prst="rect">
                            <a:avLst/>
                          </a:prstGeom>
                        </pic:spPr>
                      </pic:pic>
                    </a:graphicData>
                  </a:graphic>
                </wp:inline>
              </w:drawing>
            </w:r>
          </w:p>
          <w:p w14:paraId="3BD2B36F" w14:textId="77777777" w:rsidR="008C2E3A" w:rsidRDefault="00884A84" w:rsidP="00884A84">
            <w:pPr>
              <w:pStyle w:val="NoSpacing"/>
              <w:rPr>
                <w:rFonts w:asciiTheme="minorHAnsi" w:hAnsiTheme="minorHAnsi" w:cstheme="minorHAnsi"/>
                <w:sz w:val="28"/>
                <w:szCs w:val="28"/>
              </w:rPr>
            </w:pPr>
            <w:r>
              <w:rPr>
                <w:rFonts w:asciiTheme="minorHAnsi" w:hAnsiTheme="minorHAnsi" w:cstheme="minorHAnsi"/>
                <w:sz w:val="28"/>
                <w:szCs w:val="28"/>
              </w:rPr>
              <w:t xml:space="preserve"> </w:t>
            </w:r>
            <w:r w:rsidRPr="00884A84">
              <w:rPr>
                <w:rFonts w:asciiTheme="minorHAnsi" w:hAnsiTheme="minorHAnsi" w:cstheme="minorHAnsi"/>
                <w:sz w:val="28"/>
                <w:szCs w:val="28"/>
              </w:rPr>
              <w:t xml:space="preserve"> </w:t>
            </w:r>
          </w:p>
          <w:p w14:paraId="5A97E867" w14:textId="77777777" w:rsidR="00361127" w:rsidRDefault="00361127" w:rsidP="00884A84">
            <w:pPr>
              <w:pStyle w:val="NoSpacing"/>
              <w:rPr>
                <w:b/>
                <w:bCs/>
                <w:sz w:val="28"/>
                <w:szCs w:val="28"/>
              </w:rPr>
            </w:pPr>
            <w:r>
              <w:rPr>
                <w:rFonts w:asciiTheme="minorHAnsi" w:hAnsiTheme="minorHAnsi" w:cstheme="minorHAnsi"/>
                <w:b/>
                <w:bCs/>
                <w:sz w:val="28"/>
                <w:szCs w:val="28"/>
              </w:rPr>
              <w:t>L</w:t>
            </w:r>
            <w:r>
              <w:rPr>
                <w:b/>
                <w:bCs/>
                <w:sz w:val="28"/>
                <w:szCs w:val="28"/>
              </w:rPr>
              <w:t>ink Tutors:</w:t>
            </w:r>
          </w:p>
          <w:p w14:paraId="4618A911" w14:textId="14CEF2E9" w:rsidR="00394CFA" w:rsidRDefault="00361127" w:rsidP="00394CFA">
            <w:pPr>
              <w:pStyle w:val="NoSpacing"/>
              <w:rPr>
                <w:rFonts w:asciiTheme="minorHAnsi" w:hAnsiTheme="minorHAnsi" w:cstheme="minorHAnsi"/>
                <w:szCs w:val="24"/>
              </w:rPr>
            </w:pPr>
            <w:r>
              <w:rPr>
                <w:rFonts w:asciiTheme="minorHAnsi" w:hAnsiTheme="minorHAnsi" w:cstheme="minorHAnsi"/>
                <w:szCs w:val="24"/>
              </w:rPr>
              <w:t xml:space="preserve">Thank you link tutors for agreeing to support </w:t>
            </w:r>
            <w:r w:rsidR="00394CFA">
              <w:rPr>
                <w:rFonts w:asciiTheme="minorHAnsi" w:hAnsiTheme="minorHAnsi" w:cstheme="minorHAnsi"/>
                <w:szCs w:val="24"/>
              </w:rPr>
              <w:t>M</w:t>
            </w:r>
            <w:r>
              <w:rPr>
                <w:rFonts w:asciiTheme="minorHAnsi" w:hAnsiTheme="minorHAnsi" w:cstheme="minorHAnsi"/>
                <w:szCs w:val="24"/>
              </w:rPr>
              <w:t xml:space="preserve">entors in providing a positive and effective experience on PPP for trainees.  </w:t>
            </w:r>
            <w:r w:rsidR="00394CFA">
              <w:rPr>
                <w:rFonts w:asciiTheme="minorHAnsi" w:hAnsiTheme="minorHAnsi" w:cstheme="minorHAnsi"/>
                <w:szCs w:val="24"/>
              </w:rPr>
              <w:t xml:space="preserve">We would ask that </w:t>
            </w:r>
            <w:r w:rsidR="00934429">
              <w:rPr>
                <w:rFonts w:asciiTheme="minorHAnsi" w:hAnsiTheme="minorHAnsi" w:cstheme="minorHAnsi"/>
                <w:szCs w:val="24"/>
              </w:rPr>
              <w:t>Abyasa</w:t>
            </w:r>
            <w:r w:rsidR="00394CFA">
              <w:rPr>
                <w:rFonts w:asciiTheme="minorHAnsi" w:hAnsiTheme="minorHAnsi" w:cstheme="minorHAnsi"/>
                <w:szCs w:val="24"/>
              </w:rPr>
              <w:t xml:space="preserve"> is updated as soon as ‘visits’ are undertaken with Mentors and trainees.  If you require any further support with this</w:t>
            </w:r>
            <w:r w:rsidR="006321E2">
              <w:rPr>
                <w:rFonts w:asciiTheme="minorHAnsi" w:hAnsiTheme="minorHAnsi" w:cstheme="minorHAnsi"/>
                <w:szCs w:val="24"/>
              </w:rPr>
              <w:t>,</w:t>
            </w:r>
            <w:r w:rsidR="00394CFA">
              <w:rPr>
                <w:rFonts w:asciiTheme="minorHAnsi" w:hAnsiTheme="minorHAnsi" w:cstheme="minorHAnsi"/>
                <w:szCs w:val="24"/>
              </w:rPr>
              <w:t xml:space="preserve"> then please do get in touch</w:t>
            </w:r>
            <w:r w:rsidR="006321E2">
              <w:rPr>
                <w:rFonts w:asciiTheme="minorHAnsi" w:hAnsiTheme="minorHAnsi" w:cstheme="minorHAnsi"/>
                <w:szCs w:val="24"/>
              </w:rPr>
              <w:t>,</w:t>
            </w:r>
            <w:r w:rsidR="00394CFA">
              <w:rPr>
                <w:rFonts w:asciiTheme="minorHAnsi" w:hAnsiTheme="minorHAnsi" w:cstheme="minorHAnsi"/>
                <w:szCs w:val="24"/>
              </w:rPr>
              <w:t xml:space="preserve"> or contact the wider team at </w:t>
            </w:r>
            <w:hyperlink r:id="rId12" w:history="1">
              <w:r w:rsidR="00934429" w:rsidRPr="00845FA9">
                <w:rPr>
                  <w:rStyle w:val="Hyperlink"/>
                  <w:rFonts w:asciiTheme="minorHAnsi" w:hAnsiTheme="minorHAnsi" w:cstheme="minorHAnsi"/>
                  <w:szCs w:val="24"/>
                </w:rPr>
                <w:t>FOEMentoring@edgehill.ac.uk</w:t>
              </w:r>
            </w:hyperlink>
          </w:p>
          <w:p w14:paraId="3D7016F9" w14:textId="77777777" w:rsidR="00934429" w:rsidRPr="00361127" w:rsidRDefault="00934429" w:rsidP="00394CFA">
            <w:pPr>
              <w:pStyle w:val="NoSpacing"/>
              <w:rPr>
                <w:rFonts w:asciiTheme="minorHAnsi" w:hAnsiTheme="minorHAnsi" w:cstheme="minorHAnsi"/>
                <w:szCs w:val="24"/>
              </w:rPr>
            </w:pPr>
          </w:p>
          <w:p w14:paraId="3070F023" w14:textId="77777777" w:rsidR="00361127" w:rsidRDefault="00361127" w:rsidP="00361127">
            <w:pPr>
              <w:pStyle w:val="NoSpacing"/>
              <w:shd w:val="clear" w:color="auto" w:fill="FFFFFF" w:themeFill="background1"/>
              <w:rPr>
                <w:rFonts w:asciiTheme="minorHAnsi" w:hAnsiTheme="minorHAnsi" w:cstheme="minorHAnsi"/>
                <w:b/>
                <w:bCs/>
                <w:color w:val="242424"/>
                <w:szCs w:val="24"/>
                <w:shd w:val="clear" w:color="auto" w:fill="F5F5F5"/>
              </w:rPr>
            </w:pPr>
            <w:r>
              <w:rPr>
                <w:rFonts w:asciiTheme="minorHAnsi" w:hAnsiTheme="minorHAnsi" w:cstheme="minorHAnsi"/>
                <w:szCs w:val="24"/>
              </w:rPr>
              <w:t xml:space="preserve">Link Tutors please note that I have added you to a TEAMs chat group called, </w:t>
            </w:r>
            <w:r w:rsidRPr="00361127">
              <w:rPr>
                <w:rFonts w:asciiTheme="minorHAnsi" w:hAnsiTheme="minorHAnsi" w:cstheme="minorHAnsi"/>
                <w:b/>
                <w:bCs/>
                <w:color w:val="242424"/>
                <w:szCs w:val="24"/>
                <w:shd w:val="clear" w:color="auto" w:fill="F5F5F5"/>
              </w:rPr>
              <w:t xml:space="preserve">EYPGCE LT Chat Group Developmental </w:t>
            </w:r>
          </w:p>
          <w:p w14:paraId="199187BA" w14:textId="77777777" w:rsidR="00361127" w:rsidRPr="00E567F0" w:rsidRDefault="00361127" w:rsidP="00361127">
            <w:pPr>
              <w:pStyle w:val="NoSpacing"/>
              <w:shd w:val="clear" w:color="auto" w:fill="FFFFFF" w:themeFill="background1"/>
              <w:rPr>
                <w:rFonts w:asciiTheme="minorHAnsi" w:hAnsiTheme="minorHAnsi" w:cstheme="minorHAnsi"/>
                <w:color w:val="242424"/>
                <w:szCs w:val="24"/>
                <w:shd w:val="clear" w:color="auto" w:fill="F5F5F5"/>
              </w:rPr>
            </w:pPr>
            <w:r w:rsidRPr="00361127">
              <w:rPr>
                <w:rFonts w:asciiTheme="minorHAnsi" w:hAnsiTheme="minorHAnsi" w:cstheme="minorHAnsi"/>
                <w:b/>
                <w:bCs/>
                <w:color w:val="242424"/>
                <w:szCs w:val="24"/>
                <w:shd w:val="clear" w:color="auto" w:fill="F5F5F5"/>
              </w:rPr>
              <w:t>PPP</w:t>
            </w:r>
            <w:r w:rsidRPr="00E567F0">
              <w:rPr>
                <w:rFonts w:asciiTheme="minorHAnsi" w:hAnsiTheme="minorHAnsi" w:cstheme="minorHAnsi"/>
                <w:b/>
                <w:bCs/>
                <w:color w:val="242424"/>
                <w:szCs w:val="24"/>
                <w:shd w:val="clear" w:color="auto" w:fill="F5F5F5"/>
              </w:rPr>
              <w:t xml:space="preserve">, </w:t>
            </w:r>
            <w:r w:rsidRPr="00E567F0">
              <w:rPr>
                <w:rFonts w:asciiTheme="minorHAnsi" w:hAnsiTheme="minorHAnsi" w:cstheme="minorHAnsi"/>
                <w:color w:val="242424"/>
                <w:szCs w:val="24"/>
                <w:shd w:val="clear" w:color="auto" w:fill="F5F5F5"/>
              </w:rPr>
              <w:t xml:space="preserve">which is where anything related to this placement will be shared.  It also offers you the opportunity to ask </w:t>
            </w:r>
          </w:p>
          <w:p w14:paraId="717FE7D7" w14:textId="77B944CE" w:rsidR="00361127" w:rsidRPr="00361127" w:rsidRDefault="00361127" w:rsidP="00361127">
            <w:pPr>
              <w:pStyle w:val="NoSpacing"/>
              <w:shd w:val="clear" w:color="auto" w:fill="FFFFFF" w:themeFill="background1"/>
              <w:rPr>
                <w:rFonts w:asciiTheme="minorHAnsi" w:hAnsiTheme="minorHAnsi" w:cstheme="minorHAnsi"/>
                <w:szCs w:val="24"/>
              </w:rPr>
            </w:pPr>
            <w:r w:rsidRPr="00E567F0">
              <w:rPr>
                <w:rFonts w:asciiTheme="minorHAnsi" w:hAnsiTheme="minorHAnsi" w:cstheme="minorHAnsi"/>
                <w:color w:val="242424"/>
                <w:szCs w:val="24"/>
                <w:shd w:val="clear" w:color="auto" w:fill="F5F5F5"/>
              </w:rPr>
              <w:t>and have questions/queries answered swiftly.</w:t>
            </w:r>
          </w:p>
          <w:p w14:paraId="4ACF7E16" w14:textId="77777777" w:rsidR="00394CFA" w:rsidRDefault="00394CFA" w:rsidP="00884A84">
            <w:pPr>
              <w:pStyle w:val="NoSpacing"/>
              <w:rPr>
                <w:rFonts w:asciiTheme="minorHAnsi" w:hAnsiTheme="minorHAnsi" w:cstheme="minorHAnsi"/>
                <w:b/>
                <w:bCs/>
                <w:sz w:val="28"/>
                <w:szCs w:val="28"/>
              </w:rPr>
            </w:pPr>
          </w:p>
          <w:p w14:paraId="6A89FFA0" w14:textId="3ED6A046" w:rsidR="00884A84" w:rsidRDefault="00B31AA1" w:rsidP="00884A84">
            <w:pPr>
              <w:pStyle w:val="NoSpacing"/>
              <w:rPr>
                <w:rFonts w:asciiTheme="minorHAnsi" w:hAnsiTheme="minorHAnsi" w:cstheme="minorHAnsi"/>
                <w:b/>
                <w:bCs/>
                <w:sz w:val="28"/>
                <w:szCs w:val="28"/>
              </w:rPr>
            </w:pPr>
            <w:r w:rsidRPr="00B31AA1">
              <w:rPr>
                <w:rFonts w:asciiTheme="minorHAnsi" w:hAnsiTheme="minorHAnsi" w:cstheme="minorHAnsi"/>
                <w:b/>
                <w:bCs/>
                <w:sz w:val="28"/>
                <w:szCs w:val="28"/>
              </w:rPr>
              <w:t>Mentor focus</w:t>
            </w:r>
            <w:r>
              <w:rPr>
                <w:rFonts w:asciiTheme="minorHAnsi" w:hAnsiTheme="minorHAnsi" w:cstheme="minorHAnsi"/>
                <w:b/>
                <w:bCs/>
                <w:sz w:val="28"/>
                <w:szCs w:val="28"/>
              </w:rPr>
              <w:t>:</w:t>
            </w:r>
          </w:p>
          <w:p w14:paraId="687CDA42" w14:textId="5D4FC288" w:rsidR="008C2E3A" w:rsidRDefault="008C2E3A" w:rsidP="00884A84">
            <w:pPr>
              <w:pStyle w:val="NoSpacing"/>
              <w:rPr>
                <w:rFonts w:asciiTheme="minorHAnsi" w:hAnsiTheme="minorHAnsi" w:cstheme="minorHAnsi"/>
                <w:szCs w:val="24"/>
              </w:rPr>
            </w:pPr>
            <w:r>
              <w:rPr>
                <w:rFonts w:asciiTheme="minorHAnsi" w:hAnsiTheme="minorHAnsi" w:cstheme="minorHAnsi"/>
                <w:szCs w:val="24"/>
              </w:rPr>
              <w:t>We would ask that Mentors focus their Weekly Development Meeting (WDM) upon the Intended Curriculum, as identified above</w:t>
            </w:r>
            <w:r w:rsidR="0005736F">
              <w:rPr>
                <w:rFonts w:asciiTheme="minorHAnsi" w:hAnsiTheme="minorHAnsi" w:cstheme="minorHAnsi"/>
                <w:szCs w:val="24"/>
              </w:rPr>
              <w:t xml:space="preserve">. </w:t>
            </w:r>
            <w:r>
              <w:rPr>
                <w:rFonts w:asciiTheme="minorHAnsi" w:hAnsiTheme="minorHAnsi" w:cstheme="minorHAnsi"/>
                <w:szCs w:val="24"/>
              </w:rPr>
              <w:t xml:space="preserve">Furthermore, to engage trainees in professional dialogue related to what they have been learning </w:t>
            </w:r>
          </w:p>
          <w:p w14:paraId="352A34E7" w14:textId="77777777" w:rsidR="008C2E3A" w:rsidRDefault="008C2E3A" w:rsidP="00884A84">
            <w:pPr>
              <w:pStyle w:val="NoSpacing"/>
              <w:rPr>
                <w:rFonts w:asciiTheme="minorHAnsi" w:hAnsiTheme="minorHAnsi" w:cstheme="minorHAnsi"/>
                <w:szCs w:val="24"/>
              </w:rPr>
            </w:pPr>
            <w:r>
              <w:rPr>
                <w:rFonts w:asciiTheme="minorHAnsi" w:hAnsiTheme="minorHAnsi" w:cstheme="minorHAnsi"/>
                <w:szCs w:val="24"/>
              </w:rPr>
              <w:t xml:space="preserve">and how they can use this new knowledge and understanding to help them in planning and delivering effective </w:t>
            </w:r>
          </w:p>
          <w:p w14:paraId="22C4392E" w14:textId="549EEADC" w:rsidR="006321E2" w:rsidRDefault="008C2E3A" w:rsidP="00884A84">
            <w:pPr>
              <w:pStyle w:val="NoSpacing"/>
              <w:rPr>
                <w:rFonts w:asciiTheme="minorHAnsi" w:hAnsiTheme="minorHAnsi" w:cstheme="minorHAnsi"/>
                <w:szCs w:val="24"/>
              </w:rPr>
            </w:pPr>
            <w:r>
              <w:rPr>
                <w:rFonts w:asciiTheme="minorHAnsi" w:hAnsiTheme="minorHAnsi" w:cstheme="minorHAnsi"/>
                <w:szCs w:val="24"/>
              </w:rPr>
              <w:t>learning opportunities for the children</w:t>
            </w:r>
            <w:r w:rsidR="0005736F">
              <w:rPr>
                <w:rFonts w:asciiTheme="minorHAnsi" w:hAnsiTheme="minorHAnsi" w:cstheme="minorHAnsi"/>
                <w:szCs w:val="24"/>
              </w:rPr>
              <w:t xml:space="preserve">. </w:t>
            </w:r>
            <w:r w:rsidR="006321E2">
              <w:rPr>
                <w:rFonts w:asciiTheme="minorHAnsi" w:hAnsiTheme="minorHAnsi" w:cstheme="minorHAnsi"/>
                <w:szCs w:val="24"/>
              </w:rPr>
              <w:t xml:space="preserve">The trainees will be able to </w:t>
            </w:r>
            <w:r w:rsidR="00934429">
              <w:rPr>
                <w:rFonts w:asciiTheme="minorHAnsi" w:hAnsiTheme="minorHAnsi" w:cstheme="minorHAnsi"/>
                <w:szCs w:val="24"/>
              </w:rPr>
              <w:t>clearly articulate</w:t>
            </w:r>
            <w:r w:rsidR="006321E2">
              <w:rPr>
                <w:rFonts w:asciiTheme="minorHAnsi" w:hAnsiTheme="minorHAnsi" w:cstheme="minorHAnsi"/>
                <w:szCs w:val="24"/>
              </w:rPr>
              <w:t xml:space="preserve"> the Edge Hill Curriculum </w:t>
            </w:r>
          </w:p>
          <w:p w14:paraId="78BB5AFD" w14:textId="3A9F11D0" w:rsidR="006321E2" w:rsidRDefault="006321E2" w:rsidP="00884A84">
            <w:pPr>
              <w:pStyle w:val="NoSpacing"/>
              <w:rPr>
                <w:rFonts w:asciiTheme="minorHAnsi" w:hAnsiTheme="minorHAnsi" w:cstheme="minorHAnsi"/>
                <w:szCs w:val="24"/>
              </w:rPr>
            </w:pPr>
            <w:r>
              <w:rPr>
                <w:rFonts w:asciiTheme="minorHAnsi" w:hAnsiTheme="minorHAnsi" w:cstheme="minorHAnsi"/>
                <w:szCs w:val="24"/>
              </w:rPr>
              <w:t xml:space="preserve">that drives their learning, which also features the Core Content Framework and Edge Hill </w:t>
            </w:r>
            <w:r w:rsidR="0050332F">
              <w:rPr>
                <w:rFonts w:asciiTheme="minorHAnsi" w:hAnsiTheme="minorHAnsi" w:cstheme="minorHAnsi"/>
                <w:szCs w:val="24"/>
              </w:rPr>
              <w:t>Pillars, at</w:t>
            </w:r>
            <w:r>
              <w:rPr>
                <w:rFonts w:asciiTheme="minorHAnsi" w:hAnsiTheme="minorHAnsi" w:cstheme="minorHAnsi"/>
                <w:szCs w:val="24"/>
              </w:rPr>
              <w:t xml:space="preserve"> </w:t>
            </w:r>
            <w:r w:rsidR="0050332F">
              <w:rPr>
                <w:rFonts w:asciiTheme="minorHAnsi" w:hAnsiTheme="minorHAnsi" w:cstheme="minorHAnsi"/>
                <w:szCs w:val="24"/>
              </w:rPr>
              <w:t>its</w:t>
            </w:r>
            <w:r>
              <w:rPr>
                <w:rFonts w:asciiTheme="minorHAnsi" w:hAnsiTheme="minorHAnsi" w:cstheme="minorHAnsi"/>
                <w:szCs w:val="24"/>
              </w:rPr>
              <w:t xml:space="preserve"> core.</w:t>
            </w:r>
          </w:p>
          <w:p w14:paraId="4BD26D8F" w14:textId="77777777" w:rsidR="006321E2" w:rsidRDefault="006321E2" w:rsidP="00884A84">
            <w:pPr>
              <w:pStyle w:val="NoSpacing"/>
              <w:rPr>
                <w:rFonts w:asciiTheme="minorHAnsi" w:hAnsiTheme="minorHAnsi" w:cstheme="minorHAnsi"/>
                <w:szCs w:val="24"/>
              </w:rPr>
            </w:pPr>
          </w:p>
          <w:p w14:paraId="3CF64F28" w14:textId="77777777" w:rsidR="006321E2" w:rsidRDefault="00216302" w:rsidP="00884A84">
            <w:pPr>
              <w:pStyle w:val="NoSpacing"/>
              <w:rPr>
                <w:rFonts w:asciiTheme="minorHAnsi" w:hAnsiTheme="minorHAnsi" w:cstheme="minorHAnsi"/>
                <w:b/>
                <w:bCs/>
                <w:szCs w:val="24"/>
              </w:rPr>
            </w:pPr>
            <w:r>
              <w:rPr>
                <w:rFonts w:asciiTheme="minorHAnsi" w:hAnsiTheme="minorHAnsi" w:cstheme="minorHAnsi"/>
                <w:szCs w:val="24"/>
              </w:rPr>
              <w:t xml:space="preserve">In relation to Future Targets within the WDS forms, please could you set targets that relate to the </w:t>
            </w:r>
            <w:r w:rsidRPr="00907B86">
              <w:rPr>
                <w:rFonts w:asciiTheme="minorHAnsi" w:hAnsiTheme="minorHAnsi" w:cstheme="minorHAnsi"/>
                <w:b/>
                <w:bCs/>
                <w:szCs w:val="24"/>
              </w:rPr>
              <w:t xml:space="preserve">Intended </w:t>
            </w:r>
          </w:p>
          <w:p w14:paraId="34E0D7BD" w14:textId="2A0E05C6" w:rsidR="006321E2" w:rsidRDefault="00216302" w:rsidP="00884A84">
            <w:pPr>
              <w:pStyle w:val="NoSpacing"/>
              <w:rPr>
                <w:rFonts w:asciiTheme="minorHAnsi" w:hAnsiTheme="minorHAnsi" w:cstheme="minorHAnsi"/>
                <w:szCs w:val="24"/>
              </w:rPr>
            </w:pPr>
            <w:r w:rsidRPr="00907B86">
              <w:rPr>
                <w:rFonts w:asciiTheme="minorHAnsi" w:hAnsiTheme="minorHAnsi" w:cstheme="minorHAnsi"/>
                <w:b/>
                <w:bCs/>
                <w:szCs w:val="24"/>
              </w:rPr>
              <w:t>Curriculum</w:t>
            </w:r>
            <w:r>
              <w:rPr>
                <w:rFonts w:asciiTheme="minorHAnsi" w:hAnsiTheme="minorHAnsi" w:cstheme="minorHAnsi"/>
                <w:szCs w:val="24"/>
              </w:rPr>
              <w:t xml:space="preserve"> for that week, </w:t>
            </w:r>
            <w:r w:rsidR="0050332F">
              <w:rPr>
                <w:rFonts w:asciiTheme="minorHAnsi" w:hAnsiTheme="minorHAnsi" w:cstheme="minorHAnsi"/>
                <w:szCs w:val="24"/>
              </w:rPr>
              <w:t>and</w:t>
            </w:r>
            <w:r>
              <w:rPr>
                <w:rFonts w:asciiTheme="minorHAnsi" w:hAnsiTheme="minorHAnsi" w:cstheme="minorHAnsi"/>
                <w:szCs w:val="24"/>
              </w:rPr>
              <w:t xml:space="preserve"> be very mindful of how </w:t>
            </w:r>
            <w:r w:rsidR="006321E2">
              <w:rPr>
                <w:rFonts w:asciiTheme="minorHAnsi" w:hAnsiTheme="minorHAnsi" w:cstheme="minorHAnsi"/>
                <w:szCs w:val="24"/>
              </w:rPr>
              <w:t xml:space="preserve">you can support </w:t>
            </w:r>
            <w:r>
              <w:rPr>
                <w:rFonts w:asciiTheme="minorHAnsi" w:hAnsiTheme="minorHAnsi" w:cstheme="minorHAnsi"/>
                <w:szCs w:val="24"/>
              </w:rPr>
              <w:t xml:space="preserve">trainees </w:t>
            </w:r>
            <w:r w:rsidR="006321E2">
              <w:rPr>
                <w:rFonts w:asciiTheme="minorHAnsi" w:hAnsiTheme="minorHAnsi" w:cstheme="minorHAnsi"/>
                <w:szCs w:val="24"/>
              </w:rPr>
              <w:t xml:space="preserve">in </w:t>
            </w:r>
            <w:r>
              <w:rPr>
                <w:rFonts w:asciiTheme="minorHAnsi" w:hAnsiTheme="minorHAnsi" w:cstheme="minorHAnsi"/>
                <w:szCs w:val="24"/>
              </w:rPr>
              <w:t>action</w:t>
            </w:r>
            <w:r w:rsidR="006321E2">
              <w:rPr>
                <w:rFonts w:asciiTheme="minorHAnsi" w:hAnsiTheme="minorHAnsi" w:cstheme="minorHAnsi"/>
                <w:szCs w:val="24"/>
              </w:rPr>
              <w:t>ing</w:t>
            </w:r>
            <w:r>
              <w:rPr>
                <w:rFonts w:asciiTheme="minorHAnsi" w:hAnsiTheme="minorHAnsi" w:cstheme="minorHAnsi"/>
                <w:szCs w:val="24"/>
              </w:rPr>
              <w:t xml:space="preserve"> and complet</w:t>
            </w:r>
            <w:r w:rsidR="006321E2">
              <w:rPr>
                <w:rFonts w:asciiTheme="minorHAnsi" w:hAnsiTheme="minorHAnsi" w:cstheme="minorHAnsi"/>
                <w:szCs w:val="24"/>
              </w:rPr>
              <w:t>ing</w:t>
            </w:r>
            <w:r>
              <w:rPr>
                <w:rFonts w:asciiTheme="minorHAnsi" w:hAnsiTheme="minorHAnsi" w:cstheme="minorHAnsi"/>
                <w:szCs w:val="24"/>
              </w:rPr>
              <w:t xml:space="preserve"> </w:t>
            </w:r>
          </w:p>
          <w:p w14:paraId="7E1AF69F" w14:textId="77777777" w:rsidR="006321E2" w:rsidRDefault="00216302" w:rsidP="00884A84">
            <w:pPr>
              <w:pStyle w:val="NoSpacing"/>
              <w:rPr>
                <w:rFonts w:asciiTheme="minorHAnsi" w:hAnsiTheme="minorHAnsi" w:cstheme="minorHAnsi"/>
                <w:szCs w:val="24"/>
              </w:rPr>
            </w:pPr>
            <w:r>
              <w:rPr>
                <w:rFonts w:asciiTheme="minorHAnsi" w:hAnsiTheme="minorHAnsi" w:cstheme="minorHAnsi"/>
                <w:szCs w:val="24"/>
              </w:rPr>
              <w:t xml:space="preserve">these targets within the timeframe they have on </w:t>
            </w:r>
            <w:r w:rsidR="00361127">
              <w:rPr>
                <w:rFonts w:asciiTheme="minorHAnsi" w:hAnsiTheme="minorHAnsi" w:cstheme="minorHAnsi"/>
                <w:szCs w:val="24"/>
              </w:rPr>
              <w:t>Developmental</w:t>
            </w:r>
            <w:r>
              <w:rPr>
                <w:rFonts w:asciiTheme="minorHAnsi" w:hAnsiTheme="minorHAnsi" w:cstheme="minorHAnsi"/>
                <w:szCs w:val="24"/>
              </w:rPr>
              <w:t xml:space="preserve"> PPP. </w:t>
            </w:r>
          </w:p>
          <w:p w14:paraId="1C9EAF5A" w14:textId="6B74351C" w:rsidR="008C2E3A" w:rsidRDefault="00216302" w:rsidP="00884A84">
            <w:pPr>
              <w:pStyle w:val="NoSpacing"/>
              <w:rPr>
                <w:rFonts w:asciiTheme="minorHAnsi" w:hAnsiTheme="minorHAnsi" w:cstheme="minorHAnsi"/>
                <w:szCs w:val="24"/>
              </w:rPr>
            </w:pPr>
            <w:r>
              <w:rPr>
                <w:rFonts w:asciiTheme="minorHAnsi" w:hAnsiTheme="minorHAnsi" w:cstheme="minorHAnsi"/>
                <w:szCs w:val="24"/>
              </w:rPr>
              <w:t>If you require further support with target setting, please do contact your trainee’s Link Tutor in the first instance.</w:t>
            </w:r>
            <w:r w:rsidR="008C2E3A">
              <w:rPr>
                <w:rFonts w:asciiTheme="minorHAnsi" w:hAnsiTheme="minorHAnsi" w:cstheme="minorHAnsi"/>
                <w:szCs w:val="24"/>
              </w:rPr>
              <w:t xml:space="preserve"> </w:t>
            </w:r>
          </w:p>
          <w:p w14:paraId="72BA0DC3" w14:textId="77777777" w:rsidR="004831F4" w:rsidRDefault="004831F4" w:rsidP="00884A84">
            <w:pPr>
              <w:pStyle w:val="NoSpacing"/>
              <w:rPr>
                <w:rFonts w:asciiTheme="minorHAnsi" w:hAnsiTheme="minorHAnsi" w:cstheme="minorHAnsi"/>
                <w:b/>
                <w:bCs/>
                <w:sz w:val="28"/>
                <w:szCs w:val="28"/>
              </w:rPr>
            </w:pPr>
          </w:p>
          <w:p w14:paraId="11E4CC0F" w14:textId="72BE85F6" w:rsidR="004831F4" w:rsidRPr="004831F4" w:rsidRDefault="004831F4" w:rsidP="00884A84">
            <w:pPr>
              <w:pStyle w:val="NoSpacing"/>
              <w:rPr>
                <w:rFonts w:asciiTheme="minorHAnsi" w:hAnsiTheme="minorHAnsi" w:cstheme="minorHAnsi"/>
                <w:b/>
                <w:bCs/>
                <w:sz w:val="28"/>
                <w:szCs w:val="28"/>
              </w:rPr>
            </w:pPr>
          </w:p>
        </w:tc>
      </w:tr>
      <w:tr w:rsidR="00884A84" w:rsidRPr="00884A84" w14:paraId="78E6D03E" w14:textId="77777777" w:rsidTr="00884A84">
        <w:tc>
          <w:tcPr>
            <w:tcW w:w="12049" w:type="dxa"/>
            <w:shd w:val="clear" w:color="auto" w:fill="FFFFFF"/>
            <w:tcMar>
              <w:top w:w="0" w:type="dxa"/>
              <w:left w:w="108" w:type="dxa"/>
              <w:bottom w:w="0" w:type="dxa"/>
              <w:right w:w="108" w:type="dxa"/>
            </w:tcMar>
            <w:hideMark/>
          </w:tcPr>
          <w:p w14:paraId="37D1D26B" w14:textId="24B4C595" w:rsidR="00884A84" w:rsidRPr="00884A84" w:rsidRDefault="00884A84" w:rsidP="00884A84">
            <w:pPr>
              <w:pStyle w:val="NoSpacing"/>
              <w:rPr>
                <w:rFonts w:asciiTheme="minorHAnsi" w:hAnsiTheme="minorHAnsi" w:cstheme="minorHAnsi"/>
                <w:sz w:val="28"/>
                <w:szCs w:val="28"/>
              </w:rPr>
            </w:pPr>
          </w:p>
          <w:p w14:paraId="696C402C" w14:textId="21A9904B" w:rsidR="00884A84" w:rsidRPr="00884A84" w:rsidRDefault="00884A84" w:rsidP="00884A84">
            <w:pPr>
              <w:pStyle w:val="NoSpacing"/>
              <w:rPr>
                <w:rFonts w:asciiTheme="minorHAnsi" w:hAnsiTheme="minorHAnsi" w:cstheme="minorHAnsi"/>
                <w:sz w:val="28"/>
                <w:szCs w:val="28"/>
              </w:rPr>
            </w:pPr>
          </w:p>
        </w:tc>
      </w:tr>
      <w:tr w:rsidR="00884A84" w:rsidRPr="00884A84" w14:paraId="4831E3D1" w14:textId="77777777" w:rsidTr="00884A84">
        <w:tc>
          <w:tcPr>
            <w:tcW w:w="12049" w:type="dxa"/>
            <w:shd w:val="clear" w:color="auto" w:fill="FFFFFF"/>
            <w:tcMar>
              <w:top w:w="0" w:type="dxa"/>
              <w:left w:w="108" w:type="dxa"/>
              <w:bottom w:w="0" w:type="dxa"/>
              <w:right w:w="108" w:type="dxa"/>
            </w:tcMar>
            <w:hideMark/>
          </w:tcPr>
          <w:p w14:paraId="4357E227" w14:textId="52686F1D" w:rsidR="00884A84" w:rsidRDefault="00884A84" w:rsidP="00884A84">
            <w:pPr>
              <w:pStyle w:val="NoSpacing"/>
              <w:rPr>
                <w:rFonts w:asciiTheme="minorHAnsi" w:hAnsiTheme="minorHAnsi" w:cstheme="minorHAnsi"/>
                <w:b/>
                <w:bCs/>
                <w:sz w:val="28"/>
                <w:szCs w:val="28"/>
              </w:rPr>
            </w:pPr>
            <w:r w:rsidRPr="00884A84">
              <w:rPr>
                <w:rFonts w:asciiTheme="minorHAnsi" w:hAnsiTheme="minorHAnsi" w:cstheme="minorHAnsi"/>
                <w:b/>
                <w:bCs/>
                <w:sz w:val="28"/>
                <w:szCs w:val="28"/>
              </w:rPr>
              <w:t>Observation of experts to support training</w:t>
            </w:r>
            <w:r>
              <w:rPr>
                <w:rFonts w:asciiTheme="minorHAnsi" w:hAnsiTheme="minorHAnsi" w:cstheme="minorHAnsi"/>
                <w:b/>
                <w:bCs/>
                <w:sz w:val="28"/>
                <w:szCs w:val="28"/>
              </w:rPr>
              <w:t xml:space="preserve"> suggestions</w:t>
            </w:r>
            <w:r w:rsidR="00B31AA1">
              <w:rPr>
                <w:rFonts w:asciiTheme="minorHAnsi" w:hAnsiTheme="minorHAnsi" w:cstheme="minorHAnsi"/>
                <w:b/>
                <w:bCs/>
                <w:sz w:val="28"/>
                <w:szCs w:val="28"/>
              </w:rPr>
              <w:t>:</w:t>
            </w:r>
          </w:p>
          <w:p w14:paraId="1883C545" w14:textId="29C99B40" w:rsidR="00DD04A1" w:rsidRDefault="00DD04A1" w:rsidP="00884A84">
            <w:pPr>
              <w:pStyle w:val="NoSpacing"/>
              <w:rPr>
                <w:rFonts w:asciiTheme="minorHAnsi" w:hAnsiTheme="minorHAnsi" w:cstheme="minorHAnsi"/>
                <w:szCs w:val="24"/>
              </w:rPr>
            </w:pPr>
            <w:r w:rsidRPr="00DD04A1">
              <w:rPr>
                <w:rFonts w:asciiTheme="minorHAnsi" w:hAnsiTheme="minorHAnsi" w:cstheme="minorHAnsi"/>
                <w:szCs w:val="24"/>
              </w:rPr>
              <w:t>Please see below, the</w:t>
            </w:r>
            <w:r>
              <w:rPr>
                <w:rFonts w:asciiTheme="minorHAnsi" w:hAnsiTheme="minorHAnsi" w:cstheme="minorHAnsi"/>
                <w:szCs w:val="24"/>
              </w:rPr>
              <w:t xml:space="preserve"> intended curriculum for trainees whilst learning about SSP in taught sessions on campus.  We would ask that during the first half of this Developmental Phase Placement, that the trainees have opportunities to observe SSP teaching, to talk with key members of staff regarding the planning, </w:t>
            </w:r>
            <w:r w:rsidR="0050332F">
              <w:rPr>
                <w:rFonts w:asciiTheme="minorHAnsi" w:hAnsiTheme="minorHAnsi" w:cstheme="minorHAnsi"/>
                <w:szCs w:val="24"/>
              </w:rPr>
              <w:t>teaching,</w:t>
            </w:r>
            <w:r>
              <w:rPr>
                <w:rFonts w:asciiTheme="minorHAnsi" w:hAnsiTheme="minorHAnsi" w:cstheme="minorHAnsi"/>
                <w:szCs w:val="24"/>
              </w:rPr>
              <w:t xml:space="preserve"> and </w:t>
            </w:r>
            <w:r w:rsidR="0050332F">
              <w:rPr>
                <w:rFonts w:asciiTheme="minorHAnsi" w:hAnsiTheme="minorHAnsi" w:cstheme="minorHAnsi"/>
                <w:szCs w:val="24"/>
              </w:rPr>
              <w:t>assessment</w:t>
            </w:r>
            <w:r>
              <w:rPr>
                <w:rFonts w:asciiTheme="minorHAnsi" w:hAnsiTheme="minorHAnsi" w:cstheme="minorHAnsi"/>
                <w:szCs w:val="24"/>
              </w:rPr>
              <w:t xml:space="preserve"> of SSP </w:t>
            </w:r>
          </w:p>
          <w:p w14:paraId="5014DD1D" w14:textId="1C18A21B" w:rsidR="00DD04A1" w:rsidRDefault="00DD04A1" w:rsidP="00884A84">
            <w:pPr>
              <w:pStyle w:val="NoSpacing"/>
              <w:rPr>
                <w:rFonts w:asciiTheme="minorHAnsi" w:hAnsiTheme="minorHAnsi" w:cstheme="minorHAnsi"/>
                <w:szCs w:val="24"/>
              </w:rPr>
            </w:pPr>
            <w:r>
              <w:rPr>
                <w:rFonts w:asciiTheme="minorHAnsi" w:hAnsiTheme="minorHAnsi" w:cstheme="minorHAnsi"/>
                <w:szCs w:val="24"/>
              </w:rPr>
              <w:t>and finally, that the trainees have an opportunity to jointly plan a sequence of lessons focused upon SSP, either within their allocated class/year group or in another class/phase.</w:t>
            </w:r>
            <w:r w:rsidRPr="00DD04A1">
              <w:rPr>
                <w:rFonts w:asciiTheme="minorHAnsi" w:hAnsiTheme="minorHAnsi" w:cstheme="minorHAnsi"/>
                <w:szCs w:val="24"/>
              </w:rPr>
              <w:t xml:space="preserve"> </w:t>
            </w:r>
          </w:p>
          <w:p w14:paraId="0D9467DD" w14:textId="77777777" w:rsidR="00DD04A1" w:rsidRPr="00DD04A1" w:rsidRDefault="00DD04A1" w:rsidP="00884A84">
            <w:pPr>
              <w:pStyle w:val="NoSpacing"/>
              <w:rPr>
                <w:rFonts w:asciiTheme="minorHAnsi" w:hAnsiTheme="minorHAnsi" w:cstheme="minorHAnsi"/>
                <w:szCs w:val="24"/>
              </w:rPr>
            </w:pPr>
          </w:p>
          <w:p w14:paraId="70575C19" w14:textId="3B85569F" w:rsidR="00DD04A1" w:rsidRPr="00DD04A1" w:rsidRDefault="00DD04A1" w:rsidP="00DD04A1">
            <w:pPr>
              <w:pStyle w:val="paragraph"/>
              <w:spacing w:before="0" w:beforeAutospacing="0" w:after="0" w:afterAutospacing="0"/>
              <w:textAlignment w:val="baseline"/>
              <w:rPr>
                <w:rFonts w:asciiTheme="minorHAnsi" w:hAnsiTheme="minorHAnsi" w:cstheme="minorHAnsi"/>
              </w:rPr>
            </w:pPr>
            <w:r w:rsidRPr="00DD04A1">
              <w:rPr>
                <w:rStyle w:val="normaltextrun"/>
                <w:rFonts w:asciiTheme="minorHAnsi" w:hAnsiTheme="minorHAnsi" w:cstheme="minorHAnsi"/>
              </w:rPr>
              <w:t>To continue to develop subject and curriculum knowledge of key SSP terminology.</w:t>
            </w:r>
            <w:r w:rsidRPr="00DD04A1">
              <w:rPr>
                <w:rStyle w:val="eop"/>
                <w:rFonts w:asciiTheme="minorHAnsi" w:hAnsiTheme="minorHAnsi" w:cstheme="minorHAnsi"/>
              </w:rPr>
              <w:t> </w:t>
            </w:r>
          </w:p>
          <w:p w14:paraId="6275152E" w14:textId="77777777" w:rsidR="00DD04A1" w:rsidRPr="00DD04A1" w:rsidRDefault="00DD04A1" w:rsidP="00DD04A1">
            <w:pPr>
              <w:pStyle w:val="paragraph"/>
              <w:spacing w:before="0" w:beforeAutospacing="0" w:after="0" w:afterAutospacing="0"/>
              <w:textAlignment w:val="baseline"/>
              <w:rPr>
                <w:rFonts w:asciiTheme="minorHAnsi" w:hAnsiTheme="minorHAnsi" w:cstheme="minorHAnsi"/>
              </w:rPr>
            </w:pPr>
            <w:r w:rsidRPr="00DD04A1">
              <w:rPr>
                <w:rStyle w:val="eop"/>
                <w:rFonts w:asciiTheme="minorHAnsi" w:hAnsiTheme="minorHAnsi" w:cstheme="minorHAnsi"/>
              </w:rPr>
              <w:t> </w:t>
            </w:r>
          </w:p>
          <w:p w14:paraId="40BA6758" w14:textId="50A40463" w:rsidR="00DD04A1" w:rsidRPr="00DD04A1" w:rsidRDefault="00DD04A1" w:rsidP="00DD04A1">
            <w:pPr>
              <w:pStyle w:val="paragraph"/>
              <w:spacing w:before="0" w:beforeAutospacing="0" w:after="0" w:afterAutospacing="0"/>
              <w:textAlignment w:val="baseline"/>
              <w:rPr>
                <w:rFonts w:asciiTheme="minorHAnsi" w:hAnsiTheme="minorHAnsi" w:cstheme="minorHAnsi"/>
              </w:rPr>
            </w:pPr>
            <w:r w:rsidRPr="00DD04A1">
              <w:rPr>
                <w:rStyle w:val="normaltextrun"/>
                <w:rFonts w:asciiTheme="minorHAnsi" w:hAnsiTheme="minorHAnsi" w:cstheme="minorHAnsi"/>
              </w:rPr>
              <w:t>To develop further knowledge and understanding of adaptive teaching in SSP to provide the necessary amount of scaffolding for learners such as children with SEND, children who have English as an additional language (EAL) and consider stretch and challenge.  </w:t>
            </w:r>
            <w:r w:rsidRPr="00DD04A1">
              <w:rPr>
                <w:rStyle w:val="eop"/>
                <w:rFonts w:asciiTheme="minorHAnsi" w:hAnsiTheme="minorHAnsi" w:cstheme="minorHAnsi"/>
              </w:rPr>
              <w:t> </w:t>
            </w:r>
          </w:p>
          <w:p w14:paraId="4A1B6872" w14:textId="77777777" w:rsidR="00DD04A1" w:rsidRPr="00DD04A1" w:rsidRDefault="00DD04A1" w:rsidP="00DD04A1">
            <w:pPr>
              <w:pStyle w:val="paragraph"/>
              <w:spacing w:before="0" w:beforeAutospacing="0" w:after="0" w:afterAutospacing="0"/>
              <w:textAlignment w:val="baseline"/>
              <w:rPr>
                <w:rFonts w:asciiTheme="minorHAnsi" w:hAnsiTheme="minorHAnsi" w:cstheme="minorHAnsi"/>
              </w:rPr>
            </w:pPr>
            <w:r w:rsidRPr="00DD04A1">
              <w:rPr>
                <w:rStyle w:val="eop"/>
                <w:rFonts w:asciiTheme="minorHAnsi" w:hAnsiTheme="minorHAnsi" w:cstheme="minorHAnsi"/>
              </w:rPr>
              <w:t> </w:t>
            </w:r>
          </w:p>
          <w:p w14:paraId="1882B036" w14:textId="77777777" w:rsidR="00DD04A1" w:rsidRPr="00DD04A1" w:rsidRDefault="00DD04A1" w:rsidP="00DD04A1">
            <w:pPr>
              <w:pStyle w:val="paragraph"/>
              <w:spacing w:before="0" w:beforeAutospacing="0" w:after="0" w:afterAutospacing="0"/>
              <w:textAlignment w:val="baseline"/>
              <w:rPr>
                <w:rFonts w:asciiTheme="minorHAnsi" w:hAnsiTheme="minorHAnsi" w:cstheme="minorHAnsi"/>
              </w:rPr>
            </w:pPr>
            <w:r w:rsidRPr="00DD04A1">
              <w:rPr>
                <w:rStyle w:val="normaltextrun"/>
                <w:rFonts w:asciiTheme="minorHAnsi" w:hAnsiTheme="minorHAnsi" w:cstheme="minorHAnsi"/>
              </w:rPr>
              <w:t>To develop knowledge and understanding of longer-term sequencing learning and progression in SSP. </w:t>
            </w:r>
            <w:r w:rsidRPr="00DD04A1">
              <w:rPr>
                <w:rStyle w:val="eop"/>
                <w:rFonts w:asciiTheme="minorHAnsi" w:hAnsiTheme="minorHAnsi" w:cstheme="minorHAnsi"/>
              </w:rPr>
              <w:t> </w:t>
            </w:r>
          </w:p>
          <w:p w14:paraId="68AED671" w14:textId="77777777" w:rsidR="00DD04A1" w:rsidRPr="00DD04A1" w:rsidRDefault="00DD04A1" w:rsidP="00DD04A1">
            <w:pPr>
              <w:pStyle w:val="paragraph"/>
              <w:spacing w:before="0" w:beforeAutospacing="0" w:after="0" w:afterAutospacing="0"/>
              <w:textAlignment w:val="baseline"/>
              <w:rPr>
                <w:rFonts w:asciiTheme="minorHAnsi" w:hAnsiTheme="minorHAnsi" w:cstheme="minorHAnsi"/>
              </w:rPr>
            </w:pPr>
            <w:r w:rsidRPr="00DD04A1">
              <w:rPr>
                <w:rStyle w:val="eop"/>
                <w:rFonts w:asciiTheme="minorHAnsi" w:hAnsiTheme="minorHAnsi" w:cstheme="minorHAnsi"/>
              </w:rPr>
              <w:t> </w:t>
            </w:r>
          </w:p>
          <w:p w14:paraId="77E460E8" w14:textId="77777777" w:rsidR="0050332F" w:rsidRDefault="00DD04A1" w:rsidP="00DD04A1">
            <w:pPr>
              <w:pStyle w:val="paragraph"/>
              <w:spacing w:before="0" w:beforeAutospacing="0" w:after="0" w:afterAutospacing="0"/>
              <w:textAlignment w:val="baseline"/>
              <w:rPr>
                <w:rStyle w:val="normaltextrun"/>
                <w:rFonts w:asciiTheme="minorHAnsi" w:hAnsiTheme="minorHAnsi" w:cstheme="minorHAnsi"/>
              </w:rPr>
            </w:pPr>
            <w:r w:rsidRPr="00DD04A1">
              <w:rPr>
                <w:rStyle w:val="normaltextrun"/>
                <w:rFonts w:asciiTheme="minorHAnsi" w:hAnsiTheme="minorHAnsi" w:cstheme="minorHAnsi"/>
              </w:rPr>
              <w:t xml:space="preserve">To further explore the structure and components of an SSP lesson and a weekly sequence of lessons through </w:t>
            </w:r>
          </w:p>
          <w:p w14:paraId="16658A31" w14:textId="280C389B" w:rsidR="00DD04A1" w:rsidRPr="00DD04A1" w:rsidRDefault="00DD04A1" w:rsidP="00DD04A1">
            <w:pPr>
              <w:pStyle w:val="paragraph"/>
              <w:spacing w:before="0" w:beforeAutospacing="0" w:after="0" w:afterAutospacing="0"/>
              <w:textAlignment w:val="baseline"/>
              <w:rPr>
                <w:rFonts w:asciiTheme="minorHAnsi" w:hAnsiTheme="minorHAnsi" w:cstheme="minorHAnsi"/>
              </w:rPr>
            </w:pPr>
            <w:r w:rsidRPr="00DD04A1">
              <w:rPr>
                <w:rStyle w:val="normaltextrun"/>
                <w:rFonts w:asciiTheme="minorHAnsi" w:hAnsiTheme="minorHAnsi" w:cstheme="minorHAnsi"/>
              </w:rPr>
              <w:t>examining planning including opportunities for formative assessment to support progress. </w:t>
            </w:r>
            <w:r w:rsidRPr="00DD04A1">
              <w:rPr>
                <w:rStyle w:val="eop"/>
                <w:rFonts w:asciiTheme="minorHAnsi" w:hAnsiTheme="minorHAnsi" w:cstheme="minorHAnsi"/>
              </w:rPr>
              <w:t> </w:t>
            </w:r>
          </w:p>
          <w:p w14:paraId="6C57FD14" w14:textId="76975E5E" w:rsidR="00DD04A1" w:rsidRPr="00DD04A1" w:rsidRDefault="00DD04A1" w:rsidP="00DD04A1">
            <w:pPr>
              <w:pStyle w:val="paragraph"/>
              <w:spacing w:before="0" w:beforeAutospacing="0" w:after="0" w:afterAutospacing="0"/>
              <w:textAlignment w:val="baseline"/>
              <w:rPr>
                <w:rFonts w:asciiTheme="minorHAnsi" w:hAnsiTheme="minorHAnsi" w:cstheme="minorHAnsi"/>
              </w:rPr>
            </w:pPr>
            <w:r w:rsidRPr="00DD04A1">
              <w:rPr>
                <w:rStyle w:val="eop"/>
                <w:rFonts w:asciiTheme="minorHAnsi" w:hAnsiTheme="minorHAnsi" w:cstheme="minorHAnsi"/>
              </w:rPr>
              <w:t>  </w:t>
            </w:r>
          </w:p>
          <w:p w14:paraId="781DA55B" w14:textId="5C552917" w:rsidR="00884A84" w:rsidRPr="00884A84" w:rsidRDefault="00884A84" w:rsidP="00884A84">
            <w:pPr>
              <w:pStyle w:val="NoSpacing"/>
              <w:rPr>
                <w:rFonts w:asciiTheme="minorHAnsi" w:hAnsiTheme="minorHAnsi" w:cstheme="minorHAnsi"/>
                <w:sz w:val="28"/>
                <w:szCs w:val="28"/>
              </w:rPr>
            </w:pPr>
            <w:r w:rsidRPr="00884A84">
              <w:rPr>
                <w:rFonts w:asciiTheme="minorHAnsi" w:hAnsiTheme="minorHAnsi" w:cstheme="minorHAnsi"/>
                <w:sz w:val="28"/>
                <w:szCs w:val="28"/>
              </w:rPr>
              <w:t> </w:t>
            </w:r>
          </w:p>
          <w:p w14:paraId="23C49918" w14:textId="40071ED7" w:rsidR="00884A84" w:rsidRPr="00884A84" w:rsidRDefault="00884A84" w:rsidP="00884A84">
            <w:pPr>
              <w:pStyle w:val="NoSpacing"/>
              <w:rPr>
                <w:rFonts w:asciiTheme="minorHAnsi" w:hAnsiTheme="minorHAnsi" w:cstheme="minorHAnsi"/>
                <w:sz w:val="28"/>
                <w:szCs w:val="28"/>
              </w:rPr>
            </w:pPr>
          </w:p>
        </w:tc>
      </w:tr>
      <w:tr w:rsidR="00884A84" w:rsidRPr="00884A84" w14:paraId="1EBAA8AD" w14:textId="77777777" w:rsidTr="00884A84">
        <w:tc>
          <w:tcPr>
            <w:tcW w:w="12049" w:type="dxa"/>
            <w:shd w:val="clear" w:color="auto" w:fill="FFFFFF"/>
            <w:tcMar>
              <w:top w:w="0" w:type="dxa"/>
              <w:left w:w="108" w:type="dxa"/>
              <w:bottom w:w="0" w:type="dxa"/>
              <w:right w:w="108" w:type="dxa"/>
            </w:tcMar>
            <w:hideMark/>
          </w:tcPr>
          <w:p w14:paraId="6A2EC14D" w14:textId="6C37014F" w:rsidR="00884A84" w:rsidRPr="00884A84" w:rsidRDefault="00884A84" w:rsidP="00884A84">
            <w:pPr>
              <w:pStyle w:val="NoSpacing"/>
              <w:rPr>
                <w:rFonts w:asciiTheme="minorHAnsi" w:hAnsiTheme="minorHAnsi" w:cstheme="minorHAnsi"/>
                <w:sz w:val="28"/>
                <w:szCs w:val="28"/>
              </w:rPr>
            </w:pPr>
          </w:p>
        </w:tc>
      </w:tr>
      <w:tr w:rsidR="00884A84" w:rsidRPr="00884A84" w14:paraId="6A7AEB9B" w14:textId="77777777" w:rsidTr="00884A84">
        <w:tc>
          <w:tcPr>
            <w:tcW w:w="12049" w:type="dxa"/>
            <w:shd w:val="clear" w:color="auto" w:fill="FFFFFF"/>
            <w:tcMar>
              <w:top w:w="0" w:type="dxa"/>
              <w:left w:w="108" w:type="dxa"/>
              <w:bottom w:w="0" w:type="dxa"/>
              <w:right w:w="108" w:type="dxa"/>
            </w:tcMar>
            <w:hideMark/>
          </w:tcPr>
          <w:p w14:paraId="79E5B86E" w14:textId="3C6A0DF1" w:rsidR="00884A84" w:rsidRDefault="00B31AA1" w:rsidP="00884A84">
            <w:pPr>
              <w:pStyle w:val="NoSpacing"/>
              <w:rPr>
                <w:rFonts w:asciiTheme="minorHAnsi" w:hAnsiTheme="minorHAnsi" w:cstheme="minorHAnsi"/>
                <w:b/>
                <w:bCs/>
                <w:sz w:val="28"/>
                <w:szCs w:val="28"/>
              </w:rPr>
            </w:pPr>
            <w:r>
              <w:rPr>
                <w:rFonts w:asciiTheme="minorHAnsi" w:hAnsiTheme="minorHAnsi" w:cstheme="minorHAnsi"/>
                <w:b/>
                <w:bCs/>
                <w:sz w:val="28"/>
                <w:szCs w:val="28"/>
              </w:rPr>
              <w:t xml:space="preserve">Research and </w:t>
            </w:r>
            <w:r w:rsidR="00884A84" w:rsidRPr="00884A84">
              <w:rPr>
                <w:rFonts w:asciiTheme="minorHAnsi" w:hAnsiTheme="minorHAnsi" w:cstheme="minorHAnsi"/>
                <w:b/>
                <w:bCs/>
                <w:sz w:val="28"/>
                <w:szCs w:val="28"/>
              </w:rPr>
              <w:t>resources</w:t>
            </w:r>
            <w:r>
              <w:rPr>
                <w:rFonts w:asciiTheme="minorHAnsi" w:hAnsiTheme="minorHAnsi" w:cstheme="minorHAnsi"/>
                <w:b/>
                <w:bCs/>
                <w:sz w:val="28"/>
                <w:szCs w:val="28"/>
              </w:rPr>
              <w:t>:</w:t>
            </w:r>
          </w:p>
          <w:p w14:paraId="69A5FA38" w14:textId="77777777" w:rsidR="00DD04A1" w:rsidRPr="00DD04A1" w:rsidRDefault="00DD04A1" w:rsidP="00DD04A1">
            <w:pPr>
              <w:pStyle w:val="paragraph"/>
              <w:spacing w:before="0" w:beforeAutospacing="0" w:after="0" w:afterAutospacing="0"/>
              <w:textAlignment w:val="baseline"/>
              <w:rPr>
                <w:rFonts w:asciiTheme="minorHAnsi" w:hAnsiTheme="minorHAnsi" w:cstheme="minorHAnsi"/>
              </w:rPr>
            </w:pPr>
            <w:r w:rsidRPr="00DD04A1">
              <w:rPr>
                <w:rStyle w:val="normaltextrun"/>
                <w:rFonts w:asciiTheme="minorHAnsi" w:hAnsiTheme="minorHAnsi" w:cstheme="minorHAnsi"/>
                <w:lang w:val="en-US"/>
              </w:rPr>
              <w:t>DfE (2023) The Reading Framework </w:t>
            </w:r>
            <w:r w:rsidRPr="00DD04A1">
              <w:rPr>
                <w:rStyle w:val="eop"/>
                <w:rFonts w:asciiTheme="minorHAnsi" w:hAnsiTheme="minorHAnsi" w:cstheme="minorHAnsi"/>
              </w:rPr>
              <w:t> </w:t>
            </w:r>
          </w:p>
          <w:p w14:paraId="1F7D2AEF" w14:textId="77777777" w:rsidR="00DD04A1" w:rsidRPr="00DD04A1" w:rsidRDefault="00DD04A1" w:rsidP="00DD04A1">
            <w:pPr>
              <w:pStyle w:val="paragraph"/>
              <w:spacing w:before="0" w:beforeAutospacing="0" w:after="0" w:afterAutospacing="0"/>
              <w:textAlignment w:val="baseline"/>
              <w:rPr>
                <w:rFonts w:asciiTheme="minorHAnsi" w:hAnsiTheme="minorHAnsi" w:cstheme="minorHAnsi"/>
              </w:rPr>
            </w:pPr>
            <w:r w:rsidRPr="00DD04A1">
              <w:rPr>
                <w:rStyle w:val="eop"/>
                <w:rFonts w:asciiTheme="minorHAnsi" w:hAnsiTheme="minorHAnsi" w:cstheme="minorHAnsi"/>
              </w:rPr>
              <w:t> </w:t>
            </w:r>
          </w:p>
          <w:p w14:paraId="1FE4DE94" w14:textId="77777777" w:rsidR="00DD04A1" w:rsidRPr="00DD04A1" w:rsidRDefault="00DD04A1" w:rsidP="00DD04A1">
            <w:pPr>
              <w:pStyle w:val="paragraph"/>
              <w:spacing w:before="0" w:beforeAutospacing="0" w:after="0" w:afterAutospacing="0"/>
              <w:textAlignment w:val="baseline"/>
              <w:rPr>
                <w:rFonts w:asciiTheme="minorHAnsi" w:hAnsiTheme="minorHAnsi" w:cstheme="minorHAnsi"/>
              </w:rPr>
            </w:pPr>
            <w:r w:rsidRPr="00DD04A1">
              <w:rPr>
                <w:rStyle w:val="normaltextrun"/>
                <w:rFonts w:asciiTheme="minorHAnsi" w:hAnsiTheme="minorHAnsi" w:cstheme="minorHAnsi"/>
                <w:lang w:val="en-US"/>
              </w:rPr>
              <w:t>Ehri, L. C. (2022) “What Teachers Need to Know and Do to Teach Letter-Sounds, Phonemic Awareness, Word Reading, and Phonics,” Reading Teacher, 76(1), pp. 53–61.</w:t>
            </w:r>
            <w:r w:rsidRPr="00DD04A1">
              <w:rPr>
                <w:rStyle w:val="eop"/>
                <w:rFonts w:asciiTheme="minorHAnsi" w:hAnsiTheme="minorHAnsi" w:cstheme="minorHAnsi"/>
              </w:rPr>
              <w:t> </w:t>
            </w:r>
          </w:p>
          <w:p w14:paraId="2A3B9FBF" w14:textId="77777777" w:rsidR="00DD04A1" w:rsidRPr="00DD04A1" w:rsidRDefault="00DD04A1" w:rsidP="00DD04A1">
            <w:pPr>
              <w:pStyle w:val="paragraph"/>
              <w:spacing w:before="0" w:beforeAutospacing="0" w:after="0" w:afterAutospacing="0"/>
              <w:textAlignment w:val="baseline"/>
              <w:rPr>
                <w:rFonts w:asciiTheme="minorHAnsi" w:hAnsiTheme="minorHAnsi" w:cstheme="minorHAnsi"/>
              </w:rPr>
            </w:pPr>
            <w:r w:rsidRPr="00DD04A1">
              <w:rPr>
                <w:rStyle w:val="eop"/>
                <w:rFonts w:asciiTheme="minorHAnsi" w:hAnsiTheme="minorHAnsi" w:cstheme="minorHAnsi"/>
              </w:rPr>
              <w:t> </w:t>
            </w:r>
          </w:p>
          <w:p w14:paraId="4C6C1CE8" w14:textId="77777777" w:rsidR="00DD04A1" w:rsidRPr="00DD04A1" w:rsidRDefault="00DD04A1" w:rsidP="00DD04A1">
            <w:pPr>
              <w:pStyle w:val="paragraph"/>
              <w:spacing w:before="0" w:beforeAutospacing="0" w:after="0" w:afterAutospacing="0"/>
              <w:textAlignment w:val="baseline"/>
              <w:rPr>
                <w:rFonts w:asciiTheme="minorHAnsi" w:hAnsiTheme="minorHAnsi" w:cstheme="minorHAnsi"/>
              </w:rPr>
            </w:pPr>
            <w:r w:rsidRPr="00DD04A1">
              <w:rPr>
                <w:rStyle w:val="normaltextrun"/>
                <w:rFonts w:asciiTheme="minorHAnsi" w:hAnsiTheme="minorHAnsi" w:cstheme="minorHAnsi"/>
                <w:lang w:val="en-US"/>
              </w:rPr>
              <w:t>GLAZZARD, J. and STOKOE, J. (2017) Teaching Systematic Synthetic Phonics and Early English (2</w:t>
            </w:r>
            <w:r w:rsidRPr="00DD04A1">
              <w:rPr>
                <w:rStyle w:val="normaltextrun"/>
                <w:rFonts w:asciiTheme="minorHAnsi" w:hAnsiTheme="minorHAnsi" w:cstheme="minorHAnsi"/>
                <w:vertAlign w:val="superscript"/>
                <w:lang w:val="en-US"/>
              </w:rPr>
              <w:t>nd</w:t>
            </w:r>
            <w:r w:rsidRPr="00DD04A1">
              <w:rPr>
                <w:rStyle w:val="normaltextrun"/>
                <w:rFonts w:asciiTheme="minorHAnsi" w:hAnsiTheme="minorHAnsi" w:cstheme="minorHAnsi"/>
                <w:lang w:val="en-US"/>
              </w:rPr>
              <w:t xml:space="preserve"> Edition) St Albans: Critical Publishing</w:t>
            </w:r>
            <w:r w:rsidRPr="00DD04A1">
              <w:rPr>
                <w:rStyle w:val="eop"/>
                <w:rFonts w:asciiTheme="minorHAnsi" w:hAnsiTheme="minorHAnsi" w:cstheme="minorHAnsi"/>
              </w:rPr>
              <w:t> </w:t>
            </w:r>
          </w:p>
          <w:p w14:paraId="6A9DC4CC" w14:textId="77777777" w:rsidR="00DD04A1" w:rsidRPr="00DD04A1" w:rsidRDefault="00DD04A1" w:rsidP="00DD04A1">
            <w:pPr>
              <w:pStyle w:val="paragraph"/>
              <w:spacing w:before="0" w:beforeAutospacing="0" w:after="0" w:afterAutospacing="0"/>
              <w:textAlignment w:val="baseline"/>
              <w:rPr>
                <w:rFonts w:asciiTheme="minorHAnsi" w:hAnsiTheme="minorHAnsi" w:cstheme="minorHAnsi"/>
              </w:rPr>
            </w:pPr>
            <w:r w:rsidRPr="00DD04A1">
              <w:rPr>
                <w:rStyle w:val="eop"/>
                <w:rFonts w:asciiTheme="minorHAnsi" w:hAnsiTheme="minorHAnsi" w:cstheme="minorHAnsi"/>
              </w:rPr>
              <w:t> </w:t>
            </w:r>
          </w:p>
          <w:p w14:paraId="756EF3FD" w14:textId="77777777" w:rsidR="00DD04A1" w:rsidRDefault="00DD04A1" w:rsidP="00DD04A1">
            <w:pPr>
              <w:pStyle w:val="paragraph"/>
              <w:spacing w:before="0" w:beforeAutospacing="0" w:after="0" w:afterAutospacing="0"/>
              <w:textAlignment w:val="baseline"/>
              <w:rPr>
                <w:rStyle w:val="normaltextrun"/>
                <w:rFonts w:asciiTheme="minorHAnsi" w:hAnsiTheme="minorHAnsi" w:cstheme="minorHAnsi"/>
                <w:lang w:val="en-US"/>
              </w:rPr>
            </w:pPr>
            <w:r w:rsidRPr="00DD04A1">
              <w:rPr>
                <w:rStyle w:val="normaltextrun"/>
                <w:rFonts w:asciiTheme="minorHAnsi" w:hAnsiTheme="minorHAnsi" w:cstheme="minorHAnsi"/>
                <w:lang w:val="en-US"/>
              </w:rPr>
              <w:t xml:space="preserve">Machin, S., McNally, S., &amp; Viarengo, M. (2018) Changing how literacy is taught: Evidence on synthetic phonics. </w:t>
            </w:r>
          </w:p>
          <w:p w14:paraId="5C8AC3FA" w14:textId="59A443E7" w:rsidR="00DD04A1" w:rsidRPr="00DD04A1" w:rsidRDefault="00DD04A1" w:rsidP="00DD04A1">
            <w:pPr>
              <w:pStyle w:val="paragraph"/>
              <w:spacing w:before="0" w:beforeAutospacing="0" w:after="0" w:afterAutospacing="0"/>
              <w:textAlignment w:val="baseline"/>
              <w:rPr>
                <w:rFonts w:asciiTheme="minorHAnsi" w:hAnsiTheme="minorHAnsi" w:cstheme="minorHAnsi"/>
              </w:rPr>
            </w:pPr>
            <w:r w:rsidRPr="00DD04A1">
              <w:rPr>
                <w:rStyle w:val="normaltextrun"/>
                <w:rFonts w:asciiTheme="minorHAnsi" w:hAnsiTheme="minorHAnsi" w:cstheme="minorHAnsi"/>
                <w:lang w:val="en-US"/>
              </w:rPr>
              <w:t>American</w:t>
            </w:r>
            <w:r w:rsidRPr="00DD04A1">
              <w:rPr>
                <w:rStyle w:val="eop"/>
                <w:rFonts w:asciiTheme="minorHAnsi" w:hAnsiTheme="minorHAnsi" w:cstheme="minorHAnsi"/>
              </w:rPr>
              <w:t> </w:t>
            </w:r>
            <w:r w:rsidRPr="00DD04A1">
              <w:rPr>
                <w:rStyle w:val="normaltextrun"/>
                <w:rFonts w:asciiTheme="minorHAnsi" w:hAnsiTheme="minorHAnsi" w:cstheme="minorHAnsi"/>
                <w:lang w:val="en-US"/>
              </w:rPr>
              <w:t>Economic Journal: Economic Policy, 10(2), 217–241</w:t>
            </w:r>
            <w:r w:rsidR="0050332F" w:rsidRPr="00DD04A1">
              <w:rPr>
                <w:rStyle w:val="normaltextrun"/>
                <w:rFonts w:asciiTheme="minorHAnsi" w:hAnsiTheme="minorHAnsi" w:cstheme="minorHAnsi"/>
                <w:lang w:val="en-US"/>
              </w:rPr>
              <w:t xml:space="preserve">. </w:t>
            </w:r>
          </w:p>
          <w:p w14:paraId="21C7278F" w14:textId="76CCEBE6" w:rsidR="004831F4" w:rsidRDefault="004831F4" w:rsidP="00E567F0">
            <w:pPr>
              <w:pStyle w:val="paragraph"/>
              <w:spacing w:before="0" w:beforeAutospacing="0" w:after="0" w:afterAutospacing="0"/>
              <w:textAlignment w:val="baseline"/>
              <w:rPr>
                <w:rFonts w:asciiTheme="minorHAnsi" w:hAnsiTheme="minorHAnsi" w:cstheme="minorHAnsi"/>
              </w:rPr>
            </w:pPr>
          </w:p>
          <w:p w14:paraId="6F49A95E" w14:textId="77777777" w:rsidR="00DD04A1" w:rsidRDefault="00DD04A1" w:rsidP="00E567F0">
            <w:pPr>
              <w:pStyle w:val="paragraph"/>
              <w:spacing w:before="0" w:beforeAutospacing="0" w:after="0" w:afterAutospacing="0"/>
              <w:textAlignment w:val="baseline"/>
              <w:rPr>
                <w:rStyle w:val="normaltextrun"/>
                <w:rFonts w:asciiTheme="minorHAnsi" w:hAnsiTheme="minorHAnsi" w:cstheme="minorHAnsi"/>
                <w:color w:val="000000"/>
                <w:shd w:val="clear" w:color="auto" w:fill="FFFFFF"/>
                <w:lang w:val="en-US"/>
              </w:rPr>
            </w:pPr>
            <w:r w:rsidRPr="00DD04A1">
              <w:rPr>
                <w:rStyle w:val="normaltextrun"/>
                <w:rFonts w:asciiTheme="minorHAnsi" w:hAnsiTheme="minorHAnsi" w:cstheme="minorHAnsi"/>
                <w:color w:val="000000"/>
                <w:shd w:val="clear" w:color="auto" w:fill="FFFFFF"/>
                <w:lang w:val="en-US"/>
              </w:rPr>
              <w:t xml:space="preserve">Milankov, V., Golubović, S., Krstić, T. and Golubović, Š. (2021). Phonological Awareness as the Foundation of </w:t>
            </w:r>
          </w:p>
          <w:p w14:paraId="6AD4D50C" w14:textId="2CE1D8DF" w:rsidR="00DD04A1" w:rsidRDefault="00DD04A1" w:rsidP="00E567F0">
            <w:pPr>
              <w:pStyle w:val="paragraph"/>
              <w:spacing w:before="0" w:beforeAutospacing="0" w:after="0" w:afterAutospacing="0"/>
              <w:textAlignment w:val="baseline"/>
              <w:rPr>
                <w:rStyle w:val="normaltextrun"/>
                <w:rFonts w:ascii="Arial" w:hAnsi="Arial" w:cs="Arial"/>
                <w:color w:val="000000"/>
                <w:sz w:val="22"/>
                <w:szCs w:val="22"/>
                <w:shd w:val="clear" w:color="auto" w:fill="FFFFFF"/>
                <w:lang w:val="en-US"/>
              </w:rPr>
            </w:pPr>
            <w:r w:rsidRPr="00DD04A1">
              <w:rPr>
                <w:rStyle w:val="normaltextrun"/>
                <w:rFonts w:asciiTheme="minorHAnsi" w:hAnsiTheme="minorHAnsi" w:cstheme="minorHAnsi"/>
                <w:color w:val="000000"/>
                <w:shd w:val="clear" w:color="auto" w:fill="FFFFFF"/>
                <w:lang w:val="en-US"/>
              </w:rPr>
              <w:t>Reading Acquisition in Students Reading in Transparent Orthography. </w:t>
            </w:r>
            <w:r w:rsidRPr="00DD04A1">
              <w:rPr>
                <w:rStyle w:val="normaltextrun"/>
                <w:rFonts w:asciiTheme="minorHAnsi" w:hAnsiTheme="minorHAnsi" w:cstheme="minorHAnsi"/>
                <w:i/>
                <w:iCs/>
                <w:color w:val="000000"/>
                <w:shd w:val="clear" w:color="auto" w:fill="FFFFFF"/>
                <w:lang w:val="en-US"/>
              </w:rPr>
              <w:t>International Journal of Environmental Research and Public Health</w:t>
            </w:r>
            <w:r w:rsidRPr="00DD04A1">
              <w:rPr>
                <w:rStyle w:val="normaltextrun"/>
                <w:rFonts w:asciiTheme="minorHAnsi" w:hAnsiTheme="minorHAnsi" w:cstheme="minorHAnsi"/>
                <w:color w:val="000000"/>
                <w:shd w:val="clear" w:color="auto" w:fill="FFFFFF"/>
                <w:lang w:val="en-US"/>
              </w:rPr>
              <w:t>, 18(10), p.5440</w:t>
            </w:r>
            <w:r>
              <w:rPr>
                <w:rStyle w:val="normaltextrun"/>
                <w:rFonts w:ascii="Arial" w:hAnsi="Arial" w:cs="Arial"/>
                <w:color w:val="000000"/>
                <w:sz w:val="22"/>
                <w:szCs w:val="22"/>
                <w:shd w:val="clear" w:color="auto" w:fill="FFFFFF"/>
                <w:lang w:val="en-US"/>
              </w:rPr>
              <w:t>.</w:t>
            </w:r>
          </w:p>
          <w:p w14:paraId="50493A9D" w14:textId="77777777" w:rsidR="00DD04A1" w:rsidRPr="00E567F0" w:rsidRDefault="00DD04A1" w:rsidP="00E567F0">
            <w:pPr>
              <w:pStyle w:val="paragraph"/>
              <w:spacing w:before="0" w:beforeAutospacing="0" w:after="0" w:afterAutospacing="0"/>
              <w:textAlignment w:val="baseline"/>
              <w:rPr>
                <w:rFonts w:asciiTheme="minorHAnsi" w:hAnsiTheme="minorHAnsi" w:cstheme="minorHAnsi"/>
              </w:rPr>
            </w:pPr>
          </w:p>
          <w:p w14:paraId="2F74AD8B" w14:textId="3EC3BF23" w:rsidR="004831F4" w:rsidRPr="004831F4" w:rsidRDefault="004831F4" w:rsidP="00884A84">
            <w:pPr>
              <w:pStyle w:val="NoSpacing"/>
              <w:rPr>
                <w:rFonts w:asciiTheme="minorHAnsi" w:hAnsiTheme="minorHAnsi" w:cstheme="minorHAnsi"/>
                <w:b/>
                <w:bCs/>
                <w:szCs w:val="24"/>
              </w:rPr>
            </w:pPr>
            <w:r w:rsidRPr="004831F4">
              <w:rPr>
                <w:rFonts w:asciiTheme="minorHAnsi" w:hAnsiTheme="minorHAnsi" w:cstheme="minorHAnsi"/>
                <w:b/>
                <w:bCs/>
                <w:szCs w:val="24"/>
              </w:rPr>
              <w:t xml:space="preserve">If you require any further support or </w:t>
            </w:r>
            <w:r w:rsidR="0005736F" w:rsidRPr="004831F4">
              <w:rPr>
                <w:rFonts w:asciiTheme="minorHAnsi" w:hAnsiTheme="minorHAnsi" w:cstheme="minorHAnsi"/>
                <w:b/>
                <w:bCs/>
                <w:szCs w:val="24"/>
              </w:rPr>
              <w:t>guidance,</w:t>
            </w:r>
            <w:r w:rsidRPr="004831F4">
              <w:rPr>
                <w:rFonts w:asciiTheme="minorHAnsi" w:hAnsiTheme="minorHAnsi" w:cstheme="minorHAnsi"/>
                <w:b/>
                <w:bCs/>
                <w:szCs w:val="24"/>
              </w:rPr>
              <w:t xml:space="preserve"> then please email the Primary 3-7 PGCE P</w:t>
            </w:r>
            <w:r w:rsidR="006B132E">
              <w:rPr>
                <w:rFonts w:asciiTheme="minorHAnsi" w:hAnsiTheme="minorHAnsi" w:cstheme="minorHAnsi"/>
                <w:b/>
                <w:bCs/>
                <w:szCs w:val="24"/>
              </w:rPr>
              <w:t>rofessional Practice</w:t>
            </w:r>
            <w:r w:rsidRPr="004831F4">
              <w:rPr>
                <w:rFonts w:asciiTheme="minorHAnsi" w:hAnsiTheme="minorHAnsi" w:cstheme="minorHAnsi"/>
                <w:b/>
                <w:bCs/>
                <w:szCs w:val="24"/>
              </w:rPr>
              <w:t xml:space="preserve"> Quality Lead – Amanda Casey at </w:t>
            </w:r>
            <w:hyperlink r:id="rId13" w:history="1">
              <w:r w:rsidRPr="004831F4">
                <w:rPr>
                  <w:rStyle w:val="Hyperlink"/>
                  <w:rFonts w:asciiTheme="minorHAnsi" w:hAnsiTheme="minorHAnsi" w:cstheme="minorHAnsi"/>
                  <w:b/>
                  <w:bCs/>
                  <w:szCs w:val="24"/>
                </w:rPr>
                <w:t>Caseya@edgehill.ac.uk</w:t>
              </w:r>
            </w:hyperlink>
          </w:p>
          <w:p w14:paraId="7CE14E04" w14:textId="30988C76" w:rsidR="00884A84" w:rsidRPr="00884A84" w:rsidRDefault="00884A84" w:rsidP="00884A84">
            <w:pPr>
              <w:pStyle w:val="NoSpacing"/>
              <w:rPr>
                <w:rFonts w:asciiTheme="minorHAnsi" w:hAnsiTheme="minorHAnsi" w:cstheme="minorHAnsi"/>
                <w:sz w:val="28"/>
                <w:szCs w:val="28"/>
              </w:rPr>
            </w:pPr>
          </w:p>
        </w:tc>
      </w:tr>
    </w:tbl>
    <w:p w14:paraId="663BA6BC" w14:textId="77777777" w:rsidR="00884A84" w:rsidRDefault="00884A84" w:rsidP="00722685">
      <w:pPr>
        <w:pStyle w:val="NoSpacing"/>
      </w:pPr>
    </w:p>
    <w:sectPr w:rsidR="00884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84"/>
    <w:rsid w:val="0005736F"/>
    <w:rsid w:val="000F3143"/>
    <w:rsid w:val="00216302"/>
    <w:rsid w:val="002955BF"/>
    <w:rsid w:val="00303846"/>
    <w:rsid w:val="003226B0"/>
    <w:rsid w:val="00361127"/>
    <w:rsid w:val="00394CFA"/>
    <w:rsid w:val="004831F4"/>
    <w:rsid w:val="0050332F"/>
    <w:rsid w:val="00542285"/>
    <w:rsid w:val="005E5EED"/>
    <w:rsid w:val="006108DB"/>
    <w:rsid w:val="006321E2"/>
    <w:rsid w:val="00676697"/>
    <w:rsid w:val="006B132E"/>
    <w:rsid w:val="006D67EC"/>
    <w:rsid w:val="00722685"/>
    <w:rsid w:val="008575BA"/>
    <w:rsid w:val="008643CB"/>
    <w:rsid w:val="00884A84"/>
    <w:rsid w:val="008C2885"/>
    <w:rsid w:val="008C2E3A"/>
    <w:rsid w:val="00907B86"/>
    <w:rsid w:val="00934429"/>
    <w:rsid w:val="00971F84"/>
    <w:rsid w:val="009C6BA2"/>
    <w:rsid w:val="009E0800"/>
    <w:rsid w:val="009F2C00"/>
    <w:rsid w:val="009F4B00"/>
    <w:rsid w:val="00B31AA1"/>
    <w:rsid w:val="00CF75EE"/>
    <w:rsid w:val="00D16414"/>
    <w:rsid w:val="00D5443C"/>
    <w:rsid w:val="00D633A3"/>
    <w:rsid w:val="00DA458A"/>
    <w:rsid w:val="00DD04A1"/>
    <w:rsid w:val="00E56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75D5"/>
  <w15:chartTrackingRefBased/>
  <w15:docId w15:val="{4B026FD9-7404-4A88-82D6-310EFD38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84"/>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6D67EC"/>
    <w:rPr>
      <w:color w:val="0000FF" w:themeColor="hyperlink"/>
      <w:u w:val="single"/>
    </w:rPr>
  </w:style>
  <w:style w:type="character" w:styleId="UnresolvedMention">
    <w:name w:val="Unresolved Mention"/>
    <w:basedOn w:val="DefaultParagraphFont"/>
    <w:uiPriority w:val="99"/>
    <w:semiHidden/>
    <w:unhideWhenUsed/>
    <w:rsid w:val="006D67EC"/>
    <w:rPr>
      <w:color w:val="605E5C"/>
      <w:shd w:val="clear" w:color="auto" w:fill="E1DFDD"/>
    </w:rPr>
  </w:style>
  <w:style w:type="paragraph" w:customStyle="1" w:styleId="xxxparagraph">
    <w:name w:val="x_x_x_paragraph"/>
    <w:basedOn w:val="Normal"/>
    <w:rsid w:val="00216302"/>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xnormaltextrun">
    <w:name w:val="x_x_x_normaltextrun"/>
    <w:basedOn w:val="DefaultParagraphFont"/>
    <w:rsid w:val="00216302"/>
  </w:style>
  <w:style w:type="character" w:customStyle="1" w:styleId="xcontentpasted0">
    <w:name w:val="x_contentpasted0"/>
    <w:basedOn w:val="DefaultParagraphFont"/>
    <w:rsid w:val="00216302"/>
  </w:style>
  <w:style w:type="character" w:customStyle="1" w:styleId="xxxeop">
    <w:name w:val="x_x_x_eop"/>
    <w:basedOn w:val="DefaultParagraphFont"/>
    <w:rsid w:val="00216302"/>
  </w:style>
  <w:style w:type="character" w:customStyle="1" w:styleId="normaltextrun">
    <w:name w:val="normaltextrun"/>
    <w:basedOn w:val="DefaultParagraphFont"/>
    <w:rsid w:val="00D633A3"/>
  </w:style>
  <w:style w:type="character" w:customStyle="1" w:styleId="eop">
    <w:name w:val="eop"/>
    <w:basedOn w:val="DefaultParagraphFont"/>
    <w:rsid w:val="00D633A3"/>
  </w:style>
  <w:style w:type="paragraph" w:customStyle="1" w:styleId="paragraph">
    <w:name w:val="paragraph"/>
    <w:basedOn w:val="Normal"/>
    <w:rsid w:val="00E567F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scxw10925488">
    <w:name w:val="scxw10925488"/>
    <w:basedOn w:val="DefaultParagraphFont"/>
    <w:rsid w:val="00E567F0"/>
  </w:style>
  <w:style w:type="character" w:styleId="FollowedHyperlink">
    <w:name w:val="FollowedHyperlink"/>
    <w:basedOn w:val="DefaultParagraphFont"/>
    <w:uiPriority w:val="99"/>
    <w:semiHidden/>
    <w:unhideWhenUsed/>
    <w:rsid w:val="00DA45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0499">
      <w:bodyDiv w:val="1"/>
      <w:marLeft w:val="0"/>
      <w:marRight w:val="0"/>
      <w:marTop w:val="0"/>
      <w:marBottom w:val="0"/>
      <w:divBdr>
        <w:top w:val="none" w:sz="0" w:space="0" w:color="auto"/>
        <w:left w:val="none" w:sz="0" w:space="0" w:color="auto"/>
        <w:bottom w:val="none" w:sz="0" w:space="0" w:color="auto"/>
        <w:right w:val="none" w:sz="0" w:space="0" w:color="auto"/>
      </w:divBdr>
      <w:divsChild>
        <w:div w:id="226453868">
          <w:marLeft w:val="0"/>
          <w:marRight w:val="0"/>
          <w:marTop w:val="0"/>
          <w:marBottom w:val="0"/>
          <w:divBdr>
            <w:top w:val="none" w:sz="0" w:space="0" w:color="auto"/>
            <w:left w:val="none" w:sz="0" w:space="0" w:color="auto"/>
            <w:bottom w:val="none" w:sz="0" w:space="0" w:color="auto"/>
            <w:right w:val="none" w:sz="0" w:space="0" w:color="auto"/>
          </w:divBdr>
        </w:div>
        <w:div w:id="236404092">
          <w:marLeft w:val="0"/>
          <w:marRight w:val="0"/>
          <w:marTop w:val="0"/>
          <w:marBottom w:val="0"/>
          <w:divBdr>
            <w:top w:val="none" w:sz="0" w:space="0" w:color="auto"/>
            <w:left w:val="none" w:sz="0" w:space="0" w:color="auto"/>
            <w:bottom w:val="none" w:sz="0" w:space="0" w:color="auto"/>
            <w:right w:val="none" w:sz="0" w:space="0" w:color="auto"/>
          </w:divBdr>
        </w:div>
        <w:div w:id="1166936963">
          <w:marLeft w:val="0"/>
          <w:marRight w:val="0"/>
          <w:marTop w:val="0"/>
          <w:marBottom w:val="0"/>
          <w:divBdr>
            <w:top w:val="none" w:sz="0" w:space="0" w:color="auto"/>
            <w:left w:val="none" w:sz="0" w:space="0" w:color="auto"/>
            <w:bottom w:val="none" w:sz="0" w:space="0" w:color="auto"/>
            <w:right w:val="none" w:sz="0" w:space="0" w:color="auto"/>
          </w:divBdr>
        </w:div>
        <w:div w:id="803230204">
          <w:marLeft w:val="0"/>
          <w:marRight w:val="0"/>
          <w:marTop w:val="0"/>
          <w:marBottom w:val="0"/>
          <w:divBdr>
            <w:top w:val="none" w:sz="0" w:space="0" w:color="auto"/>
            <w:left w:val="none" w:sz="0" w:space="0" w:color="auto"/>
            <w:bottom w:val="none" w:sz="0" w:space="0" w:color="auto"/>
            <w:right w:val="none" w:sz="0" w:space="0" w:color="auto"/>
          </w:divBdr>
        </w:div>
        <w:div w:id="1413550633">
          <w:marLeft w:val="0"/>
          <w:marRight w:val="0"/>
          <w:marTop w:val="0"/>
          <w:marBottom w:val="0"/>
          <w:divBdr>
            <w:top w:val="none" w:sz="0" w:space="0" w:color="auto"/>
            <w:left w:val="none" w:sz="0" w:space="0" w:color="auto"/>
            <w:bottom w:val="none" w:sz="0" w:space="0" w:color="auto"/>
            <w:right w:val="none" w:sz="0" w:space="0" w:color="auto"/>
          </w:divBdr>
        </w:div>
        <w:div w:id="1176462379">
          <w:marLeft w:val="0"/>
          <w:marRight w:val="0"/>
          <w:marTop w:val="0"/>
          <w:marBottom w:val="0"/>
          <w:divBdr>
            <w:top w:val="none" w:sz="0" w:space="0" w:color="auto"/>
            <w:left w:val="none" w:sz="0" w:space="0" w:color="auto"/>
            <w:bottom w:val="none" w:sz="0" w:space="0" w:color="auto"/>
            <w:right w:val="none" w:sz="0" w:space="0" w:color="auto"/>
          </w:divBdr>
        </w:div>
        <w:div w:id="1743671718">
          <w:marLeft w:val="0"/>
          <w:marRight w:val="0"/>
          <w:marTop w:val="0"/>
          <w:marBottom w:val="0"/>
          <w:divBdr>
            <w:top w:val="none" w:sz="0" w:space="0" w:color="auto"/>
            <w:left w:val="none" w:sz="0" w:space="0" w:color="auto"/>
            <w:bottom w:val="none" w:sz="0" w:space="0" w:color="auto"/>
            <w:right w:val="none" w:sz="0" w:space="0" w:color="auto"/>
          </w:divBdr>
        </w:div>
        <w:div w:id="1894075297">
          <w:marLeft w:val="0"/>
          <w:marRight w:val="0"/>
          <w:marTop w:val="0"/>
          <w:marBottom w:val="0"/>
          <w:divBdr>
            <w:top w:val="none" w:sz="0" w:space="0" w:color="auto"/>
            <w:left w:val="none" w:sz="0" w:space="0" w:color="auto"/>
            <w:bottom w:val="none" w:sz="0" w:space="0" w:color="auto"/>
            <w:right w:val="none" w:sz="0" w:space="0" w:color="auto"/>
          </w:divBdr>
        </w:div>
      </w:divsChild>
    </w:div>
    <w:div w:id="1115250358">
      <w:bodyDiv w:val="1"/>
      <w:marLeft w:val="0"/>
      <w:marRight w:val="0"/>
      <w:marTop w:val="0"/>
      <w:marBottom w:val="0"/>
      <w:divBdr>
        <w:top w:val="none" w:sz="0" w:space="0" w:color="auto"/>
        <w:left w:val="none" w:sz="0" w:space="0" w:color="auto"/>
        <w:bottom w:val="none" w:sz="0" w:space="0" w:color="auto"/>
        <w:right w:val="none" w:sz="0" w:space="0" w:color="auto"/>
      </w:divBdr>
    </w:div>
    <w:div w:id="1450197169">
      <w:bodyDiv w:val="1"/>
      <w:marLeft w:val="0"/>
      <w:marRight w:val="0"/>
      <w:marTop w:val="0"/>
      <w:marBottom w:val="0"/>
      <w:divBdr>
        <w:top w:val="none" w:sz="0" w:space="0" w:color="auto"/>
        <w:left w:val="none" w:sz="0" w:space="0" w:color="auto"/>
        <w:bottom w:val="none" w:sz="0" w:space="0" w:color="auto"/>
        <w:right w:val="none" w:sz="0" w:space="0" w:color="auto"/>
      </w:divBdr>
      <w:divsChild>
        <w:div w:id="780032052">
          <w:marLeft w:val="0"/>
          <w:marRight w:val="0"/>
          <w:marTop w:val="0"/>
          <w:marBottom w:val="0"/>
          <w:divBdr>
            <w:top w:val="none" w:sz="0" w:space="0" w:color="auto"/>
            <w:left w:val="none" w:sz="0" w:space="0" w:color="auto"/>
            <w:bottom w:val="none" w:sz="0" w:space="0" w:color="auto"/>
            <w:right w:val="none" w:sz="0" w:space="0" w:color="auto"/>
          </w:divBdr>
        </w:div>
        <w:div w:id="1858351299">
          <w:marLeft w:val="0"/>
          <w:marRight w:val="0"/>
          <w:marTop w:val="0"/>
          <w:marBottom w:val="0"/>
          <w:divBdr>
            <w:top w:val="none" w:sz="0" w:space="0" w:color="auto"/>
            <w:left w:val="none" w:sz="0" w:space="0" w:color="auto"/>
            <w:bottom w:val="none" w:sz="0" w:space="0" w:color="auto"/>
            <w:right w:val="none" w:sz="0" w:space="0" w:color="auto"/>
          </w:divBdr>
        </w:div>
        <w:div w:id="1041638206">
          <w:marLeft w:val="0"/>
          <w:marRight w:val="0"/>
          <w:marTop w:val="0"/>
          <w:marBottom w:val="0"/>
          <w:divBdr>
            <w:top w:val="none" w:sz="0" w:space="0" w:color="auto"/>
            <w:left w:val="none" w:sz="0" w:space="0" w:color="auto"/>
            <w:bottom w:val="none" w:sz="0" w:space="0" w:color="auto"/>
            <w:right w:val="none" w:sz="0" w:space="0" w:color="auto"/>
          </w:divBdr>
        </w:div>
        <w:div w:id="159853264">
          <w:marLeft w:val="0"/>
          <w:marRight w:val="0"/>
          <w:marTop w:val="0"/>
          <w:marBottom w:val="0"/>
          <w:divBdr>
            <w:top w:val="none" w:sz="0" w:space="0" w:color="auto"/>
            <w:left w:val="none" w:sz="0" w:space="0" w:color="auto"/>
            <w:bottom w:val="none" w:sz="0" w:space="0" w:color="auto"/>
            <w:right w:val="none" w:sz="0" w:space="0" w:color="auto"/>
          </w:divBdr>
        </w:div>
        <w:div w:id="214513767">
          <w:marLeft w:val="0"/>
          <w:marRight w:val="0"/>
          <w:marTop w:val="0"/>
          <w:marBottom w:val="0"/>
          <w:divBdr>
            <w:top w:val="none" w:sz="0" w:space="0" w:color="auto"/>
            <w:left w:val="none" w:sz="0" w:space="0" w:color="auto"/>
            <w:bottom w:val="none" w:sz="0" w:space="0" w:color="auto"/>
            <w:right w:val="none" w:sz="0" w:space="0" w:color="auto"/>
          </w:divBdr>
        </w:div>
        <w:div w:id="1462304845">
          <w:marLeft w:val="0"/>
          <w:marRight w:val="0"/>
          <w:marTop w:val="0"/>
          <w:marBottom w:val="0"/>
          <w:divBdr>
            <w:top w:val="none" w:sz="0" w:space="0" w:color="auto"/>
            <w:left w:val="none" w:sz="0" w:space="0" w:color="auto"/>
            <w:bottom w:val="none" w:sz="0" w:space="0" w:color="auto"/>
            <w:right w:val="none" w:sz="0" w:space="0" w:color="auto"/>
          </w:divBdr>
        </w:div>
        <w:div w:id="259946989">
          <w:marLeft w:val="0"/>
          <w:marRight w:val="0"/>
          <w:marTop w:val="0"/>
          <w:marBottom w:val="0"/>
          <w:divBdr>
            <w:top w:val="none" w:sz="0" w:space="0" w:color="auto"/>
            <w:left w:val="none" w:sz="0" w:space="0" w:color="auto"/>
            <w:bottom w:val="none" w:sz="0" w:space="0" w:color="auto"/>
            <w:right w:val="none" w:sz="0" w:space="0" w:color="auto"/>
          </w:divBdr>
        </w:div>
        <w:div w:id="559752598">
          <w:marLeft w:val="0"/>
          <w:marRight w:val="0"/>
          <w:marTop w:val="0"/>
          <w:marBottom w:val="0"/>
          <w:divBdr>
            <w:top w:val="none" w:sz="0" w:space="0" w:color="auto"/>
            <w:left w:val="none" w:sz="0" w:space="0" w:color="auto"/>
            <w:bottom w:val="none" w:sz="0" w:space="0" w:color="auto"/>
            <w:right w:val="none" w:sz="0" w:space="0" w:color="auto"/>
          </w:divBdr>
        </w:div>
        <w:div w:id="2105031850">
          <w:marLeft w:val="0"/>
          <w:marRight w:val="0"/>
          <w:marTop w:val="0"/>
          <w:marBottom w:val="0"/>
          <w:divBdr>
            <w:top w:val="none" w:sz="0" w:space="0" w:color="auto"/>
            <w:left w:val="none" w:sz="0" w:space="0" w:color="auto"/>
            <w:bottom w:val="none" w:sz="0" w:space="0" w:color="auto"/>
            <w:right w:val="none" w:sz="0" w:space="0" w:color="auto"/>
          </w:divBdr>
        </w:div>
      </w:divsChild>
    </w:div>
    <w:div w:id="1589465634">
      <w:bodyDiv w:val="1"/>
      <w:marLeft w:val="0"/>
      <w:marRight w:val="0"/>
      <w:marTop w:val="0"/>
      <w:marBottom w:val="0"/>
      <w:divBdr>
        <w:top w:val="none" w:sz="0" w:space="0" w:color="auto"/>
        <w:left w:val="none" w:sz="0" w:space="0" w:color="auto"/>
        <w:bottom w:val="none" w:sz="0" w:space="0" w:color="auto"/>
        <w:right w:val="none" w:sz="0" w:space="0" w:color="auto"/>
      </w:divBdr>
      <w:divsChild>
        <w:div w:id="166294320">
          <w:marLeft w:val="0"/>
          <w:marRight w:val="0"/>
          <w:marTop w:val="0"/>
          <w:marBottom w:val="0"/>
          <w:divBdr>
            <w:top w:val="none" w:sz="0" w:space="0" w:color="auto"/>
            <w:left w:val="none" w:sz="0" w:space="0" w:color="auto"/>
            <w:bottom w:val="none" w:sz="0" w:space="0" w:color="auto"/>
            <w:right w:val="none" w:sz="0" w:space="0" w:color="auto"/>
          </w:divBdr>
        </w:div>
        <w:div w:id="482815380">
          <w:marLeft w:val="0"/>
          <w:marRight w:val="0"/>
          <w:marTop w:val="0"/>
          <w:marBottom w:val="0"/>
          <w:divBdr>
            <w:top w:val="none" w:sz="0" w:space="0" w:color="auto"/>
            <w:left w:val="none" w:sz="0" w:space="0" w:color="auto"/>
            <w:bottom w:val="none" w:sz="0" w:space="0" w:color="auto"/>
            <w:right w:val="none" w:sz="0" w:space="0" w:color="auto"/>
          </w:divBdr>
        </w:div>
        <w:div w:id="510219420">
          <w:marLeft w:val="0"/>
          <w:marRight w:val="0"/>
          <w:marTop w:val="0"/>
          <w:marBottom w:val="0"/>
          <w:divBdr>
            <w:top w:val="none" w:sz="0" w:space="0" w:color="auto"/>
            <w:left w:val="none" w:sz="0" w:space="0" w:color="auto"/>
            <w:bottom w:val="none" w:sz="0" w:space="0" w:color="auto"/>
            <w:right w:val="none" w:sz="0" w:space="0" w:color="auto"/>
          </w:divBdr>
        </w:div>
        <w:div w:id="1983389088">
          <w:marLeft w:val="0"/>
          <w:marRight w:val="0"/>
          <w:marTop w:val="0"/>
          <w:marBottom w:val="0"/>
          <w:divBdr>
            <w:top w:val="none" w:sz="0" w:space="0" w:color="auto"/>
            <w:left w:val="none" w:sz="0" w:space="0" w:color="auto"/>
            <w:bottom w:val="none" w:sz="0" w:space="0" w:color="auto"/>
            <w:right w:val="none" w:sz="0" w:space="0" w:color="auto"/>
          </w:divBdr>
        </w:div>
        <w:div w:id="470640273">
          <w:marLeft w:val="0"/>
          <w:marRight w:val="0"/>
          <w:marTop w:val="0"/>
          <w:marBottom w:val="0"/>
          <w:divBdr>
            <w:top w:val="none" w:sz="0" w:space="0" w:color="auto"/>
            <w:left w:val="none" w:sz="0" w:space="0" w:color="auto"/>
            <w:bottom w:val="none" w:sz="0" w:space="0" w:color="auto"/>
            <w:right w:val="none" w:sz="0" w:space="0" w:color="auto"/>
          </w:divBdr>
        </w:div>
        <w:div w:id="1698197741">
          <w:marLeft w:val="0"/>
          <w:marRight w:val="0"/>
          <w:marTop w:val="0"/>
          <w:marBottom w:val="0"/>
          <w:divBdr>
            <w:top w:val="none" w:sz="0" w:space="0" w:color="auto"/>
            <w:left w:val="none" w:sz="0" w:space="0" w:color="auto"/>
            <w:bottom w:val="none" w:sz="0" w:space="0" w:color="auto"/>
            <w:right w:val="none" w:sz="0" w:space="0" w:color="auto"/>
          </w:divBdr>
        </w:div>
        <w:div w:id="1732844382">
          <w:marLeft w:val="0"/>
          <w:marRight w:val="0"/>
          <w:marTop w:val="0"/>
          <w:marBottom w:val="0"/>
          <w:divBdr>
            <w:top w:val="none" w:sz="0" w:space="0" w:color="auto"/>
            <w:left w:val="none" w:sz="0" w:space="0" w:color="auto"/>
            <w:bottom w:val="none" w:sz="0" w:space="0" w:color="auto"/>
            <w:right w:val="none" w:sz="0" w:space="0" w:color="auto"/>
          </w:divBdr>
        </w:div>
        <w:div w:id="24328899">
          <w:marLeft w:val="0"/>
          <w:marRight w:val="0"/>
          <w:marTop w:val="0"/>
          <w:marBottom w:val="0"/>
          <w:divBdr>
            <w:top w:val="none" w:sz="0" w:space="0" w:color="auto"/>
            <w:left w:val="none" w:sz="0" w:space="0" w:color="auto"/>
            <w:bottom w:val="none" w:sz="0" w:space="0" w:color="auto"/>
            <w:right w:val="none" w:sz="0" w:space="0" w:color="auto"/>
          </w:divBdr>
        </w:div>
        <w:div w:id="1778520452">
          <w:marLeft w:val="0"/>
          <w:marRight w:val="0"/>
          <w:marTop w:val="0"/>
          <w:marBottom w:val="0"/>
          <w:divBdr>
            <w:top w:val="none" w:sz="0" w:space="0" w:color="auto"/>
            <w:left w:val="none" w:sz="0" w:space="0" w:color="auto"/>
            <w:bottom w:val="none" w:sz="0" w:space="0" w:color="auto"/>
            <w:right w:val="none" w:sz="0" w:space="0" w:color="auto"/>
          </w:divBdr>
        </w:div>
        <w:div w:id="2123573886">
          <w:marLeft w:val="0"/>
          <w:marRight w:val="0"/>
          <w:marTop w:val="0"/>
          <w:marBottom w:val="0"/>
          <w:divBdr>
            <w:top w:val="none" w:sz="0" w:space="0" w:color="auto"/>
            <w:left w:val="none" w:sz="0" w:space="0" w:color="auto"/>
            <w:bottom w:val="none" w:sz="0" w:space="0" w:color="auto"/>
            <w:right w:val="none" w:sz="0" w:space="0" w:color="auto"/>
          </w:divBdr>
        </w:div>
        <w:div w:id="1075123214">
          <w:marLeft w:val="0"/>
          <w:marRight w:val="0"/>
          <w:marTop w:val="0"/>
          <w:marBottom w:val="0"/>
          <w:divBdr>
            <w:top w:val="none" w:sz="0" w:space="0" w:color="auto"/>
            <w:left w:val="none" w:sz="0" w:space="0" w:color="auto"/>
            <w:bottom w:val="none" w:sz="0" w:space="0" w:color="auto"/>
            <w:right w:val="none" w:sz="0" w:space="0" w:color="auto"/>
          </w:divBdr>
        </w:div>
        <w:div w:id="1674844376">
          <w:marLeft w:val="0"/>
          <w:marRight w:val="0"/>
          <w:marTop w:val="0"/>
          <w:marBottom w:val="0"/>
          <w:divBdr>
            <w:top w:val="none" w:sz="0" w:space="0" w:color="auto"/>
            <w:left w:val="none" w:sz="0" w:space="0" w:color="auto"/>
            <w:bottom w:val="none" w:sz="0" w:space="0" w:color="auto"/>
            <w:right w:val="none" w:sz="0" w:space="0" w:color="auto"/>
          </w:divBdr>
        </w:div>
        <w:div w:id="414517411">
          <w:marLeft w:val="0"/>
          <w:marRight w:val="0"/>
          <w:marTop w:val="0"/>
          <w:marBottom w:val="0"/>
          <w:divBdr>
            <w:top w:val="none" w:sz="0" w:space="0" w:color="auto"/>
            <w:left w:val="none" w:sz="0" w:space="0" w:color="auto"/>
            <w:bottom w:val="none" w:sz="0" w:space="0" w:color="auto"/>
            <w:right w:val="none" w:sz="0" w:space="0" w:color="auto"/>
          </w:divBdr>
        </w:div>
        <w:div w:id="1338342982">
          <w:marLeft w:val="0"/>
          <w:marRight w:val="0"/>
          <w:marTop w:val="0"/>
          <w:marBottom w:val="0"/>
          <w:divBdr>
            <w:top w:val="none" w:sz="0" w:space="0" w:color="auto"/>
            <w:left w:val="none" w:sz="0" w:space="0" w:color="auto"/>
            <w:bottom w:val="none" w:sz="0" w:space="0" w:color="auto"/>
            <w:right w:val="none" w:sz="0" w:space="0" w:color="auto"/>
          </w:divBdr>
        </w:div>
        <w:div w:id="1584293893">
          <w:marLeft w:val="0"/>
          <w:marRight w:val="0"/>
          <w:marTop w:val="0"/>
          <w:marBottom w:val="0"/>
          <w:divBdr>
            <w:top w:val="none" w:sz="0" w:space="0" w:color="auto"/>
            <w:left w:val="none" w:sz="0" w:space="0" w:color="auto"/>
            <w:bottom w:val="none" w:sz="0" w:space="0" w:color="auto"/>
            <w:right w:val="none" w:sz="0" w:space="0" w:color="auto"/>
          </w:divBdr>
        </w:div>
        <w:div w:id="981428387">
          <w:marLeft w:val="0"/>
          <w:marRight w:val="0"/>
          <w:marTop w:val="0"/>
          <w:marBottom w:val="0"/>
          <w:divBdr>
            <w:top w:val="none" w:sz="0" w:space="0" w:color="auto"/>
            <w:left w:val="none" w:sz="0" w:space="0" w:color="auto"/>
            <w:bottom w:val="none" w:sz="0" w:space="0" w:color="auto"/>
            <w:right w:val="none" w:sz="0" w:space="0" w:color="auto"/>
          </w:divBdr>
        </w:div>
      </w:divsChild>
    </w:div>
    <w:div w:id="1712723866">
      <w:bodyDiv w:val="1"/>
      <w:marLeft w:val="0"/>
      <w:marRight w:val="0"/>
      <w:marTop w:val="0"/>
      <w:marBottom w:val="0"/>
      <w:divBdr>
        <w:top w:val="none" w:sz="0" w:space="0" w:color="auto"/>
        <w:left w:val="none" w:sz="0" w:space="0" w:color="auto"/>
        <w:bottom w:val="none" w:sz="0" w:space="0" w:color="auto"/>
        <w:right w:val="none" w:sz="0" w:space="0" w:color="auto"/>
      </w:divBdr>
      <w:divsChild>
        <w:div w:id="346642627">
          <w:marLeft w:val="0"/>
          <w:marRight w:val="0"/>
          <w:marTop w:val="0"/>
          <w:marBottom w:val="0"/>
          <w:divBdr>
            <w:top w:val="none" w:sz="0" w:space="0" w:color="auto"/>
            <w:left w:val="none" w:sz="0" w:space="0" w:color="auto"/>
            <w:bottom w:val="none" w:sz="0" w:space="0" w:color="auto"/>
            <w:right w:val="none" w:sz="0" w:space="0" w:color="auto"/>
          </w:divBdr>
        </w:div>
        <w:div w:id="1344934750">
          <w:marLeft w:val="0"/>
          <w:marRight w:val="0"/>
          <w:marTop w:val="0"/>
          <w:marBottom w:val="0"/>
          <w:divBdr>
            <w:top w:val="none" w:sz="0" w:space="0" w:color="auto"/>
            <w:left w:val="none" w:sz="0" w:space="0" w:color="auto"/>
            <w:bottom w:val="none" w:sz="0" w:space="0" w:color="auto"/>
            <w:right w:val="none" w:sz="0" w:space="0" w:color="auto"/>
          </w:divBdr>
        </w:div>
        <w:div w:id="287976267">
          <w:marLeft w:val="0"/>
          <w:marRight w:val="0"/>
          <w:marTop w:val="0"/>
          <w:marBottom w:val="0"/>
          <w:divBdr>
            <w:top w:val="none" w:sz="0" w:space="0" w:color="auto"/>
            <w:left w:val="none" w:sz="0" w:space="0" w:color="auto"/>
            <w:bottom w:val="none" w:sz="0" w:space="0" w:color="auto"/>
            <w:right w:val="none" w:sz="0" w:space="0" w:color="auto"/>
          </w:divBdr>
        </w:div>
      </w:divsChild>
    </w:div>
    <w:div w:id="2135172276">
      <w:bodyDiv w:val="1"/>
      <w:marLeft w:val="0"/>
      <w:marRight w:val="0"/>
      <w:marTop w:val="0"/>
      <w:marBottom w:val="0"/>
      <w:divBdr>
        <w:top w:val="none" w:sz="0" w:space="0" w:color="auto"/>
        <w:left w:val="none" w:sz="0" w:space="0" w:color="auto"/>
        <w:bottom w:val="none" w:sz="0" w:space="0" w:color="auto"/>
        <w:right w:val="none" w:sz="0" w:space="0" w:color="auto"/>
      </w:divBdr>
      <w:divsChild>
        <w:div w:id="596905120">
          <w:marLeft w:val="0"/>
          <w:marRight w:val="0"/>
          <w:marTop w:val="0"/>
          <w:marBottom w:val="0"/>
          <w:divBdr>
            <w:top w:val="none" w:sz="0" w:space="0" w:color="auto"/>
            <w:left w:val="none" w:sz="0" w:space="0" w:color="auto"/>
            <w:bottom w:val="none" w:sz="0" w:space="0" w:color="auto"/>
            <w:right w:val="none" w:sz="0" w:space="0" w:color="auto"/>
          </w:divBdr>
        </w:div>
        <w:div w:id="153931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seya@edgehil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EMentoring@edgehil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hyperlink" Target="https://sites.edgehill.ac.uk/mentorspa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9978E2D4641744AC0B920DC6289FA4" ma:contentTypeVersion="9" ma:contentTypeDescription="Create a new document." ma:contentTypeScope="" ma:versionID="40e7f684edc4f3d090d5a78e240bda3c">
  <xsd:schema xmlns:xsd="http://www.w3.org/2001/XMLSchema" xmlns:xs="http://www.w3.org/2001/XMLSchema" xmlns:p="http://schemas.microsoft.com/office/2006/metadata/properties" xmlns:ns2="2a84ad6f-9f16-4d89-94b5-2ebce5df92a3" xmlns:ns3="1b78ec0a-24fb-47ac-8f3a-2026cf90161d" targetNamespace="http://schemas.microsoft.com/office/2006/metadata/properties" ma:root="true" ma:fieldsID="d95967ceda4936f05f9a0037ec6c7396" ns2:_="" ns3:_="">
    <xsd:import namespace="2a84ad6f-9f16-4d89-94b5-2ebce5df92a3"/>
    <xsd:import namespace="1b78ec0a-24fb-47ac-8f3a-2026cf9016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4ad6f-9f16-4d89-94b5-2ebce5df9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78ec0a-24fb-47ac-8f3a-2026cf9016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DDFA6-7BA5-451D-864F-F6B5CB4B1BC9}">
  <ds:schemaRefs>
    <ds:schemaRef ds:uri="http://schemas.microsoft.com/sharepoint/v3/contenttype/forms"/>
  </ds:schemaRefs>
</ds:datastoreItem>
</file>

<file path=customXml/itemProps2.xml><?xml version="1.0" encoding="utf-8"?>
<ds:datastoreItem xmlns:ds="http://schemas.openxmlformats.org/officeDocument/2006/customXml" ds:itemID="{CF7CB35B-E0E8-4427-851E-73FA776DB286}">
  <ds:schemaRefs>
    <ds:schemaRef ds:uri="http://schemas.openxmlformats.org/officeDocument/2006/bibliography"/>
  </ds:schemaRefs>
</ds:datastoreItem>
</file>

<file path=customXml/itemProps3.xml><?xml version="1.0" encoding="utf-8"?>
<ds:datastoreItem xmlns:ds="http://schemas.openxmlformats.org/officeDocument/2006/customXml" ds:itemID="{5AF00EC5-287A-4602-95BF-9D159FF2FD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32FBFE-71E4-4082-8AB5-7613DBD76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4ad6f-9f16-4d89-94b5-2ebce5df92a3"/>
    <ds:schemaRef ds:uri="1b78ec0a-24fb-47ac-8f3a-2026cf901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Mulhaney</dc:creator>
  <cp:keywords/>
  <dc:description/>
  <cp:lastModifiedBy>Amanda Casey</cp:lastModifiedBy>
  <cp:revision>3</cp:revision>
  <dcterms:created xsi:type="dcterms:W3CDTF">2024-11-14T10:28:00Z</dcterms:created>
  <dcterms:modified xsi:type="dcterms:W3CDTF">2024-11-14T11:34:00Z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0x010100D69978E2D4641744AC0B920DC6289FA4</vt:lpwstr>
  </property>
</Properties>
</file>