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4E543A9D" w:rsidR="00F25D3F" w:rsidRPr="00F25D3F" w:rsidRDefault="00F25D3F" w:rsidP="00F25D3F">
      <w:pPr>
        <w:pStyle w:val="NoSpacing"/>
        <w:spacing w:before="240" w:after="240"/>
        <w:ind w:right="-23"/>
      </w:pPr>
      <w:r w:rsidRPr="00F25D3F">
        <w:rPr>
          <w:b/>
          <w:bCs/>
        </w:rPr>
        <w:t>Welcome to the weekly mentor, trainee and link tutor briefing from the Department of Primary Education.</w:t>
      </w:r>
    </w:p>
    <w:p w14:paraId="26FB86D1" w14:textId="10598A2E" w:rsidR="00CF75EE" w:rsidRDefault="00F25D3F" w:rsidP="00F21A43">
      <w:pPr>
        <w:pStyle w:val="NoSpacing"/>
        <w:spacing w:before="240" w:after="240"/>
        <w:ind w:right="-23"/>
      </w:pPr>
      <w:r w:rsidRPr="00F25D3F">
        <w:t>'Trainees are immensely well supported by knowledgeable and inspirational tutors and by highly skilled, committed mentors' (</w:t>
      </w:r>
      <w:r w:rsidRPr="00F25D3F">
        <w:rPr>
          <w:b/>
          <w:bCs/>
          <w:i/>
          <w:iCs/>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3739"/>
        <w:gridCol w:w="1041"/>
        <w:gridCol w:w="4863"/>
      </w:tblGrid>
      <w:tr w:rsidR="00F21A43" w14:paraId="28B3AEEE" w14:textId="0B895199" w:rsidTr="625C78FF">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994DA1" w:rsidRDefault="00F21A43" w:rsidP="00F21A43">
            <w:pPr>
              <w:pStyle w:val="NoSpacing"/>
              <w:spacing w:line="276" w:lineRule="auto"/>
              <w:ind w:right="-23"/>
              <w:rPr>
                <w:b/>
                <w:bCs/>
              </w:rPr>
            </w:pPr>
            <w:r w:rsidRPr="00994DA1">
              <w:rPr>
                <w:b/>
                <w:bCs/>
              </w:rPr>
              <w:t>Course:</w:t>
            </w:r>
          </w:p>
        </w:tc>
        <w:tc>
          <w:tcPr>
            <w:tcW w:w="9743" w:type="dxa"/>
            <w:gridSpan w:val="3"/>
            <w:tcBorders>
              <w:top w:val="single" w:sz="12" w:space="0" w:color="auto"/>
              <w:right w:val="single" w:sz="12" w:space="0" w:color="auto"/>
            </w:tcBorders>
          </w:tcPr>
          <w:p w14:paraId="2E0C04FE" w14:textId="2A708399" w:rsidR="00F21A43" w:rsidRDefault="0D6E32C6" w:rsidP="14CB8913">
            <w:pPr>
              <w:pStyle w:val="NoSpacing"/>
              <w:spacing w:line="276" w:lineRule="auto"/>
              <w:ind w:right="-23"/>
              <w:jc w:val="center"/>
            </w:pPr>
            <w:r>
              <w:t>BA (Hons) Primary Early Years Education with QTS.</w:t>
            </w:r>
          </w:p>
        </w:tc>
      </w:tr>
      <w:tr w:rsidR="00F21A43" w14:paraId="3850BFE1" w14:textId="6C83F16D" w:rsidTr="625C78FF">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994DA1" w:rsidRDefault="00F21A43" w:rsidP="00F21A43">
            <w:pPr>
              <w:pStyle w:val="NoSpacing"/>
              <w:spacing w:line="276" w:lineRule="auto"/>
              <w:ind w:right="-23"/>
              <w:rPr>
                <w:b/>
                <w:bCs/>
              </w:rPr>
            </w:pPr>
            <w:r w:rsidRPr="00994DA1">
              <w:rPr>
                <w:b/>
                <w:bCs/>
              </w:rPr>
              <w:t>Phase:</w:t>
            </w:r>
          </w:p>
        </w:tc>
        <w:tc>
          <w:tcPr>
            <w:tcW w:w="3777" w:type="dxa"/>
            <w:tcBorders>
              <w:top w:val="single" w:sz="12" w:space="0" w:color="auto"/>
              <w:bottom w:val="single" w:sz="12" w:space="0" w:color="auto"/>
              <w:right w:val="single" w:sz="12" w:space="0" w:color="auto"/>
            </w:tcBorders>
          </w:tcPr>
          <w:p w14:paraId="17BFE8C0" w14:textId="0A1A4C58" w:rsidR="00F21A43" w:rsidRDefault="3E8E6BCF" w:rsidP="14CB8913">
            <w:pPr>
              <w:pStyle w:val="NoSpacing"/>
              <w:spacing w:line="276" w:lineRule="auto"/>
              <w:ind w:right="-23"/>
              <w:jc w:val="center"/>
            </w:pPr>
            <w:r>
              <w:t xml:space="preserve">Year 1 - </w:t>
            </w:r>
            <w:r w:rsidR="658F4C0C">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994DA1" w:rsidRDefault="00F21A43" w:rsidP="00F21A43">
            <w:pPr>
              <w:pStyle w:val="NoSpacing"/>
              <w:spacing w:line="276" w:lineRule="auto"/>
              <w:ind w:right="-23"/>
              <w:rPr>
                <w:b/>
                <w:bCs/>
              </w:rPr>
            </w:pPr>
            <w:r w:rsidRPr="00994DA1">
              <w:rPr>
                <w:b/>
                <w:bCs/>
              </w:rPr>
              <w:t>Week:</w:t>
            </w:r>
          </w:p>
        </w:tc>
        <w:tc>
          <w:tcPr>
            <w:tcW w:w="4923" w:type="dxa"/>
            <w:tcBorders>
              <w:top w:val="single" w:sz="12" w:space="0" w:color="auto"/>
              <w:bottom w:val="single" w:sz="12" w:space="0" w:color="auto"/>
              <w:right w:val="single" w:sz="12" w:space="0" w:color="auto"/>
            </w:tcBorders>
          </w:tcPr>
          <w:p w14:paraId="1CD1C295" w14:textId="426054C8" w:rsidR="00F21A43" w:rsidRDefault="00D52267" w:rsidP="00F21A43">
            <w:pPr>
              <w:pStyle w:val="NoSpacing"/>
              <w:spacing w:line="276" w:lineRule="auto"/>
              <w:ind w:right="-23"/>
            </w:pPr>
            <w:r>
              <w:t xml:space="preserve">5 </w:t>
            </w:r>
            <w:r w:rsidR="76F29994">
              <w:t xml:space="preserve">(beginning </w:t>
            </w:r>
            <w:r>
              <w:t>10</w:t>
            </w:r>
            <w:r w:rsidRPr="00D52267">
              <w:rPr>
                <w:vertAlign w:val="superscript"/>
              </w:rPr>
              <w:t>th</w:t>
            </w:r>
            <w:r>
              <w:t xml:space="preserve"> </w:t>
            </w:r>
            <w:r w:rsidR="00536887">
              <w:t xml:space="preserve">February </w:t>
            </w:r>
            <w:r w:rsidR="76F29994">
              <w:t>2025).</w:t>
            </w:r>
          </w:p>
        </w:tc>
      </w:tr>
    </w:tbl>
    <w:p w14:paraId="05FEAA6A" w14:textId="0C7EBD4D" w:rsidR="00D52267" w:rsidRDefault="00D52267" w:rsidP="0037DA18">
      <w:pPr>
        <w:spacing w:before="240" w:after="240"/>
        <w:rPr>
          <w:rFonts w:eastAsia="Arial" w:cs="Arial"/>
          <w:color w:val="000000" w:themeColor="text1"/>
          <w:sz w:val="22"/>
          <w:lang w:val="en-US"/>
        </w:rPr>
      </w:pPr>
      <w:r>
        <w:rPr>
          <w:rFonts w:eastAsia="Arial" w:cs="Arial"/>
          <w:color w:val="000000" w:themeColor="text1"/>
          <w:sz w:val="22"/>
        </w:rPr>
        <w:t>In this fifth week of professional practice our t</w:t>
      </w:r>
      <w:r w:rsidRPr="00D52267">
        <w:rPr>
          <w:rFonts w:eastAsia="Arial" w:cs="Arial"/>
          <w:color w:val="000000" w:themeColor="text1"/>
          <w:sz w:val="22"/>
        </w:rPr>
        <w:t>rainees</w:t>
      </w:r>
      <w:r>
        <w:rPr>
          <w:rFonts w:eastAsia="Arial" w:cs="Arial"/>
          <w:color w:val="000000" w:themeColor="text1"/>
          <w:sz w:val="22"/>
        </w:rPr>
        <w:t xml:space="preserve">, hopefully, are growing in confidence and </w:t>
      </w:r>
      <w:r w:rsidR="007B7604">
        <w:rPr>
          <w:rFonts w:eastAsia="Arial" w:cs="Arial"/>
          <w:color w:val="000000" w:themeColor="text1"/>
          <w:sz w:val="22"/>
        </w:rPr>
        <w:t>can</w:t>
      </w:r>
      <w:r>
        <w:rPr>
          <w:rFonts w:eastAsia="Arial" w:cs="Arial"/>
          <w:color w:val="000000" w:themeColor="text1"/>
          <w:sz w:val="22"/>
        </w:rPr>
        <w:t xml:space="preserve"> have</w:t>
      </w:r>
      <w:r w:rsidRPr="00D52267">
        <w:rPr>
          <w:rFonts w:eastAsia="Arial" w:cs="Arial"/>
          <w:color w:val="000000" w:themeColor="text1"/>
          <w:sz w:val="22"/>
        </w:rPr>
        <w:t xml:space="preserve"> </w:t>
      </w:r>
      <w:r w:rsidR="007B7604">
        <w:rPr>
          <w:rFonts w:eastAsia="Arial" w:cs="Arial"/>
          <w:color w:val="000000" w:themeColor="text1"/>
          <w:sz w:val="22"/>
        </w:rPr>
        <w:t xml:space="preserve">increasing </w:t>
      </w:r>
      <w:r w:rsidRPr="00D52267">
        <w:rPr>
          <w:rFonts w:eastAsia="Arial" w:cs="Arial"/>
          <w:color w:val="000000" w:themeColor="text1"/>
          <w:sz w:val="22"/>
        </w:rPr>
        <w:t>responsibility for planning and teaching</w:t>
      </w:r>
      <w:r>
        <w:rPr>
          <w:rFonts w:eastAsia="Arial" w:cs="Arial"/>
          <w:color w:val="000000" w:themeColor="text1"/>
          <w:sz w:val="22"/>
        </w:rPr>
        <w:t xml:space="preserve"> the whole class for periods throughout the week, with the rest of the timetable </w:t>
      </w:r>
      <w:r w:rsidRPr="00D52267">
        <w:rPr>
          <w:rFonts w:eastAsia="Arial" w:cs="Arial"/>
          <w:color w:val="000000" w:themeColor="text1"/>
          <w:sz w:val="22"/>
        </w:rPr>
        <w:t xml:space="preserve">engaged in planning and delivering to small groups, </w:t>
      </w:r>
      <w:r w:rsidR="007B7604">
        <w:rPr>
          <w:rFonts w:eastAsia="Arial" w:cs="Arial"/>
          <w:color w:val="000000" w:themeColor="text1"/>
          <w:sz w:val="22"/>
        </w:rPr>
        <w:t xml:space="preserve">teaching children in continuous provision, </w:t>
      </w:r>
      <w:r w:rsidRPr="00D52267">
        <w:rPr>
          <w:rFonts w:eastAsia="Arial" w:cs="Arial"/>
          <w:color w:val="000000" w:themeColor="text1"/>
          <w:sz w:val="22"/>
        </w:rPr>
        <w:t>team teaching and carrying out observations, including opportunities to observe expert colleagues throughout school.</w:t>
      </w:r>
      <w:r w:rsidRPr="00D52267">
        <w:rPr>
          <w:rFonts w:eastAsia="Arial" w:cs="Arial"/>
          <w:b/>
          <w:bCs/>
          <w:color w:val="000000" w:themeColor="text1"/>
          <w:sz w:val="22"/>
          <w:lang w:val="en-US"/>
        </w:rPr>
        <w:t xml:space="preserve"> </w:t>
      </w:r>
      <w:r w:rsidRPr="00D52267">
        <w:rPr>
          <w:rFonts w:eastAsia="Arial" w:cs="Arial"/>
          <w:color w:val="000000" w:themeColor="text1"/>
          <w:sz w:val="22"/>
          <w:lang w:val="en-US"/>
        </w:rPr>
        <w:t xml:space="preserve">Please ensure that trainees are also allocated time for </w:t>
      </w:r>
      <w:r>
        <w:rPr>
          <w:rFonts w:eastAsia="Arial" w:cs="Arial"/>
          <w:color w:val="000000" w:themeColor="text1"/>
          <w:sz w:val="22"/>
          <w:lang w:val="en-US"/>
        </w:rPr>
        <w:t>planning, preparation and assessment.</w:t>
      </w:r>
    </w:p>
    <w:p w14:paraId="4B977BF7" w14:textId="6B325BF5" w:rsidR="6B47A7FD" w:rsidRDefault="6B47A7FD" w:rsidP="0037DA18">
      <w:pPr>
        <w:spacing w:before="240" w:after="240"/>
        <w:rPr>
          <w:rFonts w:eastAsia="Arial" w:cs="Arial"/>
          <w:sz w:val="22"/>
        </w:rPr>
      </w:pPr>
      <w:r w:rsidRPr="0037DA18">
        <w:rPr>
          <w:rFonts w:eastAsia="Arial" w:cs="Arial"/>
          <w:color w:val="000000" w:themeColor="text1"/>
          <w:sz w:val="22"/>
        </w:rPr>
        <w:t>Please see below for key discussion points this week in relation to the trainee’s curriculum, and how this will impact upon the Weekly Development Summary meetings and completion of paperwork.</w:t>
      </w:r>
      <w:r w:rsidRPr="0037DA18">
        <w:rPr>
          <w:rFonts w:eastAsia="Arial" w:cs="Arial"/>
          <w:sz w:val="22"/>
        </w:rPr>
        <w:t xml:space="preserve"> </w:t>
      </w:r>
      <w:r w:rsidR="00536887">
        <w:rPr>
          <w:rFonts w:eastAsia="Arial" w:cs="Arial"/>
          <w:sz w:val="22"/>
        </w:rPr>
        <w:t>Please also refer to the Area of Learning Component Tracker to inform part of your weekly discussion with trainees. This can be found on the Mentor Space in the ‘Forms and Documentation’ area here:</w:t>
      </w:r>
      <w:r w:rsidR="00536887" w:rsidRPr="00536887">
        <w:t xml:space="preserve"> </w:t>
      </w:r>
      <w:hyperlink r:id="rId10" w:history="1">
        <w:r w:rsidR="00536887" w:rsidRPr="00B96441">
          <w:rPr>
            <w:rStyle w:val="Hyperlink"/>
            <w:rFonts w:eastAsia="Arial" w:cs="Arial"/>
            <w:sz w:val="22"/>
          </w:rPr>
          <w:t>https://sites.edgehill.ac.uk/mentorspace/eypg1/</w:t>
        </w:r>
      </w:hyperlink>
      <w:r w:rsidR="00536887">
        <w:rPr>
          <w:rFonts w:eastAsia="Arial" w:cs="Arial"/>
          <w:sz w:val="22"/>
        </w:rPr>
        <w:t xml:space="preserve"> </w:t>
      </w: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162"/>
        <w:gridCol w:w="6804"/>
      </w:tblGrid>
      <w:tr w:rsidR="00994DA1" w14:paraId="5F01D4A8" w14:textId="77777777" w:rsidTr="625C78FF">
        <w:trPr>
          <w:trHeight w:val="310"/>
        </w:trPr>
        <w:tc>
          <w:tcPr>
            <w:tcW w:w="10966" w:type="dxa"/>
            <w:gridSpan w:val="2"/>
            <w:shd w:val="clear" w:color="auto" w:fill="CCC0D9" w:themeFill="accent4" w:themeFillTint="66"/>
          </w:tcPr>
          <w:p w14:paraId="6CED19C0" w14:textId="22AABAB5" w:rsidR="00994DA1" w:rsidRPr="00994DA1" w:rsidRDefault="00994DA1" w:rsidP="00994DA1">
            <w:pPr>
              <w:pStyle w:val="NoSpacing"/>
              <w:spacing w:line="276" w:lineRule="auto"/>
              <w:ind w:right="-23"/>
              <w:rPr>
                <w:b/>
                <w:bCs/>
              </w:rPr>
            </w:pPr>
            <w:r w:rsidRPr="00994DA1">
              <w:rPr>
                <w:b/>
                <w:bCs/>
              </w:rPr>
              <w:t xml:space="preserve">Weekly intended curriculum expectations linked to </w:t>
            </w:r>
            <w:r w:rsidR="00914E68">
              <w:rPr>
                <w:b/>
                <w:bCs/>
              </w:rPr>
              <w:t>ITTE</w:t>
            </w:r>
            <w:r w:rsidRPr="00994DA1">
              <w:rPr>
                <w:b/>
                <w:bCs/>
              </w:rPr>
              <w:t>CF:</w:t>
            </w:r>
          </w:p>
        </w:tc>
      </w:tr>
      <w:tr w:rsidR="00994DA1" w14:paraId="10459E8E" w14:textId="77777777" w:rsidTr="625C78FF">
        <w:trPr>
          <w:trHeight w:val="2655"/>
        </w:trPr>
        <w:tc>
          <w:tcPr>
            <w:tcW w:w="10966" w:type="dxa"/>
            <w:gridSpan w:val="2"/>
          </w:tcPr>
          <w:p w14:paraId="2FBC98F5" w14:textId="62C17197" w:rsidR="00536887" w:rsidRPr="00536887" w:rsidRDefault="00536887" w:rsidP="00536887">
            <w:pPr>
              <w:shd w:val="clear" w:color="auto" w:fill="FFFFFF" w:themeFill="background1"/>
              <w:spacing w:after="0"/>
              <w:rPr>
                <w:rFonts w:eastAsia="Arial" w:cs="Arial"/>
                <w:b/>
                <w:bCs/>
                <w:sz w:val="22"/>
                <w:u w:val="single"/>
              </w:rPr>
            </w:pPr>
            <w:r w:rsidRPr="00536887">
              <w:rPr>
                <w:rFonts w:eastAsia="Arial" w:cs="Arial"/>
                <w:b/>
                <w:bCs/>
                <w:sz w:val="22"/>
                <w:u w:val="single"/>
              </w:rPr>
              <w:t xml:space="preserve">Week </w:t>
            </w:r>
            <w:r w:rsidR="00D52267">
              <w:rPr>
                <w:rFonts w:eastAsia="Arial" w:cs="Arial"/>
                <w:b/>
                <w:bCs/>
                <w:sz w:val="22"/>
                <w:u w:val="single"/>
              </w:rPr>
              <w:t xml:space="preserve">5 </w:t>
            </w:r>
            <w:r w:rsidRPr="00536887">
              <w:rPr>
                <w:rFonts w:eastAsia="Arial" w:cs="Arial"/>
                <w:b/>
                <w:bCs/>
                <w:sz w:val="22"/>
                <w:u w:val="single"/>
              </w:rPr>
              <w:t>- Curriculum for the week</w:t>
            </w:r>
          </w:p>
          <w:p w14:paraId="396733AF" w14:textId="77777777" w:rsidR="00D52267" w:rsidRDefault="00D52267" w:rsidP="00D52267">
            <w:pPr>
              <w:shd w:val="clear" w:color="auto" w:fill="FFFFFF" w:themeFill="background1"/>
              <w:spacing w:after="0"/>
              <w:rPr>
                <w:rFonts w:eastAsia="Arial" w:cs="Arial"/>
                <w:b/>
                <w:bCs/>
                <w:color w:val="333333"/>
                <w:sz w:val="22"/>
              </w:rPr>
            </w:pPr>
            <w:r w:rsidRPr="00D52267">
              <w:rPr>
                <w:rFonts w:eastAsia="Arial" w:cs="Arial"/>
                <w:b/>
                <w:bCs/>
                <w:color w:val="333333"/>
                <w:sz w:val="22"/>
              </w:rPr>
              <w:t>H</w:t>
            </w:r>
            <w:r>
              <w:rPr>
                <w:rFonts w:eastAsia="Arial" w:cs="Arial"/>
                <w:b/>
                <w:bCs/>
                <w:color w:val="333333"/>
                <w:sz w:val="22"/>
              </w:rPr>
              <w:t xml:space="preserve">igh </w:t>
            </w:r>
            <w:r w:rsidRPr="00D52267">
              <w:rPr>
                <w:rFonts w:eastAsia="Arial" w:cs="Arial"/>
                <w:b/>
                <w:bCs/>
                <w:color w:val="333333"/>
                <w:sz w:val="22"/>
              </w:rPr>
              <w:t>E</w:t>
            </w:r>
            <w:r>
              <w:rPr>
                <w:rFonts w:eastAsia="Arial" w:cs="Arial"/>
                <w:b/>
                <w:bCs/>
                <w:color w:val="333333"/>
                <w:sz w:val="22"/>
              </w:rPr>
              <w:t>xpectations</w:t>
            </w:r>
            <w:r w:rsidRPr="00D52267">
              <w:rPr>
                <w:rFonts w:eastAsia="Arial" w:cs="Arial"/>
                <w:b/>
                <w:bCs/>
                <w:color w:val="333333"/>
                <w:sz w:val="22"/>
              </w:rPr>
              <w:t>: </w:t>
            </w:r>
          </w:p>
          <w:p w14:paraId="1C103714" w14:textId="77777777" w:rsidR="00D52267" w:rsidRPr="00D52267" w:rsidRDefault="00D52267" w:rsidP="00D52267">
            <w:pPr>
              <w:pStyle w:val="ListParagraph"/>
              <w:numPr>
                <w:ilvl w:val="0"/>
                <w:numId w:val="25"/>
              </w:numPr>
              <w:shd w:val="clear" w:color="auto" w:fill="FFFFFF" w:themeFill="background1"/>
              <w:spacing w:after="0"/>
              <w:rPr>
                <w:rFonts w:eastAsia="Arial" w:cs="Arial"/>
                <w:color w:val="333333"/>
                <w:sz w:val="22"/>
              </w:rPr>
            </w:pPr>
            <w:r w:rsidRPr="00D52267">
              <w:rPr>
                <w:rFonts w:eastAsia="Arial" w:cs="Arial"/>
                <w:color w:val="333333"/>
                <w:sz w:val="22"/>
              </w:rPr>
              <w:t>Understand how to positively engage and work in partnership with parents of children with diverse learning needs.</w:t>
            </w:r>
          </w:p>
          <w:p w14:paraId="101F6C2E" w14:textId="46CC0608" w:rsidR="00D52267" w:rsidRPr="00D52267" w:rsidRDefault="00D52267" w:rsidP="00D52267">
            <w:pPr>
              <w:pStyle w:val="ListParagraph"/>
              <w:numPr>
                <w:ilvl w:val="0"/>
                <w:numId w:val="25"/>
              </w:numPr>
              <w:shd w:val="clear" w:color="auto" w:fill="FFFFFF" w:themeFill="background1"/>
              <w:spacing w:after="0"/>
              <w:rPr>
                <w:rFonts w:eastAsia="Arial" w:cs="Arial"/>
                <w:color w:val="333333"/>
                <w:sz w:val="22"/>
              </w:rPr>
            </w:pPr>
            <w:r w:rsidRPr="00D52267">
              <w:rPr>
                <w:rFonts w:eastAsia="Arial" w:cs="Arial"/>
                <w:color w:val="333333"/>
                <w:sz w:val="22"/>
              </w:rPr>
              <w:t>How to communicate effectively with expert colleagues to support excellent behaviour and classroom management in a supportive and inclusive environment.</w:t>
            </w:r>
          </w:p>
          <w:p w14:paraId="0C494E7C" w14:textId="77777777" w:rsidR="00D52267" w:rsidRDefault="00D52267" w:rsidP="00D52267">
            <w:pPr>
              <w:shd w:val="clear" w:color="auto" w:fill="FFFFFF" w:themeFill="background1"/>
              <w:spacing w:after="0"/>
              <w:rPr>
                <w:rFonts w:eastAsia="Arial" w:cs="Arial"/>
                <w:b/>
                <w:bCs/>
                <w:color w:val="333333"/>
                <w:sz w:val="22"/>
              </w:rPr>
            </w:pPr>
            <w:r w:rsidRPr="00D52267">
              <w:rPr>
                <w:rFonts w:eastAsia="Arial" w:cs="Arial"/>
                <w:b/>
                <w:bCs/>
                <w:color w:val="333333"/>
                <w:sz w:val="22"/>
              </w:rPr>
              <w:t>H</w:t>
            </w:r>
            <w:r>
              <w:rPr>
                <w:rFonts w:eastAsia="Arial" w:cs="Arial"/>
                <w:b/>
                <w:bCs/>
                <w:color w:val="333333"/>
                <w:sz w:val="22"/>
              </w:rPr>
              <w:t xml:space="preserve">ow </w:t>
            </w:r>
            <w:r w:rsidRPr="00D52267">
              <w:rPr>
                <w:rFonts w:eastAsia="Arial" w:cs="Arial"/>
                <w:b/>
                <w:bCs/>
                <w:color w:val="333333"/>
                <w:sz w:val="22"/>
              </w:rPr>
              <w:t>P</w:t>
            </w:r>
            <w:r>
              <w:rPr>
                <w:rFonts w:eastAsia="Arial" w:cs="Arial"/>
                <w:b/>
                <w:bCs/>
                <w:color w:val="333333"/>
                <w:sz w:val="22"/>
              </w:rPr>
              <w:t xml:space="preserve">upils </w:t>
            </w:r>
            <w:r w:rsidRPr="00D52267">
              <w:rPr>
                <w:rFonts w:eastAsia="Arial" w:cs="Arial"/>
                <w:b/>
                <w:bCs/>
                <w:color w:val="333333"/>
                <w:sz w:val="22"/>
              </w:rPr>
              <w:t>L</w:t>
            </w:r>
            <w:r>
              <w:rPr>
                <w:rFonts w:eastAsia="Arial" w:cs="Arial"/>
                <w:b/>
                <w:bCs/>
                <w:color w:val="333333"/>
                <w:sz w:val="22"/>
              </w:rPr>
              <w:t>earn</w:t>
            </w:r>
            <w:r w:rsidRPr="00D52267">
              <w:rPr>
                <w:rFonts w:eastAsia="Arial" w:cs="Arial"/>
                <w:b/>
                <w:bCs/>
                <w:color w:val="333333"/>
                <w:sz w:val="22"/>
              </w:rPr>
              <w:t>: </w:t>
            </w:r>
          </w:p>
          <w:p w14:paraId="5923BA2F" w14:textId="77777777" w:rsidR="00D52267" w:rsidRPr="00D52267" w:rsidRDefault="00D52267" w:rsidP="00D52267">
            <w:pPr>
              <w:pStyle w:val="ListParagraph"/>
              <w:numPr>
                <w:ilvl w:val="0"/>
                <w:numId w:val="26"/>
              </w:numPr>
              <w:shd w:val="clear" w:color="auto" w:fill="FFFFFF" w:themeFill="background1"/>
              <w:spacing w:after="0"/>
              <w:rPr>
                <w:rFonts w:eastAsia="Arial" w:cs="Arial"/>
                <w:color w:val="333333"/>
                <w:sz w:val="22"/>
              </w:rPr>
            </w:pPr>
            <w:r w:rsidRPr="00D52267">
              <w:rPr>
                <w:rFonts w:eastAsia="Arial" w:cs="Arial"/>
                <w:color w:val="333333"/>
                <w:sz w:val="22"/>
              </w:rPr>
              <w:t>Understand how to positively engage and work in partnership with parents of children with SEND or diverse learning needs.</w:t>
            </w:r>
          </w:p>
          <w:p w14:paraId="24F2E89D" w14:textId="01168CC9" w:rsidR="00D52267" w:rsidRPr="00D52267" w:rsidRDefault="00D52267" w:rsidP="00D52267">
            <w:pPr>
              <w:pStyle w:val="ListParagraph"/>
              <w:numPr>
                <w:ilvl w:val="0"/>
                <w:numId w:val="26"/>
              </w:numPr>
              <w:shd w:val="clear" w:color="auto" w:fill="FFFFFF" w:themeFill="background1"/>
              <w:spacing w:after="0"/>
              <w:rPr>
                <w:rFonts w:eastAsia="Arial" w:cs="Arial"/>
                <w:color w:val="333333"/>
                <w:sz w:val="22"/>
              </w:rPr>
            </w:pPr>
            <w:r w:rsidRPr="00D52267">
              <w:rPr>
                <w:rFonts w:eastAsia="Arial" w:cs="Arial"/>
                <w:color w:val="333333"/>
                <w:sz w:val="22"/>
              </w:rPr>
              <w:t>Schools plan in different ways (including planning in the moment, annotation and adaptation of existing plans) but that the principles remain the same.</w:t>
            </w:r>
          </w:p>
          <w:p w14:paraId="09A2E7B2" w14:textId="77777777" w:rsidR="00D52267" w:rsidRDefault="00D52267" w:rsidP="00D52267">
            <w:pPr>
              <w:shd w:val="clear" w:color="auto" w:fill="FFFFFF" w:themeFill="background1"/>
              <w:spacing w:after="0"/>
              <w:rPr>
                <w:rFonts w:eastAsia="Arial" w:cs="Arial"/>
                <w:b/>
                <w:bCs/>
                <w:color w:val="333333"/>
                <w:sz w:val="22"/>
              </w:rPr>
            </w:pPr>
            <w:r w:rsidRPr="00D52267">
              <w:rPr>
                <w:rFonts w:eastAsia="Arial" w:cs="Arial"/>
                <w:b/>
                <w:bCs/>
                <w:color w:val="333333"/>
                <w:sz w:val="22"/>
              </w:rPr>
              <w:t>P</w:t>
            </w:r>
            <w:r>
              <w:rPr>
                <w:rFonts w:eastAsia="Arial" w:cs="Arial"/>
                <w:b/>
                <w:bCs/>
                <w:color w:val="333333"/>
                <w:sz w:val="22"/>
              </w:rPr>
              <w:t xml:space="preserve">rofessional </w:t>
            </w:r>
            <w:r w:rsidRPr="00D52267">
              <w:rPr>
                <w:rFonts w:eastAsia="Arial" w:cs="Arial"/>
                <w:b/>
                <w:bCs/>
                <w:color w:val="333333"/>
                <w:sz w:val="22"/>
              </w:rPr>
              <w:t>B</w:t>
            </w:r>
            <w:r>
              <w:rPr>
                <w:rFonts w:eastAsia="Arial" w:cs="Arial"/>
                <w:b/>
                <w:bCs/>
                <w:color w:val="333333"/>
                <w:sz w:val="22"/>
              </w:rPr>
              <w:t>ehaviours</w:t>
            </w:r>
            <w:r w:rsidRPr="00D52267">
              <w:rPr>
                <w:rFonts w:eastAsia="Arial" w:cs="Arial"/>
                <w:b/>
                <w:bCs/>
                <w:color w:val="333333"/>
                <w:sz w:val="22"/>
              </w:rPr>
              <w:t>: </w:t>
            </w:r>
          </w:p>
          <w:p w14:paraId="4A91CE7B" w14:textId="2FF29DF7" w:rsidR="00D52267" w:rsidRPr="00D52267" w:rsidRDefault="00D52267" w:rsidP="00D52267">
            <w:pPr>
              <w:pStyle w:val="ListParagraph"/>
              <w:numPr>
                <w:ilvl w:val="0"/>
                <w:numId w:val="27"/>
              </w:numPr>
              <w:shd w:val="clear" w:color="auto" w:fill="FFFFFF" w:themeFill="background1"/>
              <w:spacing w:after="0"/>
              <w:rPr>
                <w:rFonts w:eastAsia="Arial" w:cs="Arial"/>
                <w:color w:val="333333"/>
                <w:sz w:val="22"/>
              </w:rPr>
            </w:pPr>
            <w:r w:rsidRPr="00D52267">
              <w:rPr>
                <w:rFonts w:eastAsia="Arial" w:cs="Arial"/>
                <w:color w:val="333333"/>
                <w:sz w:val="22"/>
              </w:rPr>
              <w:t>To understand that promoting the welfare of children is everyone’s responsibility.</w:t>
            </w:r>
          </w:p>
          <w:p w14:paraId="57BD3275" w14:textId="220285A8" w:rsidR="00994DA1" w:rsidRPr="00D52267" w:rsidRDefault="00994DA1" w:rsidP="00D52267">
            <w:pPr>
              <w:shd w:val="clear" w:color="auto" w:fill="FFFFFF" w:themeFill="background1"/>
              <w:spacing w:after="0"/>
              <w:rPr>
                <w:rFonts w:eastAsia="Arial" w:cs="Arial"/>
                <w:b/>
                <w:bCs/>
                <w:color w:val="333333"/>
                <w:sz w:val="22"/>
                <w:u w:val="single"/>
              </w:rPr>
            </w:pPr>
          </w:p>
        </w:tc>
      </w:tr>
      <w:tr w:rsidR="00994DA1" w14:paraId="00501F7E" w14:textId="77777777" w:rsidTr="625C78FF">
        <w:trPr>
          <w:trHeight w:val="330"/>
        </w:trPr>
        <w:tc>
          <w:tcPr>
            <w:tcW w:w="10966" w:type="dxa"/>
            <w:gridSpan w:val="2"/>
            <w:shd w:val="clear" w:color="auto" w:fill="CCC0D9" w:themeFill="accent4" w:themeFillTint="66"/>
          </w:tcPr>
          <w:p w14:paraId="3ECE02D9" w14:textId="4DECF88D" w:rsidR="00994DA1" w:rsidRPr="00994DA1" w:rsidRDefault="001F0811" w:rsidP="00994DA1">
            <w:pPr>
              <w:pStyle w:val="NoSpacing"/>
              <w:spacing w:line="276" w:lineRule="auto"/>
              <w:ind w:right="-23"/>
              <w:rPr>
                <w:b/>
                <w:bCs/>
              </w:rPr>
            </w:pPr>
            <w:r>
              <w:rPr>
                <w:b/>
                <w:bCs/>
              </w:rPr>
              <w:t>Mentor Focus:</w:t>
            </w:r>
          </w:p>
        </w:tc>
      </w:tr>
      <w:tr w:rsidR="00994DA1" w14:paraId="7CE8A7CB" w14:textId="77777777" w:rsidTr="625C78FF">
        <w:trPr>
          <w:trHeight w:val="2457"/>
        </w:trPr>
        <w:tc>
          <w:tcPr>
            <w:tcW w:w="10966" w:type="dxa"/>
            <w:gridSpan w:val="2"/>
          </w:tcPr>
          <w:p w14:paraId="0D66848F" w14:textId="08828DA4" w:rsidR="00994DA1" w:rsidRDefault="35E662DF" w:rsidP="625C78FF">
            <w:pPr>
              <w:ind w:right="-23"/>
              <w:rPr>
                <w:rFonts w:eastAsia="Arial" w:cs="Arial"/>
                <w:color w:val="000000" w:themeColor="text1"/>
                <w:sz w:val="22"/>
              </w:rPr>
            </w:pPr>
            <w:r w:rsidRPr="625C78FF">
              <w:rPr>
                <w:rFonts w:eastAsia="Arial" w:cs="Arial"/>
                <w:color w:val="000000" w:themeColor="text1"/>
                <w:sz w:val="22"/>
              </w:rPr>
              <w:t xml:space="preserve">Please make sure that the WDS form for Week </w:t>
            </w:r>
            <w:r w:rsidR="00D52267">
              <w:rPr>
                <w:rFonts w:eastAsia="Arial" w:cs="Arial"/>
                <w:color w:val="000000" w:themeColor="text1"/>
                <w:sz w:val="22"/>
              </w:rPr>
              <w:t>4</w:t>
            </w:r>
            <w:r w:rsidRPr="625C78FF">
              <w:rPr>
                <w:rFonts w:eastAsia="Arial" w:cs="Arial"/>
                <w:color w:val="000000" w:themeColor="text1"/>
                <w:sz w:val="22"/>
              </w:rPr>
              <w:t xml:space="preserve"> has been completed on Abyasa</w:t>
            </w:r>
            <w:r w:rsidR="596CF31C" w:rsidRPr="625C78FF">
              <w:rPr>
                <w:rFonts w:eastAsia="Arial" w:cs="Arial"/>
                <w:color w:val="000000" w:themeColor="text1"/>
                <w:sz w:val="22"/>
              </w:rPr>
              <w:t xml:space="preserve"> and that </w:t>
            </w:r>
            <w:r w:rsidR="00D52267">
              <w:rPr>
                <w:rFonts w:eastAsia="Arial" w:cs="Arial"/>
                <w:color w:val="000000" w:themeColor="text1"/>
                <w:sz w:val="22"/>
              </w:rPr>
              <w:t>all 4</w:t>
            </w:r>
            <w:r w:rsidR="596CF31C" w:rsidRPr="625C78FF">
              <w:rPr>
                <w:rFonts w:eastAsia="Arial" w:cs="Arial"/>
                <w:color w:val="000000" w:themeColor="text1"/>
                <w:sz w:val="22"/>
              </w:rPr>
              <w:t xml:space="preserve"> weekly lesson observations are </w:t>
            </w:r>
            <w:r w:rsidR="00EA0150">
              <w:rPr>
                <w:rFonts w:eastAsia="Arial" w:cs="Arial"/>
                <w:color w:val="000000" w:themeColor="text1"/>
                <w:sz w:val="22"/>
              </w:rPr>
              <w:t>completed</w:t>
            </w:r>
            <w:r w:rsidR="596CF31C" w:rsidRPr="625C78FF">
              <w:rPr>
                <w:rFonts w:eastAsia="Arial" w:cs="Arial"/>
                <w:color w:val="000000" w:themeColor="text1"/>
                <w:sz w:val="22"/>
              </w:rPr>
              <w:t>.</w:t>
            </w:r>
          </w:p>
          <w:p w14:paraId="50B7FABE" w14:textId="414AC6F3" w:rsidR="00994DA1" w:rsidRDefault="22A085B4" w:rsidP="625C78FF">
            <w:pPr>
              <w:ind w:right="-23"/>
              <w:rPr>
                <w:rFonts w:eastAsia="Arial" w:cs="Arial"/>
                <w:color w:val="000000" w:themeColor="text1"/>
                <w:sz w:val="22"/>
              </w:rPr>
            </w:pPr>
            <w:r w:rsidRPr="625C78FF">
              <w:rPr>
                <w:rFonts w:eastAsia="Arial" w:cs="Arial"/>
                <w:color w:val="000000" w:themeColor="text1"/>
                <w:sz w:val="22"/>
              </w:rPr>
              <w:t xml:space="preserve">Continue to focus your Weekly Development Meetings (WDM) upon the Intended Curriculum, as identified above and in the Professional Practice Handbook and Subject Component Tracker for Week </w:t>
            </w:r>
            <w:r w:rsidR="00EA0150">
              <w:rPr>
                <w:rFonts w:eastAsia="Arial" w:cs="Arial"/>
                <w:color w:val="000000" w:themeColor="text1"/>
                <w:sz w:val="22"/>
              </w:rPr>
              <w:t>5</w:t>
            </w:r>
            <w:r w:rsidRPr="625C78FF">
              <w:rPr>
                <w:rFonts w:eastAsia="Arial" w:cs="Arial"/>
                <w:color w:val="000000" w:themeColor="text1"/>
                <w:sz w:val="22"/>
              </w:rPr>
              <w:t xml:space="preserve">. Please also continue to talk to your trainees about what they have been learning in university-based sessions and how this relates to what they are observing and experiencing in practice within your setting. </w:t>
            </w:r>
          </w:p>
          <w:p w14:paraId="71616BCC" w14:textId="77777777" w:rsidR="00C325DA" w:rsidRDefault="22A085B4" w:rsidP="00EA0150">
            <w:pPr>
              <w:ind w:right="-23"/>
              <w:rPr>
                <w:rFonts w:eastAsia="Arial" w:cs="Arial"/>
                <w:color w:val="000000" w:themeColor="text1"/>
                <w:sz w:val="22"/>
              </w:rPr>
            </w:pPr>
            <w:r w:rsidRPr="625C78FF">
              <w:rPr>
                <w:rFonts w:eastAsia="Arial" w:cs="Arial"/>
                <w:color w:val="000000" w:themeColor="text1"/>
                <w:sz w:val="22"/>
              </w:rPr>
              <w:t xml:space="preserve">When setting future targets on the WDS forms, please ensure that they relate to the Intended Curriculum for that week or the subsequent one, and outline how trainees can action and complete these targets within the time they have. If you require further support with target setting, please do contact your trainee’s Link Tutor in </w:t>
            </w:r>
            <w:r w:rsidRPr="625C78FF">
              <w:rPr>
                <w:rFonts w:eastAsia="Arial" w:cs="Arial"/>
                <w:color w:val="000000" w:themeColor="text1"/>
                <w:sz w:val="22"/>
              </w:rPr>
              <w:lastRenderedPageBreak/>
              <w:t>the first instance.</w:t>
            </w:r>
          </w:p>
          <w:p w14:paraId="2E4A8BF9" w14:textId="3F3213B2" w:rsidR="007B7604" w:rsidRPr="007B7604" w:rsidRDefault="007B7604" w:rsidP="00EA0150">
            <w:pPr>
              <w:ind w:right="-23"/>
              <w:rPr>
                <w:sz w:val="22"/>
              </w:rPr>
            </w:pPr>
            <w:r w:rsidRPr="007B7604">
              <w:rPr>
                <w:sz w:val="22"/>
              </w:rPr>
              <w:t xml:space="preserve">If you still have mentor training outstanding (Core Mentor training online </w:t>
            </w:r>
            <w:r>
              <w:rPr>
                <w:sz w:val="22"/>
              </w:rPr>
              <w:t>and/</w:t>
            </w:r>
            <w:r w:rsidRPr="007B7604">
              <w:rPr>
                <w:sz w:val="22"/>
              </w:rPr>
              <w:t>or Phase Specific Mentor training), please complete this as soon as possible. If you need any support with this then please contact your link tutor in the first instance.</w:t>
            </w:r>
          </w:p>
        </w:tc>
      </w:tr>
      <w:tr w:rsidR="00994DA1" w14:paraId="651385F9" w14:textId="06C0C143" w:rsidTr="00536887">
        <w:trPr>
          <w:trHeight w:val="241"/>
        </w:trPr>
        <w:tc>
          <w:tcPr>
            <w:tcW w:w="4162" w:type="dxa"/>
            <w:shd w:val="clear" w:color="auto" w:fill="CCC0D9" w:themeFill="accent4" w:themeFillTint="66"/>
          </w:tcPr>
          <w:p w14:paraId="554221B2" w14:textId="2D9C09CB" w:rsidR="00994DA1" w:rsidRPr="00994DA1" w:rsidRDefault="001F0811" w:rsidP="00994DA1">
            <w:pPr>
              <w:pStyle w:val="NoSpacing"/>
              <w:spacing w:line="276" w:lineRule="auto"/>
              <w:ind w:right="-23"/>
              <w:rPr>
                <w:b/>
                <w:bCs/>
              </w:rPr>
            </w:pPr>
            <w:r w:rsidRPr="00994DA1">
              <w:rPr>
                <w:b/>
                <w:bCs/>
              </w:rPr>
              <w:lastRenderedPageBreak/>
              <w:t>Observation of experts to support training suggestions:</w:t>
            </w:r>
          </w:p>
        </w:tc>
        <w:tc>
          <w:tcPr>
            <w:tcW w:w="6804" w:type="dxa"/>
            <w:shd w:val="clear" w:color="auto" w:fill="CCC0D9" w:themeFill="accent4" w:themeFillTint="66"/>
          </w:tcPr>
          <w:p w14:paraId="2BC2E71B" w14:textId="2DE0C3A0" w:rsidR="00994DA1" w:rsidRPr="00994DA1" w:rsidRDefault="00994DA1" w:rsidP="00994DA1">
            <w:pPr>
              <w:pStyle w:val="NoSpacing"/>
              <w:spacing w:line="276" w:lineRule="auto"/>
              <w:ind w:right="-23"/>
              <w:rPr>
                <w:b/>
                <w:bCs/>
              </w:rPr>
            </w:pPr>
            <w:r w:rsidRPr="00994DA1">
              <w:rPr>
                <w:b/>
                <w:bCs/>
              </w:rPr>
              <w:t>Research and Resources:</w:t>
            </w:r>
          </w:p>
        </w:tc>
      </w:tr>
      <w:tr w:rsidR="001F0811" w14:paraId="7A5E8D74" w14:textId="77777777" w:rsidTr="00536887">
        <w:trPr>
          <w:trHeight w:val="2302"/>
        </w:trPr>
        <w:tc>
          <w:tcPr>
            <w:tcW w:w="4162" w:type="dxa"/>
          </w:tcPr>
          <w:p w14:paraId="16FBF683" w14:textId="738B15D5" w:rsidR="006C2675" w:rsidRDefault="00C325DA" w:rsidP="00C325DA">
            <w:pPr>
              <w:pStyle w:val="NoSpacing"/>
              <w:rPr>
                <w:rFonts w:eastAsia="Arial" w:cs="Arial"/>
                <w:color w:val="000000" w:themeColor="text1"/>
                <w:sz w:val="22"/>
              </w:rPr>
            </w:pPr>
            <w:r w:rsidRPr="00C325DA">
              <w:rPr>
                <w:rFonts w:eastAsia="Arial" w:cs="Arial"/>
                <w:color w:val="000000" w:themeColor="text1"/>
                <w:sz w:val="22"/>
              </w:rPr>
              <w:t xml:space="preserve">Trainees should continue to be given opportunities in week </w:t>
            </w:r>
            <w:r w:rsidR="00EA0150">
              <w:rPr>
                <w:rFonts w:eastAsia="Arial" w:cs="Arial"/>
                <w:color w:val="000000" w:themeColor="text1"/>
                <w:sz w:val="22"/>
              </w:rPr>
              <w:t>5</w:t>
            </w:r>
            <w:r w:rsidRPr="00C325DA">
              <w:rPr>
                <w:rFonts w:eastAsia="Arial" w:cs="Arial"/>
                <w:color w:val="000000" w:themeColor="text1"/>
                <w:sz w:val="22"/>
              </w:rPr>
              <w:t xml:space="preserve"> to observe and speak to expert colleagues to further their knowledge and understanding of how subjects are planned and taught across different age ranges, including the EYFS. </w:t>
            </w:r>
          </w:p>
          <w:p w14:paraId="5D59FF49" w14:textId="77777777" w:rsidR="006C2675" w:rsidRDefault="006C2675" w:rsidP="00C325DA">
            <w:pPr>
              <w:pStyle w:val="NoSpacing"/>
              <w:rPr>
                <w:rFonts w:cs="Arial"/>
                <w:color w:val="000000" w:themeColor="text1"/>
                <w:sz w:val="22"/>
              </w:rPr>
            </w:pPr>
          </w:p>
          <w:p w14:paraId="431DE343" w14:textId="65A63E70" w:rsidR="00C325DA" w:rsidRPr="00C325DA" w:rsidRDefault="00EA0150" w:rsidP="00EA0150">
            <w:pPr>
              <w:pStyle w:val="NoSpacing"/>
              <w:rPr>
                <w:rFonts w:cs="Arial"/>
                <w:sz w:val="22"/>
              </w:rPr>
            </w:pPr>
            <w:r w:rsidRPr="00EA0150">
              <w:rPr>
                <w:rFonts w:cs="Arial"/>
                <w:sz w:val="22"/>
              </w:rPr>
              <w:t>To tie in with the focus of the WDS discussion in week 5, perhaps this might be meeting with and talking to the SENDCO in the setting and the Behaviour Management Lead. </w:t>
            </w:r>
          </w:p>
        </w:tc>
        <w:tc>
          <w:tcPr>
            <w:tcW w:w="6804" w:type="dxa"/>
          </w:tcPr>
          <w:p w14:paraId="4832FC86" w14:textId="77777777" w:rsidR="00EA0150" w:rsidRPr="00EA0150" w:rsidRDefault="00EA0150" w:rsidP="00EA0150">
            <w:pPr>
              <w:pStyle w:val="NoSpacing"/>
              <w:ind w:right="567"/>
              <w:rPr>
                <w:rFonts w:eastAsia="Arial" w:cs="Arial"/>
                <w:sz w:val="22"/>
              </w:rPr>
            </w:pPr>
            <w:r w:rsidRPr="00EA0150">
              <w:rPr>
                <w:rFonts w:eastAsia="Arial" w:cs="Arial"/>
                <w:b/>
                <w:bCs/>
                <w:sz w:val="22"/>
                <w:u w:val="single"/>
              </w:rPr>
              <w:t>Working with Parents/Children with SEND</w:t>
            </w:r>
            <w:r w:rsidRPr="00EA0150">
              <w:rPr>
                <w:rFonts w:eastAsia="Arial" w:cs="Arial"/>
                <w:b/>
                <w:bCs/>
                <w:sz w:val="22"/>
              </w:rPr>
              <w:t>:  </w:t>
            </w:r>
            <w:r w:rsidRPr="00EA0150">
              <w:rPr>
                <w:rFonts w:eastAsia="Arial" w:cs="Arial"/>
                <w:sz w:val="22"/>
              </w:rPr>
              <w:t> </w:t>
            </w:r>
          </w:p>
          <w:p w14:paraId="670E6E87" w14:textId="77777777" w:rsidR="00EA0150" w:rsidRPr="00EA0150" w:rsidRDefault="00EA0150" w:rsidP="00EA0150">
            <w:pPr>
              <w:pStyle w:val="NoSpacing"/>
              <w:numPr>
                <w:ilvl w:val="0"/>
                <w:numId w:val="28"/>
              </w:numPr>
              <w:ind w:right="567"/>
              <w:rPr>
                <w:rFonts w:eastAsia="Arial" w:cs="Arial"/>
                <w:sz w:val="22"/>
              </w:rPr>
            </w:pPr>
            <w:r w:rsidRPr="00EA0150">
              <w:rPr>
                <w:rFonts w:eastAsia="Arial" w:cs="Arial"/>
                <w:sz w:val="22"/>
              </w:rPr>
              <w:t xml:space="preserve">Effective Practice: Parents as Partners. </w:t>
            </w:r>
            <w:hyperlink r:id="rId11" w:tgtFrame="_blank" w:history="1">
              <w:r w:rsidRPr="00EA0150">
                <w:rPr>
                  <w:rStyle w:val="Hyperlink"/>
                  <w:rFonts w:eastAsia="Arial" w:cs="Arial"/>
                  <w:sz w:val="22"/>
                </w:rPr>
                <w:t>Parents-as-Partners.pdf (birthto5matters.org.uk)</w:t>
              </w:r>
            </w:hyperlink>
            <w:r w:rsidRPr="00EA0150">
              <w:rPr>
                <w:rFonts w:eastAsia="Arial" w:cs="Arial"/>
                <w:sz w:val="22"/>
              </w:rPr>
              <w:t>  </w:t>
            </w:r>
          </w:p>
          <w:p w14:paraId="2FB326AF" w14:textId="77777777" w:rsidR="00EA0150" w:rsidRPr="00EA0150" w:rsidRDefault="00EA0150" w:rsidP="00EA0150">
            <w:pPr>
              <w:pStyle w:val="NoSpacing"/>
              <w:numPr>
                <w:ilvl w:val="0"/>
                <w:numId w:val="29"/>
              </w:numPr>
              <w:ind w:right="567"/>
              <w:rPr>
                <w:rFonts w:eastAsia="Arial" w:cs="Arial"/>
                <w:sz w:val="22"/>
              </w:rPr>
            </w:pPr>
            <w:r w:rsidRPr="00EA0150">
              <w:rPr>
                <w:rFonts w:eastAsia="Arial" w:cs="Arial"/>
                <w:sz w:val="22"/>
              </w:rPr>
              <w:t xml:space="preserve">BORKETT, P. (2021). </w:t>
            </w:r>
            <w:r w:rsidRPr="00EA0150">
              <w:rPr>
                <w:rFonts w:eastAsia="Arial" w:cs="Arial"/>
                <w:i/>
                <w:iCs/>
                <w:sz w:val="22"/>
              </w:rPr>
              <w:t>Special Educational Needs in the Early Years – A guide to inclusive practice</w:t>
            </w:r>
            <w:r w:rsidRPr="00EA0150">
              <w:rPr>
                <w:rFonts w:eastAsia="Arial" w:cs="Arial"/>
                <w:sz w:val="22"/>
              </w:rPr>
              <w:t>. LONDON: SAGE. </w:t>
            </w:r>
          </w:p>
          <w:p w14:paraId="06DFC1CC" w14:textId="77777777" w:rsidR="00EA0150" w:rsidRPr="00EA0150" w:rsidRDefault="00EA0150" w:rsidP="00EA0150">
            <w:pPr>
              <w:pStyle w:val="NoSpacing"/>
              <w:numPr>
                <w:ilvl w:val="0"/>
                <w:numId w:val="30"/>
              </w:numPr>
              <w:ind w:right="567"/>
              <w:rPr>
                <w:rFonts w:eastAsia="Arial" w:cs="Arial"/>
                <w:sz w:val="22"/>
              </w:rPr>
            </w:pPr>
            <w:r w:rsidRPr="00EA0150">
              <w:rPr>
                <w:rFonts w:eastAsia="Arial" w:cs="Arial"/>
                <w:sz w:val="22"/>
              </w:rPr>
              <w:t xml:space="preserve">Education Endowment Foundation. 2021. Working with Parents to support children’s learning. </w:t>
            </w:r>
            <w:hyperlink r:id="rId12" w:tgtFrame="_blank" w:history="1">
              <w:r w:rsidRPr="00EA0150">
                <w:rPr>
                  <w:rStyle w:val="Hyperlink"/>
                  <w:rFonts w:eastAsia="Arial" w:cs="Arial"/>
                  <w:sz w:val="22"/>
                </w:rPr>
                <w:t>Working with Parents to Support Children's Learning | EEF (educationendowmentfoundation.org.uk)</w:t>
              </w:r>
            </w:hyperlink>
            <w:r w:rsidRPr="00EA0150">
              <w:rPr>
                <w:rFonts w:eastAsia="Arial" w:cs="Arial"/>
                <w:sz w:val="22"/>
              </w:rPr>
              <w:t> </w:t>
            </w:r>
          </w:p>
          <w:p w14:paraId="511A67C1" w14:textId="77777777" w:rsidR="00EA0150" w:rsidRPr="00EA0150" w:rsidRDefault="00EA0150" w:rsidP="00EA0150">
            <w:pPr>
              <w:pStyle w:val="NoSpacing"/>
              <w:numPr>
                <w:ilvl w:val="0"/>
                <w:numId w:val="31"/>
              </w:numPr>
              <w:ind w:right="567"/>
              <w:rPr>
                <w:rFonts w:eastAsia="Arial" w:cs="Arial"/>
                <w:sz w:val="22"/>
              </w:rPr>
            </w:pPr>
            <w:r w:rsidRPr="00EA0150">
              <w:rPr>
                <w:rFonts w:eastAsia="Arial" w:cs="Arial"/>
                <w:sz w:val="22"/>
              </w:rPr>
              <w:t xml:space="preserve">Working in Partnership with Parents and Carers. </w:t>
            </w:r>
            <w:hyperlink r:id="rId13" w:tgtFrame="_blank" w:history="1">
              <w:r w:rsidRPr="00EA0150">
                <w:rPr>
                  <w:rStyle w:val="Hyperlink"/>
                  <w:rFonts w:eastAsia="Arial" w:cs="Arial"/>
                  <w:sz w:val="22"/>
                </w:rPr>
                <w:t>Working in partnership with parents and carers - Help for early years providers - GOV.UK (education.gov.uk)</w:t>
              </w:r>
            </w:hyperlink>
            <w:r w:rsidRPr="00EA0150">
              <w:rPr>
                <w:rFonts w:eastAsia="Arial" w:cs="Arial"/>
                <w:sz w:val="22"/>
              </w:rPr>
              <w:t>  </w:t>
            </w:r>
          </w:p>
          <w:p w14:paraId="7D0B3D3D" w14:textId="77777777" w:rsidR="00EA0150" w:rsidRPr="00EA0150" w:rsidRDefault="00EA0150" w:rsidP="00EA0150">
            <w:pPr>
              <w:pStyle w:val="NoSpacing"/>
              <w:numPr>
                <w:ilvl w:val="0"/>
                <w:numId w:val="32"/>
              </w:numPr>
              <w:ind w:right="567"/>
              <w:rPr>
                <w:rFonts w:eastAsia="Arial" w:cs="Arial"/>
                <w:sz w:val="22"/>
              </w:rPr>
            </w:pPr>
            <w:r w:rsidRPr="00EA0150">
              <w:rPr>
                <w:rFonts w:eastAsia="Arial" w:cs="Arial"/>
                <w:sz w:val="22"/>
              </w:rPr>
              <w:t xml:space="preserve">SEND Code of Practice </w:t>
            </w:r>
            <w:hyperlink r:id="rId14" w:tgtFrame="_blank" w:history="1">
              <w:r w:rsidRPr="00EA0150">
                <w:rPr>
                  <w:rStyle w:val="Hyperlink"/>
                  <w:rFonts w:eastAsia="Arial" w:cs="Arial"/>
                  <w:sz w:val="22"/>
                </w:rPr>
                <w:t>SEND_Code_of_Practice_January_2015.pdf (publishing.service.gov.uk)</w:t>
              </w:r>
            </w:hyperlink>
            <w:r w:rsidRPr="00EA0150">
              <w:rPr>
                <w:rFonts w:eastAsia="Arial" w:cs="Arial"/>
                <w:sz w:val="22"/>
              </w:rPr>
              <w:t>  </w:t>
            </w:r>
          </w:p>
          <w:p w14:paraId="33393D1B" w14:textId="77777777" w:rsidR="00EA0150" w:rsidRPr="00EA0150" w:rsidRDefault="00EA0150" w:rsidP="00EA0150">
            <w:pPr>
              <w:pStyle w:val="NoSpacing"/>
              <w:numPr>
                <w:ilvl w:val="0"/>
                <w:numId w:val="33"/>
              </w:numPr>
              <w:ind w:right="567"/>
              <w:rPr>
                <w:rFonts w:eastAsia="Arial" w:cs="Arial"/>
                <w:sz w:val="22"/>
              </w:rPr>
            </w:pPr>
            <w:hyperlink r:id="rId15" w:tgtFrame="_blank" w:history="1">
              <w:r w:rsidRPr="00EA0150">
                <w:rPr>
                  <w:rStyle w:val="Hyperlink"/>
                  <w:rFonts w:eastAsia="Arial" w:cs="Arial"/>
                  <w:sz w:val="22"/>
                </w:rPr>
                <w:t>Study of Early Education and Development (SEED): Meeting the needs of children with special educational needs and disabilities in the early years (publishing.service.gov.uk)</w:t>
              </w:r>
            </w:hyperlink>
            <w:r w:rsidRPr="00EA0150">
              <w:rPr>
                <w:rFonts w:eastAsia="Arial" w:cs="Arial"/>
                <w:sz w:val="22"/>
              </w:rPr>
              <w:t> </w:t>
            </w:r>
          </w:p>
          <w:p w14:paraId="35E9F6AC" w14:textId="77777777" w:rsidR="00EA0150" w:rsidRPr="00EA0150" w:rsidRDefault="00EA0150" w:rsidP="00EA0150">
            <w:pPr>
              <w:pStyle w:val="NoSpacing"/>
              <w:ind w:right="567"/>
              <w:rPr>
                <w:rFonts w:eastAsia="Arial" w:cs="Arial"/>
                <w:sz w:val="22"/>
              </w:rPr>
            </w:pPr>
            <w:r w:rsidRPr="00EA0150">
              <w:rPr>
                <w:rFonts w:eastAsia="Arial" w:cs="Arial"/>
                <w:sz w:val="22"/>
              </w:rPr>
              <w:t> </w:t>
            </w:r>
          </w:p>
          <w:p w14:paraId="6BA8F15C" w14:textId="7767088A" w:rsidR="00EA0150" w:rsidRPr="00EA0150" w:rsidRDefault="00EA0150" w:rsidP="00EA0150">
            <w:pPr>
              <w:pStyle w:val="NoSpacing"/>
              <w:ind w:right="567"/>
              <w:rPr>
                <w:rFonts w:eastAsia="Arial" w:cs="Arial"/>
                <w:sz w:val="22"/>
              </w:rPr>
            </w:pPr>
            <w:r w:rsidRPr="00EA0150">
              <w:rPr>
                <w:rFonts w:eastAsia="Arial" w:cs="Arial"/>
                <w:b/>
                <w:bCs/>
                <w:sz w:val="22"/>
                <w:u w:val="single"/>
              </w:rPr>
              <w:t>Behaviour Management:</w:t>
            </w:r>
            <w:r w:rsidRPr="00EA0150">
              <w:rPr>
                <w:rFonts w:eastAsia="Arial" w:cs="Arial"/>
                <w:sz w:val="22"/>
              </w:rPr>
              <w:t> </w:t>
            </w:r>
          </w:p>
          <w:p w14:paraId="4B403E32" w14:textId="77777777" w:rsidR="00EA0150" w:rsidRPr="00EA0150" w:rsidRDefault="00EA0150" w:rsidP="00EA0150">
            <w:pPr>
              <w:pStyle w:val="NoSpacing"/>
              <w:numPr>
                <w:ilvl w:val="0"/>
                <w:numId w:val="34"/>
              </w:numPr>
              <w:ind w:right="567"/>
              <w:rPr>
                <w:rFonts w:eastAsia="Arial" w:cs="Arial"/>
                <w:sz w:val="22"/>
              </w:rPr>
            </w:pPr>
            <w:r w:rsidRPr="00EA0150">
              <w:rPr>
                <w:rFonts w:eastAsia="Arial" w:cs="Arial"/>
                <w:sz w:val="22"/>
              </w:rPr>
              <w:t xml:space="preserve">Education Endowment Foundation. 2021. Improving Behaviour in Schools. </w:t>
            </w:r>
            <w:hyperlink r:id="rId16" w:tgtFrame="_blank" w:history="1">
              <w:r w:rsidRPr="00EA0150">
                <w:rPr>
                  <w:rStyle w:val="Hyperlink"/>
                  <w:rFonts w:eastAsia="Arial" w:cs="Arial"/>
                  <w:sz w:val="22"/>
                </w:rPr>
                <w:t>Improving Behaviour in Schools | EEF (educationendowmentfoundation.org.uk)</w:t>
              </w:r>
            </w:hyperlink>
            <w:r w:rsidRPr="00EA0150">
              <w:rPr>
                <w:rFonts w:eastAsia="Arial" w:cs="Arial"/>
                <w:sz w:val="22"/>
              </w:rPr>
              <w:t> </w:t>
            </w:r>
          </w:p>
          <w:p w14:paraId="7A9EF407" w14:textId="77777777" w:rsidR="00EA0150" w:rsidRPr="00EA0150" w:rsidRDefault="00EA0150" w:rsidP="00EA0150">
            <w:pPr>
              <w:pStyle w:val="NoSpacing"/>
              <w:numPr>
                <w:ilvl w:val="0"/>
                <w:numId w:val="35"/>
              </w:numPr>
              <w:ind w:right="567"/>
              <w:rPr>
                <w:rFonts w:eastAsia="Arial" w:cs="Arial"/>
                <w:sz w:val="22"/>
              </w:rPr>
            </w:pPr>
            <w:r w:rsidRPr="00EA0150">
              <w:rPr>
                <w:rFonts w:eastAsia="Arial" w:cs="Arial"/>
                <w:sz w:val="22"/>
              </w:rPr>
              <w:t xml:space="preserve">GOV.UK. </w:t>
            </w:r>
            <w:r w:rsidRPr="00EA0150">
              <w:rPr>
                <w:rFonts w:eastAsia="Arial" w:cs="Arial"/>
                <w:sz w:val="22"/>
                <w:u w:val="single"/>
              </w:rPr>
              <w:t>The trainee teacher behavioural toolkit: a summary - GOV.UK (www.gov.uk)</w:t>
            </w:r>
            <w:r w:rsidRPr="00EA0150">
              <w:rPr>
                <w:rFonts w:eastAsia="Arial" w:cs="Arial"/>
                <w:sz w:val="22"/>
              </w:rPr>
              <w:t> </w:t>
            </w:r>
          </w:p>
          <w:p w14:paraId="3F04B804" w14:textId="77777777" w:rsidR="00EA0150" w:rsidRPr="00EA0150" w:rsidRDefault="00EA0150" w:rsidP="00EA0150">
            <w:pPr>
              <w:pStyle w:val="NoSpacing"/>
              <w:numPr>
                <w:ilvl w:val="0"/>
                <w:numId w:val="36"/>
              </w:numPr>
              <w:ind w:right="567"/>
              <w:rPr>
                <w:rFonts w:eastAsia="Arial" w:cs="Arial"/>
                <w:sz w:val="22"/>
              </w:rPr>
            </w:pPr>
            <w:r w:rsidRPr="00EA0150">
              <w:rPr>
                <w:rFonts w:eastAsia="Arial" w:cs="Arial"/>
                <w:sz w:val="22"/>
              </w:rPr>
              <w:t xml:space="preserve">GRIMMER, T. 2022. </w:t>
            </w:r>
            <w:r w:rsidRPr="00EA0150">
              <w:rPr>
                <w:rFonts w:eastAsia="Arial" w:cs="Arial"/>
                <w:i/>
                <w:iCs/>
                <w:sz w:val="22"/>
              </w:rPr>
              <w:t xml:space="preserve">Supporting Behaviour and Emotions in the Early Years. </w:t>
            </w:r>
            <w:r w:rsidRPr="00EA0150">
              <w:rPr>
                <w:rFonts w:eastAsia="Arial" w:cs="Arial"/>
                <w:sz w:val="22"/>
              </w:rPr>
              <w:t>ROUTLEDGE. </w:t>
            </w:r>
          </w:p>
          <w:p w14:paraId="66FB25E2" w14:textId="6F5CAB67" w:rsidR="00FB33DE" w:rsidRPr="00EA0150" w:rsidRDefault="00EA0150" w:rsidP="00EA0150">
            <w:pPr>
              <w:pStyle w:val="NoSpacing"/>
              <w:numPr>
                <w:ilvl w:val="0"/>
                <w:numId w:val="37"/>
              </w:numPr>
              <w:ind w:right="567"/>
              <w:rPr>
                <w:rFonts w:eastAsia="Arial" w:cs="Arial"/>
                <w:sz w:val="22"/>
              </w:rPr>
            </w:pPr>
            <w:r w:rsidRPr="00EA0150">
              <w:rPr>
                <w:rFonts w:eastAsia="Arial" w:cs="Arial"/>
                <w:sz w:val="22"/>
              </w:rPr>
              <w:t xml:space="preserve">HESTER, S., MORAN, L. &amp; RICHARDS, E. 2021. Reimagining Children's Behaviour and Behaviour Management “Otherwise”: A Critical Commentary on the English Early Years Foundation Stage (EYFS). </w:t>
            </w:r>
            <w:hyperlink r:id="rId17" w:tgtFrame="_blank" w:history="1">
              <w:r w:rsidRPr="00EA0150">
                <w:rPr>
                  <w:rStyle w:val="Hyperlink"/>
                  <w:rFonts w:eastAsia="Arial" w:cs="Arial"/>
                  <w:sz w:val="22"/>
                </w:rPr>
                <w:t>Full article: Reimagining Children's Behaviour and Behaviour Management “Otherwise”: A Critical Commentary on the English Early Years Foundation Stage (EYFS) (tandfonline.com)</w:t>
              </w:r>
            </w:hyperlink>
            <w:r w:rsidRPr="00EA0150">
              <w:rPr>
                <w:rFonts w:eastAsia="Arial" w:cs="Arial"/>
                <w:sz w:val="22"/>
              </w:rPr>
              <w:t>  </w:t>
            </w:r>
            <w:r w:rsidR="00FB33DE" w:rsidRPr="00EA0150">
              <w:rPr>
                <w:rFonts w:eastAsia="Arial" w:cs="Arial"/>
                <w:sz w:val="22"/>
              </w:rPr>
              <w:t>  </w:t>
            </w:r>
          </w:p>
          <w:p w14:paraId="6CA4690A" w14:textId="63A1976F" w:rsidR="00EA0150" w:rsidRDefault="00FB33DE" w:rsidP="00EA0150">
            <w:pPr>
              <w:pStyle w:val="NoSpacing"/>
              <w:ind w:left="720" w:right="567"/>
              <w:rPr>
                <w:rFonts w:eastAsia="Arial" w:cs="Arial"/>
                <w:sz w:val="22"/>
              </w:rPr>
            </w:pPr>
            <w:r w:rsidRPr="00FB33DE">
              <w:rPr>
                <w:rFonts w:eastAsia="Arial" w:cs="Arial"/>
                <w:sz w:val="22"/>
              </w:rPr>
              <w:t> </w:t>
            </w:r>
          </w:p>
        </w:tc>
      </w:tr>
      <w:tr w:rsidR="001F0811" w14:paraId="43DBE0D1" w14:textId="77777777" w:rsidTr="00536887">
        <w:trPr>
          <w:trHeight w:val="407"/>
        </w:trPr>
        <w:tc>
          <w:tcPr>
            <w:tcW w:w="4162" w:type="dxa"/>
            <w:shd w:val="clear" w:color="auto" w:fill="CCC0D9" w:themeFill="accent4" w:themeFillTint="66"/>
          </w:tcPr>
          <w:p w14:paraId="2DC427E2" w14:textId="159A6074" w:rsidR="001F0811" w:rsidRPr="001F0811" w:rsidRDefault="42D38808" w:rsidP="00994DA1">
            <w:pPr>
              <w:pStyle w:val="NoSpacing"/>
              <w:spacing w:line="276" w:lineRule="auto"/>
              <w:ind w:right="-23"/>
              <w:rPr>
                <w:b/>
                <w:bCs/>
              </w:rPr>
            </w:pPr>
            <w:r w:rsidRPr="625C78FF">
              <w:rPr>
                <w:b/>
                <w:bCs/>
              </w:rPr>
              <w:t>Link Tutor</w:t>
            </w:r>
          </w:p>
        </w:tc>
        <w:tc>
          <w:tcPr>
            <w:tcW w:w="6804" w:type="dxa"/>
            <w:shd w:val="clear" w:color="auto" w:fill="CCC0D9" w:themeFill="accent4" w:themeFillTint="66"/>
          </w:tcPr>
          <w:p w14:paraId="593AE7CF" w14:textId="4062C825" w:rsidR="001F0811" w:rsidRPr="001F0811" w:rsidRDefault="001F0811" w:rsidP="00994DA1">
            <w:pPr>
              <w:pStyle w:val="NoSpacing"/>
              <w:spacing w:line="276" w:lineRule="auto"/>
              <w:ind w:right="-23"/>
              <w:rPr>
                <w:b/>
                <w:bCs/>
              </w:rPr>
            </w:pPr>
            <w:r w:rsidRPr="001F0811">
              <w:rPr>
                <w:b/>
                <w:bCs/>
              </w:rPr>
              <w:t>Trainee:</w:t>
            </w:r>
          </w:p>
        </w:tc>
      </w:tr>
      <w:tr w:rsidR="00994DA1" w14:paraId="6A74EBCF" w14:textId="5AD0A030" w:rsidTr="00536887">
        <w:trPr>
          <w:trHeight w:val="2097"/>
        </w:trPr>
        <w:tc>
          <w:tcPr>
            <w:tcW w:w="4162" w:type="dxa"/>
          </w:tcPr>
          <w:p w14:paraId="79FAAE19" w14:textId="77777777" w:rsidR="00EA0150" w:rsidRDefault="00EA0150" w:rsidP="625C78FF">
            <w:pPr>
              <w:spacing w:before="240" w:after="240"/>
              <w:rPr>
                <w:rFonts w:eastAsia="Arial" w:cs="Arial"/>
                <w:color w:val="000000" w:themeColor="text1"/>
                <w:sz w:val="22"/>
              </w:rPr>
            </w:pPr>
            <w:r w:rsidRPr="00EA0150">
              <w:rPr>
                <w:rFonts w:eastAsia="Arial" w:cs="Arial"/>
                <w:color w:val="000000" w:themeColor="text1"/>
                <w:sz w:val="22"/>
              </w:rPr>
              <w:lastRenderedPageBreak/>
              <w:t>Many thanks to all Link Tutors for your continuing hard work in providing ongoing support to the trainees and their mentors</w:t>
            </w:r>
            <w:r>
              <w:rPr>
                <w:rFonts w:eastAsia="Arial" w:cs="Arial"/>
                <w:color w:val="000000" w:themeColor="text1"/>
                <w:sz w:val="22"/>
              </w:rPr>
              <w:t xml:space="preserve"> - it</w:t>
            </w:r>
            <w:r w:rsidRPr="00EA0150">
              <w:rPr>
                <w:rFonts w:eastAsia="Arial" w:cs="Arial"/>
                <w:color w:val="000000" w:themeColor="text1"/>
                <w:sz w:val="22"/>
              </w:rPr>
              <w:t xml:space="preserve"> is greatly appreciated. </w:t>
            </w:r>
          </w:p>
          <w:p w14:paraId="172B3CE5" w14:textId="77777777" w:rsidR="007B7604" w:rsidRDefault="00EA0150" w:rsidP="625C78FF">
            <w:pPr>
              <w:spacing w:before="240" w:after="240"/>
              <w:rPr>
                <w:rFonts w:eastAsia="Arial" w:cs="Arial"/>
                <w:color w:val="000000" w:themeColor="text1"/>
                <w:sz w:val="22"/>
              </w:rPr>
            </w:pPr>
            <w:r w:rsidRPr="00EA0150">
              <w:rPr>
                <w:rFonts w:eastAsia="Arial" w:cs="Arial"/>
                <w:color w:val="000000" w:themeColor="text1"/>
                <w:sz w:val="22"/>
              </w:rPr>
              <w:t>Please ensure, as always, that</w:t>
            </w:r>
            <w:r>
              <w:rPr>
                <w:rFonts w:eastAsia="Arial" w:cs="Arial"/>
                <w:color w:val="000000" w:themeColor="text1"/>
                <w:sz w:val="22"/>
              </w:rPr>
              <w:t xml:space="preserve"> Abyasa </w:t>
            </w:r>
            <w:r w:rsidRPr="00EA0150">
              <w:rPr>
                <w:rFonts w:eastAsia="Arial" w:cs="Arial"/>
                <w:color w:val="000000" w:themeColor="text1"/>
                <w:sz w:val="22"/>
              </w:rPr>
              <w:t>is up to date and complete regarding the QA1</w:t>
            </w:r>
            <w:r>
              <w:rPr>
                <w:rFonts w:eastAsia="Arial" w:cs="Arial"/>
                <w:color w:val="000000" w:themeColor="text1"/>
                <w:sz w:val="22"/>
              </w:rPr>
              <w:t xml:space="preserve">, </w:t>
            </w:r>
            <w:r w:rsidRPr="00EA0150">
              <w:rPr>
                <w:rFonts w:eastAsia="Arial" w:cs="Arial"/>
                <w:color w:val="000000" w:themeColor="text1"/>
                <w:sz w:val="22"/>
              </w:rPr>
              <w:t>QA2</w:t>
            </w:r>
            <w:r>
              <w:rPr>
                <w:rFonts w:eastAsia="Arial" w:cs="Arial"/>
                <w:color w:val="000000" w:themeColor="text1"/>
                <w:sz w:val="22"/>
              </w:rPr>
              <w:t xml:space="preserve"> and QA3 check in</w:t>
            </w:r>
            <w:r w:rsidRPr="00EA0150">
              <w:rPr>
                <w:rFonts w:eastAsia="Arial" w:cs="Arial"/>
                <w:color w:val="000000" w:themeColor="text1"/>
                <w:sz w:val="22"/>
              </w:rPr>
              <w:t xml:space="preserve"> points, and that mentor training </w:t>
            </w:r>
            <w:r>
              <w:rPr>
                <w:rFonts w:eastAsia="Arial" w:cs="Arial"/>
                <w:color w:val="000000" w:themeColor="text1"/>
                <w:sz w:val="22"/>
              </w:rPr>
              <w:t xml:space="preserve">details are accurately recorded. </w:t>
            </w:r>
          </w:p>
          <w:p w14:paraId="738FB08C" w14:textId="48241321" w:rsidR="004B0594" w:rsidRPr="004B0594" w:rsidRDefault="00EA0150" w:rsidP="625C78FF">
            <w:pPr>
              <w:spacing w:before="240" w:after="240"/>
              <w:rPr>
                <w:rFonts w:eastAsia="Arial" w:cs="Arial"/>
                <w:color w:val="000000" w:themeColor="text1"/>
                <w:sz w:val="22"/>
              </w:rPr>
            </w:pPr>
            <w:r>
              <w:rPr>
                <w:rFonts w:eastAsia="Arial" w:cs="Arial"/>
                <w:color w:val="000000" w:themeColor="text1"/>
                <w:sz w:val="22"/>
              </w:rPr>
              <w:t>If any mentors have</w:t>
            </w:r>
            <w:r w:rsidR="007B7604">
              <w:rPr>
                <w:rFonts w:eastAsia="Arial" w:cs="Arial"/>
                <w:color w:val="000000" w:themeColor="text1"/>
                <w:sz w:val="22"/>
              </w:rPr>
              <w:t xml:space="preserve"> Core or Phase Specific</w:t>
            </w:r>
            <w:r>
              <w:rPr>
                <w:rFonts w:eastAsia="Arial" w:cs="Arial"/>
                <w:color w:val="000000" w:themeColor="text1"/>
                <w:sz w:val="22"/>
              </w:rPr>
              <w:t xml:space="preserve"> training outstanding, please follow this up as soon as possible. Many thanks.</w:t>
            </w:r>
          </w:p>
        </w:tc>
        <w:tc>
          <w:tcPr>
            <w:tcW w:w="6804" w:type="dxa"/>
          </w:tcPr>
          <w:p w14:paraId="1E9DEE99" w14:textId="77FEAFB7" w:rsidR="004B0594" w:rsidRDefault="004B0594" w:rsidP="004B0594">
            <w:pPr>
              <w:spacing w:before="240" w:after="240"/>
              <w:rPr>
                <w:rFonts w:eastAsia="Arial" w:cs="Arial"/>
                <w:color w:val="000000" w:themeColor="text1"/>
                <w:sz w:val="22"/>
              </w:rPr>
            </w:pPr>
            <w:r w:rsidRPr="004B0594">
              <w:rPr>
                <w:rFonts w:cs="Arial"/>
                <w:sz w:val="22"/>
              </w:rPr>
              <w:t xml:space="preserve">At week </w:t>
            </w:r>
            <w:r w:rsidR="00EA0150">
              <w:rPr>
                <w:rFonts w:cs="Arial"/>
                <w:sz w:val="22"/>
              </w:rPr>
              <w:t>5</w:t>
            </w:r>
            <w:r w:rsidRPr="004B0594">
              <w:rPr>
                <w:rFonts w:cs="Arial"/>
                <w:sz w:val="22"/>
              </w:rPr>
              <w:t xml:space="preserve">, </w:t>
            </w:r>
            <w:r w:rsidR="00EA0150">
              <w:rPr>
                <w:rFonts w:cs="Arial"/>
                <w:sz w:val="22"/>
              </w:rPr>
              <w:t xml:space="preserve">hopefully </w:t>
            </w:r>
            <w:r w:rsidRPr="004B0594">
              <w:rPr>
                <w:rFonts w:cs="Arial"/>
                <w:sz w:val="22"/>
              </w:rPr>
              <w:t xml:space="preserve">you </w:t>
            </w:r>
            <w:r w:rsidR="00EA0150">
              <w:rPr>
                <w:rFonts w:cs="Arial"/>
                <w:sz w:val="22"/>
              </w:rPr>
              <w:t>are continuing to grow in</w:t>
            </w:r>
            <w:r w:rsidRPr="004B0594">
              <w:rPr>
                <w:rFonts w:cs="Arial"/>
                <w:sz w:val="22"/>
              </w:rPr>
              <w:t xml:space="preserve"> confidence with</w:t>
            </w:r>
            <w:r w:rsidR="00EA0150">
              <w:rPr>
                <w:rFonts w:cs="Arial"/>
                <w:sz w:val="22"/>
              </w:rPr>
              <w:t xml:space="preserve"> your</w:t>
            </w:r>
            <w:r w:rsidRPr="004B0594">
              <w:rPr>
                <w:rFonts w:cs="Arial"/>
                <w:sz w:val="22"/>
              </w:rPr>
              <w:t xml:space="preserve"> planning and teaching. Ensure that</w:t>
            </w:r>
            <w:r w:rsidR="00EA0150">
              <w:rPr>
                <w:rFonts w:cs="Arial"/>
                <w:sz w:val="22"/>
              </w:rPr>
              <w:t xml:space="preserve">, </w:t>
            </w:r>
            <w:r>
              <w:rPr>
                <w:rFonts w:cs="Arial"/>
                <w:sz w:val="22"/>
              </w:rPr>
              <w:t>as a professional,</w:t>
            </w:r>
            <w:r w:rsidRPr="004B0594">
              <w:rPr>
                <w:rFonts w:eastAsia="Arial" w:cs="Arial"/>
                <w:color w:val="000000" w:themeColor="text1"/>
                <w:sz w:val="22"/>
              </w:rPr>
              <w:t xml:space="preserve"> you are ready, prepared and know exactly what you are teaching this week and what is expected of you. </w:t>
            </w:r>
          </w:p>
          <w:p w14:paraId="274BB22F" w14:textId="5B1AC3E8" w:rsidR="004B0594" w:rsidRDefault="00EA0150" w:rsidP="004B0594">
            <w:pPr>
              <w:spacing w:before="240" w:after="240"/>
              <w:rPr>
                <w:rFonts w:eastAsia="Arial" w:cs="Arial"/>
                <w:color w:val="000000" w:themeColor="text1"/>
                <w:sz w:val="22"/>
              </w:rPr>
            </w:pPr>
            <w:r>
              <w:rPr>
                <w:rFonts w:eastAsia="Arial" w:cs="Arial"/>
                <w:color w:val="000000" w:themeColor="text1"/>
                <w:sz w:val="22"/>
              </w:rPr>
              <w:t xml:space="preserve">Continue </w:t>
            </w:r>
            <w:r w:rsidR="004B0594">
              <w:rPr>
                <w:rFonts w:eastAsia="Arial" w:cs="Arial"/>
                <w:color w:val="000000" w:themeColor="text1"/>
                <w:sz w:val="22"/>
              </w:rPr>
              <w:t>to reflect on what you have learned so far through your observations of teaching and learning, your own practice and interactions with the children, any wider opportunities you have been provided with, and following your weekly meetings with your mentor.</w:t>
            </w:r>
          </w:p>
          <w:p w14:paraId="0760AB64" w14:textId="2C9D54F7" w:rsidR="004B0594" w:rsidRDefault="00EA0150" w:rsidP="004B0594">
            <w:pPr>
              <w:spacing w:before="240" w:after="240"/>
              <w:rPr>
                <w:rFonts w:eastAsia="Arial" w:cs="Arial"/>
                <w:color w:val="000000" w:themeColor="text1"/>
                <w:sz w:val="22"/>
              </w:rPr>
            </w:pPr>
            <w:r w:rsidRPr="00EA0150">
              <w:rPr>
                <w:rFonts w:eastAsia="Arial" w:cs="Arial"/>
                <w:color w:val="000000" w:themeColor="text1"/>
                <w:sz w:val="22"/>
              </w:rPr>
              <w:t xml:space="preserve">Add your reflections to the relevant </w:t>
            </w:r>
            <w:r w:rsidR="004B0594" w:rsidRPr="00EA0150">
              <w:rPr>
                <w:rFonts w:eastAsia="Arial" w:cs="Arial"/>
                <w:color w:val="000000" w:themeColor="text1"/>
                <w:sz w:val="22"/>
              </w:rPr>
              <w:t xml:space="preserve">Strands in your Pebble Pad Learning </w:t>
            </w:r>
            <w:r w:rsidR="00FB33DE" w:rsidRPr="00EA0150">
              <w:rPr>
                <w:rFonts w:eastAsia="Arial" w:cs="Arial"/>
                <w:color w:val="000000" w:themeColor="text1"/>
                <w:sz w:val="22"/>
              </w:rPr>
              <w:t>Journey to demonstrate</w:t>
            </w:r>
            <w:r w:rsidR="004B0594" w:rsidRPr="00EA0150">
              <w:rPr>
                <w:rFonts w:eastAsia="Arial" w:cs="Arial"/>
                <w:color w:val="000000" w:themeColor="text1"/>
                <w:sz w:val="22"/>
              </w:rPr>
              <w:t xml:space="preserve"> your developing knowledge and understanding</w:t>
            </w:r>
            <w:r w:rsidR="00FB33DE" w:rsidRPr="00EA0150">
              <w:rPr>
                <w:rFonts w:eastAsia="Arial" w:cs="Arial"/>
                <w:color w:val="000000" w:themeColor="text1"/>
                <w:sz w:val="22"/>
              </w:rPr>
              <w:t>.</w:t>
            </w:r>
          </w:p>
          <w:p w14:paraId="109E3E50" w14:textId="24139F3B" w:rsidR="00994DA1" w:rsidRDefault="007B7604" w:rsidP="004B0594">
            <w:pPr>
              <w:spacing w:before="240" w:after="240"/>
              <w:rPr>
                <w:rFonts w:eastAsia="Arial" w:cs="Arial"/>
                <w:color w:val="000000" w:themeColor="text1"/>
                <w:sz w:val="22"/>
              </w:rPr>
            </w:pPr>
            <w:r>
              <w:rPr>
                <w:rFonts w:eastAsia="Arial" w:cs="Arial"/>
                <w:color w:val="000000" w:themeColor="text1"/>
                <w:sz w:val="22"/>
              </w:rPr>
              <w:t>Finally,</w:t>
            </w:r>
            <w:r w:rsidR="00EA0150">
              <w:rPr>
                <w:rFonts w:eastAsia="Arial" w:cs="Arial"/>
                <w:color w:val="000000" w:themeColor="text1"/>
                <w:sz w:val="22"/>
              </w:rPr>
              <w:t xml:space="preserve"> a reminder that if you are absent from professional practice for any reason, you must contact your mentor, your EHU link tutor and myself to keep us</w:t>
            </w:r>
            <w:r>
              <w:rPr>
                <w:rFonts w:eastAsia="Arial" w:cs="Arial"/>
                <w:color w:val="000000" w:themeColor="text1"/>
                <w:sz w:val="22"/>
              </w:rPr>
              <w:t xml:space="preserve"> all</w:t>
            </w:r>
            <w:r w:rsidR="00EA0150">
              <w:rPr>
                <w:rFonts w:eastAsia="Arial" w:cs="Arial"/>
                <w:color w:val="000000" w:themeColor="text1"/>
                <w:sz w:val="22"/>
              </w:rPr>
              <w:t xml:space="preserve"> informed and so that attendance can be monitored.</w:t>
            </w:r>
          </w:p>
        </w:tc>
      </w:tr>
    </w:tbl>
    <w:p w14:paraId="690E0B3B" w14:textId="77777777" w:rsidR="0005423A" w:rsidRDefault="0005423A"/>
    <w:sectPr w:rsidR="0005423A"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603"/>
    <w:multiLevelType w:val="hybridMultilevel"/>
    <w:tmpl w:val="2F3C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52B1"/>
    <w:multiLevelType w:val="multilevel"/>
    <w:tmpl w:val="3ED8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F3023"/>
    <w:multiLevelType w:val="multilevel"/>
    <w:tmpl w:val="E1C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A7DD1"/>
    <w:multiLevelType w:val="hybridMultilevel"/>
    <w:tmpl w:val="018C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B5661"/>
    <w:multiLevelType w:val="hybridMultilevel"/>
    <w:tmpl w:val="B000A622"/>
    <w:lvl w:ilvl="0" w:tplc="178A6DDA">
      <w:start w:val="1"/>
      <w:numFmt w:val="bullet"/>
      <w:lvlText w:val=""/>
      <w:lvlJc w:val="left"/>
      <w:pPr>
        <w:ind w:left="1287" w:hanging="360"/>
      </w:pPr>
      <w:rPr>
        <w:rFonts w:ascii="Symbol" w:hAnsi="Symbol" w:hint="default"/>
      </w:rPr>
    </w:lvl>
    <w:lvl w:ilvl="1" w:tplc="C79E7A04">
      <w:start w:val="1"/>
      <w:numFmt w:val="bullet"/>
      <w:lvlText w:val="o"/>
      <w:lvlJc w:val="left"/>
      <w:pPr>
        <w:ind w:left="1440" w:hanging="360"/>
      </w:pPr>
      <w:rPr>
        <w:rFonts w:ascii="Courier New" w:hAnsi="Courier New" w:hint="default"/>
      </w:rPr>
    </w:lvl>
    <w:lvl w:ilvl="2" w:tplc="6D609694">
      <w:start w:val="1"/>
      <w:numFmt w:val="bullet"/>
      <w:lvlText w:val=""/>
      <w:lvlJc w:val="left"/>
      <w:pPr>
        <w:ind w:left="2160" w:hanging="360"/>
      </w:pPr>
      <w:rPr>
        <w:rFonts w:ascii="Wingdings" w:hAnsi="Wingdings" w:hint="default"/>
      </w:rPr>
    </w:lvl>
    <w:lvl w:ilvl="3" w:tplc="59F0C6F4">
      <w:start w:val="1"/>
      <w:numFmt w:val="bullet"/>
      <w:lvlText w:val=""/>
      <w:lvlJc w:val="left"/>
      <w:pPr>
        <w:ind w:left="2880" w:hanging="360"/>
      </w:pPr>
      <w:rPr>
        <w:rFonts w:ascii="Symbol" w:hAnsi="Symbol" w:hint="default"/>
      </w:rPr>
    </w:lvl>
    <w:lvl w:ilvl="4" w:tplc="012A0466">
      <w:start w:val="1"/>
      <w:numFmt w:val="bullet"/>
      <w:lvlText w:val="o"/>
      <w:lvlJc w:val="left"/>
      <w:pPr>
        <w:ind w:left="3600" w:hanging="360"/>
      </w:pPr>
      <w:rPr>
        <w:rFonts w:ascii="Courier New" w:hAnsi="Courier New" w:hint="default"/>
      </w:rPr>
    </w:lvl>
    <w:lvl w:ilvl="5" w:tplc="1EF4F05A">
      <w:start w:val="1"/>
      <w:numFmt w:val="bullet"/>
      <w:lvlText w:val=""/>
      <w:lvlJc w:val="left"/>
      <w:pPr>
        <w:ind w:left="4320" w:hanging="360"/>
      </w:pPr>
      <w:rPr>
        <w:rFonts w:ascii="Wingdings" w:hAnsi="Wingdings" w:hint="default"/>
      </w:rPr>
    </w:lvl>
    <w:lvl w:ilvl="6" w:tplc="52944F0A">
      <w:start w:val="1"/>
      <w:numFmt w:val="bullet"/>
      <w:lvlText w:val=""/>
      <w:lvlJc w:val="left"/>
      <w:pPr>
        <w:ind w:left="5040" w:hanging="360"/>
      </w:pPr>
      <w:rPr>
        <w:rFonts w:ascii="Symbol" w:hAnsi="Symbol" w:hint="default"/>
      </w:rPr>
    </w:lvl>
    <w:lvl w:ilvl="7" w:tplc="A348A800">
      <w:start w:val="1"/>
      <w:numFmt w:val="bullet"/>
      <w:lvlText w:val="o"/>
      <w:lvlJc w:val="left"/>
      <w:pPr>
        <w:ind w:left="5760" w:hanging="360"/>
      </w:pPr>
      <w:rPr>
        <w:rFonts w:ascii="Courier New" w:hAnsi="Courier New" w:hint="default"/>
      </w:rPr>
    </w:lvl>
    <w:lvl w:ilvl="8" w:tplc="7EC000C4">
      <w:start w:val="1"/>
      <w:numFmt w:val="bullet"/>
      <w:lvlText w:val=""/>
      <w:lvlJc w:val="left"/>
      <w:pPr>
        <w:ind w:left="6480" w:hanging="360"/>
      </w:pPr>
      <w:rPr>
        <w:rFonts w:ascii="Wingdings" w:hAnsi="Wingdings" w:hint="default"/>
      </w:rPr>
    </w:lvl>
  </w:abstractNum>
  <w:abstractNum w:abstractNumId="5" w15:restartNumberingAfterBreak="0">
    <w:nsid w:val="0EE52E67"/>
    <w:multiLevelType w:val="hybridMultilevel"/>
    <w:tmpl w:val="0E485932"/>
    <w:lvl w:ilvl="0" w:tplc="4F0E2F74">
      <w:start w:val="1"/>
      <w:numFmt w:val="bullet"/>
      <w:lvlText w:val=""/>
      <w:lvlJc w:val="left"/>
      <w:pPr>
        <w:ind w:left="720" w:hanging="360"/>
      </w:pPr>
      <w:rPr>
        <w:rFonts w:ascii="Symbol" w:hAnsi="Symbol" w:hint="default"/>
      </w:rPr>
    </w:lvl>
    <w:lvl w:ilvl="1" w:tplc="C098242A">
      <w:start w:val="1"/>
      <w:numFmt w:val="bullet"/>
      <w:lvlText w:val="o"/>
      <w:lvlJc w:val="left"/>
      <w:pPr>
        <w:ind w:left="1440" w:hanging="360"/>
      </w:pPr>
      <w:rPr>
        <w:rFonts w:ascii="Courier New" w:hAnsi="Courier New" w:hint="default"/>
      </w:rPr>
    </w:lvl>
    <w:lvl w:ilvl="2" w:tplc="DAB61B90">
      <w:start w:val="1"/>
      <w:numFmt w:val="bullet"/>
      <w:lvlText w:val=""/>
      <w:lvlJc w:val="left"/>
      <w:pPr>
        <w:ind w:left="2160" w:hanging="360"/>
      </w:pPr>
      <w:rPr>
        <w:rFonts w:ascii="Wingdings" w:hAnsi="Wingdings" w:hint="default"/>
      </w:rPr>
    </w:lvl>
    <w:lvl w:ilvl="3" w:tplc="E59047BE">
      <w:start w:val="1"/>
      <w:numFmt w:val="bullet"/>
      <w:lvlText w:val=""/>
      <w:lvlJc w:val="left"/>
      <w:pPr>
        <w:ind w:left="2880" w:hanging="360"/>
      </w:pPr>
      <w:rPr>
        <w:rFonts w:ascii="Symbol" w:hAnsi="Symbol" w:hint="default"/>
      </w:rPr>
    </w:lvl>
    <w:lvl w:ilvl="4" w:tplc="A9A48A60">
      <w:start w:val="1"/>
      <w:numFmt w:val="bullet"/>
      <w:lvlText w:val="o"/>
      <w:lvlJc w:val="left"/>
      <w:pPr>
        <w:ind w:left="3600" w:hanging="360"/>
      </w:pPr>
      <w:rPr>
        <w:rFonts w:ascii="Courier New" w:hAnsi="Courier New" w:hint="default"/>
      </w:rPr>
    </w:lvl>
    <w:lvl w:ilvl="5" w:tplc="E4E60ACE">
      <w:start w:val="1"/>
      <w:numFmt w:val="bullet"/>
      <w:lvlText w:val=""/>
      <w:lvlJc w:val="left"/>
      <w:pPr>
        <w:ind w:left="4320" w:hanging="360"/>
      </w:pPr>
      <w:rPr>
        <w:rFonts w:ascii="Wingdings" w:hAnsi="Wingdings" w:hint="default"/>
      </w:rPr>
    </w:lvl>
    <w:lvl w:ilvl="6" w:tplc="BD96CBEE">
      <w:start w:val="1"/>
      <w:numFmt w:val="bullet"/>
      <w:lvlText w:val=""/>
      <w:lvlJc w:val="left"/>
      <w:pPr>
        <w:ind w:left="5040" w:hanging="360"/>
      </w:pPr>
      <w:rPr>
        <w:rFonts w:ascii="Symbol" w:hAnsi="Symbol" w:hint="default"/>
      </w:rPr>
    </w:lvl>
    <w:lvl w:ilvl="7" w:tplc="FD0E93B8">
      <w:start w:val="1"/>
      <w:numFmt w:val="bullet"/>
      <w:lvlText w:val="o"/>
      <w:lvlJc w:val="left"/>
      <w:pPr>
        <w:ind w:left="5760" w:hanging="360"/>
      </w:pPr>
      <w:rPr>
        <w:rFonts w:ascii="Courier New" w:hAnsi="Courier New" w:hint="default"/>
      </w:rPr>
    </w:lvl>
    <w:lvl w:ilvl="8" w:tplc="950A1FCE">
      <w:start w:val="1"/>
      <w:numFmt w:val="bullet"/>
      <w:lvlText w:val=""/>
      <w:lvlJc w:val="left"/>
      <w:pPr>
        <w:ind w:left="6480" w:hanging="360"/>
      </w:pPr>
      <w:rPr>
        <w:rFonts w:ascii="Wingdings" w:hAnsi="Wingdings" w:hint="default"/>
      </w:rPr>
    </w:lvl>
  </w:abstractNum>
  <w:abstractNum w:abstractNumId="6" w15:restartNumberingAfterBreak="0">
    <w:nsid w:val="10D5FC8A"/>
    <w:multiLevelType w:val="hybridMultilevel"/>
    <w:tmpl w:val="BBDEC8C8"/>
    <w:lvl w:ilvl="0" w:tplc="19122328">
      <w:start w:val="1"/>
      <w:numFmt w:val="bullet"/>
      <w:lvlText w:val=""/>
      <w:lvlJc w:val="left"/>
      <w:pPr>
        <w:ind w:left="720" w:hanging="360"/>
      </w:pPr>
      <w:rPr>
        <w:rFonts w:ascii="Symbol" w:hAnsi="Symbol" w:hint="default"/>
      </w:rPr>
    </w:lvl>
    <w:lvl w:ilvl="1" w:tplc="39EECEDC">
      <w:start w:val="1"/>
      <w:numFmt w:val="bullet"/>
      <w:lvlText w:val="o"/>
      <w:lvlJc w:val="left"/>
      <w:pPr>
        <w:ind w:left="1440" w:hanging="360"/>
      </w:pPr>
      <w:rPr>
        <w:rFonts w:ascii="Courier New" w:hAnsi="Courier New" w:hint="default"/>
      </w:rPr>
    </w:lvl>
    <w:lvl w:ilvl="2" w:tplc="828246D6">
      <w:start w:val="1"/>
      <w:numFmt w:val="bullet"/>
      <w:lvlText w:val=""/>
      <w:lvlJc w:val="left"/>
      <w:pPr>
        <w:ind w:left="2160" w:hanging="360"/>
      </w:pPr>
      <w:rPr>
        <w:rFonts w:ascii="Wingdings" w:hAnsi="Wingdings" w:hint="default"/>
      </w:rPr>
    </w:lvl>
    <w:lvl w:ilvl="3" w:tplc="EAC8A10C">
      <w:start w:val="1"/>
      <w:numFmt w:val="bullet"/>
      <w:lvlText w:val=""/>
      <w:lvlJc w:val="left"/>
      <w:pPr>
        <w:ind w:left="2880" w:hanging="360"/>
      </w:pPr>
      <w:rPr>
        <w:rFonts w:ascii="Symbol" w:hAnsi="Symbol" w:hint="default"/>
      </w:rPr>
    </w:lvl>
    <w:lvl w:ilvl="4" w:tplc="F1F4D4BC">
      <w:start w:val="1"/>
      <w:numFmt w:val="bullet"/>
      <w:lvlText w:val="o"/>
      <w:lvlJc w:val="left"/>
      <w:pPr>
        <w:ind w:left="3600" w:hanging="360"/>
      </w:pPr>
      <w:rPr>
        <w:rFonts w:ascii="Courier New" w:hAnsi="Courier New" w:hint="default"/>
      </w:rPr>
    </w:lvl>
    <w:lvl w:ilvl="5" w:tplc="EC9E2A62">
      <w:start w:val="1"/>
      <w:numFmt w:val="bullet"/>
      <w:lvlText w:val=""/>
      <w:lvlJc w:val="left"/>
      <w:pPr>
        <w:ind w:left="4320" w:hanging="360"/>
      </w:pPr>
      <w:rPr>
        <w:rFonts w:ascii="Wingdings" w:hAnsi="Wingdings" w:hint="default"/>
      </w:rPr>
    </w:lvl>
    <w:lvl w:ilvl="6" w:tplc="6BE80DF6">
      <w:start w:val="1"/>
      <w:numFmt w:val="bullet"/>
      <w:lvlText w:val=""/>
      <w:lvlJc w:val="left"/>
      <w:pPr>
        <w:ind w:left="5040" w:hanging="360"/>
      </w:pPr>
      <w:rPr>
        <w:rFonts w:ascii="Symbol" w:hAnsi="Symbol" w:hint="default"/>
      </w:rPr>
    </w:lvl>
    <w:lvl w:ilvl="7" w:tplc="187CD5F2">
      <w:start w:val="1"/>
      <w:numFmt w:val="bullet"/>
      <w:lvlText w:val="o"/>
      <w:lvlJc w:val="left"/>
      <w:pPr>
        <w:ind w:left="5760" w:hanging="360"/>
      </w:pPr>
      <w:rPr>
        <w:rFonts w:ascii="Courier New" w:hAnsi="Courier New" w:hint="default"/>
      </w:rPr>
    </w:lvl>
    <w:lvl w:ilvl="8" w:tplc="2CC854F6">
      <w:start w:val="1"/>
      <w:numFmt w:val="bullet"/>
      <w:lvlText w:val=""/>
      <w:lvlJc w:val="left"/>
      <w:pPr>
        <w:ind w:left="6480" w:hanging="360"/>
      </w:pPr>
      <w:rPr>
        <w:rFonts w:ascii="Wingdings" w:hAnsi="Wingdings" w:hint="default"/>
      </w:rPr>
    </w:lvl>
  </w:abstractNum>
  <w:abstractNum w:abstractNumId="7" w15:restartNumberingAfterBreak="0">
    <w:nsid w:val="14BF0B17"/>
    <w:multiLevelType w:val="multilevel"/>
    <w:tmpl w:val="4E3C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BF6A12"/>
    <w:multiLevelType w:val="multilevel"/>
    <w:tmpl w:val="E3A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A2B93"/>
    <w:multiLevelType w:val="multilevel"/>
    <w:tmpl w:val="A122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0DF93"/>
    <w:multiLevelType w:val="hybridMultilevel"/>
    <w:tmpl w:val="7FE04C5A"/>
    <w:lvl w:ilvl="0" w:tplc="7C80C254">
      <w:start w:val="1"/>
      <w:numFmt w:val="bullet"/>
      <w:lvlText w:val=""/>
      <w:lvlJc w:val="left"/>
      <w:pPr>
        <w:ind w:left="720" w:hanging="360"/>
      </w:pPr>
      <w:rPr>
        <w:rFonts w:ascii="Symbol" w:hAnsi="Symbol" w:hint="default"/>
      </w:rPr>
    </w:lvl>
    <w:lvl w:ilvl="1" w:tplc="99385ED4">
      <w:start w:val="1"/>
      <w:numFmt w:val="bullet"/>
      <w:lvlText w:val="o"/>
      <w:lvlJc w:val="left"/>
      <w:pPr>
        <w:ind w:left="1440" w:hanging="360"/>
      </w:pPr>
      <w:rPr>
        <w:rFonts w:ascii="Courier New" w:hAnsi="Courier New" w:hint="default"/>
      </w:rPr>
    </w:lvl>
    <w:lvl w:ilvl="2" w:tplc="589EFE3A">
      <w:start w:val="1"/>
      <w:numFmt w:val="bullet"/>
      <w:lvlText w:val=""/>
      <w:lvlJc w:val="left"/>
      <w:pPr>
        <w:ind w:left="2160" w:hanging="360"/>
      </w:pPr>
      <w:rPr>
        <w:rFonts w:ascii="Wingdings" w:hAnsi="Wingdings" w:hint="default"/>
      </w:rPr>
    </w:lvl>
    <w:lvl w:ilvl="3" w:tplc="8BFA99B2">
      <w:start w:val="1"/>
      <w:numFmt w:val="bullet"/>
      <w:lvlText w:val=""/>
      <w:lvlJc w:val="left"/>
      <w:pPr>
        <w:ind w:left="2880" w:hanging="360"/>
      </w:pPr>
      <w:rPr>
        <w:rFonts w:ascii="Symbol" w:hAnsi="Symbol" w:hint="default"/>
      </w:rPr>
    </w:lvl>
    <w:lvl w:ilvl="4" w:tplc="B65A09EE">
      <w:start w:val="1"/>
      <w:numFmt w:val="bullet"/>
      <w:lvlText w:val="o"/>
      <w:lvlJc w:val="left"/>
      <w:pPr>
        <w:ind w:left="3600" w:hanging="360"/>
      </w:pPr>
      <w:rPr>
        <w:rFonts w:ascii="Courier New" w:hAnsi="Courier New" w:hint="default"/>
      </w:rPr>
    </w:lvl>
    <w:lvl w:ilvl="5" w:tplc="4C3C0C70">
      <w:start w:val="1"/>
      <w:numFmt w:val="bullet"/>
      <w:lvlText w:val=""/>
      <w:lvlJc w:val="left"/>
      <w:pPr>
        <w:ind w:left="4320" w:hanging="360"/>
      </w:pPr>
      <w:rPr>
        <w:rFonts w:ascii="Wingdings" w:hAnsi="Wingdings" w:hint="default"/>
      </w:rPr>
    </w:lvl>
    <w:lvl w:ilvl="6" w:tplc="7D3E3E04">
      <w:start w:val="1"/>
      <w:numFmt w:val="bullet"/>
      <w:lvlText w:val=""/>
      <w:lvlJc w:val="left"/>
      <w:pPr>
        <w:ind w:left="5040" w:hanging="360"/>
      </w:pPr>
      <w:rPr>
        <w:rFonts w:ascii="Symbol" w:hAnsi="Symbol" w:hint="default"/>
      </w:rPr>
    </w:lvl>
    <w:lvl w:ilvl="7" w:tplc="8B42E234">
      <w:start w:val="1"/>
      <w:numFmt w:val="bullet"/>
      <w:lvlText w:val="o"/>
      <w:lvlJc w:val="left"/>
      <w:pPr>
        <w:ind w:left="5760" w:hanging="360"/>
      </w:pPr>
      <w:rPr>
        <w:rFonts w:ascii="Courier New" w:hAnsi="Courier New" w:hint="default"/>
      </w:rPr>
    </w:lvl>
    <w:lvl w:ilvl="8" w:tplc="A8FC7C94">
      <w:start w:val="1"/>
      <w:numFmt w:val="bullet"/>
      <w:lvlText w:val=""/>
      <w:lvlJc w:val="left"/>
      <w:pPr>
        <w:ind w:left="6480" w:hanging="360"/>
      </w:pPr>
      <w:rPr>
        <w:rFonts w:ascii="Wingdings" w:hAnsi="Wingdings" w:hint="default"/>
      </w:rPr>
    </w:lvl>
  </w:abstractNum>
  <w:abstractNum w:abstractNumId="11" w15:restartNumberingAfterBreak="0">
    <w:nsid w:val="2486DB04"/>
    <w:multiLevelType w:val="hybridMultilevel"/>
    <w:tmpl w:val="B59CD442"/>
    <w:lvl w:ilvl="0" w:tplc="8826B6E0">
      <w:start w:val="1"/>
      <w:numFmt w:val="bullet"/>
      <w:lvlText w:val=""/>
      <w:lvlJc w:val="left"/>
      <w:pPr>
        <w:ind w:left="720" w:hanging="360"/>
      </w:pPr>
      <w:rPr>
        <w:rFonts w:ascii="Symbol" w:hAnsi="Symbol" w:hint="default"/>
      </w:rPr>
    </w:lvl>
    <w:lvl w:ilvl="1" w:tplc="6882C00C">
      <w:start w:val="1"/>
      <w:numFmt w:val="bullet"/>
      <w:lvlText w:val="o"/>
      <w:lvlJc w:val="left"/>
      <w:pPr>
        <w:ind w:left="1440" w:hanging="360"/>
      </w:pPr>
      <w:rPr>
        <w:rFonts w:ascii="Courier New" w:hAnsi="Courier New" w:hint="default"/>
      </w:rPr>
    </w:lvl>
    <w:lvl w:ilvl="2" w:tplc="3F644C80">
      <w:start w:val="1"/>
      <w:numFmt w:val="bullet"/>
      <w:lvlText w:val=""/>
      <w:lvlJc w:val="left"/>
      <w:pPr>
        <w:ind w:left="2160" w:hanging="360"/>
      </w:pPr>
      <w:rPr>
        <w:rFonts w:ascii="Wingdings" w:hAnsi="Wingdings" w:hint="default"/>
      </w:rPr>
    </w:lvl>
    <w:lvl w:ilvl="3" w:tplc="38D26114">
      <w:start w:val="1"/>
      <w:numFmt w:val="bullet"/>
      <w:lvlText w:val=""/>
      <w:lvlJc w:val="left"/>
      <w:pPr>
        <w:ind w:left="2880" w:hanging="360"/>
      </w:pPr>
      <w:rPr>
        <w:rFonts w:ascii="Symbol" w:hAnsi="Symbol" w:hint="default"/>
      </w:rPr>
    </w:lvl>
    <w:lvl w:ilvl="4" w:tplc="B08A1FD8">
      <w:start w:val="1"/>
      <w:numFmt w:val="bullet"/>
      <w:lvlText w:val="o"/>
      <w:lvlJc w:val="left"/>
      <w:pPr>
        <w:ind w:left="3600" w:hanging="360"/>
      </w:pPr>
      <w:rPr>
        <w:rFonts w:ascii="Courier New" w:hAnsi="Courier New" w:hint="default"/>
      </w:rPr>
    </w:lvl>
    <w:lvl w:ilvl="5" w:tplc="0C9AAEA6">
      <w:start w:val="1"/>
      <w:numFmt w:val="bullet"/>
      <w:lvlText w:val=""/>
      <w:lvlJc w:val="left"/>
      <w:pPr>
        <w:ind w:left="4320" w:hanging="360"/>
      </w:pPr>
      <w:rPr>
        <w:rFonts w:ascii="Wingdings" w:hAnsi="Wingdings" w:hint="default"/>
      </w:rPr>
    </w:lvl>
    <w:lvl w:ilvl="6" w:tplc="B4F83C3C">
      <w:start w:val="1"/>
      <w:numFmt w:val="bullet"/>
      <w:lvlText w:val=""/>
      <w:lvlJc w:val="left"/>
      <w:pPr>
        <w:ind w:left="5040" w:hanging="360"/>
      </w:pPr>
      <w:rPr>
        <w:rFonts w:ascii="Symbol" w:hAnsi="Symbol" w:hint="default"/>
      </w:rPr>
    </w:lvl>
    <w:lvl w:ilvl="7" w:tplc="481A65BA">
      <w:start w:val="1"/>
      <w:numFmt w:val="bullet"/>
      <w:lvlText w:val="o"/>
      <w:lvlJc w:val="left"/>
      <w:pPr>
        <w:ind w:left="5760" w:hanging="360"/>
      </w:pPr>
      <w:rPr>
        <w:rFonts w:ascii="Courier New" w:hAnsi="Courier New" w:hint="default"/>
      </w:rPr>
    </w:lvl>
    <w:lvl w:ilvl="8" w:tplc="FC00267E">
      <w:start w:val="1"/>
      <w:numFmt w:val="bullet"/>
      <w:lvlText w:val=""/>
      <w:lvlJc w:val="left"/>
      <w:pPr>
        <w:ind w:left="6480" w:hanging="360"/>
      </w:pPr>
      <w:rPr>
        <w:rFonts w:ascii="Wingdings" w:hAnsi="Wingdings" w:hint="default"/>
      </w:rPr>
    </w:lvl>
  </w:abstractNum>
  <w:abstractNum w:abstractNumId="12" w15:restartNumberingAfterBreak="0">
    <w:nsid w:val="26025A1E"/>
    <w:multiLevelType w:val="multilevel"/>
    <w:tmpl w:val="FD90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9D4792"/>
    <w:multiLevelType w:val="multilevel"/>
    <w:tmpl w:val="D11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0E53E4"/>
    <w:multiLevelType w:val="multilevel"/>
    <w:tmpl w:val="1ED8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E035F1"/>
    <w:multiLevelType w:val="multilevel"/>
    <w:tmpl w:val="13F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401EF3"/>
    <w:multiLevelType w:val="hybridMultilevel"/>
    <w:tmpl w:val="BE60DB9C"/>
    <w:lvl w:ilvl="0" w:tplc="9CC0FD22">
      <w:start w:val="1"/>
      <w:numFmt w:val="bullet"/>
      <w:lvlText w:val=""/>
      <w:lvlJc w:val="left"/>
      <w:pPr>
        <w:ind w:left="720" w:hanging="360"/>
      </w:pPr>
      <w:rPr>
        <w:rFonts w:ascii="Symbol" w:hAnsi="Symbol" w:hint="default"/>
      </w:rPr>
    </w:lvl>
    <w:lvl w:ilvl="1" w:tplc="9844D60A">
      <w:start w:val="1"/>
      <w:numFmt w:val="bullet"/>
      <w:lvlText w:val="o"/>
      <w:lvlJc w:val="left"/>
      <w:pPr>
        <w:ind w:left="1440" w:hanging="360"/>
      </w:pPr>
      <w:rPr>
        <w:rFonts w:ascii="Courier New" w:hAnsi="Courier New" w:hint="default"/>
      </w:rPr>
    </w:lvl>
    <w:lvl w:ilvl="2" w:tplc="F702CD80">
      <w:start w:val="1"/>
      <w:numFmt w:val="bullet"/>
      <w:lvlText w:val=""/>
      <w:lvlJc w:val="left"/>
      <w:pPr>
        <w:ind w:left="2160" w:hanging="360"/>
      </w:pPr>
      <w:rPr>
        <w:rFonts w:ascii="Wingdings" w:hAnsi="Wingdings" w:hint="default"/>
      </w:rPr>
    </w:lvl>
    <w:lvl w:ilvl="3" w:tplc="328819A2">
      <w:start w:val="1"/>
      <w:numFmt w:val="bullet"/>
      <w:lvlText w:val=""/>
      <w:lvlJc w:val="left"/>
      <w:pPr>
        <w:ind w:left="2880" w:hanging="360"/>
      </w:pPr>
      <w:rPr>
        <w:rFonts w:ascii="Symbol" w:hAnsi="Symbol" w:hint="default"/>
      </w:rPr>
    </w:lvl>
    <w:lvl w:ilvl="4" w:tplc="ABAC8972">
      <w:start w:val="1"/>
      <w:numFmt w:val="bullet"/>
      <w:lvlText w:val="o"/>
      <w:lvlJc w:val="left"/>
      <w:pPr>
        <w:ind w:left="3600" w:hanging="360"/>
      </w:pPr>
      <w:rPr>
        <w:rFonts w:ascii="Courier New" w:hAnsi="Courier New" w:hint="default"/>
      </w:rPr>
    </w:lvl>
    <w:lvl w:ilvl="5" w:tplc="56B490FE">
      <w:start w:val="1"/>
      <w:numFmt w:val="bullet"/>
      <w:lvlText w:val=""/>
      <w:lvlJc w:val="left"/>
      <w:pPr>
        <w:ind w:left="4320" w:hanging="360"/>
      </w:pPr>
      <w:rPr>
        <w:rFonts w:ascii="Wingdings" w:hAnsi="Wingdings" w:hint="default"/>
      </w:rPr>
    </w:lvl>
    <w:lvl w:ilvl="6" w:tplc="E0F6CAB6">
      <w:start w:val="1"/>
      <w:numFmt w:val="bullet"/>
      <w:lvlText w:val=""/>
      <w:lvlJc w:val="left"/>
      <w:pPr>
        <w:ind w:left="5040" w:hanging="360"/>
      </w:pPr>
      <w:rPr>
        <w:rFonts w:ascii="Symbol" w:hAnsi="Symbol" w:hint="default"/>
      </w:rPr>
    </w:lvl>
    <w:lvl w:ilvl="7" w:tplc="1D5A7F24">
      <w:start w:val="1"/>
      <w:numFmt w:val="bullet"/>
      <w:lvlText w:val="o"/>
      <w:lvlJc w:val="left"/>
      <w:pPr>
        <w:ind w:left="5760" w:hanging="360"/>
      </w:pPr>
      <w:rPr>
        <w:rFonts w:ascii="Courier New" w:hAnsi="Courier New" w:hint="default"/>
      </w:rPr>
    </w:lvl>
    <w:lvl w:ilvl="8" w:tplc="2430BDC6">
      <w:start w:val="1"/>
      <w:numFmt w:val="bullet"/>
      <w:lvlText w:val=""/>
      <w:lvlJc w:val="left"/>
      <w:pPr>
        <w:ind w:left="6480" w:hanging="360"/>
      </w:pPr>
      <w:rPr>
        <w:rFonts w:ascii="Wingdings" w:hAnsi="Wingdings" w:hint="default"/>
      </w:rPr>
    </w:lvl>
  </w:abstractNum>
  <w:abstractNum w:abstractNumId="17" w15:restartNumberingAfterBreak="0">
    <w:nsid w:val="3720037F"/>
    <w:multiLevelType w:val="multilevel"/>
    <w:tmpl w:val="855E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5B7393"/>
    <w:multiLevelType w:val="hybridMultilevel"/>
    <w:tmpl w:val="00D2E802"/>
    <w:lvl w:ilvl="0" w:tplc="5498E4E8">
      <w:start w:val="1"/>
      <w:numFmt w:val="bullet"/>
      <w:lvlText w:val=""/>
      <w:lvlJc w:val="left"/>
      <w:pPr>
        <w:ind w:left="720" w:hanging="360"/>
      </w:pPr>
      <w:rPr>
        <w:rFonts w:ascii="Symbol" w:hAnsi="Symbol" w:hint="default"/>
      </w:rPr>
    </w:lvl>
    <w:lvl w:ilvl="1" w:tplc="5C7C7C7C">
      <w:start w:val="1"/>
      <w:numFmt w:val="bullet"/>
      <w:lvlText w:val="o"/>
      <w:lvlJc w:val="left"/>
      <w:pPr>
        <w:ind w:left="1440" w:hanging="360"/>
      </w:pPr>
      <w:rPr>
        <w:rFonts w:ascii="Courier New" w:hAnsi="Courier New" w:hint="default"/>
      </w:rPr>
    </w:lvl>
    <w:lvl w:ilvl="2" w:tplc="3AD2F330">
      <w:start w:val="1"/>
      <w:numFmt w:val="bullet"/>
      <w:lvlText w:val=""/>
      <w:lvlJc w:val="left"/>
      <w:pPr>
        <w:ind w:left="2160" w:hanging="360"/>
      </w:pPr>
      <w:rPr>
        <w:rFonts w:ascii="Wingdings" w:hAnsi="Wingdings" w:hint="default"/>
      </w:rPr>
    </w:lvl>
    <w:lvl w:ilvl="3" w:tplc="15DE24B8">
      <w:start w:val="1"/>
      <w:numFmt w:val="bullet"/>
      <w:lvlText w:val=""/>
      <w:lvlJc w:val="left"/>
      <w:pPr>
        <w:ind w:left="2880" w:hanging="360"/>
      </w:pPr>
      <w:rPr>
        <w:rFonts w:ascii="Symbol" w:hAnsi="Symbol" w:hint="default"/>
      </w:rPr>
    </w:lvl>
    <w:lvl w:ilvl="4" w:tplc="F1CE246C">
      <w:start w:val="1"/>
      <w:numFmt w:val="bullet"/>
      <w:lvlText w:val="o"/>
      <w:lvlJc w:val="left"/>
      <w:pPr>
        <w:ind w:left="3600" w:hanging="360"/>
      </w:pPr>
      <w:rPr>
        <w:rFonts w:ascii="Courier New" w:hAnsi="Courier New" w:hint="default"/>
      </w:rPr>
    </w:lvl>
    <w:lvl w:ilvl="5" w:tplc="BDFE4EE0">
      <w:start w:val="1"/>
      <w:numFmt w:val="bullet"/>
      <w:lvlText w:val=""/>
      <w:lvlJc w:val="left"/>
      <w:pPr>
        <w:ind w:left="4320" w:hanging="360"/>
      </w:pPr>
      <w:rPr>
        <w:rFonts w:ascii="Wingdings" w:hAnsi="Wingdings" w:hint="default"/>
      </w:rPr>
    </w:lvl>
    <w:lvl w:ilvl="6" w:tplc="50B22DC0">
      <w:start w:val="1"/>
      <w:numFmt w:val="bullet"/>
      <w:lvlText w:val=""/>
      <w:lvlJc w:val="left"/>
      <w:pPr>
        <w:ind w:left="5040" w:hanging="360"/>
      </w:pPr>
      <w:rPr>
        <w:rFonts w:ascii="Symbol" w:hAnsi="Symbol" w:hint="default"/>
      </w:rPr>
    </w:lvl>
    <w:lvl w:ilvl="7" w:tplc="8788E26A">
      <w:start w:val="1"/>
      <w:numFmt w:val="bullet"/>
      <w:lvlText w:val="o"/>
      <w:lvlJc w:val="left"/>
      <w:pPr>
        <w:ind w:left="5760" w:hanging="360"/>
      </w:pPr>
      <w:rPr>
        <w:rFonts w:ascii="Courier New" w:hAnsi="Courier New" w:hint="default"/>
      </w:rPr>
    </w:lvl>
    <w:lvl w:ilvl="8" w:tplc="9D844F42">
      <w:start w:val="1"/>
      <w:numFmt w:val="bullet"/>
      <w:lvlText w:val=""/>
      <w:lvlJc w:val="left"/>
      <w:pPr>
        <w:ind w:left="6480" w:hanging="360"/>
      </w:pPr>
      <w:rPr>
        <w:rFonts w:ascii="Wingdings" w:hAnsi="Wingdings" w:hint="default"/>
      </w:rPr>
    </w:lvl>
  </w:abstractNum>
  <w:abstractNum w:abstractNumId="19" w15:restartNumberingAfterBreak="0">
    <w:nsid w:val="4512CA56"/>
    <w:multiLevelType w:val="hybridMultilevel"/>
    <w:tmpl w:val="9C46B5F6"/>
    <w:lvl w:ilvl="0" w:tplc="21D42CC6">
      <w:start w:val="1"/>
      <w:numFmt w:val="bullet"/>
      <w:lvlText w:val=""/>
      <w:lvlJc w:val="left"/>
      <w:pPr>
        <w:ind w:left="720" w:hanging="360"/>
      </w:pPr>
      <w:rPr>
        <w:rFonts w:ascii="Symbol" w:hAnsi="Symbol" w:hint="default"/>
      </w:rPr>
    </w:lvl>
    <w:lvl w:ilvl="1" w:tplc="1764A95A">
      <w:start w:val="1"/>
      <w:numFmt w:val="bullet"/>
      <w:lvlText w:val="o"/>
      <w:lvlJc w:val="left"/>
      <w:pPr>
        <w:ind w:left="1440" w:hanging="360"/>
      </w:pPr>
      <w:rPr>
        <w:rFonts w:ascii="Courier New" w:hAnsi="Courier New" w:hint="default"/>
      </w:rPr>
    </w:lvl>
    <w:lvl w:ilvl="2" w:tplc="92B2444A">
      <w:start w:val="1"/>
      <w:numFmt w:val="bullet"/>
      <w:lvlText w:val=""/>
      <w:lvlJc w:val="left"/>
      <w:pPr>
        <w:ind w:left="2160" w:hanging="360"/>
      </w:pPr>
      <w:rPr>
        <w:rFonts w:ascii="Wingdings" w:hAnsi="Wingdings" w:hint="default"/>
      </w:rPr>
    </w:lvl>
    <w:lvl w:ilvl="3" w:tplc="31D2C366">
      <w:start w:val="1"/>
      <w:numFmt w:val="bullet"/>
      <w:lvlText w:val=""/>
      <w:lvlJc w:val="left"/>
      <w:pPr>
        <w:ind w:left="2880" w:hanging="360"/>
      </w:pPr>
      <w:rPr>
        <w:rFonts w:ascii="Symbol" w:hAnsi="Symbol" w:hint="default"/>
      </w:rPr>
    </w:lvl>
    <w:lvl w:ilvl="4" w:tplc="B000A04C">
      <w:start w:val="1"/>
      <w:numFmt w:val="bullet"/>
      <w:lvlText w:val="o"/>
      <w:lvlJc w:val="left"/>
      <w:pPr>
        <w:ind w:left="3600" w:hanging="360"/>
      </w:pPr>
      <w:rPr>
        <w:rFonts w:ascii="Courier New" w:hAnsi="Courier New" w:hint="default"/>
      </w:rPr>
    </w:lvl>
    <w:lvl w:ilvl="5" w:tplc="09B6FC50">
      <w:start w:val="1"/>
      <w:numFmt w:val="bullet"/>
      <w:lvlText w:val=""/>
      <w:lvlJc w:val="left"/>
      <w:pPr>
        <w:ind w:left="4320" w:hanging="360"/>
      </w:pPr>
      <w:rPr>
        <w:rFonts w:ascii="Wingdings" w:hAnsi="Wingdings" w:hint="default"/>
      </w:rPr>
    </w:lvl>
    <w:lvl w:ilvl="6" w:tplc="56044A38">
      <w:start w:val="1"/>
      <w:numFmt w:val="bullet"/>
      <w:lvlText w:val=""/>
      <w:lvlJc w:val="left"/>
      <w:pPr>
        <w:ind w:left="5040" w:hanging="360"/>
      </w:pPr>
      <w:rPr>
        <w:rFonts w:ascii="Symbol" w:hAnsi="Symbol" w:hint="default"/>
      </w:rPr>
    </w:lvl>
    <w:lvl w:ilvl="7" w:tplc="ACC82B02">
      <w:start w:val="1"/>
      <w:numFmt w:val="bullet"/>
      <w:lvlText w:val="o"/>
      <w:lvlJc w:val="left"/>
      <w:pPr>
        <w:ind w:left="5760" w:hanging="360"/>
      </w:pPr>
      <w:rPr>
        <w:rFonts w:ascii="Courier New" w:hAnsi="Courier New" w:hint="default"/>
      </w:rPr>
    </w:lvl>
    <w:lvl w:ilvl="8" w:tplc="77BA9CB8">
      <w:start w:val="1"/>
      <w:numFmt w:val="bullet"/>
      <w:lvlText w:val=""/>
      <w:lvlJc w:val="left"/>
      <w:pPr>
        <w:ind w:left="6480" w:hanging="360"/>
      </w:pPr>
      <w:rPr>
        <w:rFonts w:ascii="Wingdings" w:hAnsi="Wingdings" w:hint="default"/>
      </w:rPr>
    </w:lvl>
  </w:abstractNum>
  <w:abstractNum w:abstractNumId="20" w15:restartNumberingAfterBreak="0">
    <w:nsid w:val="494522BF"/>
    <w:multiLevelType w:val="hybridMultilevel"/>
    <w:tmpl w:val="F2122110"/>
    <w:lvl w:ilvl="0" w:tplc="EEB2D6C2">
      <w:start w:val="1"/>
      <w:numFmt w:val="bullet"/>
      <w:lvlText w:val=""/>
      <w:lvlJc w:val="left"/>
      <w:pPr>
        <w:ind w:left="720" w:hanging="360"/>
      </w:pPr>
      <w:rPr>
        <w:rFonts w:ascii="Symbol" w:hAnsi="Symbol" w:hint="default"/>
      </w:rPr>
    </w:lvl>
    <w:lvl w:ilvl="1" w:tplc="6E24CD30">
      <w:start w:val="1"/>
      <w:numFmt w:val="bullet"/>
      <w:lvlText w:val="o"/>
      <w:lvlJc w:val="left"/>
      <w:pPr>
        <w:ind w:left="1440" w:hanging="360"/>
      </w:pPr>
      <w:rPr>
        <w:rFonts w:ascii="Courier New" w:hAnsi="Courier New" w:hint="default"/>
      </w:rPr>
    </w:lvl>
    <w:lvl w:ilvl="2" w:tplc="2AE61B64">
      <w:start w:val="1"/>
      <w:numFmt w:val="bullet"/>
      <w:lvlText w:val=""/>
      <w:lvlJc w:val="left"/>
      <w:pPr>
        <w:ind w:left="2160" w:hanging="360"/>
      </w:pPr>
      <w:rPr>
        <w:rFonts w:ascii="Wingdings" w:hAnsi="Wingdings" w:hint="default"/>
      </w:rPr>
    </w:lvl>
    <w:lvl w:ilvl="3" w:tplc="131EDCAE">
      <w:start w:val="1"/>
      <w:numFmt w:val="bullet"/>
      <w:lvlText w:val=""/>
      <w:lvlJc w:val="left"/>
      <w:pPr>
        <w:ind w:left="2880" w:hanging="360"/>
      </w:pPr>
      <w:rPr>
        <w:rFonts w:ascii="Symbol" w:hAnsi="Symbol" w:hint="default"/>
      </w:rPr>
    </w:lvl>
    <w:lvl w:ilvl="4" w:tplc="78C6CCE2">
      <w:start w:val="1"/>
      <w:numFmt w:val="bullet"/>
      <w:lvlText w:val="o"/>
      <w:lvlJc w:val="left"/>
      <w:pPr>
        <w:ind w:left="3600" w:hanging="360"/>
      </w:pPr>
      <w:rPr>
        <w:rFonts w:ascii="Courier New" w:hAnsi="Courier New" w:hint="default"/>
      </w:rPr>
    </w:lvl>
    <w:lvl w:ilvl="5" w:tplc="75A240BE">
      <w:start w:val="1"/>
      <w:numFmt w:val="bullet"/>
      <w:lvlText w:val=""/>
      <w:lvlJc w:val="left"/>
      <w:pPr>
        <w:ind w:left="4320" w:hanging="360"/>
      </w:pPr>
      <w:rPr>
        <w:rFonts w:ascii="Wingdings" w:hAnsi="Wingdings" w:hint="default"/>
      </w:rPr>
    </w:lvl>
    <w:lvl w:ilvl="6" w:tplc="2DA68FCE">
      <w:start w:val="1"/>
      <w:numFmt w:val="bullet"/>
      <w:lvlText w:val=""/>
      <w:lvlJc w:val="left"/>
      <w:pPr>
        <w:ind w:left="5040" w:hanging="360"/>
      </w:pPr>
      <w:rPr>
        <w:rFonts w:ascii="Symbol" w:hAnsi="Symbol" w:hint="default"/>
      </w:rPr>
    </w:lvl>
    <w:lvl w:ilvl="7" w:tplc="5DBE9CF2">
      <w:start w:val="1"/>
      <w:numFmt w:val="bullet"/>
      <w:lvlText w:val="o"/>
      <w:lvlJc w:val="left"/>
      <w:pPr>
        <w:ind w:left="5760" w:hanging="360"/>
      </w:pPr>
      <w:rPr>
        <w:rFonts w:ascii="Courier New" w:hAnsi="Courier New" w:hint="default"/>
      </w:rPr>
    </w:lvl>
    <w:lvl w:ilvl="8" w:tplc="89F871C8">
      <w:start w:val="1"/>
      <w:numFmt w:val="bullet"/>
      <w:lvlText w:val=""/>
      <w:lvlJc w:val="left"/>
      <w:pPr>
        <w:ind w:left="6480" w:hanging="360"/>
      </w:pPr>
      <w:rPr>
        <w:rFonts w:ascii="Wingdings" w:hAnsi="Wingdings" w:hint="default"/>
      </w:rPr>
    </w:lvl>
  </w:abstractNum>
  <w:abstractNum w:abstractNumId="21" w15:restartNumberingAfterBreak="0">
    <w:nsid w:val="4BEC328F"/>
    <w:multiLevelType w:val="hybridMultilevel"/>
    <w:tmpl w:val="41F489DC"/>
    <w:lvl w:ilvl="0" w:tplc="3D008374">
      <w:start w:val="1"/>
      <w:numFmt w:val="bullet"/>
      <w:lvlText w:val=""/>
      <w:lvlJc w:val="left"/>
      <w:pPr>
        <w:ind w:left="720" w:hanging="360"/>
      </w:pPr>
      <w:rPr>
        <w:rFonts w:ascii="Symbol" w:hAnsi="Symbol" w:hint="default"/>
      </w:rPr>
    </w:lvl>
    <w:lvl w:ilvl="1" w:tplc="6682FDB8">
      <w:start w:val="1"/>
      <w:numFmt w:val="bullet"/>
      <w:lvlText w:val="o"/>
      <w:lvlJc w:val="left"/>
      <w:pPr>
        <w:ind w:left="1440" w:hanging="360"/>
      </w:pPr>
      <w:rPr>
        <w:rFonts w:ascii="Courier New" w:hAnsi="Courier New" w:hint="default"/>
      </w:rPr>
    </w:lvl>
    <w:lvl w:ilvl="2" w:tplc="30069DC6">
      <w:start w:val="1"/>
      <w:numFmt w:val="bullet"/>
      <w:lvlText w:val=""/>
      <w:lvlJc w:val="left"/>
      <w:pPr>
        <w:ind w:left="2160" w:hanging="360"/>
      </w:pPr>
      <w:rPr>
        <w:rFonts w:ascii="Wingdings" w:hAnsi="Wingdings" w:hint="default"/>
      </w:rPr>
    </w:lvl>
    <w:lvl w:ilvl="3" w:tplc="365CBD56">
      <w:start w:val="1"/>
      <w:numFmt w:val="bullet"/>
      <w:lvlText w:val=""/>
      <w:lvlJc w:val="left"/>
      <w:pPr>
        <w:ind w:left="2880" w:hanging="360"/>
      </w:pPr>
      <w:rPr>
        <w:rFonts w:ascii="Symbol" w:hAnsi="Symbol" w:hint="default"/>
      </w:rPr>
    </w:lvl>
    <w:lvl w:ilvl="4" w:tplc="3386FD08">
      <w:start w:val="1"/>
      <w:numFmt w:val="bullet"/>
      <w:lvlText w:val="o"/>
      <w:lvlJc w:val="left"/>
      <w:pPr>
        <w:ind w:left="3600" w:hanging="360"/>
      </w:pPr>
      <w:rPr>
        <w:rFonts w:ascii="Courier New" w:hAnsi="Courier New" w:hint="default"/>
      </w:rPr>
    </w:lvl>
    <w:lvl w:ilvl="5" w:tplc="C6AA079C">
      <w:start w:val="1"/>
      <w:numFmt w:val="bullet"/>
      <w:lvlText w:val=""/>
      <w:lvlJc w:val="left"/>
      <w:pPr>
        <w:ind w:left="4320" w:hanging="360"/>
      </w:pPr>
      <w:rPr>
        <w:rFonts w:ascii="Wingdings" w:hAnsi="Wingdings" w:hint="default"/>
      </w:rPr>
    </w:lvl>
    <w:lvl w:ilvl="6" w:tplc="5EF2F950">
      <w:start w:val="1"/>
      <w:numFmt w:val="bullet"/>
      <w:lvlText w:val=""/>
      <w:lvlJc w:val="left"/>
      <w:pPr>
        <w:ind w:left="5040" w:hanging="360"/>
      </w:pPr>
      <w:rPr>
        <w:rFonts w:ascii="Symbol" w:hAnsi="Symbol" w:hint="default"/>
      </w:rPr>
    </w:lvl>
    <w:lvl w:ilvl="7" w:tplc="297CC940">
      <w:start w:val="1"/>
      <w:numFmt w:val="bullet"/>
      <w:lvlText w:val="o"/>
      <w:lvlJc w:val="left"/>
      <w:pPr>
        <w:ind w:left="5760" w:hanging="360"/>
      </w:pPr>
      <w:rPr>
        <w:rFonts w:ascii="Courier New" w:hAnsi="Courier New" w:hint="default"/>
      </w:rPr>
    </w:lvl>
    <w:lvl w:ilvl="8" w:tplc="20CEEC8E">
      <w:start w:val="1"/>
      <w:numFmt w:val="bullet"/>
      <w:lvlText w:val=""/>
      <w:lvlJc w:val="left"/>
      <w:pPr>
        <w:ind w:left="6480" w:hanging="360"/>
      </w:pPr>
      <w:rPr>
        <w:rFonts w:ascii="Wingdings" w:hAnsi="Wingdings" w:hint="default"/>
      </w:rPr>
    </w:lvl>
  </w:abstractNum>
  <w:abstractNum w:abstractNumId="22" w15:restartNumberingAfterBreak="0">
    <w:nsid w:val="54A468B7"/>
    <w:multiLevelType w:val="hybridMultilevel"/>
    <w:tmpl w:val="156A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D4D23"/>
    <w:multiLevelType w:val="multilevel"/>
    <w:tmpl w:val="02D2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580AAE"/>
    <w:multiLevelType w:val="multilevel"/>
    <w:tmpl w:val="CDAA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5A1E58"/>
    <w:multiLevelType w:val="hybridMultilevel"/>
    <w:tmpl w:val="B284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B4DE1"/>
    <w:multiLevelType w:val="multilevel"/>
    <w:tmpl w:val="F510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A43F0B"/>
    <w:multiLevelType w:val="multilevel"/>
    <w:tmpl w:val="AAF2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692C9B"/>
    <w:multiLevelType w:val="multilevel"/>
    <w:tmpl w:val="DC9C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050E5D"/>
    <w:multiLevelType w:val="hybridMultilevel"/>
    <w:tmpl w:val="5BD4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5E40D"/>
    <w:multiLevelType w:val="hybridMultilevel"/>
    <w:tmpl w:val="E4E0ED0E"/>
    <w:lvl w:ilvl="0" w:tplc="E95886EE">
      <w:start w:val="1"/>
      <w:numFmt w:val="bullet"/>
      <w:lvlText w:val=""/>
      <w:lvlJc w:val="left"/>
      <w:pPr>
        <w:ind w:left="720" w:hanging="360"/>
      </w:pPr>
      <w:rPr>
        <w:rFonts w:ascii="Symbol" w:hAnsi="Symbol" w:hint="default"/>
      </w:rPr>
    </w:lvl>
    <w:lvl w:ilvl="1" w:tplc="D550D4BC">
      <w:start w:val="1"/>
      <w:numFmt w:val="bullet"/>
      <w:lvlText w:val="o"/>
      <w:lvlJc w:val="left"/>
      <w:pPr>
        <w:ind w:left="1440" w:hanging="360"/>
      </w:pPr>
      <w:rPr>
        <w:rFonts w:ascii="Courier New" w:hAnsi="Courier New" w:hint="default"/>
      </w:rPr>
    </w:lvl>
    <w:lvl w:ilvl="2" w:tplc="F03A66A6">
      <w:start w:val="1"/>
      <w:numFmt w:val="bullet"/>
      <w:lvlText w:val=""/>
      <w:lvlJc w:val="left"/>
      <w:pPr>
        <w:ind w:left="2160" w:hanging="360"/>
      </w:pPr>
      <w:rPr>
        <w:rFonts w:ascii="Wingdings" w:hAnsi="Wingdings" w:hint="default"/>
      </w:rPr>
    </w:lvl>
    <w:lvl w:ilvl="3" w:tplc="62F85C70">
      <w:start w:val="1"/>
      <w:numFmt w:val="bullet"/>
      <w:lvlText w:val=""/>
      <w:lvlJc w:val="left"/>
      <w:pPr>
        <w:ind w:left="2880" w:hanging="360"/>
      </w:pPr>
      <w:rPr>
        <w:rFonts w:ascii="Symbol" w:hAnsi="Symbol" w:hint="default"/>
      </w:rPr>
    </w:lvl>
    <w:lvl w:ilvl="4" w:tplc="C1A69E40">
      <w:start w:val="1"/>
      <w:numFmt w:val="bullet"/>
      <w:lvlText w:val="o"/>
      <w:lvlJc w:val="left"/>
      <w:pPr>
        <w:ind w:left="3600" w:hanging="360"/>
      </w:pPr>
      <w:rPr>
        <w:rFonts w:ascii="Courier New" w:hAnsi="Courier New" w:hint="default"/>
      </w:rPr>
    </w:lvl>
    <w:lvl w:ilvl="5" w:tplc="740C8BC2">
      <w:start w:val="1"/>
      <w:numFmt w:val="bullet"/>
      <w:lvlText w:val=""/>
      <w:lvlJc w:val="left"/>
      <w:pPr>
        <w:ind w:left="4320" w:hanging="360"/>
      </w:pPr>
      <w:rPr>
        <w:rFonts w:ascii="Wingdings" w:hAnsi="Wingdings" w:hint="default"/>
      </w:rPr>
    </w:lvl>
    <w:lvl w:ilvl="6" w:tplc="30709EA2">
      <w:start w:val="1"/>
      <w:numFmt w:val="bullet"/>
      <w:lvlText w:val=""/>
      <w:lvlJc w:val="left"/>
      <w:pPr>
        <w:ind w:left="5040" w:hanging="360"/>
      </w:pPr>
      <w:rPr>
        <w:rFonts w:ascii="Symbol" w:hAnsi="Symbol" w:hint="default"/>
      </w:rPr>
    </w:lvl>
    <w:lvl w:ilvl="7" w:tplc="2DF09DBC">
      <w:start w:val="1"/>
      <w:numFmt w:val="bullet"/>
      <w:lvlText w:val="o"/>
      <w:lvlJc w:val="left"/>
      <w:pPr>
        <w:ind w:left="5760" w:hanging="360"/>
      </w:pPr>
      <w:rPr>
        <w:rFonts w:ascii="Courier New" w:hAnsi="Courier New" w:hint="default"/>
      </w:rPr>
    </w:lvl>
    <w:lvl w:ilvl="8" w:tplc="DD1C21E2">
      <w:start w:val="1"/>
      <w:numFmt w:val="bullet"/>
      <w:lvlText w:val=""/>
      <w:lvlJc w:val="left"/>
      <w:pPr>
        <w:ind w:left="6480" w:hanging="360"/>
      </w:pPr>
      <w:rPr>
        <w:rFonts w:ascii="Wingdings" w:hAnsi="Wingdings" w:hint="default"/>
      </w:rPr>
    </w:lvl>
  </w:abstractNum>
  <w:abstractNum w:abstractNumId="31" w15:restartNumberingAfterBreak="0">
    <w:nsid w:val="6B516712"/>
    <w:multiLevelType w:val="hybridMultilevel"/>
    <w:tmpl w:val="5D82BE46"/>
    <w:lvl w:ilvl="0" w:tplc="FB7C7890">
      <w:start w:val="1"/>
      <w:numFmt w:val="bullet"/>
      <w:lvlText w:val=""/>
      <w:lvlJc w:val="left"/>
      <w:pPr>
        <w:ind w:left="720" w:hanging="360"/>
      </w:pPr>
      <w:rPr>
        <w:rFonts w:ascii="Symbol" w:hAnsi="Symbol" w:hint="default"/>
      </w:rPr>
    </w:lvl>
    <w:lvl w:ilvl="1" w:tplc="B252624E">
      <w:start w:val="1"/>
      <w:numFmt w:val="bullet"/>
      <w:lvlText w:val="o"/>
      <w:lvlJc w:val="left"/>
      <w:pPr>
        <w:ind w:left="1440" w:hanging="360"/>
      </w:pPr>
      <w:rPr>
        <w:rFonts w:ascii="Courier New" w:hAnsi="Courier New" w:hint="default"/>
      </w:rPr>
    </w:lvl>
    <w:lvl w:ilvl="2" w:tplc="AF82B8AE">
      <w:start w:val="1"/>
      <w:numFmt w:val="bullet"/>
      <w:lvlText w:val=""/>
      <w:lvlJc w:val="left"/>
      <w:pPr>
        <w:ind w:left="2160" w:hanging="360"/>
      </w:pPr>
      <w:rPr>
        <w:rFonts w:ascii="Wingdings" w:hAnsi="Wingdings" w:hint="default"/>
      </w:rPr>
    </w:lvl>
    <w:lvl w:ilvl="3" w:tplc="8AB00DE4">
      <w:start w:val="1"/>
      <w:numFmt w:val="bullet"/>
      <w:lvlText w:val=""/>
      <w:lvlJc w:val="left"/>
      <w:pPr>
        <w:ind w:left="2880" w:hanging="360"/>
      </w:pPr>
      <w:rPr>
        <w:rFonts w:ascii="Symbol" w:hAnsi="Symbol" w:hint="default"/>
      </w:rPr>
    </w:lvl>
    <w:lvl w:ilvl="4" w:tplc="50240F5A">
      <w:start w:val="1"/>
      <w:numFmt w:val="bullet"/>
      <w:lvlText w:val="o"/>
      <w:lvlJc w:val="left"/>
      <w:pPr>
        <w:ind w:left="3600" w:hanging="360"/>
      </w:pPr>
      <w:rPr>
        <w:rFonts w:ascii="Courier New" w:hAnsi="Courier New" w:hint="default"/>
      </w:rPr>
    </w:lvl>
    <w:lvl w:ilvl="5" w:tplc="59CE853E">
      <w:start w:val="1"/>
      <w:numFmt w:val="bullet"/>
      <w:lvlText w:val=""/>
      <w:lvlJc w:val="left"/>
      <w:pPr>
        <w:ind w:left="4320" w:hanging="360"/>
      </w:pPr>
      <w:rPr>
        <w:rFonts w:ascii="Wingdings" w:hAnsi="Wingdings" w:hint="default"/>
      </w:rPr>
    </w:lvl>
    <w:lvl w:ilvl="6" w:tplc="0ED424DE">
      <w:start w:val="1"/>
      <w:numFmt w:val="bullet"/>
      <w:lvlText w:val=""/>
      <w:lvlJc w:val="left"/>
      <w:pPr>
        <w:ind w:left="5040" w:hanging="360"/>
      </w:pPr>
      <w:rPr>
        <w:rFonts w:ascii="Symbol" w:hAnsi="Symbol" w:hint="default"/>
      </w:rPr>
    </w:lvl>
    <w:lvl w:ilvl="7" w:tplc="9FB8DBB8">
      <w:start w:val="1"/>
      <w:numFmt w:val="bullet"/>
      <w:lvlText w:val="o"/>
      <w:lvlJc w:val="left"/>
      <w:pPr>
        <w:ind w:left="5760" w:hanging="360"/>
      </w:pPr>
      <w:rPr>
        <w:rFonts w:ascii="Courier New" w:hAnsi="Courier New" w:hint="default"/>
      </w:rPr>
    </w:lvl>
    <w:lvl w:ilvl="8" w:tplc="B47EDD20">
      <w:start w:val="1"/>
      <w:numFmt w:val="bullet"/>
      <w:lvlText w:val=""/>
      <w:lvlJc w:val="left"/>
      <w:pPr>
        <w:ind w:left="6480" w:hanging="360"/>
      </w:pPr>
      <w:rPr>
        <w:rFonts w:ascii="Wingdings" w:hAnsi="Wingdings" w:hint="default"/>
      </w:rPr>
    </w:lvl>
  </w:abstractNum>
  <w:abstractNum w:abstractNumId="32" w15:restartNumberingAfterBreak="0">
    <w:nsid w:val="6B894029"/>
    <w:multiLevelType w:val="multilevel"/>
    <w:tmpl w:val="5DD6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8C1A1E"/>
    <w:multiLevelType w:val="hybridMultilevel"/>
    <w:tmpl w:val="2578B6A8"/>
    <w:lvl w:ilvl="0" w:tplc="CD168048">
      <w:start w:val="1"/>
      <w:numFmt w:val="bullet"/>
      <w:lvlText w:val=""/>
      <w:lvlJc w:val="left"/>
      <w:pPr>
        <w:ind w:left="720" w:hanging="360"/>
      </w:pPr>
      <w:rPr>
        <w:rFonts w:ascii="Symbol" w:hAnsi="Symbol" w:hint="default"/>
      </w:rPr>
    </w:lvl>
    <w:lvl w:ilvl="1" w:tplc="C2A23846">
      <w:start w:val="1"/>
      <w:numFmt w:val="bullet"/>
      <w:lvlText w:val="o"/>
      <w:lvlJc w:val="left"/>
      <w:pPr>
        <w:ind w:left="1440" w:hanging="360"/>
      </w:pPr>
      <w:rPr>
        <w:rFonts w:ascii="Courier New" w:hAnsi="Courier New" w:hint="default"/>
      </w:rPr>
    </w:lvl>
    <w:lvl w:ilvl="2" w:tplc="68864A54">
      <w:start w:val="1"/>
      <w:numFmt w:val="bullet"/>
      <w:lvlText w:val=""/>
      <w:lvlJc w:val="left"/>
      <w:pPr>
        <w:ind w:left="2160" w:hanging="360"/>
      </w:pPr>
      <w:rPr>
        <w:rFonts w:ascii="Wingdings" w:hAnsi="Wingdings" w:hint="default"/>
      </w:rPr>
    </w:lvl>
    <w:lvl w:ilvl="3" w:tplc="E58A8C30">
      <w:start w:val="1"/>
      <w:numFmt w:val="bullet"/>
      <w:lvlText w:val=""/>
      <w:lvlJc w:val="left"/>
      <w:pPr>
        <w:ind w:left="2880" w:hanging="360"/>
      </w:pPr>
      <w:rPr>
        <w:rFonts w:ascii="Symbol" w:hAnsi="Symbol" w:hint="default"/>
      </w:rPr>
    </w:lvl>
    <w:lvl w:ilvl="4" w:tplc="820C8584">
      <w:start w:val="1"/>
      <w:numFmt w:val="bullet"/>
      <w:lvlText w:val="o"/>
      <w:lvlJc w:val="left"/>
      <w:pPr>
        <w:ind w:left="3600" w:hanging="360"/>
      </w:pPr>
      <w:rPr>
        <w:rFonts w:ascii="Courier New" w:hAnsi="Courier New" w:hint="default"/>
      </w:rPr>
    </w:lvl>
    <w:lvl w:ilvl="5" w:tplc="77C8A650">
      <w:start w:val="1"/>
      <w:numFmt w:val="bullet"/>
      <w:lvlText w:val=""/>
      <w:lvlJc w:val="left"/>
      <w:pPr>
        <w:ind w:left="4320" w:hanging="360"/>
      </w:pPr>
      <w:rPr>
        <w:rFonts w:ascii="Wingdings" w:hAnsi="Wingdings" w:hint="default"/>
      </w:rPr>
    </w:lvl>
    <w:lvl w:ilvl="6" w:tplc="FEBE52F6">
      <w:start w:val="1"/>
      <w:numFmt w:val="bullet"/>
      <w:lvlText w:val=""/>
      <w:lvlJc w:val="left"/>
      <w:pPr>
        <w:ind w:left="5040" w:hanging="360"/>
      </w:pPr>
      <w:rPr>
        <w:rFonts w:ascii="Symbol" w:hAnsi="Symbol" w:hint="default"/>
      </w:rPr>
    </w:lvl>
    <w:lvl w:ilvl="7" w:tplc="0BBEFC26">
      <w:start w:val="1"/>
      <w:numFmt w:val="bullet"/>
      <w:lvlText w:val="o"/>
      <w:lvlJc w:val="left"/>
      <w:pPr>
        <w:ind w:left="5760" w:hanging="360"/>
      </w:pPr>
      <w:rPr>
        <w:rFonts w:ascii="Courier New" w:hAnsi="Courier New" w:hint="default"/>
      </w:rPr>
    </w:lvl>
    <w:lvl w:ilvl="8" w:tplc="D6AABAA6">
      <w:start w:val="1"/>
      <w:numFmt w:val="bullet"/>
      <w:lvlText w:val=""/>
      <w:lvlJc w:val="left"/>
      <w:pPr>
        <w:ind w:left="6480" w:hanging="360"/>
      </w:pPr>
      <w:rPr>
        <w:rFonts w:ascii="Wingdings" w:hAnsi="Wingdings" w:hint="default"/>
      </w:rPr>
    </w:lvl>
  </w:abstractNum>
  <w:abstractNum w:abstractNumId="34" w15:restartNumberingAfterBreak="0">
    <w:nsid w:val="744397B9"/>
    <w:multiLevelType w:val="hybridMultilevel"/>
    <w:tmpl w:val="18388812"/>
    <w:lvl w:ilvl="0" w:tplc="C3343C04">
      <w:start w:val="1"/>
      <w:numFmt w:val="bullet"/>
      <w:lvlText w:val=""/>
      <w:lvlJc w:val="left"/>
      <w:pPr>
        <w:ind w:left="720" w:hanging="360"/>
      </w:pPr>
      <w:rPr>
        <w:rFonts w:ascii="Symbol" w:hAnsi="Symbol" w:hint="default"/>
      </w:rPr>
    </w:lvl>
    <w:lvl w:ilvl="1" w:tplc="C1543DA0">
      <w:start w:val="1"/>
      <w:numFmt w:val="bullet"/>
      <w:lvlText w:val="o"/>
      <w:lvlJc w:val="left"/>
      <w:pPr>
        <w:ind w:left="1440" w:hanging="360"/>
      </w:pPr>
      <w:rPr>
        <w:rFonts w:ascii="Courier New" w:hAnsi="Courier New" w:hint="default"/>
      </w:rPr>
    </w:lvl>
    <w:lvl w:ilvl="2" w:tplc="78BA0F9A">
      <w:start w:val="1"/>
      <w:numFmt w:val="bullet"/>
      <w:lvlText w:val=""/>
      <w:lvlJc w:val="left"/>
      <w:pPr>
        <w:ind w:left="2160" w:hanging="360"/>
      </w:pPr>
      <w:rPr>
        <w:rFonts w:ascii="Wingdings" w:hAnsi="Wingdings" w:hint="default"/>
      </w:rPr>
    </w:lvl>
    <w:lvl w:ilvl="3" w:tplc="FC143B9E">
      <w:start w:val="1"/>
      <w:numFmt w:val="bullet"/>
      <w:lvlText w:val=""/>
      <w:lvlJc w:val="left"/>
      <w:pPr>
        <w:ind w:left="2880" w:hanging="360"/>
      </w:pPr>
      <w:rPr>
        <w:rFonts w:ascii="Symbol" w:hAnsi="Symbol" w:hint="default"/>
      </w:rPr>
    </w:lvl>
    <w:lvl w:ilvl="4" w:tplc="981E46EE">
      <w:start w:val="1"/>
      <w:numFmt w:val="bullet"/>
      <w:lvlText w:val="o"/>
      <w:lvlJc w:val="left"/>
      <w:pPr>
        <w:ind w:left="3600" w:hanging="360"/>
      </w:pPr>
      <w:rPr>
        <w:rFonts w:ascii="Courier New" w:hAnsi="Courier New" w:hint="default"/>
      </w:rPr>
    </w:lvl>
    <w:lvl w:ilvl="5" w:tplc="AE1CF6FA">
      <w:start w:val="1"/>
      <w:numFmt w:val="bullet"/>
      <w:lvlText w:val=""/>
      <w:lvlJc w:val="left"/>
      <w:pPr>
        <w:ind w:left="4320" w:hanging="360"/>
      </w:pPr>
      <w:rPr>
        <w:rFonts w:ascii="Wingdings" w:hAnsi="Wingdings" w:hint="default"/>
      </w:rPr>
    </w:lvl>
    <w:lvl w:ilvl="6" w:tplc="79C01A94">
      <w:start w:val="1"/>
      <w:numFmt w:val="bullet"/>
      <w:lvlText w:val=""/>
      <w:lvlJc w:val="left"/>
      <w:pPr>
        <w:ind w:left="5040" w:hanging="360"/>
      </w:pPr>
      <w:rPr>
        <w:rFonts w:ascii="Symbol" w:hAnsi="Symbol" w:hint="default"/>
      </w:rPr>
    </w:lvl>
    <w:lvl w:ilvl="7" w:tplc="E59418B2">
      <w:start w:val="1"/>
      <w:numFmt w:val="bullet"/>
      <w:lvlText w:val="o"/>
      <w:lvlJc w:val="left"/>
      <w:pPr>
        <w:ind w:left="5760" w:hanging="360"/>
      </w:pPr>
      <w:rPr>
        <w:rFonts w:ascii="Courier New" w:hAnsi="Courier New" w:hint="default"/>
      </w:rPr>
    </w:lvl>
    <w:lvl w:ilvl="8" w:tplc="B1720486">
      <w:start w:val="1"/>
      <w:numFmt w:val="bullet"/>
      <w:lvlText w:val=""/>
      <w:lvlJc w:val="left"/>
      <w:pPr>
        <w:ind w:left="6480" w:hanging="360"/>
      </w:pPr>
      <w:rPr>
        <w:rFonts w:ascii="Wingdings" w:hAnsi="Wingdings" w:hint="default"/>
      </w:rPr>
    </w:lvl>
  </w:abstractNum>
  <w:abstractNum w:abstractNumId="35" w15:restartNumberingAfterBreak="0">
    <w:nsid w:val="7673698A"/>
    <w:multiLevelType w:val="multilevel"/>
    <w:tmpl w:val="2FB0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E70C72"/>
    <w:multiLevelType w:val="multilevel"/>
    <w:tmpl w:val="33C8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961A35"/>
    <w:multiLevelType w:val="hybridMultilevel"/>
    <w:tmpl w:val="1C5E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234C2"/>
    <w:multiLevelType w:val="multilevel"/>
    <w:tmpl w:val="8DD0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4B0005"/>
    <w:multiLevelType w:val="multilevel"/>
    <w:tmpl w:val="DB44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AD91EC"/>
    <w:multiLevelType w:val="hybridMultilevel"/>
    <w:tmpl w:val="1A36DBB6"/>
    <w:lvl w:ilvl="0" w:tplc="638C7F00">
      <w:start w:val="1"/>
      <w:numFmt w:val="bullet"/>
      <w:lvlText w:val=""/>
      <w:lvlJc w:val="left"/>
      <w:pPr>
        <w:ind w:left="720" w:hanging="360"/>
      </w:pPr>
      <w:rPr>
        <w:rFonts w:ascii="Symbol" w:hAnsi="Symbol" w:hint="default"/>
      </w:rPr>
    </w:lvl>
    <w:lvl w:ilvl="1" w:tplc="A032304C">
      <w:start w:val="1"/>
      <w:numFmt w:val="bullet"/>
      <w:lvlText w:val="o"/>
      <w:lvlJc w:val="left"/>
      <w:pPr>
        <w:ind w:left="1440" w:hanging="360"/>
      </w:pPr>
      <w:rPr>
        <w:rFonts w:ascii="Courier New" w:hAnsi="Courier New" w:hint="default"/>
      </w:rPr>
    </w:lvl>
    <w:lvl w:ilvl="2" w:tplc="5EE024E2">
      <w:start w:val="1"/>
      <w:numFmt w:val="bullet"/>
      <w:lvlText w:val=""/>
      <w:lvlJc w:val="left"/>
      <w:pPr>
        <w:ind w:left="2160" w:hanging="360"/>
      </w:pPr>
      <w:rPr>
        <w:rFonts w:ascii="Wingdings" w:hAnsi="Wingdings" w:hint="default"/>
      </w:rPr>
    </w:lvl>
    <w:lvl w:ilvl="3" w:tplc="34FABC64">
      <w:start w:val="1"/>
      <w:numFmt w:val="bullet"/>
      <w:lvlText w:val=""/>
      <w:lvlJc w:val="left"/>
      <w:pPr>
        <w:ind w:left="2880" w:hanging="360"/>
      </w:pPr>
      <w:rPr>
        <w:rFonts w:ascii="Symbol" w:hAnsi="Symbol" w:hint="default"/>
      </w:rPr>
    </w:lvl>
    <w:lvl w:ilvl="4" w:tplc="DEE6DA44">
      <w:start w:val="1"/>
      <w:numFmt w:val="bullet"/>
      <w:lvlText w:val="o"/>
      <w:lvlJc w:val="left"/>
      <w:pPr>
        <w:ind w:left="3600" w:hanging="360"/>
      </w:pPr>
      <w:rPr>
        <w:rFonts w:ascii="Courier New" w:hAnsi="Courier New" w:hint="default"/>
      </w:rPr>
    </w:lvl>
    <w:lvl w:ilvl="5" w:tplc="01DE18FC">
      <w:start w:val="1"/>
      <w:numFmt w:val="bullet"/>
      <w:lvlText w:val=""/>
      <w:lvlJc w:val="left"/>
      <w:pPr>
        <w:ind w:left="4320" w:hanging="360"/>
      </w:pPr>
      <w:rPr>
        <w:rFonts w:ascii="Wingdings" w:hAnsi="Wingdings" w:hint="default"/>
      </w:rPr>
    </w:lvl>
    <w:lvl w:ilvl="6" w:tplc="FB56B34E">
      <w:start w:val="1"/>
      <w:numFmt w:val="bullet"/>
      <w:lvlText w:val=""/>
      <w:lvlJc w:val="left"/>
      <w:pPr>
        <w:ind w:left="5040" w:hanging="360"/>
      </w:pPr>
      <w:rPr>
        <w:rFonts w:ascii="Symbol" w:hAnsi="Symbol" w:hint="default"/>
      </w:rPr>
    </w:lvl>
    <w:lvl w:ilvl="7" w:tplc="29F4BC0C">
      <w:start w:val="1"/>
      <w:numFmt w:val="bullet"/>
      <w:lvlText w:val="o"/>
      <w:lvlJc w:val="left"/>
      <w:pPr>
        <w:ind w:left="5760" w:hanging="360"/>
      </w:pPr>
      <w:rPr>
        <w:rFonts w:ascii="Courier New" w:hAnsi="Courier New" w:hint="default"/>
      </w:rPr>
    </w:lvl>
    <w:lvl w:ilvl="8" w:tplc="964A0234">
      <w:start w:val="1"/>
      <w:numFmt w:val="bullet"/>
      <w:lvlText w:val=""/>
      <w:lvlJc w:val="left"/>
      <w:pPr>
        <w:ind w:left="6480" w:hanging="360"/>
      </w:pPr>
      <w:rPr>
        <w:rFonts w:ascii="Wingdings" w:hAnsi="Wingdings" w:hint="default"/>
      </w:rPr>
    </w:lvl>
  </w:abstractNum>
  <w:num w:numId="1" w16cid:durableId="959649373">
    <w:abstractNumId w:val="11"/>
  </w:num>
  <w:num w:numId="2" w16cid:durableId="2036036892">
    <w:abstractNumId w:val="4"/>
  </w:num>
  <w:num w:numId="3" w16cid:durableId="1466655632">
    <w:abstractNumId w:val="33"/>
  </w:num>
  <w:num w:numId="4" w16cid:durableId="1492212856">
    <w:abstractNumId w:val="16"/>
  </w:num>
  <w:num w:numId="5" w16cid:durableId="612053693">
    <w:abstractNumId w:val="10"/>
  </w:num>
  <w:num w:numId="6" w16cid:durableId="1574774751">
    <w:abstractNumId w:val="34"/>
  </w:num>
  <w:num w:numId="7" w16cid:durableId="1282951761">
    <w:abstractNumId w:val="21"/>
  </w:num>
  <w:num w:numId="8" w16cid:durableId="602038516">
    <w:abstractNumId w:val="30"/>
  </w:num>
  <w:num w:numId="9" w16cid:durableId="512837062">
    <w:abstractNumId w:val="6"/>
  </w:num>
  <w:num w:numId="10" w16cid:durableId="96028848">
    <w:abstractNumId w:val="18"/>
  </w:num>
  <w:num w:numId="11" w16cid:durableId="2031642004">
    <w:abstractNumId w:val="19"/>
  </w:num>
  <w:num w:numId="12" w16cid:durableId="1058242043">
    <w:abstractNumId w:val="5"/>
  </w:num>
  <w:num w:numId="13" w16cid:durableId="287588044">
    <w:abstractNumId w:val="20"/>
  </w:num>
  <w:num w:numId="14" w16cid:durableId="13969952">
    <w:abstractNumId w:val="31"/>
  </w:num>
  <w:num w:numId="15" w16cid:durableId="1053387374">
    <w:abstractNumId w:val="40"/>
  </w:num>
  <w:num w:numId="16" w16cid:durableId="1164473375">
    <w:abstractNumId w:val="0"/>
  </w:num>
  <w:num w:numId="17" w16cid:durableId="2019847437">
    <w:abstractNumId w:val="22"/>
  </w:num>
  <w:num w:numId="18" w16cid:durableId="386615256">
    <w:abstractNumId w:val="37"/>
  </w:num>
  <w:num w:numId="19" w16cid:durableId="2111197412">
    <w:abstractNumId w:val="12"/>
  </w:num>
  <w:num w:numId="20" w16cid:durableId="757676727">
    <w:abstractNumId w:val="38"/>
  </w:num>
  <w:num w:numId="21" w16cid:durableId="1321419937">
    <w:abstractNumId w:val="28"/>
  </w:num>
  <w:num w:numId="22" w16cid:durableId="648746602">
    <w:abstractNumId w:val="26"/>
  </w:num>
  <w:num w:numId="23" w16cid:durableId="1947736587">
    <w:abstractNumId w:val="2"/>
  </w:num>
  <w:num w:numId="24" w16cid:durableId="1348752745">
    <w:abstractNumId w:val="24"/>
  </w:num>
  <w:num w:numId="25" w16cid:durableId="1733043038">
    <w:abstractNumId w:val="3"/>
  </w:num>
  <w:num w:numId="26" w16cid:durableId="133380088">
    <w:abstractNumId w:val="25"/>
  </w:num>
  <w:num w:numId="27" w16cid:durableId="329334299">
    <w:abstractNumId w:val="29"/>
  </w:num>
  <w:num w:numId="28" w16cid:durableId="1316959606">
    <w:abstractNumId w:val="32"/>
  </w:num>
  <w:num w:numId="29" w16cid:durableId="387537279">
    <w:abstractNumId w:val="15"/>
  </w:num>
  <w:num w:numId="30" w16cid:durableId="719594433">
    <w:abstractNumId w:val="13"/>
  </w:num>
  <w:num w:numId="31" w16cid:durableId="409818524">
    <w:abstractNumId w:val="27"/>
  </w:num>
  <w:num w:numId="32" w16cid:durableId="1121993650">
    <w:abstractNumId w:val="35"/>
  </w:num>
  <w:num w:numId="33" w16cid:durableId="684408201">
    <w:abstractNumId w:val="17"/>
  </w:num>
  <w:num w:numId="34" w16cid:durableId="1984191210">
    <w:abstractNumId w:val="36"/>
  </w:num>
  <w:num w:numId="35" w16cid:durableId="1394084998">
    <w:abstractNumId w:val="9"/>
  </w:num>
  <w:num w:numId="36" w16cid:durableId="1072891100">
    <w:abstractNumId w:val="7"/>
  </w:num>
  <w:num w:numId="37" w16cid:durableId="798841070">
    <w:abstractNumId w:val="1"/>
  </w:num>
  <w:num w:numId="38" w16cid:durableId="1696883350">
    <w:abstractNumId w:val="39"/>
  </w:num>
  <w:num w:numId="39" w16cid:durableId="1984312587">
    <w:abstractNumId w:val="23"/>
  </w:num>
  <w:num w:numId="40" w16cid:durableId="225535466">
    <w:abstractNumId w:val="14"/>
  </w:num>
  <w:num w:numId="41" w16cid:durableId="243413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5423A"/>
    <w:rsid w:val="00083C3B"/>
    <w:rsid w:val="000F3143"/>
    <w:rsid w:val="001F0811"/>
    <w:rsid w:val="0037DA18"/>
    <w:rsid w:val="003C562F"/>
    <w:rsid w:val="003E7315"/>
    <w:rsid w:val="00456F38"/>
    <w:rsid w:val="004B0594"/>
    <w:rsid w:val="00536887"/>
    <w:rsid w:val="006C2675"/>
    <w:rsid w:val="00722685"/>
    <w:rsid w:val="007604FD"/>
    <w:rsid w:val="0077142C"/>
    <w:rsid w:val="007B7604"/>
    <w:rsid w:val="008A049B"/>
    <w:rsid w:val="008A2490"/>
    <w:rsid w:val="00914E68"/>
    <w:rsid w:val="00935C58"/>
    <w:rsid w:val="00971F84"/>
    <w:rsid w:val="00994DA1"/>
    <w:rsid w:val="00B17D55"/>
    <w:rsid w:val="00BB4ADE"/>
    <w:rsid w:val="00C325DA"/>
    <w:rsid w:val="00CF75EE"/>
    <w:rsid w:val="00D52267"/>
    <w:rsid w:val="00EA0150"/>
    <w:rsid w:val="00F21A43"/>
    <w:rsid w:val="00F25D3F"/>
    <w:rsid w:val="00FB33DE"/>
    <w:rsid w:val="01545534"/>
    <w:rsid w:val="025FD8EA"/>
    <w:rsid w:val="02FA334C"/>
    <w:rsid w:val="037F8407"/>
    <w:rsid w:val="04398EAE"/>
    <w:rsid w:val="04D3B5E2"/>
    <w:rsid w:val="04DDF296"/>
    <w:rsid w:val="04E9FF90"/>
    <w:rsid w:val="06252031"/>
    <w:rsid w:val="074875EF"/>
    <w:rsid w:val="077AEC21"/>
    <w:rsid w:val="0852FA24"/>
    <w:rsid w:val="0996EA6E"/>
    <w:rsid w:val="0A3926C3"/>
    <w:rsid w:val="0A5CBDE9"/>
    <w:rsid w:val="0AA19AC5"/>
    <w:rsid w:val="0B6B0424"/>
    <w:rsid w:val="0C5C0D6F"/>
    <w:rsid w:val="0D512E1E"/>
    <w:rsid w:val="0D6E32C6"/>
    <w:rsid w:val="0DDA3E6B"/>
    <w:rsid w:val="0E40FBDE"/>
    <w:rsid w:val="0F2DD305"/>
    <w:rsid w:val="0F4DCEF2"/>
    <w:rsid w:val="0F95A564"/>
    <w:rsid w:val="10291AA6"/>
    <w:rsid w:val="109B304E"/>
    <w:rsid w:val="111E84F4"/>
    <w:rsid w:val="11A137DF"/>
    <w:rsid w:val="11D8819C"/>
    <w:rsid w:val="11DBA9BC"/>
    <w:rsid w:val="127620A3"/>
    <w:rsid w:val="135DD13D"/>
    <w:rsid w:val="13877118"/>
    <w:rsid w:val="13BC6B08"/>
    <w:rsid w:val="13C8B1E4"/>
    <w:rsid w:val="13E51F12"/>
    <w:rsid w:val="14C7DABE"/>
    <w:rsid w:val="14CB8913"/>
    <w:rsid w:val="158B8457"/>
    <w:rsid w:val="15BB0238"/>
    <w:rsid w:val="15CCC19C"/>
    <w:rsid w:val="15DDAD08"/>
    <w:rsid w:val="160F1D00"/>
    <w:rsid w:val="163FD198"/>
    <w:rsid w:val="166859A0"/>
    <w:rsid w:val="16CBB327"/>
    <w:rsid w:val="16FCA9BF"/>
    <w:rsid w:val="184E29F7"/>
    <w:rsid w:val="189FEFCD"/>
    <w:rsid w:val="1961E2F3"/>
    <w:rsid w:val="197A24E5"/>
    <w:rsid w:val="19850CDA"/>
    <w:rsid w:val="1987AB43"/>
    <w:rsid w:val="1A1BCCF9"/>
    <w:rsid w:val="1B746593"/>
    <w:rsid w:val="1BB8939A"/>
    <w:rsid w:val="1CDCBB3D"/>
    <w:rsid w:val="1DB5D47A"/>
    <w:rsid w:val="1DC53678"/>
    <w:rsid w:val="1DCC4009"/>
    <w:rsid w:val="1F2A85B7"/>
    <w:rsid w:val="1F40AE3F"/>
    <w:rsid w:val="1F5D9239"/>
    <w:rsid w:val="1F93F869"/>
    <w:rsid w:val="20CF2775"/>
    <w:rsid w:val="21E4726C"/>
    <w:rsid w:val="223D1334"/>
    <w:rsid w:val="22A085B4"/>
    <w:rsid w:val="22FEF007"/>
    <w:rsid w:val="23360696"/>
    <w:rsid w:val="235D57AF"/>
    <w:rsid w:val="238FA369"/>
    <w:rsid w:val="2407501B"/>
    <w:rsid w:val="2468D11B"/>
    <w:rsid w:val="248B4FE8"/>
    <w:rsid w:val="259F236A"/>
    <w:rsid w:val="25A5DCCE"/>
    <w:rsid w:val="2614E0C3"/>
    <w:rsid w:val="26798DF2"/>
    <w:rsid w:val="2679BE3A"/>
    <w:rsid w:val="268726B2"/>
    <w:rsid w:val="26F3F33C"/>
    <w:rsid w:val="27E0A30F"/>
    <w:rsid w:val="288B8C0F"/>
    <w:rsid w:val="2948A5EF"/>
    <w:rsid w:val="29AF8242"/>
    <w:rsid w:val="2AB254F8"/>
    <w:rsid w:val="2B487D21"/>
    <w:rsid w:val="2BEFB73C"/>
    <w:rsid w:val="2CB42D8D"/>
    <w:rsid w:val="2DC0D405"/>
    <w:rsid w:val="2EA145C0"/>
    <w:rsid w:val="2EDA9EF5"/>
    <w:rsid w:val="2F3A14F8"/>
    <w:rsid w:val="2F920FC0"/>
    <w:rsid w:val="2FA152E4"/>
    <w:rsid w:val="3032AFC6"/>
    <w:rsid w:val="3074C501"/>
    <w:rsid w:val="3077D2D3"/>
    <w:rsid w:val="30B61B1E"/>
    <w:rsid w:val="30D234BF"/>
    <w:rsid w:val="320D8279"/>
    <w:rsid w:val="324B26CA"/>
    <w:rsid w:val="3298CB8B"/>
    <w:rsid w:val="3379B4B0"/>
    <w:rsid w:val="33AC4719"/>
    <w:rsid w:val="33BE6922"/>
    <w:rsid w:val="33BF5609"/>
    <w:rsid w:val="33D599B7"/>
    <w:rsid w:val="340C9222"/>
    <w:rsid w:val="34258690"/>
    <w:rsid w:val="35E662DF"/>
    <w:rsid w:val="36710AB4"/>
    <w:rsid w:val="37099AD3"/>
    <w:rsid w:val="37D27E55"/>
    <w:rsid w:val="37E86783"/>
    <w:rsid w:val="3801CF9E"/>
    <w:rsid w:val="385A3D0E"/>
    <w:rsid w:val="38A87377"/>
    <w:rsid w:val="38ED5B5F"/>
    <w:rsid w:val="3A24AF49"/>
    <w:rsid w:val="3A4F44B9"/>
    <w:rsid w:val="3A5F25A5"/>
    <w:rsid w:val="3AAA8094"/>
    <w:rsid w:val="3B0635AA"/>
    <w:rsid w:val="3BB95BCD"/>
    <w:rsid w:val="3BBB1883"/>
    <w:rsid w:val="3C229366"/>
    <w:rsid w:val="3C2D89D0"/>
    <w:rsid w:val="3C61B0EE"/>
    <w:rsid w:val="3D38CD3A"/>
    <w:rsid w:val="3E8E6BCF"/>
    <w:rsid w:val="3F6C6A0F"/>
    <w:rsid w:val="3F80C90F"/>
    <w:rsid w:val="3F9FD2D9"/>
    <w:rsid w:val="41013897"/>
    <w:rsid w:val="411D08EA"/>
    <w:rsid w:val="41661BF7"/>
    <w:rsid w:val="4169C4D7"/>
    <w:rsid w:val="41AFEBC3"/>
    <w:rsid w:val="41C7737F"/>
    <w:rsid w:val="42D38808"/>
    <w:rsid w:val="4344DABC"/>
    <w:rsid w:val="43CE2999"/>
    <w:rsid w:val="445FC776"/>
    <w:rsid w:val="44980EC7"/>
    <w:rsid w:val="44D4943B"/>
    <w:rsid w:val="451806EA"/>
    <w:rsid w:val="45831ADB"/>
    <w:rsid w:val="462629D9"/>
    <w:rsid w:val="474AA93F"/>
    <w:rsid w:val="47FAE60C"/>
    <w:rsid w:val="48CF82A1"/>
    <w:rsid w:val="4918B35C"/>
    <w:rsid w:val="4A52F62E"/>
    <w:rsid w:val="4B1270B7"/>
    <w:rsid w:val="4C78DD42"/>
    <w:rsid w:val="4D56A757"/>
    <w:rsid w:val="4D8ED2FC"/>
    <w:rsid w:val="4E0F726B"/>
    <w:rsid w:val="4F097945"/>
    <w:rsid w:val="4F181DB2"/>
    <w:rsid w:val="4F31EDD8"/>
    <w:rsid w:val="4F39E3C8"/>
    <w:rsid w:val="5176D3E4"/>
    <w:rsid w:val="5242B96B"/>
    <w:rsid w:val="526E92C7"/>
    <w:rsid w:val="5313FBB8"/>
    <w:rsid w:val="5487B32A"/>
    <w:rsid w:val="54A076FC"/>
    <w:rsid w:val="55BA91CC"/>
    <w:rsid w:val="56856101"/>
    <w:rsid w:val="5685F52E"/>
    <w:rsid w:val="56A4DDF1"/>
    <w:rsid w:val="56D9BC36"/>
    <w:rsid w:val="57486CA5"/>
    <w:rsid w:val="580D61B9"/>
    <w:rsid w:val="5864F671"/>
    <w:rsid w:val="589D3AE1"/>
    <w:rsid w:val="58A8AD87"/>
    <w:rsid w:val="58B718D9"/>
    <w:rsid w:val="596CF31C"/>
    <w:rsid w:val="5A59B5ED"/>
    <w:rsid w:val="5B5242DF"/>
    <w:rsid w:val="5BA07FEA"/>
    <w:rsid w:val="5C036D7A"/>
    <w:rsid w:val="5C0402FB"/>
    <w:rsid w:val="5C864610"/>
    <w:rsid w:val="5D2CA6C9"/>
    <w:rsid w:val="5E479684"/>
    <w:rsid w:val="5EE6E209"/>
    <w:rsid w:val="5F887805"/>
    <w:rsid w:val="60625032"/>
    <w:rsid w:val="608D421E"/>
    <w:rsid w:val="60AFCCA6"/>
    <w:rsid w:val="60CADA12"/>
    <w:rsid w:val="60DB4DBE"/>
    <w:rsid w:val="619BB73A"/>
    <w:rsid w:val="625C78FF"/>
    <w:rsid w:val="627CBFD0"/>
    <w:rsid w:val="62919AAC"/>
    <w:rsid w:val="62AB251C"/>
    <w:rsid w:val="6337D56B"/>
    <w:rsid w:val="63AB8468"/>
    <w:rsid w:val="63AC3C26"/>
    <w:rsid w:val="63F99DCE"/>
    <w:rsid w:val="642F68A0"/>
    <w:rsid w:val="644193C8"/>
    <w:rsid w:val="6505A408"/>
    <w:rsid w:val="6566C141"/>
    <w:rsid w:val="658F4C0C"/>
    <w:rsid w:val="659DD98F"/>
    <w:rsid w:val="67607C5D"/>
    <w:rsid w:val="68DD6C1F"/>
    <w:rsid w:val="6907C6A6"/>
    <w:rsid w:val="6970E8CB"/>
    <w:rsid w:val="6A380DEC"/>
    <w:rsid w:val="6B18A773"/>
    <w:rsid w:val="6B47A7FD"/>
    <w:rsid w:val="6BC0A0AF"/>
    <w:rsid w:val="6C97A114"/>
    <w:rsid w:val="6CB48215"/>
    <w:rsid w:val="6CBF20B5"/>
    <w:rsid w:val="6D8F9A60"/>
    <w:rsid w:val="6EA80AF7"/>
    <w:rsid w:val="6F3500E3"/>
    <w:rsid w:val="6FE8E9D3"/>
    <w:rsid w:val="6FEEC9B3"/>
    <w:rsid w:val="701C85FB"/>
    <w:rsid w:val="704409C8"/>
    <w:rsid w:val="71253BE2"/>
    <w:rsid w:val="714DAC97"/>
    <w:rsid w:val="722CCB11"/>
    <w:rsid w:val="73876760"/>
    <w:rsid w:val="73C1E4B0"/>
    <w:rsid w:val="75176BDD"/>
    <w:rsid w:val="762A2F4B"/>
    <w:rsid w:val="76F29994"/>
    <w:rsid w:val="7734D0F0"/>
    <w:rsid w:val="78E7B8FB"/>
    <w:rsid w:val="79A952D4"/>
    <w:rsid w:val="7A38136F"/>
    <w:rsid w:val="7A38C0E8"/>
    <w:rsid w:val="7A561167"/>
    <w:rsid w:val="7A586C35"/>
    <w:rsid w:val="7AC1D8DC"/>
    <w:rsid w:val="7AC4167E"/>
    <w:rsid w:val="7AC4B8A3"/>
    <w:rsid w:val="7AF6C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semiHidden/>
    <w:unhideWhenUsed/>
    <w:rsid w:val="00F25D3F"/>
    <w:rPr>
      <w:rFonts w:ascii="Times New Roman" w:hAnsi="Times New Roman" w:cs="Times New Roman"/>
      <w:szCs w:val="24"/>
    </w:rPr>
  </w:style>
  <w:style w:type="character" w:styleId="Hyperlink">
    <w:name w:val="Hyperlink"/>
    <w:basedOn w:val="DefaultParagraphFont"/>
    <w:uiPriority w:val="99"/>
    <w:unhideWhenUsed/>
    <w:rsid w:val="14CB8913"/>
    <w:rPr>
      <w:color w:val="0000FF"/>
      <w:u w:val="single"/>
    </w:rPr>
  </w:style>
  <w:style w:type="paragraph" w:styleId="ListParagraph">
    <w:name w:val="List Paragraph"/>
    <w:basedOn w:val="Normal"/>
    <w:uiPriority w:val="34"/>
    <w:qFormat/>
    <w:rsid w:val="14CB8913"/>
    <w:pPr>
      <w:ind w:left="720"/>
      <w:contextualSpacing/>
    </w:pPr>
  </w:style>
  <w:style w:type="character" w:styleId="UnresolvedMention">
    <w:name w:val="Unresolved Mention"/>
    <w:basedOn w:val="DefaultParagraphFont"/>
    <w:uiPriority w:val="99"/>
    <w:semiHidden/>
    <w:unhideWhenUsed/>
    <w:rsid w:val="00536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0933">
      <w:bodyDiv w:val="1"/>
      <w:marLeft w:val="0"/>
      <w:marRight w:val="0"/>
      <w:marTop w:val="0"/>
      <w:marBottom w:val="0"/>
      <w:divBdr>
        <w:top w:val="none" w:sz="0" w:space="0" w:color="auto"/>
        <w:left w:val="none" w:sz="0" w:space="0" w:color="auto"/>
        <w:bottom w:val="none" w:sz="0" w:space="0" w:color="auto"/>
        <w:right w:val="none" w:sz="0" w:space="0" w:color="auto"/>
      </w:divBdr>
      <w:divsChild>
        <w:div w:id="906381111">
          <w:marLeft w:val="0"/>
          <w:marRight w:val="0"/>
          <w:marTop w:val="0"/>
          <w:marBottom w:val="0"/>
          <w:divBdr>
            <w:top w:val="none" w:sz="0" w:space="0" w:color="auto"/>
            <w:left w:val="none" w:sz="0" w:space="0" w:color="auto"/>
            <w:bottom w:val="none" w:sz="0" w:space="0" w:color="auto"/>
            <w:right w:val="none" w:sz="0" w:space="0" w:color="auto"/>
          </w:divBdr>
        </w:div>
        <w:div w:id="959457221">
          <w:marLeft w:val="0"/>
          <w:marRight w:val="0"/>
          <w:marTop w:val="0"/>
          <w:marBottom w:val="0"/>
          <w:divBdr>
            <w:top w:val="none" w:sz="0" w:space="0" w:color="auto"/>
            <w:left w:val="none" w:sz="0" w:space="0" w:color="auto"/>
            <w:bottom w:val="none" w:sz="0" w:space="0" w:color="auto"/>
            <w:right w:val="none" w:sz="0" w:space="0" w:color="auto"/>
          </w:divBdr>
        </w:div>
        <w:div w:id="1043362465">
          <w:marLeft w:val="0"/>
          <w:marRight w:val="0"/>
          <w:marTop w:val="0"/>
          <w:marBottom w:val="0"/>
          <w:divBdr>
            <w:top w:val="none" w:sz="0" w:space="0" w:color="auto"/>
            <w:left w:val="none" w:sz="0" w:space="0" w:color="auto"/>
            <w:bottom w:val="none" w:sz="0" w:space="0" w:color="auto"/>
            <w:right w:val="none" w:sz="0" w:space="0" w:color="auto"/>
          </w:divBdr>
        </w:div>
        <w:div w:id="1040787018">
          <w:marLeft w:val="0"/>
          <w:marRight w:val="0"/>
          <w:marTop w:val="0"/>
          <w:marBottom w:val="0"/>
          <w:divBdr>
            <w:top w:val="none" w:sz="0" w:space="0" w:color="auto"/>
            <w:left w:val="none" w:sz="0" w:space="0" w:color="auto"/>
            <w:bottom w:val="none" w:sz="0" w:space="0" w:color="auto"/>
            <w:right w:val="none" w:sz="0" w:space="0" w:color="auto"/>
          </w:divBdr>
        </w:div>
        <w:div w:id="107237299">
          <w:marLeft w:val="0"/>
          <w:marRight w:val="0"/>
          <w:marTop w:val="0"/>
          <w:marBottom w:val="0"/>
          <w:divBdr>
            <w:top w:val="none" w:sz="0" w:space="0" w:color="auto"/>
            <w:left w:val="none" w:sz="0" w:space="0" w:color="auto"/>
            <w:bottom w:val="none" w:sz="0" w:space="0" w:color="auto"/>
            <w:right w:val="none" w:sz="0" w:space="0" w:color="auto"/>
          </w:divBdr>
        </w:div>
        <w:div w:id="846603241">
          <w:marLeft w:val="0"/>
          <w:marRight w:val="0"/>
          <w:marTop w:val="0"/>
          <w:marBottom w:val="0"/>
          <w:divBdr>
            <w:top w:val="none" w:sz="0" w:space="0" w:color="auto"/>
            <w:left w:val="none" w:sz="0" w:space="0" w:color="auto"/>
            <w:bottom w:val="none" w:sz="0" w:space="0" w:color="auto"/>
            <w:right w:val="none" w:sz="0" w:space="0" w:color="auto"/>
          </w:divBdr>
        </w:div>
        <w:div w:id="953629880">
          <w:marLeft w:val="0"/>
          <w:marRight w:val="0"/>
          <w:marTop w:val="0"/>
          <w:marBottom w:val="0"/>
          <w:divBdr>
            <w:top w:val="none" w:sz="0" w:space="0" w:color="auto"/>
            <w:left w:val="none" w:sz="0" w:space="0" w:color="auto"/>
            <w:bottom w:val="none" w:sz="0" w:space="0" w:color="auto"/>
            <w:right w:val="none" w:sz="0" w:space="0" w:color="auto"/>
          </w:divBdr>
        </w:div>
        <w:div w:id="61753602">
          <w:marLeft w:val="0"/>
          <w:marRight w:val="0"/>
          <w:marTop w:val="0"/>
          <w:marBottom w:val="0"/>
          <w:divBdr>
            <w:top w:val="none" w:sz="0" w:space="0" w:color="auto"/>
            <w:left w:val="none" w:sz="0" w:space="0" w:color="auto"/>
            <w:bottom w:val="none" w:sz="0" w:space="0" w:color="auto"/>
            <w:right w:val="none" w:sz="0" w:space="0" w:color="auto"/>
          </w:divBdr>
        </w:div>
        <w:div w:id="2115202543">
          <w:marLeft w:val="0"/>
          <w:marRight w:val="0"/>
          <w:marTop w:val="0"/>
          <w:marBottom w:val="0"/>
          <w:divBdr>
            <w:top w:val="none" w:sz="0" w:space="0" w:color="auto"/>
            <w:left w:val="none" w:sz="0" w:space="0" w:color="auto"/>
            <w:bottom w:val="none" w:sz="0" w:space="0" w:color="auto"/>
            <w:right w:val="none" w:sz="0" w:space="0" w:color="auto"/>
          </w:divBdr>
        </w:div>
      </w:divsChild>
    </w:div>
    <w:div w:id="179201074">
      <w:bodyDiv w:val="1"/>
      <w:marLeft w:val="0"/>
      <w:marRight w:val="0"/>
      <w:marTop w:val="0"/>
      <w:marBottom w:val="0"/>
      <w:divBdr>
        <w:top w:val="none" w:sz="0" w:space="0" w:color="auto"/>
        <w:left w:val="none" w:sz="0" w:space="0" w:color="auto"/>
        <w:bottom w:val="none" w:sz="0" w:space="0" w:color="auto"/>
        <w:right w:val="none" w:sz="0" w:space="0" w:color="auto"/>
      </w:divBdr>
      <w:divsChild>
        <w:div w:id="1613703175">
          <w:marLeft w:val="0"/>
          <w:marRight w:val="0"/>
          <w:marTop w:val="0"/>
          <w:marBottom w:val="0"/>
          <w:divBdr>
            <w:top w:val="none" w:sz="0" w:space="0" w:color="auto"/>
            <w:left w:val="none" w:sz="0" w:space="0" w:color="auto"/>
            <w:bottom w:val="none" w:sz="0" w:space="0" w:color="auto"/>
            <w:right w:val="none" w:sz="0" w:space="0" w:color="auto"/>
          </w:divBdr>
        </w:div>
        <w:div w:id="762722264">
          <w:marLeft w:val="0"/>
          <w:marRight w:val="0"/>
          <w:marTop w:val="0"/>
          <w:marBottom w:val="0"/>
          <w:divBdr>
            <w:top w:val="none" w:sz="0" w:space="0" w:color="auto"/>
            <w:left w:val="none" w:sz="0" w:space="0" w:color="auto"/>
            <w:bottom w:val="none" w:sz="0" w:space="0" w:color="auto"/>
            <w:right w:val="none" w:sz="0" w:space="0" w:color="auto"/>
          </w:divBdr>
        </w:div>
        <w:div w:id="1594389593">
          <w:marLeft w:val="0"/>
          <w:marRight w:val="0"/>
          <w:marTop w:val="0"/>
          <w:marBottom w:val="0"/>
          <w:divBdr>
            <w:top w:val="none" w:sz="0" w:space="0" w:color="auto"/>
            <w:left w:val="none" w:sz="0" w:space="0" w:color="auto"/>
            <w:bottom w:val="none" w:sz="0" w:space="0" w:color="auto"/>
            <w:right w:val="none" w:sz="0" w:space="0" w:color="auto"/>
          </w:divBdr>
        </w:div>
        <w:div w:id="903027886">
          <w:marLeft w:val="0"/>
          <w:marRight w:val="0"/>
          <w:marTop w:val="0"/>
          <w:marBottom w:val="0"/>
          <w:divBdr>
            <w:top w:val="none" w:sz="0" w:space="0" w:color="auto"/>
            <w:left w:val="none" w:sz="0" w:space="0" w:color="auto"/>
            <w:bottom w:val="none" w:sz="0" w:space="0" w:color="auto"/>
            <w:right w:val="none" w:sz="0" w:space="0" w:color="auto"/>
          </w:divBdr>
        </w:div>
        <w:div w:id="1236428207">
          <w:marLeft w:val="0"/>
          <w:marRight w:val="0"/>
          <w:marTop w:val="0"/>
          <w:marBottom w:val="0"/>
          <w:divBdr>
            <w:top w:val="none" w:sz="0" w:space="0" w:color="auto"/>
            <w:left w:val="none" w:sz="0" w:space="0" w:color="auto"/>
            <w:bottom w:val="none" w:sz="0" w:space="0" w:color="auto"/>
            <w:right w:val="none" w:sz="0" w:space="0" w:color="auto"/>
          </w:divBdr>
        </w:div>
        <w:div w:id="133376777">
          <w:marLeft w:val="0"/>
          <w:marRight w:val="0"/>
          <w:marTop w:val="0"/>
          <w:marBottom w:val="0"/>
          <w:divBdr>
            <w:top w:val="none" w:sz="0" w:space="0" w:color="auto"/>
            <w:left w:val="none" w:sz="0" w:space="0" w:color="auto"/>
            <w:bottom w:val="none" w:sz="0" w:space="0" w:color="auto"/>
            <w:right w:val="none" w:sz="0" w:space="0" w:color="auto"/>
          </w:divBdr>
        </w:div>
        <w:div w:id="207691467">
          <w:marLeft w:val="0"/>
          <w:marRight w:val="0"/>
          <w:marTop w:val="0"/>
          <w:marBottom w:val="0"/>
          <w:divBdr>
            <w:top w:val="none" w:sz="0" w:space="0" w:color="auto"/>
            <w:left w:val="none" w:sz="0" w:space="0" w:color="auto"/>
            <w:bottom w:val="none" w:sz="0" w:space="0" w:color="auto"/>
            <w:right w:val="none" w:sz="0" w:space="0" w:color="auto"/>
          </w:divBdr>
        </w:div>
        <w:div w:id="1477187817">
          <w:marLeft w:val="0"/>
          <w:marRight w:val="0"/>
          <w:marTop w:val="0"/>
          <w:marBottom w:val="0"/>
          <w:divBdr>
            <w:top w:val="none" w:sz="0" w:space="0" w:color="auto"/>
            <w:left w:val="none" w:sz="0" w:space="0" w:color="auto"/>
            <w:bottom w:val="none" w:sz="0" w:space="0" w:color="auto"/>
            <w:right w:val="none" w:sz="0" w:space="0" w:color="auto"/>
          </w:divBdr>
        </w:div>
        <w:div w:id="641234033">
          <w:marLeft w:val="0"/>
          <w:marRight w:val="0"/>
          <w:marTop w:val="0"/>
          <w:marBottom w:val="0"/>
          <w:divBdr>
            <w:top w:val="none" w:sz="0" w:space="0" w:color="auto"/>
            <w:left w:val="none" w:sz="0" w:space="0" w:color="auto"/>
            <w:bottom w:val="none" w:sz="0" w:space="0" w:color="auto"/>
            <w:right w:val="none" w:sz="0" w:space="0" w:color="auto"/>
          </w:divBdr>
        </w:div>
        <w:div w:id="1232232198">
          <w:marLeft w:val="0"/>
          <w:marRight w:val="0"/>
          <w:marTop w:val="0"/>
          <w:marBottom w:val="0"/>
          <w:divBdr>
            <w:top w:val="none" w:sz="0" w:space="0" w:color="auto"/>
            <w:left w:val="none" w:sz="0" w:space="0" w:color="auto"/>
            <w:bottom w:val="none" w:sz="0" w:space="0" w:color="auto"/>
            <w:right w:val="none" w:sz="0" w:space="0" w:color="auto"/>
          </w:divBdr>
        </w:div>
        <w:div w:id="168066154">
          <w:marLeft w:val="0"/>
          <w:marRight w:val="0"/>
          <w:marTop w:val="0"/>
          <w:marBottom w:val="0"/>
          <w:divBdr>
            <w:top w:val="none" w:sz="0" w:space="0" w:color="auto"/>
            <w:left w:val="none" w:sz="0" w:space="0" w:color="auto"/>
            <w:bottom w:val="none" w:sz="0" w:space="0" w:color="auto"/>
            <w:right w:val="none" w:sz="0" w:space="0" w:color="auto"/>
          </w:divBdr>
        </w:div>
        <w:div w:id="696541331">
          <w:marLeft w:val="0"/>
          <w:marRight w:val="0"/>
          <w:marTop w:val="0"/>
          <w:marBottom w:val="0"/>
          <w:divBdr>
            <w:top w:val="none" w:sz="0" w:space="0" w:color="auto"/>
            <w:left w:val="none" w:sz="0" w:space="0" w:color="auto"/>
            <w:bottom w:val="none" w:sz="0" w:space="0" w:color="auto"/>
            <w:right w:val="none" w:sz="0" w:space="0" w:color="auto"/>
          </w:divBdr>
        </w:div>
        <w:div w:id="50689232">
          <w:marLeft w:val="0"/>
          <w:marRight w:val="0"/>
          <w:marTop w:val="0"/>
          <w:marBottom w:val="0"/>
          <w:divBdr>
            <w:top w:val="none" w:sz="0" w:space="0" w:color="auto"/>
            <w:left w:val="none" w:sz="0" w:space="0" w:color="auto"/>
            <w:bottom w:val="none" w:sz="0" w:space="0" w:color="auto"/>
            <w:right w:val="none" w:sz="0" w:space="0" w:color="auto"/>
          </w:divBdr>
        </w:div>
      </w:divsChild>
    </w:div>
    <w:div w:id="720717332">
      <w:bodyDiv w:val="1"/>
      <w:marLeft w:val="0"/>
      <w:marRight w:val="0"/>
      <w:marTop w:val="0"/>
      <w:marBottom w:val="0"/>
      <w:divBdr>
        <w:top w:val="none" w:sz="0" w:space="0" w:color="auto"/>
        <w:left w:val="none" w:sz="0" w:space="0" w:color="auto"/>
        <w:bottom w:val="none" w:sz="0" w:space="0" w:color="auto"/>
        <w:right w:val="none" w:sz="0" w:space="0" w:color="auto"/>
      </w:divBdr>
      <w:divsChild>
        <w:div w:id="937180432">
          <w:marLeft w:val="0"/>
          <w:marRight w:val="0"/>
          <w:marTop w:val="0"/>
          <w:marBottom w:val="0"/>
          <w:divBdr>
            <w:top w:val="none" w:sz="0" w:space="0" w:color="auto"/>
            <w:left w:val="none" w:sz="0" w:space="0" w:color="auto"/>
            <w:bottom w:val="none" w:sz="0" w:space="0" w:color="auto"/>
            <w:right w:val="none" w:sz="0" w:space="0" w:color="auto"/>
          </w:divBdr>
        </w:div>
        <w:div w:id="710306360">
          <w:marLeft w:val="0"/>
          <w:marRight w:val="0"/>
          <w:marTop w:val="0"/>
          <w:marBottom w:val="0"/>
          <w:divBdr>
            <w:top w:val="none" w:sz="0" w:space="0" w:color="auto"/>
            <w:left w:val="none" w:sz="0" w:space="0" w:color="auto"/>
            <w:bottom w:val="none" w:sz="0" w:space="0" w:color="auto"/>
            <w:right w:val="none" w:sz="0" w:space="0" w:color="auto"/>
          </w:divBdr>
        </w:div>
        <w:div w:id="268632946">
          <w:marLeft w:val="0"/>
          <w:marRight w:val="0"/>
          <w:marTop w:val="0"/>
          <w:marBottom w:val="0"/>
          <w:divBdr>
            <w:top w:val="none" w:sz="0" w:space="0" w:color="auto"/>
            <w:left w:val="none" w:sz="0" w:space="0" w:color="auto"/>
            <w:bottom w:val="none" w:sz="0" w:space="0" w:color="auto"/>
            <w:right w:val="none" w:sz="0" w:space="0" w:color="auto"/>
          </w:divBdr>
        </w:div>
        <w:div w:id="883640456">
          <w:marLeft w:val="0"/>
          <w:marRight w:val="0"/>
          <w:marTop w:val="0"/>
          <w:marBottom w:val="0"/>
          <w:divBdr>
            <w:top w:val="none" w:sz="0" w:space="0" w:color="auto"/>
            <w:left w:val="none" w:sz="0" w:space="0" w:color="auto"/>
            <w:bottom w:val="none" w:sz="0" w:space="0" w:color="auto"/>
            <w:right w:val="none" w:sz="0" w:space="0" w:color="auto"/>
          </w:divBdr>
        </w:div>
        <w:div w:id="767044759">
          <w:marLeft w:val="0"/>
          <w:marRight w:val="0"/>
          <w:marTop w:val="0"/>
          <w:marBottom w:val="0"/>
          <w:divBdr>
            <w:top w:val="none" w:sz="0" w:space="0" w:color="auto"/>
            <w:left w:val="none" w:sz="0" w:space="0" w:color="auto"/>
            <w:bottom w:val="none" w:sz="0" w:space="0" w:color="auto"/>
            <w:right w:val="none" w:sz="0" w:space="0" w:color="auto"/>
          </w:divBdr>
        </w:div>
        <w:div w:id="1151629341">
          <w:marLeft w:val="0"/>
          <w:marRight w:val="0"/>
          <w:marTop w:val="0"/>
          <w:marBottom w:val="0"/>
          <w:divBdr>
            <w:top w:val="none" w:sz="0" w:space="0" w:color="auto"/>
            <w:left w:val="none" w:sz="0" w:space="0" w:color="auto"/>
            <w:bottom w:val="none" w:sz="0" w:space="0" w:color="auto"/>
            <w:right w:val="none" w:sz="0" w:space="0" w:color="auto"/>
          </w:divBdr>
        </w:div>
        <w:div w:id="452753836">
          <w:marLeft w:val="0"/>
          <w:marRight w:val="0"/>
          <w:marTop w:val="0"/>
          <w:marBottom w:val="0"/>
          <w:divBdr>
            <w:top w:val="none" w:sz="0" w:space="0" w:color="auto"/>
            <w:left w:val="none" w:sz="0" w:space="0" w:color="auto"/>
            <w:bottom w:val="none" w:sz="0" w:space="0" w:color="auto"/>
            <w:right w:val="none" w:sz="0" w:space="0" w:color="auto"/>
          </w:divBdr>
        </w:div>
        <w:div w:id="1542938315">
          <w:marLeft w:val="0"/>
          <w:marRight w:val="0"/>
          <w:marTop w:val="0"/>
          <w:marBottom w:val="0"/>
          <w:divBdr>
            <w:top w:val="none" w:sz="0" w:space="0" w:color="auto"/>
            <w:left w:val="none" w:sz="0" w:space="0" w:color="auto"/>
            <w:bottom w:val="none" w:sz="0" w:space="0" w:color="auto"/>
            <w:right w:val="none" w:sz="0" w:space="0" w:color="auto"/>
          </w:divBdr>
        </w:div>
        <w:div w:id="1169367737">
          <w:marLeft w:val="0"/>
          <w:marRight w:val="0"/>
          <w:marTop w:val="0"/>
          <w:marBottom w:val="0"/>
          <w:divBdr>
            <w:top w:val="none" w:sz="0" w:space="0" w:color="auto"/>
            <w:left w:val="none" w:sz="0" w:space="0" w:color="auto"/>
            <w:bottom w:val="none" w:sz="0" w:space="0" w:color="auto"/>
            <w:right w:val="none" w:sz="0" w:space="0" w:color="auto"/>
          </w:divBdr>
        </w:div>
      </w:divsChild>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889537982">
      <w:bodyDiv w:val="1"/>
      <w:marLeft w:val="0"/>
      <w:marRight w:val="0"/>
      <w:marTop w:val="0"/>
      <w:marBottom w:val="0"/>
      <w:divBdr>
        <w:top w:val="none" w:sz="0" w:space="0" w:color="auto"/>
        <w:left w:val="none" w:sz="0" w:space="0" w:color="auto"/>
        <w:bottom w:val="none" w:sz="0" w:space="0" w:color="auto"/>
        <w:right w:val="none" w:sz="0" w:space="0" w:color="auto"/>
      </w:divBdr>
      <w:divsChild>
        <w:div w:id="116071518">
          <w:marLeft w:val="0"/>
          <w:marRight w:val="0"/>
          <w:marTop w:val="0"/>
          <w:marBottom w:val="0"/>
          <w:divBdr>
            <w:top w:val="none" w:sz="0" w:space="0" w:color="auto"/>
            <w:left w:val="none" w:sz="0" w:space="0" w:color="auto"/>
            <w:bottom w:val="none" w:sz="0" w:space="0" w:color="auto"/>
            <w:right w:val="none" w:sz="0" w:space="0" w:color="auto"/>
          </w:divBdr>
        </w:div>
        <w:div w:id="1320885526">
          <w:marLeft w:val="0"/>
          <w:marRight w:val="0"/>
          <w:marTop w:val="0"/>
          <w:marBottom w:val="0"/>
          <w:divBdr>
            <w:top w:val="none" w:sz="0" w:space="0" w:color="auto"/>
            <w:left w:val="none" w:sz="0" w:space="0" w:color="auto"/>
            <w:bottom w:val="none" w:sz="0" w:space="0" w:color="auto"/>
            <w:right w:val="none" w:sz="0" w:space="0" w:color="auto"/>
          </w:divBdr>
        </w:div>
        <w:div w:id="1950697609">
          <w:marLeft w:val="0"/>
          <w:marRight w:val="0"/>
          <w:marTop w:val="0"/>
          <w:marBottom w:val="0"/>
          <w:divBdr>
            <w:top w:val="none" w:sz="0" w:space="0" w:color="auto"/>
            <w:left w:val="none" w:sz="0" w:space="0" w:color="auto"/>
            <w:bottom w:val="none" w:sz="0" w:space="0" w:color="auto"/>
            <w:right w:val="none" w:sz="0" w:space="0" w:color="auto"/>
          </w:divBdr>
        </w:div>
        <w:div w:id="1057433164">
          <w:marLeft w:val="0"/>
          <w:marRight w:val="0"/>
          <w:marTop w:val="0"/>
          <w:marBottom w:val="0"/>
          <w:divBdr>
            <w:top w:val="none" w:sz="0" w:space="0" w:color="auto"/>
            <w:left w:val="none" w:sz="0" w:space="0" w:color="auto"/>
            <w:bottom w:val="none" w:sz="0" w:space="0" w:color="auto"/>
            <w:right w:val="none" w:sz="0" w:space="0" w:color="auto"/>
          </w:divBdr>
        </w:div>
        <w:div w:id="1058549089">
          <w:marLeft w:val="0"/>
          <w:marRight w:val="0"/>
          <w:marTop w:val="0"/>
          <w:marBottom w:val="0"/>
          <w:divBdr>
            <w:top w:val="none" w:sz="0" w:space="0" w:color="auto"/>
            <w:left w:val="none" w:sz="0" w:space="0" w:color="auto"/>
            <w:bottom w:val="none" w:sz="0" w:space="0" w:color="auto"/>
            <w:right w:val="none" w:sz="0" w:space="0" w:color="auto"/>
          </w:divBdr>
        </w:div>
        <w:div w:id="100810103">
          <w:marLeft w:val="0"/>
          <w:marRight w:val="0"/>
          <w:marTop w:val="0"/>
          <w:marBottom w:val="0"/>
          <w:divBdr>
            <w:top w:val="none" w:sz="0" w:space="0" w:color="auto"/>
            <w:left w:val="none" w:sz="0" w:space="0" w:color="auto"/>
            <w:bottom w:val="none" w:sz="0" w:space="0" w:color="auto"/>
            <w:right w:val="none" w:sz="0" w:space="0" w:color="auto"/>
          </w:divBdr>
        </w:div>
        <w:div w:id="685248982">
          <w:marLeft w:val="0"/>
          <w:marRight w:val="0"/>
          <w:marTop w:val="0"/>
          <w:marBottom w:val="0"/>
          <w:divBdr>
            <w:top w:val="none" w:sz="0" w:space="0" w:color="auto"/>
            <w:left w:val="none" w:sz="0" w:space="0" w:color="auto"/>
            <w:bottom w:val="none" w:sz="0" w:space="0" w:color="auto"/>
            <w:right w:val="none" w:sz="0" w:space="0" w:color="auto"/>
          </w:divBdr>
        </w:div>
        <w:div w:id="1032458233">
          <w:marLeft w:val="0"/>
          <w:marRight w:val="0"/>
          <w:marTop w:val="0"/>
          <w:marBottom w:val="0"/>
          <w:divBdr>
            <w:top w:val="none" w:sz="0" w:space="0" w:color="auto"/>
            <w:left w:val="none" w:sz="0" w:space="0" w:color="auto"/>
            <w:bottom w:val="none" w:sz="0" w:space="0" w:color="auto"/>
            <w:right w:val="none" w:sz="0" w:space="0" w:color="auto"/>
          </w:divBdr>
        </w:div>
        <w:div w:id="1519082025">
          <w:marLeft w:val="0"/>
          <w:marRight w:val="0"/>
          <w:marTop w:val="0"/>
          <w:marBottom w:val="0"/>
          <w:divBdr>
            <w:top w:val="none" w:sz="0" w:space="0" w:color="auto"/>
            <w:left w:val="none" w:sz="0" w:space="0" w:color="auto"/>
            <w:bottom w:val="none" w:sz="0" w:space="0" w:color="auto"/>
            <w:right w:val="none" w:sz="0" w:space="0" w:color="auto"/>
          </w:divBdr>
        </w:div>
        <w:div w:id="2041006141">
          <w:marLeft w:val="0"/>
          <w:marRight w:val="0"/>
          <w:marTop w:val="0"/>
          <w:marBottom w:val="0"/>
          <w:divBdr>
            <w:top w:val="none" w:sz="0" w:space="0" w:color="auto"/>
            <w:left w:val="none" w:sz="0" w:space="0" w:color="auto"/>
            <w:bottom w:val="none" w:sz="0" w:space="0" w:color="auto"/>
            <w:right w:val="none" w:sz="0" w:space="0" w:color="auto"/>
          </w:divBdr>
        </w:div>
        <w:div w:id="1729039014">
          <w:marLeft w:val="0"/>
          <w:marRight w:val="0"/>
          <w:marTop w:val="0"/>
          <w:marBottom w:val="0"/>
          <w:divBdr>
            <w:top w:val="none" w:sz="0" w:space="0" w:color="auto"/>
            <w:left w:val="none" w:sz="0" w:space="0" w:color="auto"/>
            <w:bottom w:val="none" w:sz="0" w:space="0" w:color="auto"/>
            <w:right w:val="none" w:sz="0" w:space="0" w:color="auto"/>
          </w:divBdr>
        </w:div>
        <w:div w:id="52120391">
          <w:marLeft w:val="0"/>
          <w:marRight w:val="0"/>
          <w:marTop w:val="0"/>
          <w:marBottom w:val="0"/>
          <w:divBdr>
            <w:top w:val="none" w:sz="0" w:space="0" w:color="auto"/>
            <w:left w:val="none" w:sz="0" w:space="0" w:color="auto"/>
            <w:bottom w:val="none" w:sz="0" w:space="0" w:color="auto"/>
            <w:right w:val="none" w:sz="0" w:space="0" w:color="auto"/>
          </w:divBdr>
        </w:div>
        <w:div w:id="2077587936">
          <w:marLeft w:val="0"/>
          <w:marRight w:val="0"/>
          <w:marTop w:val="0"/>
          <w:marBottom w:val="0"/>
          <w:divBdr>
            <w:top w:val="none" w:sz="0" w:space="0" w:color="auto"/>
            <w:left w:val="none" w:sz="0" w:space="0" w:color="auto"/>
            <w:bottom w:val="none" w:sz="0" w:space="0" w:color="auto"/>
            <w:right w:val="none" w:sz="0" w:space="0" w:color="auto"/>
          </w:divBdr>
        </w:div>
      </w:divsChild>
    </w:div>
    <w:div w:id="1186480894">
      <w:bodyDiv w:val="1"/>
      <w:marLeft w:val="0"/>
      <w:marRight w:val="0"/>
      <w:marTop w:val="0"/>
      <w:marBottom w:val="0"/>
      <w:divBdr>
        <w:top w:val="none" w:sz="0" w:space="0" w:color="auto"/>
        <w:left w:val="none" w:sz="0" w:space="0" w:color="auto"/>
        <w:bottom w:val="none" w:sz="0" w:space="0" w:color="auto"/>
        <w:right w:val="none" w:sz="0" w:space="0" w:color="auto"/>
      </w:divBdr>
    </w:div>
    <w:div w:id="1430202211">
      <w:bodyDiv w:val="1"/>
      <w:marLeft w:val="0"/>
      <w:marRight w:val="0"/>
      <w:marTop w:val="0"/>
      <w:marBottom w:val="0"/>
      <w:divBdr>
        <w:top w:val="none" w:sz="0" w:space="0" w:color="auto"/>
        <w:left w:val="none" w:sz="0" w:space="0" w:color="auto"/>
        <w:bottom w:val="none" w:sz="0" w:space="0" w:color="auto"/>
        <w:right w:val="none" w:sz="0" w:space="0" w:color="auto"/>
      </w:divBdr>
    </w:div>
    <w:div w:id="1562710790">
      <w:bodyDiv w:val="1"/>
      <w:marLeft w:val="0"/>
      <w:marRight w:val="0"/>
      <w:marTop w:val="0"/>
      <w:marBottom w:val="0"/>
      <w:divBdr>
        <w:top w:val="none" w:sz="0" w:space="0" w:color="auto"/>
        <w:left w:val="none" w:sz="0" w:space="0" w:color="auto"/>
        <w:bottom w:val="none" w:sz="0" w:space="0" w:color="auto"/>
        <w:right w:val="none" w:sz="0" w:space="0" w:color="auto"/>
      </w:divBdr>
      <w:divsChild>
        <w:div w:id="1505777371">
          <w:marLeft w:val="0"/>
          <w:marRight w:val="0"/>
          <w:marTop w:val="0"/>
          <w:marBottom w:val="0"/>
          <w:divBdr>
            <w:top w:val="none" w:sz="0" w:space="0" w:color="auto"/>
            <w:left w:val="none" w:sz="0" w:space="0" w:color="auto"/>
            <w:bottom w:val="none" w:sz="0" w:space="0" w:color="auto"/>
            <w:right w:val="none" w:sz="0" w:space="0" w:color="auto"/>
          </w:divBdr>
        </w:div>
        <w:div w:id="250088435">
          <w:marLeft w:val="0"/>
          <w:marRight w:val="0"/>
          <w:marTop w:val="0"/>
          <w:marBottom w:val="0"/>
          <w:divBdr>
            <w:top w:val="none" w:sz="0" w:space="0" w:color="auto"/>
            <w:left w:val="none" w:sz="0" w:space="0" w:color="auto"/>
            <w:bottom w:val="none" w:sz="0" w:space="0" w:color="auto"/>
            <w:right w:val="none" w:sz="0" w:space="0" w:color="auto"/>
          </w:divBdr>
        </w:div>
        <w:div w:id="825901583">
          <w:marLeft w:val="0"/>
          <w:marRight w:val="0"/>
          <w:marTop w:val="0"/>
          <w:marBottom w:val="0"/>
          <w:divBdr>
            <w:top w:val="none" w:sz="0" w:space="0" w:color="auto"/>
            <w:left w:val="none" w:sz="0" w:space="0" w:color="auto"/>
            <w:bottom w:val="none" w:sz="0" w:space="0" w:color="auto"/>
            <w:right w:val="none" w:sz="0" w:space="0" w:color="auto"/>
          </w:divBdr>
        </w:div>
        <w:div w:id="476806209">
          <w:marLeft w:val="0"/>
          <w:marRight w:val="0"/>
          <w:marTop w:val="0"/>
          <w:marBottom w:val="0"/>
          <w:divBdr>
            <w:top w:val="none" w:sz="0" w:space="0" w:color="auto"/>
            <w:left w:val="none" w:sz="0" w:space="0" w:color="auto"/>
            <w:bottom w:val="none" w:sz="0" w:space="0" w:color="auto"/>
            <w:right w:val="none" w:sz="0" w:space="0" w:color="auto"/>
          </w:divBdr>
        </w:div>
        <w:div w:id="1870993398">
          <w:marLeft w:val="0"/>
          <w:marRight w:val="0"/>
          <w:marTop w:val="0"/>
          <w:marBottom w:val="0"/>
          <w:divBdr>
            <w:top w:val="none" w:sz="0" w:space="0" w:color="auto"/>
            <w:left w:val="none" w:sz="0" w:space="0" w:color="auto"/>
            <w:bottom w:val="none" w:sz="0" w:space="0" w:color="auto"/>
            <w:right w:val="none" w:sz="0" w:space="0" w:color="auto"/>
          </w:divBdr>
        </w:div>
        <w:div w:id="1248728353">
          <w:marLeft w:val="0"/>
          <w:marRight w:val="0"/>
          <w:marTop w:val="0"/>
          <w:marBottom w:val="0"/>
          <w:divBdr>
            <w:top w:val="none" w:sz="0" w:space="0" w:color="auto"/>
            <w:left w:val="none" w:sz="0" w:space="0" w:color="auto"/>
            <w:bottom w:val="none" w:sz="0" w:space="0" w:color="auto"/>
            <w:right w:val="none" w:sz="0" w:space="0" w:color="auto"/>
          </w:divBdr>
        </w:div>
        <w:div w:id="684285752">
          <w:marLeft w:val="0"/>
          <w:marRight w:val="0"/>
          <w:marTop w:val="0"/>
          <w:marBottom w:val="0"/>
          <w:divBdr>
            <w:top w:val="none" w:sz="0" w:space="0" w:color="auto"/>
            <w:left w:val="none" w:sz="0" w:space="0" w:color="auto"/>
            <w:bottom w:val="none" w:sz="0" w:space="0" w:color="auto"/>
            <w:right w:val="none" w:sz="0" w:space="0" w:color="auto"/>
          </w:divBdr>
        </w:div>
        <w:div w:id="371657961">
          <w:marLeft w:val="0"/>
          <w:marRight w:val="0"/>
          <w:marTop w:val="0"/>
          <w:marBottom w:val="0"/>
          <w:divBdr>
            <w:top w:val="none" w:sz="0" w:space="0" w:color="auto"/>
            <w:left w:val="none" w:sz="0" w:space="0" w:color="auto"/>
            <w:bottom w:val="none" w:sz="0" w:space="0" w:color="auto"/>
            <w:right w:val="none" w:sz="0" w:space="0" w:color="auto"/>
          </w:divBdr>
        </w:div>
        <w:div w:id="639500995">
          <w:marLeft w:val="0"/>
          <w:marRight w:val="0"/>
          <w:marTop w:val="0"/>
          <w:marBottom w:val="0"/>
          <w:divBdr>
            <w:top w:val="none" w:sz="0" w:space="0" w:color="auto"/>
            <w:left w:val="none" w:sz="0" w:space="0" w:color="auto"/>
            <w:bottom w:val="none" w:sz="0" w:space="0" w:color="auto"/>
            <w:right w:val="none" w:sz="0" w:space="0" w:color="auto"/>
          </w:divBdr>
        </w:div>
        <w:div w:id="1014266914">
          <w:marLeft w:val="0"/>
          <w:marRight w:val="0"/>
          <w:marTop w:val="0"/>
          <w:marBottom w:val="0"/>
          <w:divBdr>
            <w:top w:val="none" w:sz="0" w:space="0" w:color="auto"/>
            <w:left w:val="none" w:sz="0" w:space="0" w:color="auto"/>
            <w:bottom w:val="none" w:sz="0" w:space="0" w:color="auto"/>
            <w:right w:val="none" w:sz="0" w:space="0" w:color="auto"/>
          </w:divBdr>
        </w:div>
        <w:div w:id="1833061295">
          <w:marLeft w:val="0"/>
          <w:marRight w:val="0"/>
          <w:marTop w:val="0"/>
          <w:marBottom w:val="0"/>
          <w:divBdr>
            <w:top w:val="none" w:sz="0" w:space="0" w:color="auto"/>
            <w:left w:val="none" w:sz="0" w:space="0" w:color="auto"/>
            <w:bottom w:val="none" w:sz="0" w:space="0" w:color="auto"/>
            <w:right w:val="none" w:sz="0" w:space="0" w:color="auto"/>
          </w:divBdr>
        </w:div>
        <w:div w:id="485899424">
          <w:marLeft w:val="0"/>
          <w:marRight w:val="0"/>
          <w:marTop w:val="0"/>
          <w:marBottom w:val="0"/>
          <w:divBdr>
            <w:top w:val="none" w:sz="0" w:space="0" w:color="auto"/>
            <w:left w:val="none" w:sz="0" w:space="0" w:color="auto"/>
            <w:bottom w:val="none" w:sz="0" w:space="0" w:color="auto"/>
            <w:right w:val="none" w:sz="0" w:space="0" w:color="auto"/>
          </w:divBdr>
        </w:div>
      </w:divsChild>
    </w:div>
    <w:div w:id="2068651059">
      <w:bodyDiv w:val="1"/>
      <w:marLeft w:val="0"/>
      <w:marRight w:val="0"/>
      <w:marTop w:val="0"/>
      <w:marBottom w:val="0"/>
      <w:divBdr>
        <w:top w:val="none" w:sz="0" w:space="0" w:color="auto"/>
        <w:left w:val="none" w:sz="0" w:space="0" w:color="auto"/>
        <w:bottom w:val="none" w:sz="0" w:space="0" w:color="auto"/>
        <w:right w:val="none" w:sz="0" w:space="0" w:color="auto"/>
      </w:divBdr>
      <w:divsChild>
        <w:div w:id="327565347">
          <w:marLeft w:val="0"/>
          <w:marRight w:val="0"/>
          <w:marTop w:val="0"/>
          <w:marBottom w:val="0"/>
          <w:divBdr>
            <w:top w:val="none" w:sz="0" w:space="0" w:color="auto"/>
            <w:left w:val="none" w:sz="0" w:space="0" w:color="auto"/>
            <w:bottom w:val="none" w:sz="0" w:space="0" w:color="auto"/>
            <w:right w:val="none" w:sz="0" w:space="0" w:color="auto"/>
          </w:divBdr>
        </w:div>
        <w:div w:id="1965386435">
          <w:marLeft w:val="0"/>
          <w:marRight w:val="0"/>
          <w:marTop w:val="0"/>
          <w:marBottom w:val="0"/>
          <w:divBdr>
            <w:top w:val="none" w:sz="0" w:space="0" w:color="auto"/>
            <w:left w:val="none" w:sz="0" w:space="0" w:color="auto"/>
            <w:bottom w:val="none" w:sz="0" w:space="0" w:color="auto"/>
            <w:right w:val="none" w:sz="0" w:space="0" w:color="auto"/>
          </w:divBdr>
        </w:div>
        <w:div w:id="1522205972">
          <w:marLeft w:val="0"/>
          <w:marRight w:val="0"/>
          <w:marTop w:val="0"/>
          <w:marBottom w:val="0"/>
          <w:divBdr>
            <w:top w:val="none" w:sz="0" w:space="0" w:color="auto"/>
            <w:left w:val="none" w:sz="0" w:space="0" w:color="auto"/>
            <w:bottom w:val="none" w:sz="0" w:space="0" w:color="auto"/>
            <w:right w:val="none" w:sz="0" w:space="0" w:color="auto"/>
          </w:divBdr>
        </w:div>
        <w:div w:id="1030686681">
          <w:marLeft w:val="0"/>
          <w:marRight w:val="0"/>
          <w:marTop w:val="0"/>
          <w:marBottom w:val="0"/>
          <w:divBdr>
            <w:top w:val="none" w:sz="0" w:space="0" w:color="auto"/>
            <w:left w:val="none" w:sz="0" w:space="0" w:color="auto"/>
            <w:bottom w:val="none" w:sz="0" w:space="0" w:color="auto"/>
            <w:right w:val="none" w:sz="0" w:space="0" w:color="auto"/>
          </w:divBdr>
        </w:div>
        <w:div w:id="437677748">
          <w:marLeft w:val="0"/>
          <w:marRight w:val="0"/>
          <w:marTop w:val="0"/>
          <w:marBottom w:val="0"/>
          <w:divBdr>
            <w:top w:val="none" w:sz="0" w:space="0" w:color="auto"/>
            <w:left w:val="none" w:sz="0" w:space="0" w:color="auto"/>
            <w:bottom w:val="none" w:sz="0" w:space="0" w:color="auto"/>
            <w:right w:val="none" w:sz="0" w:space="0" w:color="auto"/>
          </w:divBdr>
        </w:div>
        <w:div w:id="363867582">
          <w:marLeft w:val="0"/>
          <w:marRight w:val="0"/>
          <w:marTop w:val="0"/>
          <w:marBottom w:val="0"/>
          <w:divBdr>
            <w:top w:val="none" w:sz="0" w:space="0" w:color="auto"/>
            <w:left w:val="none" w:sz="0" w:space="0" w:color="auto"/>
            <w:bottom w:val="none" w:sz="0" w:space="0" w:color="auto"/>
            <w:right w:val="none" w:sz="0" w:space="0" w:color="auto"/>
          </w:divBdr>
        </w:div>
        <w:div w:id="2022462022">
          <w:marLeft w:val="0"/>
          <w:marRight w:val="0"/>
          <w:marTop w:val="0"/>
          <w:marBottom w:val="0"/>
          <w:divBdr>
            <w:top w:val="none" w:sz="0" w:space="0" w:color="auto"/>
            <w:left w:val="none" w:sz="0" w:space="0" w:color="auto"/>
            <w:bottom w:val="none" w:sz="0" w:space="0" w:color="auto"/>
            <w:right w:val="none" w:sz="0" w:space="0" w:color="auto"/>
          </w:divBdr>
        </w:div>
        <w:div w:id="1558004992">
          <w:marLeft w:val="0"/>
          <w:marRight w:val="0"/>
          <w:marTop w:val="0"/>
          <w:marBottom w:val="0"/>
          <w:divBdr>
            <w:top w:val="none" w:sz="0" w:space="0" w:color="auto"/>
            <w:left w:val="none" w:sz="0" w:space="0" w:color="auto"/>
            <w:bottom w:val="none" w:sz="0" w:space="0" w:color="auto"/>
            <w:right w:val="none" w:sz="0" w:space="0" w:color="auto"/>
          </w:divBdr>
        </w:div>
        <w:div w:id="1671327354">
          <w:marLeft w:val="0"/>
          <w:marRight w:val="0"/>
          <w:marTop w:val="0"/>
          <w:marBottom w:val="0"/>
          <w:divBdr>
            <w:top w:val="none" w:sz="0" w:space="0" w:color="auto"/>
            <w:left w:val="none" w:sz="0" w:space="0" w:color="auto"/>
            <w:bottom w:val="none" w:sz="0" w:space="0" w:color="auto"/>
            <w:right w:val="none" w:sz="0" w:space="0" w:color="auto"/>
          </w:divBdr>
        </w:div>
        <w:div w:id="2091927416">
          <w:marLeft w:val="0"/>
          <w:marRight w:val="0"/>
          <w:marTop w:val="0"/>
          <w:marBottom w:val="0"/>
          <w:divBdr>
            <w:top w:val="none" w:sz="0" w:space="0" w:color="auto"/>
            <w:left w:val="none" w:sz="0" w:space="0" w:color="auto"/>
            <w:bottom w:val="none" w:sz="0" w:space="0" w:color="auto"/>
            <w:right w:val="none" w:sz="0" w:space="0" w:color="auto"/>
          </w:divBdr>
        </w:div>
        <w:div w:id="910626411">
          <w:marLeft w:val="0"/>
          <w:marRight w:val="0"/>
          <w:marTop w:val="0"/>
          <w:marBottom w:val="0"/>
          <w:divBdr>
            <w:top w:val="none" w:sz="0" w:space="0" w:color="auto"/>
            <w:left w:val="none" w:sz="0" w:space="0" w:color="auto"/>
            <w:bottom w:val="none" w:sz="0" w:space="0" w:color="auto"/>
            <w:right w:val="none" w:sz="0" w:space="0" w:color="auto"/>
          </w:divBdr>
        </w:div>
        <w:div w:id="665520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for-early-years-providers.education.gov.uk/get-help-to-improve-your-practice/working-in-partnership-with-parents-and-car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ndowmentfoundation.org.uk/education-evidence/guidance-reports/supporting-parents" TargetMode="External"/><Relationship Id="rId17" Type="http://schemas.openxmlformats.org/officeDocument/2006/relationships/hyperlink" Target="https://www.tandfonline.com/doi/full/10.1080/13575279.2021.1895075"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behavio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rthto5matters.org.uk/wp-content/uploads/2021/03/Parents-as-Partners.pdf"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586240/SEED_Meeting_the_needs_of_children_with_SEND_in_the_early_years_-_RR554.pdf" TargetMode="External"/><Relationship Id="rId10" Type="http://schemas.openxmlformats.org/officeDocument/2006/relationships/hyperlink" Target="https://sites.edgehill.ac.uk/mentorspace/eypg1/"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ssets.publishing.service.gov.uk/media/5a7dcb85ed915d2ac884d995/SEND_Code_of_Practice_January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3.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4.xml><?xml version="1.0" encoding="utf-8"?>
<ds:datastoreItem xmlns:ds="http://schemas.openxmlformats.org/officeDocument/2006/customXml" ds:itemID="{40A5D445-E1CE-4860-AEAF-E09052E33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Helen Dunn</cp:lastModifiedBy>
  <cp:revision>2</cp:revision>
  <dcterms:created xsi:type="dcterms:W3CDTF">2025-02-04T21:57:00Z</dcterms:created>
  <dcterms:modified xsi:type="dcterms:W3CDTF">2025-02-04T21:57:00Z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