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47" w:tblpY="-1440"/>
        <w:tblW w:w="12049" w:type="dxa"/>
        <w:shd w:val="clear" w:color="auto" w:fill="FFFFFF"/>
        <w:tblCellMar>
          <w:left w:w="0" w:type="dxa"/>
          <w:right w:w="0" w:type="dxa"/>
        </w:tblCellMar>
        <w:tblLook w:val="04A0" w:firstRow="1" w:lastRow="0" w:firstColumn="1" w:lastColumn="0" w:noHBand="0" w:noVBand="1"/>
      </w:tblPr>
      <w:tblGrid>
        <w:gridCol w:w="12049"/>
      </w:tblGrid>
      <w:tr w:rsidR="00884A84" w:rsidRPr="00884A84" w14:paraId="62980E67" w14:textId="77777777" w:rsidTr="00884A84">
        <w:tc>
          <w:tcPr>
            <w:tcW w:w="12049" w:type="dxa"/>
            <w:shd w:val="clear" w:color="auto" w:fill="5F295F"/>
            <w:tcMar>
              <w:top w:w="0" w:type="dxa"/>
              <w:left w:w="108" w:type="dxa"/>
              <w:bottom w:w="0" w:type="dxa"/>
              <w:right w:w="108" w:type="dxa"/>
            </w:tcMar>
            <w:hideMark/>
          </w:tcPr>
          <w:p w14:paraId="59193D55" w14:textId="77777777" w:rsidR="00884A84" w:rsidRPr="00884A84" w:rsidRDefault="00884A84" w:rsidP="00884A84">
            <w:pPr>
              <w:pStyle w:val="NoSpacing"/>
            </w:pPr>
            <w:r w:rsidRPr="00884A84">
              <w:t> </w:t>
            </w:r>
          </w:p>
          <w:p w14:paraId="3852DDD7" w14:textId="2B77DF95" w:rsidR="00884A84" w:rsidRPr="00884A84" w:rsidRDefault="00884A84" w:rsidP="00884A84">
            <w:pPr>
              <w:pStyle w:val="NoSpacing"/>
            </w:pPr>
            <w:r w:rsidRPr="00884A84">
              <w:rPr>
                <w:noProof/>
              </w:rPr>
              <w:drawing>
                <wp:inline distT="0" distB="0" distL="0" distR="0" wp14:anchorId="7AA548CC" wp14:editId="37F77608">
                  <wp:extent cx="3248025" cy="723900"/>
                  <wp:effectExtent l="0" t="0" r="0" b="0"/>
                  <wp:docPr id="950154820"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84A84">
            <w:pPr>
              <w:pStyle w:val="NoSpacing"/>
            </w:pPr>
            <w:r w:rsidRPr="00884A84">
              <w:t> </w:t>
            </w:r>
          </w:p>
          <w:p w14:paraId="6810ABB4" w14:textId="77777777" w:rsidR="00884A84" w:rsidRPr="00884A84" w:rsidRDefault="00884A84" w:rsidP="00884A84">
            <w:pPr>
              <w:pStyle w:val="NoSpacing"/>
            </w:pPr>
            <w:r w:rsidRPr="00884A84">
              <w:t> </w:t>
            </w:r>
          </w:p>
        </w:tc>
      </w:tr>
      <w:tr w:rsidR="00884A84" w:rsidRPr="00884A84" w14:paraId="67E72A49" w14:textId="77777777" w:rsidTr="00884A84">
        <w:tc>
          <w:tcPr>
            <w:tcW w:w="12049" w:type="dxa"/>
            <w:shd w:val="clear" w:color="auto" w:fill="auto"/>
            <w:tcMar>
              <w:top w:w="0" w:type="dxa"/>
              <w:left w:w="108" w:type="dxa"/>
              <w:bottom w:w="0" w:type="dxa"/>
              <w:right w:w="108" w:type="dxa"/>
            </w:tcMar>
            <w:hideMark/>
          </w:tcPr>
          <w:p w14:paraId="31861AC0" w14:textId="77777777" w:rsidR="002955BF" w:rsidRDefault="002955BF" w:rsidP="004831F4">
            <w:pPr>
              <w:pStyle w:val="NoSpacing"/>
              <w:jc w:val="center"/>
              <w:rPr>
                <w:b/>
                <w:bCs/>
                <w:sz w:val="28"/>
                <w:szCs w:val="28"/>
              </w:rPr>
            </w:pPr>
          </w:p>
          <w:p w14:paraId="373F1E5B" w14:textId="23F96435" w:rsidR="004831F4" w:rsidRDefault="00884A84" w:rsidP="004831F4">
            <w:pPr>
              <w:pStyle w:val="NoSpacing"/>
              <w:jc w:val="center"/>
              <w:rPr>
                <w:b/>
                <w:bCs/>
                <w:sz w:val="28"/>
                <w:szCs w:val="28"/>
              </w:rPr>
            </w:pPr>
            <w:r w:rsidRPr="004831F4">
              <w:rPr>
                <w:b/>
                <w:bCs/>
                <w:sz w:val="28"/>
                <w:szCs w:val="28"/>
              </w:rPr>
              <w:t xml:space="preserve">Welcome to the </w:t>
            </w:r>
            <w:r w:rsidR="004831F4">
              <w:rPr>
                <w:b/>
                <w:bCs/>
                <w:sz w:val="28"/>
                <w:szCs w:val="28"/>
              </w:rPr>
              <w:t>W</w:t>
            </w:r>
            <w:r w:rsidRPr="004831F4">
              <w:rPr>
                <w:b/>
                <w:bCs/>
                <w:sz w:val="28"/>
                <w:szCs w:val="28"/>
              </w:rPr>
              <w:t xml:space="preserve">eekly </w:t>
            </w:r>
            <w:r w:rsidR="008643CB" w:rsidRPr="004831F4">
              <w:rPr>
                <w:b/>
                <w:bCs/>
                <w:sz w:val="28"/>
                <w:szCs w:val="28"/>
              </w:rPr>
              <w:t>M</w:t>
            </w:r>
            <w:r w:rsidRPr="004831F4">
              <w:rPr>
                <w:b/>
                <w:bCs/>
                <w:sz w:val="28"/>
                <w:szCs w:val="28"/>
              </w:rPr>
              <w:t xml:space="preserve">entor, </w:t>
            </w:r>
            <w:r w:rsidR="008643CB" w:rsidRPr="004831F4">
              <w:rPr>
                <w:b/>
                <w:bCs/>
                <w:sz w:val="28"/>
                <w:szCs w:val="28"/>
              </w:rPr>
              <w:t>T</w:t>
            </w:r>
            <w:r w:rsidRPr="004831F4">
              <w:rPr>
                <w:b/>
                <w:bCs/>
                <w:sz w:val="28"/>
                <w:szCs w:val="28"/>
              </w:rPr>
              <w:t xml:space="preserve">rainee and </w:t>
            </w:r>
            <w:r w:rsidR="008643CB" w:rsidRPr="004831F4">
              <w:rPr>
                <w:b/>
                <w:bCs/>
                <w:sz w:val="28"/>
                <w:szCs w:val="28"/>
              </w:rPr>
              <w:t>L</w:t>
            </w:r>
            <w:r w:rsidRPr="004831F4">
              <w:rPr>
                <w:b/>
                <w:bCs/>
                <w:sz w:val="28"/>
                <w:szCs w:val="28"/>
              </w:rPr>
              <w:t xml:space="preserve">ink </w:t>
            </w:r>
            <w:r w:rsidR="008643CB" w:rsidRPr="004831F4">
              <w:rPr>
                <w:b/>
                <w:bCs/>
                <w:sz w:val="28"/>
                <w:szCs w:val="28"/>
              </w:rPr>
              <w:t>T</w:t>
            </w:r>
            <w:r w:rsidRPr="004831F4">
              <w:rPr>
                <w:b/>
                <w:bCs/>
                <w:sz w:val="28"/>
                <w:szCs w:val="28"/>
              </w:rPr>
              <w:t xml:space="preserve">utor </w:t>
            </w:r>
            <w:r w:rsidR="004831F4">
              <w:rPr>
                <w:b/>
                <w:bCs/>
                <w:sz w:val="28"/>
                <w:szCs w:val="28"/>
              </w:rPr>
              <w:t>B</w:t>
            </w:r>
            <w:r w:rsidRPr="004831F4">
              <w:rPr>
                <w:b/>
                <w:bCs/>
                <w:sz w:val="28"/>
                <w:szCs w:val="28"/>
              </w:rPr>
              <w:t xml:space="preserve">riefing from the </w:t>
            </w:r>
          </w:p>
          <w:p w14:paraId="1E006ACA" w14:textId="4D50FE78" w:rsidR="00884A84" w:rsidRPr="004831F4" w:rsidRDefault="00884A84" w:rsidP="004831F4">
            <w:pPr>
              <w:pStyle w:val="NoSpacing"/>
              <w:jc w:val="center"/>
              <w:rPr>
                <w:b/>
                <w:bCs/>
                <w:sz w:val="28"/>
                <w:szCs w:val="28"/>
              </w:rPr>
            </w:pPr>
            <w:r w:rsidRPr="004831F4">
              <w:rPr>
                <w:b/>
                <w:bCs/>
                <w:sz w:val="28"/>
                <w:szCs w:val="28"/>
              </w:rPr>
              <w:t>Department of Early Years.</w:t>
            </w:r>
          </w:p>
          <w:p w14:paraId="7E6D627A" w14:textId="110D8CB2" w:rsidR="00884A84" w:rsidRPr="00884A84" w:rsidRDefault="00884A84" w:rsidP="00884A84">
            <w:pPr>
              <w:pStyle w:val="NoSpacing"/>
            </w:pPr>
          </w:p>
          <w:p w14:paraId="4567D316" w14:textId="77777777" w:rsidR="00884A84" w:rsidRPr="00884A84" w:rsidRDefault="00884A84" w:rsidP="00884A84">
            <w:pPr>
              <w:pStyle w:val="NoSpacing"/>
            </w:pPr>
            <w:r w:rsidRPr="00884A84">
              <w:rPr>
                <w:b/>
                <w:bCs/>
              </w:rPr>
              <w:t> </w:t>
            </w:r>
          </w:p>
          <w:tbl>
            <w:tblPr>
              <w:tblpPr w:leftFromText="180" w:rightFromText="180" w:vertAnchor="text" w:horzAnchor="margin" w:tblpXSpec="center" w:tblpY="-313"/>
              <w:tblOverlap w:val="neve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6"/>
              <w:gridCol w:w="3175"/>
              <w:gridCol w:w="3192"/>
            </w:tblGrid>
            <w:tr w:rsidR="00884A84" w:rsidRPr="00C475B7" w14:paraId="548479F7" w14:textId="77777777" w:rsidTr="00884A84">
              <w:trPr>
                <w:trHeight w:val="709"/>
              </w:trPr>
              <w:tc>
                <w:tcPr>
                  <w:tcW w:w="3336" w:type="dxa"/>
                  <w:shd w:val="clear" w:color="auto" w:fill="FFFFFF"/>
                  <w:tcMar>
                    <w:top w:w="0" w:type="dxa"/>
                    <w:left w:w="108" w:type="dxa"/>
                    <w:bottom w:w="0" w:type="dxa"/>
                    <w:right w:w="108" w:type="dxa"/>
                  </w:tcMar>
                  <w:hideMark/>
                </w:tcPr>
                <w:p w14:paraId="7B17CB3D" w14:textId="77777777"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Course: </w:t>
                  </w:r>
                </w:p>
                <w:p w14:paraId="3A55F400" w14:textId="2310ADF3" w:rsidR="008643CB" w:rsidRPr="008643CB" w:rsidRDefault="008643CB"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8643CB">
                    <w:rPr>
                      <w:rFonts w:asciiTheme="minorHAnsi" w:eastAsia="Times New Roman" w:hAnsiTheme="minorHAnsi" w:cstheme="minorHAnsi"/>
                      <w:b/>
                      <w:bCs/>
                      <w:color w:val="000000"/>
                      <w:kern w:val="0"/>
                      <w:szCs w:val="24"/>
                      <w:bdr w:val="none" w:sz="0" w:space="0" w:color="auto" w:frame="1"/>
                      <w:lang w:eastAsia="en-GB"/>
                      <w14:ligatures w14:val="none"/>
                    </w:rPr>
                    <w:t xml:space="preserve">Primary 3-7 PGCE with QTS </w:t>
                  </w:r>
                </w:p>
                <w:p w14:paraId="6547ECE9" w14:textId="77777777"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r w:rsidRPr="00884A84">
                    <w:rPr>
                      <w:rFonts w:asciiTheme="minorHAnsi" w:eastAsia="Times New Roman" w:hAnsiTheme="minorHAnsi" w:cstheme="minorHAnsi"/>
                      <w:color w:val="242424"/>
                      <w:kern w:val="0"/>
                      <w:sz w:val="28"/>
                      <w:szCs w:val="28"/>
                      <w:bdr w:val="none" w:sz="0" w:space="0" w:color="auto" w:frame="1"/>
                      <w:lang w:eastAsia="en-GB"/>
                      <w14:ligatures w14:val="none"/>
                    </w:rPr>
                    <w:t> </w:t>
                  </w:r>
                </w:p>
              </w:tc>
              <w:tc>
                <w:tcPr>
                  <w:tcW w:w="3175" w:type="dxa"/>
                  <w:shd w:val="clear" w:color="auto" w:fill="FFFFFF"/>
                  <w:tcMar>
                    <w:top w:w="0" w:type="dxa"/>
                    <w:left w:w="108" w:type="dxa"/>
                    <w:bottom w:w="0" w:type="dxa"/>
                    <w:right w:w="108" w:type="dxa"/>
                  </w:tcMar>
                  <w:hideMark/>
                </w:tcPr>
                <w:p w14:paraId="135888CE" w14:textId="77777777"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Phase: </w:t>
                  </w:r>
                </w:p>
                <w:p w14:paraId="372D32C5" w14:textId="74A56855" w:rsidR="008643CB" w:rsidRPr="008643CB" w:rsidRDefault="005E5EED"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Developmental</w:t>
                  </w:r>
                </w:p>
                <w:p w14:paraId="4684F85D" w14:textId="5490EF43"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p>
              </w:tc>
              <w:tc>
                <w:tcPr>
                  <w:tcW w:w="3192" w:type="dxa"/>
                  <w:shd w:val="clear" w:color="auto" w:fill="FFFFFF"/>
                  <w:tcMar>
                    <w:top w:w="0" w:type="dxa"/>
                    <w:left w:w="108" w:type="dxa"/>
                    <w:bottom w:w="0" w:type="dxa"/>
                    <w:right w:w="108" w:type="dxa"/>
                  </w:tcMar>
                  <w:hideMark/>
                </w:tcPr>
                <w:p w14:paraId="7638E418" w14:textId="20C08614"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Week: </w:t>
                  </w:r>
                </w:p>
                <w:p w14:paraId="1A8DD19C" w14:textId="64488D98" w:rsidR="008643CB" w:rsidRPr="008643CB" w:rsidRDefault="00CC7D5B"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6</w:t>
                  </w:r>
                </w:p>
                <w:p w14:paraId="7F936487" w14:textId="5737B049"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p>
              </w:tc>
            </w:tr>
          </w:tbl>
          <w:p w14:paraId="1D7D3857" w14:textId="77777777" w:rsidR="00884A84" w:rsidRPr="00884A84" w:rsidRDefault="00884A84" w:rsidP="00884A84">
            <w:pPr>
              <w:pStyle w:val="NoSpacing"/>
            </w:pPr>
            <w:r w:rsidRPr="00884A84">
              <w:t> </w:t>
            </w:r>
          </w:p>
        </w:tc>
      </w:tr>
      <w:tr w:rsidR="00884A84" w:rsidRPr="00884A84" w14:paraId="66660D44" w14:textId="77777777" w:rsidTr="00884A84">
        <w:tc>
          <w:tcPr>
            <w:tcW w:w="12049" w:type="dxa"/>
            <w:shd w:val="clear" w:color="auto" w:fill="auto"/>
            <w:tcMar>
              <w:top w:w="0" w:type="dxa"/>
              <w:left w:w="108" w:type="dxa"/>
              <w:bottom w:w="0" w:type="dxa"/>
              <w:right w:w="108" w:type="dxa"/>
            </w:tcMar>
            <w:hideMark/>
          </w:tcPr>
          <w:p w14:paraId="4B6C5FEF" w14:textId="77777777" w:rsidR="00884A84" w:rsidRDefault="00884A84" w:rsidP="00884A84">
            <w:pPr>
              <w:pStyle w:val="NoSpacing"/>
              <w:rPr>
                <w:b/>
                <w:bCs/>
              </w:rPr>
            </w:pPr>
            <w:r w:rsidRPr="00884A84">
              <w:rPr>
                <w:b/>
                <w:bCs/>
              </w:rPr>
              <w:t> </w:t>
            </w:r>
          </w:p>
          <w:p w14:paraId="043607DA" w14:textId="77777777" w:rsidR="00CC7D5B" w:rsidRPr="00884A84" w:rsidRDefault="00CC7D5B" w:rsidP="00884A84">
            <w:pPr>
              <w:pStyle w:val="NoSpacing"/>
            </w:pPr>
          </w:p>
          <w:p w14:paraId="67D4B664" w14:textId="4F264288" w:rsidR="00884A84" w:rsidRPr="00884A84" w:rsidRDefault="00884A84" w:rsidP="00884A84">
            <w:pPr>
              <w:pStyle w:val="NoSpacing"/>
            </w:pPr>
          </w:p>
        </w:tc>
      </w:tr>
      <w:tr w:rsidR="00884A84" w:rsidRPr="00884A84" w14:paraId="53B151BD" w14:textId="77777777" w:rsidTr="00884A84">
        <w:tc>
          <w:tcPr>
            <w:tcW w:w="12049" w:type="dxa"/>
            <w:shd w:val="clear" w:color="auto" w:fill="FFFFFF"/>
            <w:tcMar>
              <w:top w:w="0" w:type="dxa"/>
              <w:left w:w="108" w:type="dxa"/>
              <w:bottom w:w="0" w:type="dxa"/>
              <w:right w:w="108" w:type="dxa"/>
            </w:tcMar>
            <w:hideMark/>
          </w:tcPr>
          <w:p w14:paraId="7729B325" w14:textId="200DBDE8" w:rsidR="00D63378" w:rsidRDefault="00E37D75" w:rsidP="00E37D75">
            <w:pPr>
              <w:pStyle w:val="NoSpacing"/>
              <w:rPr>
                <w:rFonts w:asciiTheme="minorHAnsi" w:hAnsiTheme="minorHAnsi" w:cstheme="minorHAnsi"/>
                <w:szCs w:val="24"/>
              </w:rPr>
            </w:pPr>
            <w:r>
              <w:rPr>
                <w:rFonts w:asciiTheme="minorHAnsi" w:hAnsiTheme="minorHAnsi" w:cstheme="minorHAnsi"/>
                <w:szCs w:val="24"/>
              </w:rPr>
              <w:t xml:space="preserve">Throughout the next </w:t>
            </w:r>
            <w:r w:rsidR="00920243">
              <w:rPr>
                <w:rFonts w:asciiTheme="minorHAnsi" w:hAnsiTheme="minorHAnsi" w:cstheme="minorHAnsi"/>
                <w:szCs w:val="24"/>
              </w:rPr>
              <w:t>3</w:t>
            </w:r>
            <w:r w:rsidRPr="00CC7D5B">
              <w:rPr>
                <w:rFonts w:asciiTheme="minorHAnsi" w:hAnsiTheme="minorHAnsi" w:cstheme="minorHAnsi"/>
                <w:b/>
                <w:bCs/>
                <w:szCs w:val="24"/>
              </w:rPr>
              <w:t xml:space="preserve"> weeks</w:t>
            </w:r>
            <w:r>
              <w:rPr>
                <w:rFonts w:asciiTheme="minorHAnsi" w:hAnsiTheme="minorHAnsi" w:cstheme="minorHAnsi"/>
                <w:szCs w:val="24"/>
              </w:rPr>
              <w:t xml:space="preserve"> w</w:t>
            </w:r>
            <w:r w:rsidR="009E0800">
              <w:rPr>
                <w:rFonts w:asciiTheme="minorHAnsi" w:hAnsiTheme="minorHAnsi" w:cstheme="minorHAnsi"/>
                <w:szCs w:val="24"/>
              </w:rPr>
              <w:t xml:space="preserve">e </w:t>
            </w:r>
            <w:r>
              <w:rPr>
                <w:rFonts w:asciiTheme="minorHAnsi" w:hAnsiTheme="minorHAnsi" w:cstheme="minorHAnsi"/>
                <w:szCs w:val="24"/>
              </w:rPr>
              <w:t xml:space="preserve">would </w:t>
            </w:r>
            <w:r w:rsidR="009E0800">
              <w:rPr>
                <w:rFonts w:asciiTheme="minorHAnsi" w:hAnsiTheme="minorHAnsi" w:cstheme="minorHAnsi"/>
                <w:szCs w:val="24"/>
              </w:rPr>
              <w:t xml:space="preserve">ask that </w:t>
            </w:r>
            <w:r w:rsidR="00D633A3">
              <w:rPr>
                <w:rFonts w:asciiTheme="minorHAnsi" w:hAnsiTheme="minorHAnsi" w:cstheme="minorHAnsi"/>
                <w:szCs w:val="24"/>
              </w:rPr>
              <w:t xml:space="preserve">Mentors </w:t>
            </w:r>
            <w:r>
              <w:rPr>
                <w:rFonts w:asciiTheme="minorHAnsi" w:hAnsiTheme="minorHAnsi" w:cstheme="minorHAnsi"/>
                <w:szCs w:val="24"/>
              </w:rPr>
              <w:t xml:space="preserve">continue to </w:t>
            </w:r>
            <w:r w:rsidR="00D633A3">
              <w:rPr>
                <w:rFonts w:asciiTheme="minorHAnsi" w:hAnsiTheme="minorHAnsi" w:cstheme="minorHAnsi"/>
                <w:szCs w:val="24"/>
              </w:rPr>
              <w:t xml:space="preserve">complete the </w:t>
            </w:r>
            <w:r w:rsidR="008C2885">
              <w:rPr>
                <w:rFonts w:asciiTheme="minorHAnsi" w:hAnsiTheme="minorHAnsi" w:cstheme="minorHAnsi"/>
                <w:szCs w:val="24"/>
              </w:rPr>
              <w:t xml:space="preserve">(Weekly Development Summary) </w:t>
            </w:r>
            <w:r w:rsidR="00D633A3">
              <w:rPr>
                <w:rFonts w:asciiTheme="minorHAnsi" w:hAnsiTheme="minorHAnsi" w:cstheme="minorHAnsi"/>
                <w:szCs w:val="24"/>
              </w:rPr>
              <w:t>WDS</w:t>
            </w:r>
            <w:r w:rsidR="008C2885">
              <w:rPr>
                <w:rFonts w:asciiTheme="minorHAnsi" w:hAnsiTheme="minorHAnsi" w:cstheme="minorHAnsi"/>
                <w:szCs w:val="24"/>
              </w:rPr>
              <w:t>, each and every week with the trainee</w:t>
            </w:r>
            <w:r w:rsidR="00394CFA">
              <w:rPr>
                <w:rFonts w:asciiTheme="minorHAnsi" w:hAnsiTheme="minorHAnsi" w:cstheme="minorHAnsi"/>
                <w:szCs w:val="24"/>
              </w:rPr>
              <w:t>,</w:t>
            </w:r>
            <w:r w:rsidR="008C2885">
              <w:rPr>
                <w:rFonts w:asciiTheme="minorHAnsi" w:hAnsiTheme="minorHAnsi" w:cstheme="minorHAnsi"/>
                <w:szCs w:val="24"/>
              </w:rPr>
              <w:t xml:space="preserve"> at their</w:t>
            </w:r>
            <w:r w:rsidR="00303846">
              <w:rPr>
                <w:rFonts w:asciiTheme="minorHAnsi" w:hAnsiTheme="minorHAnsi" w:cstheme="minorHAnsi"/>
                <w:szCs w:val="24"/>
              </w:rPr>
              <w:t xml:space="preserve"> Weekly Development </w:t>
            </w:r>
            <w:r w:rsidR="00394CFA">
              <w:rPr>
                <w:rFonts w:asciiTheme="minorHAnsi" w:hAnsiTheme="minorHAnsi" w:cstheme="minorHAnsi"/>
                <w:szCs w:val="24"/>
              </w:rPr>
              <w:t>Meeting</w:t>
            </w:r>
            <w:r w:rsidR="00CE2341">
              <w:rPr>
                <w:rFonts w:asciiTheme="minorHAnsi" w:hAnsiTheme="minorHAnsi" w:cstheme="minorHAnsi"/>
                <w:szCs w:val="24"/>
              </w:rPr>
              <w:t xml:space="preserve">. </w:t>
            </w:r>
            <w:r>
              <w:rPr>
                <w:rFonts w:asciiTheme="minorHAnsi" w:hAnsiTheme="minorHAnsi" w:cstheme="minorHAnsi"/>
                <w:szCs w:val="24"/>
              </w:rPr>
              <w:t xml:space="preserve">Please </w:t>
            </w:r>
            <w:r w:rsidR="00D633A3">
              <w:rPr>
                <w:rFonts w:asciiTheme="minorHAnsi" w:hAnsiTheme="minorHAnsi" w:cstheme="minorHAnsi"/>
                <w:szCs w:val="24"/>
              </w:rPr>
              <w:t>identify clear and robust targets</w:t>
            </w:r>
            <w:r w:rsidR="00CC7D5B">
              <w:rPr>
                <w:rFonts w:asciiTheme="minorHAnsi" w:hAnsiTheme="minorHAnsi" w:cstheme="minorHAnsi"/>
                <w:szCs w:val="24"/>
              </w:rPr>
              <w:t>,</w:t>
            </w:r>
            <w:r w:rsidR="00D633A3">
              <w:rPr>
                <w:rFonts w:asciiTheme="minorHAnsi" w:hAnsiTheme="minorHAnsi" w:cstheme="minorHAnsi"/>
                <w:szCs w:val="24"/>
              </w:rPr>
              <w:t xml:space="preserve"> which the trainees will </w:t>
            </w:r>
            <w:r w:rsidR="00303846">
              <w:rPr>
                <w:rFonts w:asciiTheme="minorHAnsi" w:hAnsiTheme="minorHAnsi" w:cstheme="minorHAnsi"/>
                <w:szCs w:val="24"/>
              </w:rPr>
              <w:t xml:space="preserve">work </w:t>
            </w:r>
            <w:r w:rsidR="00CE2341">
              <w:rPr>
                <w:rFonts w:asciiTheme="minorHAnsi" w:hAnsiTheme="minorHAnsi" w:cstheme="minorHAnsi"/>
                <w:szCs w:val="24"/>
              </w:rPr>
              <w:t>on</w:t>
            </w:r>
            <w:r w:rsidR="00CC7D5B">
              <w:rPr>
                <w:rFonts w:asciiTheme="minorHAnsi" w:hAnsiTheme="minorHAnsi" w:cstheme="minorHAnsi"/>
                <w:szCs w:val="24"/>
              </w:rPr>
              <w:t>,</w:t>
            </w:r>
            <w:r w:rsidR="00CE2341">
              <w:rPr>
                <w:rFonts w:asciiTheme="minorHAnsi" w:hAnsiTheme="minorHAnsi" w:cstheme="minorHAnsi"/>
                <w:szCs w:val="24"/>
              </w:rPr>
              <w:t xml:space="preserve"> and</w:t>
            </w:r>
            <w:r>
              <w:rPr>
                <w:rFonts w:asciiTheme="minorHAnsi" w:hAnsiTheme="minorHAnsi" w:cstheme="minorHAnsi"/>
                <w:szCs w:val="24"/>
              </w:rPr>
              <w:t xml:space="preserve"> talk with them about how they will achieve these most effectively</w:t>
            </w:r>
            <w:r w:rsidR="00D63378">
              <w:rPr>
                <w:rFonts w:asciiTheme="minorHAnsi" w:hAnsiTheme="minorHAnsi" w:cstheme="minorHAnsi"/>
                <w:szCs w:val="24"/>
              </w:rPr>
              <w:t xml:space="preserve">. </w:t>
            </w:r>
          </w:p>
          <w:p w14:paraId="77F25C76" w14:textId="77777777" w:rsidR="00CC7D5B" w:rsidRDefault="00CC7D5B" w:rsidP="00E37D75">
            <w:pPr>
              <w:pStyle w:val="NoSpacing"/>
              <w:rPr>
                <w:rFonts w:asciiTheme="minorHAnsi" w:hAnsiTheme="minorHAnsi" w:cstheme="minorHAnsi"/>
                <w:szCs w:val="24"/>
              </w:rPr>
            </w:pPr>
          </w:p>
          <w:p w14:paraId="08BE2CB6" w14:textId="27D21321" w:rsidR="00E37D75" w:rsidRDefault="00D63378" w:rsidP="00E37D75">
            <w:pPr>
              <w:pStyle w:val="NoSpacing"/>
              <w:rPr>
                <w:rFonts w:asciiTheme="minorHAnsi" w:hAnsiTheme="minorHAnsi" w:cstheme="minorHAnsi"/>
                <w:szCs w:val="24"/>
              </w:rPr>
            </w:pPr>
            <w:r>
              <w:rPr>
                <w:rFonts w:asciiTheme="minorHAnsi" w:hAnsiTheme="minorHAnsi" w:cstheme="minorHAnsi"/>
                <w:szCs w:val="24"/>
              </w:rPr>
              <w:t>T</w:t>
            </w:r>
            <w:r w:rsidR="00E37D75">
              <w:rPr>
                <w:rFonts w:asciiTheme="minorHAnsi" w:hAnsiTheme="minorHAnsi" w:cstheme="minorHAnsi"/>
                <w:szCs w:val="24"/>
              </w:rPr>
              <w:t>rainees will require the expert colleagues within settings, to clearly articulate their thoughts and feedback</w:t>
            </w:r>
            <w:r w:rsidR="00CC7D5B">
              <w:rPr>
                <w:rFonts w:asciiTheme="minorHAnsi" w:hAnsiTheme="minorHAnsi" w:cstheme="minorHAnsi"/>
                <w:szCs w:val="24"/>
              </w:rPr>
              <w:t>,</w:t>
            </w:r>
            <w:r w:rsidR="00E37D75">
              <w:rPr>
                <w:rFonts w:asciiTheme="minorHAnsi" w:hAnsiTheme="minorHAnsi" w:cstheme="minorHAnsi"/>
                <w:szCs w:val="24"/>
              </w:rPr>
              <w:t xml:space="preserve"> so that </w:t>
            </w:r>
          </w:p>
          <w:p w14:paraId="67C73A78" w14:textId="51A1C349" w:rsidR="00CC7D5B" w:rsidRDefault="00E37D75" w:rsidP="00E37D75">
            <w:pPr>
              <w:pStyle w:val="NoSpacing"/>
              <w:rPr>
                <w:rFonts w:asciiTheme="minorHAnsi" w:hAnsiTheme="minorHAnsi" w:cstheme="minorHAnsi"/>
                <w:szCs w:val="24"/>
              </w:rPr>
            </w:pPr>
            <w:r>
              <w:rPr>
                <w:rFonts w:asciiTheme="minorHAnsi" w:hAnsiTheme="minorHAnsi" w:cstheme="minorHAnsi"/>
                <w:szCs w:val="24"/>
              </w:rPr>
              <w:t>they know very clearly what is expected of them</w:t>
            </w:r>
            <w:r w:rsidR="003C61B4">
              <w:rPr>
                <w:rFonts w:asciiTheme="minorHAnsi" w:hAnsiTheme="minorHAnsi" w:cstheme="minorHAnsi"/>
                <w:szCs w:val="24"/>
              </w:rPr>
              <w:t xml:space="preserve">. </w:t>
            </w:r>
          </w:p>
          <w:p w14:paraId="39C3F3AA" w14:textId="77777777" w:rsidR="00542285" w:rsidRDefault="00542285" w:rsidP="00884A84">
            <w:pPr>
              <w:pStyle w:val="NoSpacing"/>
              <w:rPr>
                <w:rFonts w:asciiTheme="minorHAnsi" w:hAnsiTheme="minorHAnsi" w:cstheme="minorHAnsi"/>
                <w:szCs w:val="24"/>
              </w:rPr>
            </w:pPr>
          </w:p>
          <w:p w14:paraId="1ED37830" w14:textId="6EE8875F" w:rsidR="00CC7D5B" w:rsidRDefault="00CC7D5B" w:rsidP="00884A84">
            <w:pPr>
              <w:pStyle w:val="NoSpacing"/>
              <w:rPr>
                <w:rFonts w:asciiTheme="minorHAnsi" w:hAnsiTheme="minorHAnsi" w:cstheme="minorHAnsi"/>
                <w:szCs w:val="24"/>
              </w:rPr>
            </w:pPr>
            <w:r>
              <w:rPr>
                <w:rFonts w:asciiTheme="minorHAnsi" w:hAnsiTheme="minorHAnsi" w:cstheme="minorHAnsi"/>
                <w:szCs w:val="24"/>
              </w:rPr>
              <w:t xml:space="preserve">Trainees, in the main you will be </w:t>
            </w:r>
            <w:r w:rsidR="00920243">
              <w:rPr>
                <w:rFonts w:asciiTheme="minorHAnsi" w:hAnsiTheme="minorHAnsi" w:cstheme="minorHAnsi"/>
                <w:szCs w:val="24"/>
              </w:rPr>
              <w:t xml:space="preserve">building up the time that you are </w:t>
            </w:r>
            <w:r>
              <w:rPr>
                <w:rFonts w:asciiTheme="minorHAnsi" w:hAnsiTheme="minorHAnsi" w:cstheme="minorHAnsi"/>
                <w:szCs w:val="24"/>
              </w:rPr>
              <w:t xml:space="preserve">planning, </w:t>
            </w:r>
            <w:r w:rsidR="003C61B4">
              <w:rPr>
                <w:rFonts w:asciiTheme="minorHAnsi" w:hAnsiTheme="minorHAnsi" w:cstheme="minorHAnsi"/>
                <w:szCs w:val="24"/>
              </w:rPr>
              <w:t>teaching,</w:t>
            </w:r>
            <w:r>
              <w:rPr>
                <w:rFonts w:asciiTheme="minorHAnsi" w:hAnsiTheme="minorHAnsi" w:cstheme="minorHAnsi"/>
                <w:szCs w:val="24"/>
              </w:rPr>
              <w:t xml:space="preserve"> and assessing children’s learning </w:t>
            </w:r>
            <w:r w:rsidR="00920243">
              <w:rPr>
                <w:rFonts w:asciiTheme="minorHAnsi" w:hAnsiTheme="minorHAnsi" w:cstheme="minorHAnsi"/>
                <w:szCs w:val="24"/>
              </w:rPr>
              <w:t xml:space="preserve">across </w:t>
            </w:r>
            <w:r>
              <w:rPr>
                <w:rFonts w:asciiTheme="minorHAnsi" w:hAnsiTheme="minorHAnsi" w:cstheme="minorHAnsi"/>
                <w:szCs w:val="24"/>
              </w:rPr>
              <w:t xml:space="preserve">the </w:t>
            </w:r>
            <w:r w:rsidR="003C61B4">
              <w:rPr>
                <w:rFonts w:asciiTheme="minorHAnsi" w:hAnsiTheme="minorHAnsi" w:cstheme="minorHAnsi"/>
                <w:szCs w:val="24"/>
              </w:rPr>
              <w:t xml:space="preserve">week. </w:t>
            </w:r>
            <w:r>
              <w:rPr>
                <w:rFonts w:asciiTheme="minorHAnsi" w:hAnsiTheme="minorHAnsi" w:cstheme="minorHAnsi"/>
                <w:szCs w:val="24"/>
              </w:rPr>
              <w:t>Please use this time well to undertake professional conversations with mentors and class teachers about how best to develop your teaching practice</w:t>
            </w:r>
            <w:r w:rsidR="003C61B4">
              <w:rPr>
                <w:rFonts w:asciiTheme="minorHAnsi" w:hAnsiTheme="minorHAnsi" w:cstheme="minorHAnsi"/>
                <w:szCs w:val="24"/>
              </w:rPr>
              <w:t xml:space="preserve">. </w:t>
            </w:r>
          </w:p>
          <w:p w14:paraId="4369B195" w14:textId="77777777" w:rsidR="00CC7D5B" w:rsidRDefault="00CC7D5B" w:rsidP="00884A84">
            <w:pPr>
              <w:pStyle w:val="NoSpacing"/>
              <w:rPr>
                <w:rFonts w:asciiTheme="minorHAnsi" w:hAnsiTheme="minorHAnsi" w:cstheme="minorHAnsi"/>
                <w:szCs w:val="24"/>
              </w:rPr>
            </w:pPr>
          </w:p>
          <w:p w14:paraId="7F84BF46" w14:textId="782FB9C2" w:rsidR="00CC7D5B" w:rsidRDefault="00CC7D5B" w:rsidP="00884A84">
            <w:pPr>
              <w:pStyle w:val="NoSpacing"/>
              <w:rPr>
                <w:rFonts w:asciiTheme="minorHAnsi" w:hAnsiTheme="minorHAnsi" w:cstheme="minorHAnsi"/>
                <w:szCs w:val="24"/>
              </w:rPr>
            </w:pPr>
            <w:r>
              <w:rPr>
                <w:rFonts w:asciiTheme="minorHAnsi" w:hAnsiTheme="minorHAnsi" w:cstheme="minorHAnsi"/>
                <w:szCs w:val="24"/>
              </w:rPr>
              <w:t>Please also ensure that you agree times with your mentor when you can take responsibility for transition periods throughout the day, as this will certainly help to instil professional behaviours which will support you in your full-time teaching capacity when the Consolidation Phase PP Placement begins.</w:t>
            </w:r>
          </w:p>
          <w:p w14:paraId="6AC075C0" w14:textId="77777777" w:rsidR="00CC7D5B" w:rsidRDefault="00CC7D5B" w:rsidP="00884A84">
            <w:pPr>
              <w:pStyle w:val="NoSpacing"/>
              <w:rPr>
                <w:rFonts w:asciiTheme="minorHAnsi" w:hAnsiTheme="minorHAnsi" w:cstheme="minorHAnsi"/>
                <w:szCs w:val="24"/>
              </w:rPr>
            </w:pPr>
          </w:p>
          <w:p w14:paraId="0E27C76C" w14:textId="578714FC" w:rsidR="00884A84" w:rsidRPr="002955BF" w:rsidRDefault="00884A84" w:rsidP="00884A84">
            <w:pPr>
              <w:pStyle w:val="NoSpacing"/>
              <w:rPr>
                <w:rFonts w:asciiTheme="minorHAnsi" w:hAnsiTheme="minorHAnsi" w:cstheme="minorHAnsi"/>
                <w:szCs w:val="24"/>
              </w:rPr>
            </w:pPr>
            <w:r w:rsidRPr="00884A84">
              <w:rPr>
                <w:rFonts w:asciiTheme="minorHAnsi" w:hAnsiTheme="minorHAnsi" w:cstheme="minorHAnsi"/>
                <w:b/>
                <w:bCs/>
                <w:sz w:val="28"/>
                <w:szCs w:val="28"/>
              </w:rPr>
              <w:t>Weekly intended curriculum expectations</w:t>
            </w:r>
            <w:r w:rsidR="00B31AA1">
              <w:rPr>
                <w:rFonts w:asciiTheme="minorHAnsi" w:hAnsiTheme="minorHAnsi" w:cstheme="minorHAnsi"/>
                <w:b/>
                <w:bCs/>
                <w:sz w:val="28"/>
                <w:szCs w:val="28"/>
              </w:rPr>
              <w:t>:</w:t>
            </w:r>
          </w:p>
          <w:p w14:paraId="4C1B2C1C" w14:textId="77777777" w:rsidR="004831F4" w:rsidRDefault="004831F4" w:rsidP="00884A84">
            <w:pPr>
              <w:pStyle w:val="NoSpacing"/>
              <w:rPr>
                <w:rFonts w:asciiTheme="minorHAnsi" w:hAnsiTheme="minorHAnsi" w:cstheme="minorHAnsi"/>
                <w:b/>
                <w:bCs/>
                <w:sz w:val="28"/>
                <w:szCs w:val="28"/>
              </w:rPr>
            </w:pPr>
          </w:p>
          <w:p w14:paraId="0DB1B52E" w14:textId="09BECF6F" w:rsidR="008643CB" w:rsidRPr="00884A84" w:rsidRDefault="00CC7D5B" w:rsidP="00884A84">
            <w:pPr>
              <w:pStyle w:val="NoSpacing"/>
              <w:rPr>
                <w:rFonts w:asciiTheme="minorHAnsi" w:hAnsiTheme="minorHAnsi" w:cstheme="minorHAnsi"/>
                <w:sz w:val="28"/>
                <w:szCs w:val="28"/>
              </w:rPr>
            </w:pPr>
            <w:r>
              <w:rPr>
                <w:noProof/>
              </w:rPr>
              <w:lastRenderedPageBreak/>
              <w:drawing>
                <wp:inline distT="0" distB="0" distL="0" distR="0" wp14:anchorId="782892D6" wp14:editId="30BAD4C0">
                  <wp:extent cx="7094220" cy="2847208"/>
                  <wp:effectExtent l="0" t="0" r="0" b="0"/>
                  <wp:docPr id="954167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67784" name=""/>
                          <pic:cNvPicPr/>
                        </pic:nvPicPr>
                        <pic:blipFill>
                          <a:blip r:embed="rId9"/>
                          <a:stretch>
                            <a:fillRect/>
                          </a:stretch>
                        </pic:blipFill>
                        <pic:spPr>
                          <a:xfrm>
                            <a:off x="0" y="0"/>
                            <a:ext cx="7111450" cy="2854123"/>
                          </a:xfrm>
                          <a:prstGeom prst="rect">
                            <a:avLst/>
                          </a:prstGeom>
                        </pic:spPr>
                      </pic:pic>
                    </a:graphicData>
                  </a:graphic>
                </wp:inline>
              </w:drawing>
            </w:r>
          </w:p>
          <w:p w14:paraId="0EC566D8" w14:textId="77777777" w:rsidR="00884A84" w:rsidRDefault="00884A84" w:rsidP="00884A84">
            <w:pPr>
              <w:pStyle w:val="NoSpacing"/>
              <w:rPr>
                <w:rFonts w:asciiTheme="minorHAnsi" w:hAnsiTheme="minorHAnsi" w:cstheme="minorHAnsi"/>
                <w:sz w:val="28"/>
                <w:szCs w:val="28"/>
              </w:rPr>
            </w:pPr>
            <w:r w:rsidRPr="00884A84">
              <w:rPr>
                <w:rFonts w:asciiTheme="minorHAnsi" w:hAnsiTheme="minorHAnsi" w:cstheme="minorHAnsi"/>
                <w:sz w:val="28"/>
                <w:szCs w:val="28"/>
              </w:rPr>
              <w:t> </w:t>
            </w:r>
          </w:p>
          <w:p w14:paraId="4B06C1C5" w14:textId="2C03638E" w:rsidR="00CC7D5B" w:rsidRDefault="00CC7D5B" w:rsidP="00884A84">
            <w:pPr>
              <w:pStyle w:val="NoSpacing"/>
              <w:rPr>
                <w:rFonts w:asciiTheme="minorHAnsi" w:hAnsiTheme="minorHAnsi" w:cstheme="minorHAnsi"/>
                <w:szCs w:val="24"/>
              </w:rPr>
            </w:pPr>
            <w:r w:rsidRPr="00CC7D5B">
              <w:rPr>
                <w:rFonts w:asciiTheme="minorHAnsi" w:hAnsiTheme="minorHAnsi" w:cstheme="minorHAnsi"/>
                <w:szCs w:val="24"/>
              </w:rPr>
              <w:t xml:space="preserve">Trainees </w:t>
            </w:r>
            <w:r>
              <w:rPr>
                <w:rFonts w:asciiTheme="minorHAnsi" w:hAnsiTheme="minorHAnsi" w:cstheme="minorHAnsi"/>
                <w:szCs w:val="24"/>
              </w:rPr>
              <w:t>remember to use your WDM time to discuss thoroughly what you intend to plan and how you expect           lessons to be delivered each week</w:t>
            </w:r>
            <w:r w:rsidR="003C61B4">
              <w:rPr>
                <w:rFonts w:asciiTheme="minorHAnsi" w:hAnsiTheme="minorHAnsi" w:cstheme="minorHAnsi"/>
                <w:szCs w:val="24"/>
              </w:rPr>
              <w:t xml:space="preserve">. </w:t>
            </w:r>
            <w:r>
              <w:rPr>
                <w:rFonts w:asciiTheme="minorHAnsi" w:hAnsiTheme="minorHAnsi" w:cstheme="minorHAnsi"/>
                <w:szCs w:val="24"/>
              </w:rPr>
              <w:t>Your mentor/expert colleague will be able to direct and support your thought</w:t>
            </w:r>
            <w:r w:rsidR="003C61B4">
              <w:rPr>
                <w:rFonts w:asciiTheme="minorHAnsi" w:hAnsiTheme="minorHAnsi" w:cstheme="minorHAnsi"/>
                <w:szCs w:val="24"/>
              </w:rPr>
              <w:t>s</w:t>
            </w:r>
            <w:r>
              <w:rPr>
                <w:rFonts w:asciiTheme="minorHAnsi" w:hAnsiTheme="minorHAnsi" w:cstheme="minorHAnsi"/>
                <w:szCs w:val="24"/>
              </w:rPr>
              <w:t xml:space="preserve"> and ideas to ensure that teaching is </w:t>
            </w:r>
            <w:r w:rsidR="003C61B4">
              <w:rPr>
                <w:rFonts w:asciiTheme="minorHAnsi" w:hAnsiTheme="minorHAnsi" w:cstheme="minorHAnsi"/>
                <w:szCs w:val="24"/>
              </w:rPr>
              <w:t>successful,</w:t>
            </w:r>
            <w:r>
              <w:rPr>
                <w:rFonts w:asciiTheme="minorHAnsi" w:hAnsiTheme="minorHAnsi" w:cstheme="minorHAnsi"/>
                <w:szCs w:val="24"/>
              </w:rPr>
              <w:t xml:space="preserve"> and that children’s outcomes are positive.</w:t>
            </w:r>
          </w:p>
          <w:p w14:paraId="68A9C32C" w14:textId="2E074BB1" w:rsidR="00CC7D5B" w:rsidRPr="00CC7D5B" w:rsidRDefault="00CC7D5B" w:rsidP="00884A84">
            <w:pPr>
              <w:pStyle w:val="NoSpacing"/>
              <w:rPr>
                <w:rFonts w:asciiTheme="minorHAnsi" w:hAnsiTheme="minorHAnsi" w:cstheme="minorHAnsi"/>
                <w:szCs w:val="24"/>
              </w:rPr>
            </w:pPr>
          </w:p>
        </w:tc>
      </w:tr>
      <w:tr w:rsidR="00884A84" w:rsidRPr="00884A84" w14:paraId="117509D6" w14:textId="77777777" w:rsidTr="00884A84">
        <w:tc>
          <w:tcPr>
            <w:tcW w:w="12049" w:type="dxa"/>
            <w:shd w:val="clear" w:color="auto" w:fill="FFFFFF"/>
            <w:tcMar>
              <w:top w:w="0" w:type="dxa"/>
              <w:left w:w="108" w:type="dxa"/>
              <w:bottom w:w="0" w:type="dxa"/>
              <w:right w:w="108" w:type="dxa"/>
            </w:tcMar>
            <w:hideMark/>
          </w:tcPr>
          <w:p w14:paraId="5E7CE630" w14:textId="77777777" w:rsidR="00920243" w:rsidRDefault="00920243" w:rsidP="00884A84">
            <w:pPr>
              <w:pStyle w:val="NoSpacing"/>
              <w:rPr>
                <w:rFonts w:asciiTheme="minorHAnsi" w:hAnsiTheme="minorHAnsi" w:cstheme="minorHAnsi"/>
                <w:b/>
                <w:bCs/>
                <w:sz w:val="28"/>
                <w:szCs w:val="28"/>
              </w:rPr>
            </w:pPr>
          </w:p>
          <w:p w14:paraId="6BEAC7D9" w14:textId="743CE07C" w:rsidR="00884A84" w:rsidRDefault="00884A84" w:rsidP="00884A84">
            <w:pPr>
              <w:pStyle w:val="NoSpacing"/>
              <w:rPr>
                <w:rFonts w:asciiTheme="minorHAnsi" w:hAnsiTheme="minorHAnsi" w:cstheme="minorHAnsi"/>
                <w:b/>
                <w:bCs/>
                <w:sz w:val="28"/>
                <w:szCs w:val="28"/>
              </w:rPr>
            </w:pPr>
            <w:r w:rsidRPr="00884A84">
              <w:rPr>
                <w:rFonts w:asciiTheme="minorHAnsi" w:hAnsiTheme="minorHAnsi" w:cstheme="minorHAnsi"/>
                <w:b/>
                <w:bCs/>
                <w:sz w:val="28"/>
                <w:szCs w:val="28"/>
              </w:rPr>
              <w:t xml:space="preserve">Links to CCF </w:t>
            </w:r>
            <w:r w:rsidR="00B31AA1">
              <w:rPr>
                <w:rFonts w:asciiTheme="minorHAnsi" w:hAnsiTheme="minorHAnsi" w:cstheme="minorHAnsi"/>
                <w:b/>
                <w:bCs/>
                <w:sz w:val="28"/>
                <w:szCs w:val="28"/>
              </w:rPr>
              <w:t>or</w:t>
            </w:r>
            <w:r w:rsidRPr="00884A84">
              <w:rPr>
                <w:rFonts w:asciiTheme="minorHAnsi" w:hAnsiTheme="minorHAnsi" w:cstheme="minorHAnsi"/>
                <w:b/>
                <w:bCs/>
                <w:sz w:val="28"/>
                <w:szCs w:val="28"/>
              </w:rPr>
              <w:t xml:space="preserve"> </w:t>
            </w:r>
            <w:r w:rsidR="00E567F0">
              <w:rPr>
                <w:rFonts w:asciiTheme="minorHAnsi" w:hAnsiTheme="minorHAnsi" w:cstheme="minorHAnsi"/>
                <w:b/>
                <w:bCs/>
                <w:sz w:val="28"/>
                <w:szCs w:val="28"/>
              </w:rPr>
              <w:t>c</w:t>
            </w:r>
            <w:r w:rsidR="00E567F0" w:rsidRPr="00884A84">
              <w:rPr>
                <w:rFonts w:asciiTheme="minorHAnsi" w:hAnsiTheme="minorHAnsi" w:cstheme="minorHAnsi"/>
                <w:b/>
                <w:bCs/>
                <w:sz w:val="28"/>
                <w:szCs w:val="28"/>
              </w:rPr>
              <w:t>entre-based</w:t>
            </w:r>
            <w:r w:rsidRPr="00884A84">
              <w:rPr>
                <w:rFonts w:asciiTheme="minorHAnsi" w:hAnsiTheme="minorHAnsi" w:cstheme="minorHAnsi"/>
                <w:b/>
                <w:bCs/>
                <w:sz w:val="28"/>
                <w:szCs w:val="28"/>
              </w:rPr>
              <w:t xml:space="preserve"> training</w:t>
            </w:r>
            <w:r w:rsidR="00B31AA1">
              <w:rPr>
                <w:rFonts w:asciiTheme="minorHAnsi" w:hAnsiTheme="minorHAnsi" w:cstheme="minorHAnsi"/>
                <w:b/>
                <w:bCs/>
                <w:sz w:val="28"/>
                <w:szCs w:val="28"/>
              </w:rPr>
              <w:t>:</w:t>
            </w:r>
          </w:p>
          <w:p w14:paraId="18779CB5" w14:textId="37DEBD03" w:rsidR="00884A84" w:rsidRPr="00603889" w:rsidRDefault="002955BF" w:rsidP="00884A84">
            <w:pPr>
              <w:pStyle w:val="NoSpacing"/>
              <w:rPr>
                <w:rFonts w:asciiTheme="minorHAnsi" w:hAnsiTheme="minorHAnsi" w:cstheme="minorHAnsi"/>
                <w:szCs w:val="24"/>
              </w:rPr>
            </w:pPr>
            <w:r>
              <w:rPr>
                <w:rFonts w:asciiTheme="minorHAnsi" w:hAnsiTheme="minorHAnsi" w:cstheme="minorHAnsi"/>
                <w:szCs w:val="24"/>
              </w:rPr>
              <w:t xml:space="preserve">As </w:t>
            </w:r>
            <w:r w:rsidR="00682FC7">
              <w:rPr>
                <w:rFonts w:asciiTheme="minorHAnsi" w:hAnsiTheme="minorHAnsi" w:cstheme="minorHAnsi"/>
                <w:szCs w:val="24"/>
              </w:rPr>
              <w:t>t</w:t>
            </w:r>
            <w:r w:rsidR="00D633A3">
              <w:rPr>
                <w:rFonts w:asciiTheme="minorHAnsi" w:hAnsiTheme="minorHAnsi" w:cstheme="minorHAnsi"/>
                <w:szCs w:val="24"/>
              </w:rPr>
              <w:t>he teaching of Systematic Synthetic Phonic</w:t>
            </w:r>
            <w:r>
              <w:rPr>
                <w:rFonts w:asciiTheme="minorHAnsi" w:hAnsiTheme="minorHAnsi" w:cstheme="minorHAnsi"/>
                <w:szCs w:val="24"/>
              </w:rPr>
              <w:t xml:space="preserve"> strategies</w:t>
            </w:r>
            <w:r w:rsidR="00603889">
              <w:rPr>
                <w:rFonts w:asciiTheme="minorHAnsi" w:hAnsiTheme="minorHAnsi" w:cstheme="minorHAnsi"/>
                <w:szCs w:val="24"/>
              </w:rPr>
              <w:t xml:space="preserve"> is a Government and National priority, w</w:t>
            </w:r>
            <w:r>
              <w:rPr>
                <w:rFonts w:asciiTheme="minorHAnsi" w:hAnsiTheme="minorHAnsi" w:cstheme="minorHAnsi"/>
                <w:szCs w:val="24"/>
              </w:rPr>
              <w:t xml:space="preserve">e would ask that </w:t>
            </w:r>
            <w:r w:rsidR="00D633A3">
              <w:rPr>
                <w:rFonts w:asciiTheme="minorHAnsi" w:hAnsiTheme="minorHAnsi" w:cstheme="minorHAnsi"/>
                <w:szCs w:val="24"/>
              </w:rPr>
              <w:t xml:space="preserve">before trainees complete this </w:t>
            </w:r>
            <w:r w:rsidR="00907B86">
              <w:rPr>
                <w:rFonts w:asciiTheme="minorHAnsi" w:hAnsiTheme="minorHAnsi" w:cstheme="minorHAnsi"/>
                <w:szCs w:val="24"/>
              </w:rPr>
              <w:t xml:space="preserve">current </w:t>
            </w:r>
            <w:r w:rsidR="00D633A3">
              <w:rPr>
                <w:rFonts w:asciiTheme="minorHAnsi" w:hAnsiTheme="minorHAnsi" w:cstheme="minorHAnsi"/>
                <w:szCs w:val="24"/>
              </w:rPr>
              <w:t>placement</w:t>
            </w:r>
            <w:r w:rsidR="00907B86">
              <w:rPr>
                <w:rFonts w:asciiTheme="minorHAnsi" w:hAnsiTheme="minorHAnsi" w:cstheme="minorHAnsi"/>
                <w:szCs w:val="24"/>
              </w:rPr>
              <w:t>,</w:t>
            </w:r>
            <w:r w:rsidR="00D633A3">
              <w:rPr>
                <w:rFonts w:asciiTheme="minorHAnsi" w:hAnsiTheme="minorHAnsi" w:cstheme="minorHAnsi"/>
                <w:szCs w:val="24"/>
              </w:rPr>
              <w:t xml:space="preserve"> that they have had opportunities to both </w:t>
            </w:r>
            <w:r w:rsidR="00D633A3" w:rsidRPr="00E567F0">
              <w:rPr>
                <w:rFonts w:asciiTheme="minorHAnsi" w:hAnsiTheme="minorHAnsi" w:cstheme="minorHAnsi"/>
                <w:b/>
                <w:bCs/>
                <w:szCs w:val="24"/>
              </w:rPr>
              <w:t>observe and teach a</w:t>
            </w:r>
            <w:r w:rsidR="00907B86" w:rsidRPr="00E567F0">
              <w:rPr>
                <w:rFonts w:asciiTheme="minorHAnsi" w:hAnsiTheme="minorHAnsi" w:cstheme="minorHAnsi"/>
                <w:b/>
                <w:bCs/>
                <w:szCs w:val="24"/>
              </w:rPr>
              <w:t xml:space="preserve"> </w:t>
            </w:r>
            <w:r w:rsidR="00361127" w:rsidRPr="00E567F0">
              <w:rPr>
                <w:rFonts w:asciiTheme="minorHAnsi" w:hAnsiTheme="minorHAnsi" w:cstheme="minorHAnsi"/>
                <w:b/>
                <w:bCs/>
                <w:szCs w:val="24"/>
              </w:rPr>
              <w:t>sequence of SSP lessons</w:t>
            </w:r>
            <w:r w:rsidR="000B51F4">
              <w:rPr>
                <w:rFonts w:asciiTheme="minorHAnsi" w:hAnsiTheme="minorHAnsi" w:cstheme="minorHAnsi"/>
                <w:szCs w:val="24"/>
              </w:rPr>
              <w:t xml:space="preserve">. </w:t>
            </w:r>
            <w:r w:rsidR="00907B86" w:rsidRPr="00907B86">
              <w:rPr>
                <w:rFonts w:asciiTheme="minorHAnsi" w:hAnsiTheme="minorHAnsi" w:cstheme="minorHAnsi"/>
                <w:szCs w:val="24"/>
              </w:rPr>
              <w:t>T</w:t>
            </w:r>
            <w:r w:rsidR="00907B86" w:rsidRPr="00907B86">
              <w:rPr>
                <w:rStyle w:val="normaltextrun"/>
                <w:rFonts w:asciiTheme="minorHAnsi" w:hAnsiTheme="minorHAnsi" w:cstheme="minorHAnsi"/>
                <w:color w:val="000000"/>
                <w:szCs w:val="24"/>
                <w:shd w:val="clear" w:color="auto" w:fill="FFFFFF"/>
              </w:rPr>
              <w:t xml:space="preserve">here is a lesson observation template available on the Mentor Space to support the </w:t>
            </w:r>
            <w:r w:rsidR="000B51F4">
              <w:rPr>
                <w:rStyle w:val="normaltextrun"/>
                <w:rFonts w:asciiTheme="minorHAnsi" w:hAnsiTheme="minorHAnsi" w:cstheme="minorHAnsi"/>
                <w:color w:val="000000"/>
                <w:szCs w:val="24"/>
                <w:shd w:val="clear" w:color="auto" w:fill="FFFFFF"/>
              </w:rPr>
              <w:t xml:space="preserve"> </w:t>
            </w:r>
            <w:r w:rsidR="00907B86" w:rsidRPr="00907B86">
              <w:rPr>
                <w:rStyle w:val="normaltextrun"/>
                <w:rFonts w:asciiTheme="minorHAnsi" w:hAnsiTheme="minorHAnsi" w:cstheme="minorHAnsi"/>
                <w:color w:val="000000"/>
                <w:szCs w:val="24"/>
                <w:shd w:val="clear" w:color="auto" w:fill="FFFFFF"/>
              </w:rPr>
              <w:t>feedback.</w:t>
            </w:r>
            <w:r w:rsidR="00907B86">
              <w:rPr>
                <w:rStyle w:val="normaltextrun"/>
                <w:rFonts w:cs="Arial"/>
                <w:color w:val="000000"/>
                <w:sz w:val="22"/>
                <w:shd w:val="clear" w:color="auto" w:fill="FFFFFF"/>
              </w:rPr>
              <w:t> </w:t>
            </w:r>
            <w:r w:rsidR="00603889">
              <w:rPr>
                <w:rStyle w:val="normaltextrun"/>
                <w:rFonts w:cs="Arial"/>
                <w:color w:val="000000"/>
                <w:sz w:val="22"/>
                <w:shd w:val="clear" w:color="auto" w:fill="FFFFFF"/>
              </w:rPr>
              <w:t xml:space="preserve"> </w:t>
            </w:r>
            <w:r w:rsidR="00603889" w:rsidRPr="00603889">
              <w:rPr>
                <w:rStyle w:val="normaltextrun"/>
                <w:rFonts w:asciiTheme="minorHAnsi" w:hAnsiTheme="minorHAnsi" w:cstheme="minorHAnsi"/>
                <w:color w:val="000000"/>
                <w:szCs w:val="24"/>
                <w:shd w:val="clear" w:color="auto" w:fill="FFFFFF"/>
              </w:rPr>
              <w:t>Another really important strategy that schools can support trainees with, is to allow them to observe SSP teaching in a range of classes</w:t>
            </w:r>
            <w:r w:rsidR="00603889">
              <w:rPr>
                <w:rStyle w:val="normaltextrun"/>
                <w:rFonts w:asciiTheme="minorHAnsi" w:hAnsiTheme="minorHAnsi" w:cstheme="minorHAnsi"/>
                <w:color w:val="000000"/>
                <w:szCs w:val="24"/>
                <w:shd w:val="clear" w:color="auto" w:fill="FFFFFF"/>
              </w:rPr>
              <w:t>,</w:t>
            </w:r>
            <w:r w:rsidR="00603889" w:rsidRPr="00603889">
              <w:rPr>
                <w:rStyle w:val="normaltextrun"/>
                <w:rFonts w:asciiTheme="minorHAnsi" w:hAnsiTheme="minorHAnsi" w:cstheme="minorHAnsi"/>
                <w:color w:val="000000"/>
                <w:szCs w:val="24"/>
                <w:shd w:val="clear" w:color="auto" w:fill="FFFFFF"/>
              </w:rPr>
              <w:t xml:space="preserve"> with opportunities to talk with expert colleagues both before and after the lesson</w:t>
            </w:r>
            <w:r w:rsidR="00603889">
              <w:rPr>
                <w:rStyle w:val="normaltextrun"/>
                <w:rFonts w:asciiTheme="minorHAnsi" w:hAnsiTheme="minorHAnsi" w:cstheme="minorHAnsi"/>
                <w:color w:val="000000"/>
                <w:szCs w:val="24"/>
                <w:shd w:val="clear" w:color="auto" w:fill="FFFFFF"/>
              </w:rPr>
              <w:t>,</w:t>
            </w:r>
            <w:r w:rsidR="00603889" w:rsidRPr="00603889">
              <w:rPr>
                <w:rStyle w:val="normaltextrun"/>
                <w:rFonts w:asciiTheme="minorHAnsi" w:hAnsiTheme="minorHAnsi" w:cstheme="minorHAnsi"/>
                <w:color w:val="000000"/>
                <w:szCs w:val="24"/>
                <w:shd w:val="clear" w:color="auto" w:fill="FFFFFF"/>
              </w:rPr>
              <w:t xml:space="preserve"> to ensure there is a robust understanding of how and why SSP is planned so </w:t>
            </w:r>
            <w:r w:rsidR="00D63378">
              <w:rPr>
                <w:rStyle w:val="normaltextrun"/>
                <w:rFonts w:asciiTheme="minorHAnsi" w:hAnsiTheme="minorHAnsi" w:cstheme="minorHAnsi"/>
                <w:color w:val="000000"/>
                <w:szCs w:val="24"/>
                <w:shd w:val="clear" w:color="auto" w:fill="FFFFFF"/>
              </w:rPr>
              <w:t>deliberately</w:t>
            </w:r>
            <w:r w:rsidR="00603889" w:rsidRPr="00603889">
              <w:rPr>
                <w:rStyle w:val="normaltextrun"/>
                <w:rFonts w:asciiTheme="minorHAnsi" w:hAnsiTheme="minorHAnsi" w:cstheme="minorHAnsi"/>
                <w:color w:val="000000"/>
                <w:szCs w:val="24"/>
                <w:shd w:val="clear" w:color="auto" w:fill="FFFFFF"/>
              </w:rPr>
              <w:t xml:space="preserve"> in each school and class.</w:t>
            </w:r>
            <w:r w:rsidR="00907B86" w:rsidRPr="00603889">
              <w:rPr>
                <w:rStyle w:val="normaltextrun"/>
                <w:rFonts w:asciiTheme="minorHAnsi" w:hAnsiTheme="minorHAnsi" w:cstheme="minorHAnsi"/>
                <w:b/>
                <w:bCs/>
                <w:color w:val="000000"/>
                <w:szCs w:val="24"/>
                <w:shd w:val="clear" w:color="auto" w:fill="FFFFFF"/>
              </w:rPr>
              <w:t> </w:t>
            </w:r>
            <w:r w:rsidR="00907B86" w:rsidRPr="00603889">
              <w:rPr>
                <w:rStyle w:val="eop"/>
                <w:rFonts w:asciiTheme="minorHAnsi" w:hAnsiTheme="minorHAnsi" w:cstheme="minorHAnsi"/>
                <w:color w:val="000000"/>
                <w:szCs w:val="24"/>
                <w:shd w:val="clear" w:color="auto" w:fill="FFFFFF"/>
              </w:rPr>
              <w:t> </w:t>
            </w:r>
            <w:r w:rsidR="00D633A3" w:rsidRPr="00603889">
              <w:rPr>
                <w:rFonts w:asciiTheme="minorHAnsi" w:hAnsiTheme="minorHAnsi" w:cstheme="minorHAnsi"/>
                <w:szCs w:val="24"/>
              </w:rPr>
              <w:t xml:space="preserve"> </w:t>
            </w:r>
          </w:p>
          <w:p w14:paraId="06D0240A" w14:textId="77777777" w:rsidR="00907B86" w:rsidRPr="00603889" w:rsidRDefault="00907B86" w:rsidP="00884A84">
            <w:pPr>
              <w:pStyle w:val="NoSpacing"/>
              <w:rPr>
                <w:rFonts w:asciiTheme="minorHAnsi" w:hAnsiTheme="minorHAnsi" w:cstheme="minorHAnsi"/>
                <w:szCs w:val="24"/>
              </w:rPr>
            </w:pPr>
          </w:p>
          <w:p w14:paraId="6B362A0E" w14:textId="480DA804" w:rsidR="00907B86" w:rsidRPr="008643CB" w:rsidRDefault="00907B86" w:rsidP="00884A84">
            <w:pPr>
              <w:pStyle w:val="NoSpacing"/>
              <w:rPr>
                <w:rFonts w:asciiTheme="minorHAnsi" w:hAnsiTheme="minorHAnsi" w:cstheme="minorHAnsi"/>
                <w:szCs w:val="24"/>
              </w:rPr>
            </w:pPr>
            <w:r>
              <w:rPr>
                <w:noProof/>
              </w:rPr>
              <w:drawing>
                <wp:inline distT="0" distB="0" distL="0" distR="0" wp14:anchorId="4EF37945" wp14:editId="45D23697">
                  <wp:extent cx="7208520" cy="827021"/>
                  <wp:effectExtent l="0" t="0" r="0" b="0"/>
                  <wp:docPr id="1492246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46573" name=""/>
                          <pic:cNvPicPr/>
                        </pic:nvPicPr>
                        <pic:blipFill>
                          <a:blip r:embed="rId10"/>
                          <a:stretch>
                            <a:fillRect/>
                          </a:stretch>
                        </pic:blipFill>
                        <pic:spPr>
                          <a:xfrm>
                            <a:off x="0" y="0"/>
                            <a:ext cx="7274409" cy="834580"/>
                          </a:xfrm>
                          <a:prstGeom prst="rect">
                            <a:avLst/>
                          </a:prstGeom>
                        </pic:spPr>
                      </pic:pic>
                    </a:graphicData>
                  </a:graphic>
                </wp:inline>
              </w:drawing>
            </w:r>
          </w:p>
          <w:p w14:paraId="3BD2B36F" w14:textId="77777777" w:rsidR="008C2E3A" w:rsidRDefault="00884A84" w:rsidP="00884A84">
            <w:pPr>
              <w:pStyle w:val="NoSpacing"/>
              <w:rPr>
                <w:rFonts w:asciiTheme="minorHAnsi" w:hAnsiTheme="minorHAnsi" w:cstheme="minorHAnsi"/>
                <w:sz w:val="28"/>
                <w:szCs w:val="28"/>
              </w:rPr>
            </w:pPr>
            <w:r>
              <w:rPr>
                <w:rFonts w:asciiTheme="minorHAnsi" w:hAnsiTheme="minorHAnsi" w:cstheme="minorHAnsi"/>
                <w:sz w:val="28"/>
                <w:szCs w:val="28"/>
              </w:rPr>
              <w:t xml:space="preserve"> </w:t>
            </w:r>
            <w:r w:rsidRPr="00884A84">
              <w:rPr>
                <w:rFonts w:asciiTheme="minorHAnsi" w:hAnsiTheme="minorHAnsi" w:cstheme="minorHAnsi"/>
                <w:sz w:val="28"/>
                <w:szCs w:val="28"/>
              </w:rPr>
              <w:t xml:space="preserve"> </w:t>
            </w:r>
          </w:p>
          <w:p w14:paraId="5A97E867" w14:textId="77777777" w:rsidR="00361127" w:rsidRDefault="00361127" w:rsidP="00884A84">
            <w:pPr>
              <w:pStyle w:val="NoSpacing"/>
              <w:rPr>
                <w:b/>
                <w:bCs/>
                <w:sz w:val="28"/>
                <w:szCs w:val="28"/>
              </w:rPr>
            </w:pPr>
            <w:r>
              <w:rPr>
                <w:rFonts w:asciiTheme="minorHAnsi" w:hAnsiTheme="minorHAnsi" w:cstheme="minorHAnsi"/>
                <w:b/>
                <w:bCs/>
                <w:sz w:val="28"/>
                <w:szCs w:val="28"/>
              </w:rPr>
              <w:t>L</w:t>
            </w:r>
            <w:r>
              <w:rPr>
                <w:b/>
                <w:bCs/>
                <w:sz w:val="28"/>
                <w:szCs w:val="28"/>
              </w:rPr>
              <w:t>ink Tutors:</w:t>
            </w:r>
          </w:p>
          <w:p w14:paraId="1C967569" w14:textId="64E744F6" w:rsidR="00CC7D5B" w:rsidRDefault="00E37D75" w:rsidP="00603889">
            <w:pPr>
              <w:pStyle w:val="NoSpacing"/>
              <w:rPr>
                <w:rFonts w:asciiTheme="minorHAnsi" w:hAnsiTheme="minorHAnsi" w:cstheme="minorHAnsi"/>
                <w:szCs w:val="24"/>
              </w:rPr>
            </w:pPr>
            <w:r>
              <w:rPr>
                <w:rFonts w:asciiTheme="minorHAnsi" w:hAnsiTheme="minorHAnsi" w:cstheme="minorHAnsi"/>
                <w:szCs w:val="24"/>
              </w:rPr>
              <w:t>Please communicate with trainees and Mentors about when you will undertake an in person visit at school for QA3</w:t>
            </w:r>
            <w:r w:rsidR="003C61B4">
              <w:rPr>
                <w:rFonts w:asciiTheme="minorHAnsi" w:hAnsiTheme="minorHAnsi" w:cstheme="minorHAnsi"/>
                <w:szCs w:val="24"/>
              </w:rPr>
              <w:t xml:space="preserve">.    </w:t>
            </w:r>
            <w:r w:rsidR="00CC7D5B">
              <w:rPr>
                <w:rFonts w:asciiTheme="minorHAnsi" w:hAnsiTheme="minorHAnsi" w:cstheme="minorHAnsi"/>
                <w:szCs w:val="24"/>
              </w:rPr>
              <w:t xml:space="preserve">This will most likely happen either this week or next (if it </w:t>
            </w:r>
            <w:r w:rsidR="003C61B4">
              <w:rPr>
                <w:rFonts w:asciiTheme="minorHAnsi" w:hAnsiTheme="minorHAnsi" w:cstheme="minorHAnsi"/>
                <w:szCs w:val="24"/>
              </w:rPr>
              <w:t>has not</w:t>
            </w:r>
            <w:r w:rsidR="00CC7D5B">
              <w:rPr>
                <w:rFonts w:asciiTheme="minorHAnsi" w:hAnsiTheme="minorHAnsi" w:cstheme="minorHAnsi"/>
                <w:szCs w:val="24"/>
              </w:rPr>
              <w:t xml:space="preserve"> already been undertaken.)</w:t>
            </w:r>
          </w:p>
          <w:p w14:paraId="7E1CB970" w14:textId="77777777" w:rsidR="00CC7D5B" w:rsidRDefault="00CC7D5B" w:rsidP="00603889">
            <w:pPr>
              <w:pStyle w:val="NoSpacing"/>
              <w:rPr>
                <w:rFonts w:asciiTheme="minorHAnsi" w:hAnsiTheme="minorHAnsi" w:cstheme="minorHAnsi"/>
                <w:szCs w:val="24"/>
              </w:rPr>
            </w:pPr>
          </w:p>
          <w:p w14:paraId="3AACFDA7" w14:textId="036E1365" w:rsidR="00D63378" w:rsidRDefault="00E37D75" w:rsidP="00603889">
            <w:pPr>
              <w:pStyle w:val="NoSpacing"/>
              <w:rPr>
                <w:rFonts w:asciiTheme="minorHAnsi" w:hAnsiTheme="minorHAnsi" w:cstheme="minorHAnsi"/>
                <w:szCs w:val="24"/>
              </w:rPr>
            </w:pPr>
            <w:r>
              <w:rPr>
                <w:rFonts w:asciiTheme="minorHAnsi" w:hAnsiTheme="minorHAnsi" w:cstheme="minorHAnsi"/>
                <w:szCs w:val="24"/>
              </w:rPr>
              <w:t>Trainees learn so much and gather lots of information regarding their practice and pedagogy following a professional discussion with colleagues after a lesson observation has taken place</w:t>
            </w:r>
            <w:r w:rsidR="00CE2341">
              <w:rPr>
                <w:rFonts w:asciiTheme="minorHAnsi" w:hAnsiTheme="minorHAnsi" w:cstheme="minorHAnsi"/>
                <w:szCs w:val="24"/>
              </w:rPr>
              <w:t xml:space="preserve">. </w:t>
            </w:r>
            <w:r>
              <w:rPr>
                <w:rFonts w:asciiTheme="minorHAnsi" w:hAnsiTheme="minorHAnsi" w:cstheme="minorHAnsi"/>
                <w:szCs w:val="24"/>
              </w:rPr>
              <w:t xml:space="preserve">Good luck with </w:t>
            </w:r>
            <w:r w:rsidR="00CC7D5B">
              <w:rPr>
                <w:rFonts w:asciiTheme="minorHAnsi" w:hAnsiTheme="minorHAnsi" w:cstheme="minorHAnsi"/>
                <w:szCs w:val="24"/>
              </w:rPr>
              <w:t>this trainee</w:t>
            </w:r>
            <w:r>
              <w:rPr>
                <w:rFonts w:asciiTheme="minorHAnsi" w:hAnsiTheme="minorHAnsi" w:cstheme="minorHAnsi"/>
                <w:szCs w:val="24"/>
              </w:rPr>
              <w:t xml:space="preserve"> and please let </w:t>
            </w:r>
          </w:p>
          <w:p w14:paraId="4ACF7E16" w14:textId="7705F5A0" w:rsidR="00394CFA" w:rsidRPr="00603889" w:rsidRDefault="00E37D75" w:rsidP="00603889">
            <w:pPr>
              <w:pStyle w:val="NoSpacing"/>
              <w:rPr>
                <w:rFonts w:asciiTheme="minorHAnsi" w:hAnsiTheme="minorHAnsi" w:cstheme="minorHAnsi"/>
                <w:szCs w:val="24"/>
              </w:rPr>
            </w:pPr>
            <w:r>
              <w:rPr>
                <w:rFonts w:asciiTheme="minorHAnsi" w:hAnsiTheme="minorHAnsi" w:cstheme="minorHAnsi"/>
                <w:szCs w:val="24"/>
              </w:rPr>
              <w:t xml:space="preserve">us know how this goes. </w:t>
            </w:r>
          </w:p>
          <w:p w14:paraId="1702095F" w14:textId="77777777" w:rsidR="00CC7D5B" w:rsidRDefault="00CC7D5B" w:rsidP="00884A84">
            <w:pPr>
              <w:pStyle w:val="NoSpacing"/>
              <w:rPr>
                <w:rFonts w:asciiTheme="minorHAnsi" w:hAnsiTheme="minorHAnsi" w:cstheme="minorHAnsi"/>
                <w:b/>
                <w:bCs/>
                <w:sz w:val="28"/>
                <w:szCs w:val="28"/>
              </w:rPr>
            </w:pPr>
          </w:p>
          <w:p w14:paraId="6A89FFA0" w14:textId="08147E9C" w:rsidR="00884A84" w:rsidRDefault="00B31AA1" w:rsidP="00884A84">
            <w:pPr>
              <w:pStyle w:val="NoSpacing"/>
              <w:rPr>
                <w:rFonts w:asciiTheme="minorHAnsi" w:hAnsiTheme="minorHAnsi" w:cstheme="minorHAnsi"/>
                <w:b/>
                <w:bCs/>
                <w:sz w:val="28"/>
                <w:szCs w:val="28"/>
              </w:rPr>
            </w:pPr>
            <w:r w:rsidRPr="00B31AA1">
              <w:rPr>
                <w:rFonts w:asciiTheme="minorHAnsi" w:hAnsiTheme="minorHAnsi" w:cstheme="minorHAnsi"/>
                <w:b/>
                <w:bCs/>
                <w:sz w:val="28"/>
                <w:szCs w:val="28"/>
              </w:rPr>
              <w:t>Mentor focus</w:t>
            </w:r>
            <w:r>
              <w:rPr>
                <w:rFonts w:asciiTheme="minorHAnsi" w:hAnsiTheme="minorHAnsi" w:cstheme="minorHAnsi"/>
                <w:b/>
                <w:bCs/>
                <w:sz w:val="28"/>
                <w:szCs w:val="28"/>
              </w:rPr>
              <w:t>:</w:t>
            </w:r>
          </w:p>
          <w:p w14:paraId="687CDA42" w14:textId="5D4FC288" w:rsidR="008C2E3A" w:rsidRDefault="008C2E3A" w:rsidP="00884A84">
            <w:pPr>
              <w:pStyle w:val="NoSpacing"/>
              <w:rPr>
                <w:rFonts w:asciiTheme="minorHAnsi" w:hAnsiTheme="minorHAnsi" w:cstheme="minorHAnsi"/>
                <w:szCs w:val="24"/>
              </w:rPr>
            </w:pPr>
            <w:r>
              <w:rPr>
                <w:rFonts w:asciiTheme="minorHAnsi" w:hAnsiTheme="minorHAnsi" w:cstheme="minorHAnsi"/>
                <w:szCs w:val="24"/>
              </w:rPr>
              <w:t>We would ask that Mentors focus their Weekly Development Meeting (WDM) upon the Intended Curriculum, as identified above</w:t>
            </w:r>
            <w:r w:rsidR="0005736F">
              <w:rPr>
                <w:rFonts w:asciiTheme="minorHAnsi" w:hAnsiTheme="minorHAnsi" w:cstheme="minorHAnsi"/>
                <w:szCs w:val="24"/>
              </w:rPr>
              <w:t xml:space="preserve">. </w:t>
            </w:r>
            <w:r>
              <w:rPr>
                <w:rFonts w:asciiTheme="minorHAnsi" w:hAnsiTheme="minorHAnsi" w:cstheme="minorHAnsi"/>
                <w:szCs w:val="24"/>
              </w:rPr>
              <w:t xml:space="preserve">Furthermore, to engage trainees in professional dialogue related to what they have been learning </w:t>
            </w:r>
          </w:p>
          <w:p w14:paraId="352A34E7" w14:textId="77777777" w:rsidR="008C2E3A" w:rsidRDefault="008C2E3A" w:rsidP="00884A84">
            <w:pPr>
              <w:pStyle w:val="NoSpacing"/>
              <w:rPr>
                <w:rFonts w:asciiTheme="minorHAnsi" w:hAnsiTheme="minorHAnsi" w:cstheme="minorHAnsi"/>
                <w:szCs w:val="24"/>
              </w:rPr>
            </w:pPr>
            <w:r>
              <w:rPr>
                <w:rFonts w:asciiTheme="minorHAnsi" w:hAnsiTheme="minorHAnsi" w:cstheme="minorHAnsi"/>
                <w:szCs w:val="24"/>
              </w:rPr>
              <w:t xml:space="preserve">and how they can use this new knowledge and understanding to help them in planning and delivering effective </w:t>
            </w:r>
          </w:p>
          <w:p w14:paraId="22C4392E" w14:textId="2138B309" w:rsidR="006321E2" w:rsidRDefault="008C2E3A" w:rsidP="00884A84">
            <w:pPr>
              <w:pStyle w:val="NoSpacing"/>
              <w:rPr>
                <w:rFonts w:asciiTheme="minorHAnsi" w:hAnsiTheme="minorHAnsi" w:cstheme="minorHAnsi"/>
                <w:szCs w:val="24"/>
              </w:rPr>
            </w:pPr>
            <w:r>
              <w:rPr>
                <w:rFonts w:asciiTheme="minorHAnsi" w:hAnsiTheme="minorHAnsi" w:cstheme="minorHAnsi"/>
                <w:szCs w:val="24"/>
              </w:rPr>
              <w:t>learning opportunities for the children</w:t>
            </w:r>
            <w:r w:rsidR="0005736F">
              <w:rPr>
                <w:rFonts w:asciiTheme="minorHAnsi" w:hAnsiTheme="minorHAnsi" w:cstheme="minorHAnsi"/>
                <w:szCs w:val="24"/>
              </w:rPr>
              <w:t xml:space="preserve">. </w:t>
            </w:r>
            <w:r w:rsidR="006321E2">
              <w:rPr>
                <w:rFonts w:asciiTheme="minorHAnsi" w:hAnsiTheme="minorHAnsi" w:cstheme="minorHAnsi"/>
                <w:szCs w:val="24"/>
              </w:rPr>
              <w:t xml:space="preserve">The trainees will be able to </w:t>
            </w:r>
            <w:r w:rsidR="000B51F4">
              <w:rPr>
                <w:rFonts w:asciiTheme="minorHAnsi" w:hAnsiTheme="minorHAnsi" w:cstheme="minorHAnsi"/>
                <w:szCs w:val="24"/>
              </w:rPr>
              <w:t>clearly articulate</w:t>
            </w:r>
            <w:r w:rsidR="006321E2">
              <w:rPr>
                <w:rFonts w:asciiTheme="minorHAnsi" w:hAnsiTheme="minorHAnsi" w:cstheme="minorHAnsi"/>
                <w:szCs w:val="24"/>
              </w:rPr>
              <w:t xml:space="preserve"> the Edge Hill Curriculum </w:t>
            </w:r>
          </w:p>
          <w:p w14:paraId="78BB5AFD" w14:textId="3A9F11D0" w:rsidR="006321E2" w:rsidRDefault="006321E2" w:rsidP="00884A84">
            <w:pPr>
              <w:pStyle w:val="NoSpacing"/>
              <w:rPr>
                <w:rFonts w:asciiTheme="minorHAnsi" w:hAnsiTheme="minorHAnsi" w:cstheme="minorHAnsi"/>
                <w:szCs w:val="24"/>
              </w:rPr>
            </w:pPr>
            <w:r>
              <w:rPr>
                <w:rFonts w:asciiTheme="minorHAnsi" w:hAnsiTheme="minorHAnsi" w:cstheme="minorHAnsi"/>
                <w:szCs w:val="24"/>
              </w:rPr>
              <w:t xml:space="preserve">that drives their learning, which also features the Core Content Framework and Edge Hill </w:t>
            </w:r>
            <w:r w:rsidR="0050332F">
              <w:rPr>
                <w:rFonts w:asciiTheme="minorHAnsi" w:hAnsiTheme="minorHAnsi" w:cstheme="minorHAnsi"/>
                <w:szCs w:val="24"/>
              </w:rPr>
              <w:t>Pillars, at</w:t>
            </w:r>
            <w:r>
              <w:rPr>
                <w:rFonts w:asciiTheme="minorHAnsi" w:hAnsiTheme="minorHAnsi" w:cstheme="minorHAnsi"/>
                <w:szCs w:val="24"/>
              </w:rPr>
              <w:t xml:space="preserve"> </w:t>
            </w:r>
            <w:r w:rsidR="0050332F">
              <w:rPr>
                <w:rFonts w:asciiTheme="minorHAnsi" w:hAnsiTheme="minorHAnsi" w:cstheme="minorHAnsi"/>
                <w:szCs w:val="24"/>
              </w:rPr>
              <w:t>its</w:t>
            </w:r>
            <w:r>
              <w:rPr>
                <w:rFonts w:asciiTheme="minorHAnsi" w:hAnsiTheme="minorHAnsi" w:cstheme="minorHAnsi"/>
                <w:szCs w:val="24"/>
              </w:rPr>
              <w:t xml:space="preserve"> core.</w:t>
            </w:r>
          </w:p>
          <w:p w14:paraId="4BD26D8F" w14:textId="77777777" w:rsidR="006321E2" w:rsidRDefault="006321E2" w:rsidP="00884A84">
            <w:pPr>
              <w:pStyle w:val="NoSpacing"/>
              <w:rPr>
                <w:rFonts w:asciiTheme="minorHAnsi" w:hAnsiTheme="minorHAnsi" w:cstheme="minorHAnsi"/>
                <w:szCs w:val="24"/>
              </w:rPr>
            </w:pPr>
          </w:p>
          <w:p w14:paraId="3CF64F28" w14:textId="77777777" w:rsidR="006321E2" w:rsidRDefault="00216302" w:rsidP="00884A84">
            <w:pPr>
              <w:pStyle w:val="NoSpacing"/>
              <w:rPr>
                <w:rFonts w:asciiTheme="minorHAnsi" w:hAnsiTheme="minorHAnsi" w:cstheme="minorHAnsi"/>
                <w:b/>
                <w:bCs/>
                <w:szCs w:val="24"/>
              </w:rPr>
            </w:pPr>
            <w:r>
              <w:rPr>
                <w:rFonts w:asciiTheme="minorHAnsi" w:hAnsiTheme="minorHAnsi" w:cstheme="minorHAnsi"/>
                <w:szCs w:val="24"/>
              </w:rPr>
              <w:t xml:space="preserve">In relation to Future Targets within the WDS forms, please could you set targets that relate to the </w:t>
            </w:r>
            <w:r w:rsidRPr="00907B86">
              <w:rPr>
                <w:rFonts w:asciiTheme="minorHAnsi" w:hAnsiTheme="minorHAnsi" w:cstheme="minorHAnsi"/>
                <w:b/>
                <w:bCs/>
                <w:szCs w:val="24"/>
              </w:rPr>
              <w:t xml:space="preserve">Intended </w:t>
            </w:r>
          </w:p>
          <w:p w14:paraId="34E0D7BD" w14:textId="2A0E05C6" w:rsidR="006321E2" w:rsidRDefault="00216302" w:rsidP="00884A84">
            <w:pPr>
              <w:pStyle w:val="NoSpacing"/>
              <w:rPr>
                <w:rFonts w:asciiTheme="minorHAnsi" w:hAnsiTheme="minorHAnsi" w:cstheme="minorHAnsi"/>
                <w:szCs w:val="24"/>
              </w:rPr>
            </w:pPr>
            <w:r w:rsidRPr="00907B86">
              <w:rPr>
                <w:rFonts w:asciiTheme="minorHAnsi" w:hAnsiTheme="minorHAnsi" w:cstheme="minorHAnsi"/>
                <w:b/>
                <w:bCs/>
                <w:szCs w:val="24"/>
              </w:rPr>
              <w:t>Curriculum</w:t>
            </w:r>
            <w:r>
              <w:rPr>
                <w:rFonts w:asciiTheme="minorHAnsi" w:hAnsiTheme="minorHAnsi" w:cstheme="minorHAnsi"/>
                <w:szCs w:val="24"/>
              </w:rPr>
              <w:t xml:space="preserve"> for that week, </w:t>
            </w:r>
            <w:r w:rsidR="0050332F">
              <w:rPr>
                <w:rFonts w:asciiTheme="minorHAnsi" w:hAnsiTheme="minorHAnsi" w:cstheme="minorHAnsi"/>
                <w:szCs w:val="24"/>
              </w:rPr>
              <w:t>and</w:t>
            </w:r>
            <w:r>
              <w:rPr>
                <w:rFonts w:asciiTheme="minorHAnsi" w:hAnsiTheme="minorHAnsi" w:cstheme="minorHAnsi"/>
                <w:szCs w:val="24"/>
              </w:rPr>
              <w:t xml:space="preserve"> be very mindful of how </w:t>
            </w:r>
            <w:r w:rsidR="006321E2">
              <w:rPr>
                <w:rFonts w:asciiTheme="minorHAnsi" w:hAnsiTheme="minorHAnsi" w:cstheme="minorHAnsi"/>
                <w:szCs w:val="24"/>
              </w:rPr>
              <w:t xml:space="preserve">you can support </w:t>
            </w:r>
            <w:r>
              <w:rPr>
                <w:rFonts w:asciiTheme="minorHAnsi" w:hAnsiTheme="minorHAnsi" w:cstheme="minorHAnsi"/>
                <w:szCs w:val="24"/>
              </w:rPr>
              <w:t xml:space="preserve">trainees </w:t>
            </w:r>
            <w:r w:rsidR="006321E2">
              <w:rPr>
                <w:rFonts w:asciiTheme="minorHAnsi" w:hAnsiTheme="minorHAnsi" w:cstheme="minorHAnsi"/>
                <w:szCs w:val="24"/>
              </w:rPr>
              <w:t xml:space="preserve">in </w:t>
            </w:r>
            <w:r>
              <w:rPr>
                <w:rFonts w:asciiTheme="minorHAnsi" w:hAnsiTheme="minorHAnsi" w:cstheme="minorHAnsi"/>
                <w:szCs w:val="24"/>
              </w:rPr>
              <w:t>action</w:t>
            </w:r>
            <w:r w:rsidR="006321E2">
              <w:rPr>
                <w:rFonts w:asciiTheme="minorHAnsi" w:hAnsiTheme="minorHAnsi" w:cstheme="minorHAnsi"/>
                <w:szCs w:val="24"/>
              </w:rPr>
              <w:t>ing</w:t>
            </w:r>
            <w:r>
              <w:rPr>
                <w:rFonts w:asciiTheme="minorHAnsi" w:hAnsiTheme="minorHAnsi" w:cstheme="minorHAnsi"/>
                <w:szCs w:val="24"/>
              </w:rPr>
              <w:t xml:space="preserve"> and complet</w:t>
            </w:r>
            <w:r w:rsidR="006321E2">
              <w:rPr>
                <w:rFonts w:asciiTheme="minorHAnsi" w:hAnsiTheme="minorHAnsi" w:cstheme="minorHAnsi"/>
                <w:szCs w:val="24"/>
              </w:rPr>
              <w:t>ing</w:t>
            </w:r>
            <w:r>
              <w:rPr>
                <w:rFonts w:asciiTheme="minorHAnsi" w:hAnsiTheme="minorHAnsi" w:cstheme="minorHAnsi"/>
                <w:szCs w:val="24"/>
              </w:rPr>
              <w:t xml:space="preserve"> </w:t>
            </w:r>
          </w:p>
          <w:p w14:paraId="7E1AF69F" w14:textId="77777777" w:rsidR="006321E2" w:rsidRDefault="00216302" w:rsidP="00884A84">
            <w:pPr>
              <w:pStyle w:val="NoSpacing"/>
              <w:rPr>
                <w:rFonts w:asciiTheme="minorHAnsi" w:hAnsiTheme="minorHAnsi" w:cstheme="minorHAnsi"/>
                <w:szCs w:val="24"/>
              </w:rPr>
            </w:pPr>
            <w:r>
              <w:rPr>
                <w:rFonts w:asciiTheme="minorHAnsi" w:hAnsiTheme="minorHAnsi" w:cstheme="minorHAnsi"/>
                <w:szCs w:val="24"/>
              </w:rPr>
              <w:t xml:space="preserve">these targets within the timeframe they have on </w:t>
            </w:r>
            <w:r w:rsidR="00361127">
              <w:rPr>
                <w:rFonts w:asciiTheme="minorHAnsi" w:hAnsiTheme="minorHAnsi" w:cstheme="minorHAnsi"/>
                <w:szCs w:val="24"/>
              </w:rPr>
              <w:t>Developmental</w:t>
            </w:r>
            <w:r>
              <w:rPr>
                <w:rFonts w:asciiTheme="minorHAnsi" w:hAnsiTheme="minorHAnsi" w:cstheme="minorHAnsi"/>
                <w:szCs w:val="24"/>
              </w:rPr>
              <w:t xml:space="preserve"> PPP. </w:t>
            </w:r>
          </w:p>
          <w:p w14:paraId="25600ABC" w14:textId="77777777" w:rsidR="00CC7D5B" w:rsidRDefault="00CC7D5B" w:rsidP="00884A84">
            <w:pPr>
              <w:pStyle w:val="NoSpacing"/>
              <w:rPr>
                <w:rFonts w:asciiTheme="minorHAnsi" w:hAnsiTheme="minorHAnsi" w:cstheme="minorHAnsi"/>
                <w:szCs w:val="24"/>
              </w:rPr>
            </w:pPr>
          </w:p>
          <w:p w14:paraId="1C9EAF5A" w14:textId="6B74351C" w:rsidR="008C2E3A" w:rsidRDefault="00216302" w:rsidP="00884A84">
            <w:pPr>
              <w:pStyle w:val="NoSpacing"/>
              <w:rPr>
                <w:rFonts w:asciiTheme="minorHAnsi" w:hAnsiTheme="minorHAnsi" w:cstheme="minorHAnsi"/>
                <w:szCs w:val="24"/>
              </w:rPr>
            </w:pPr>
            <w:r>
              <w:rPr>
                <w:rFonts w:asciiTheme="minorHAnsi" w:hAnsiTheme="minorHAnsi" w:cstheme="minorHAnsi"/>
                <w:szCs w:val="24"/>
              </w:rPr>
              <w:t>If you require further support with target setting, please do contact your trainee’s Link Tutor in the first instance.</w:t>
            </w:r>
            <w:r w:rsidR="008C2E3A">
              <w:rPr>
                <w:rFonts w:asciiTheme="minorHAnsi" w:hAnsiTheme="minorHAnsi" w:cstheme="minorHAnsi"/>
                <w:szCs w:val="24"/>
              </w:rPr>
              <w:t xml:space="preserve"> </w:t>
            </w:r>
          </w:p>
          <w:p w14:paraId="72BA0DC3" w14:textId="77777777" w:rsidR="004831F4" w:rsidRDefault="004831F4" w:rsidP="00884A84">
            <w:pPr>
              <w:pStyle w:val="NoSpacing"/>
              <w:rPr>
                <w:rFonts w:asciiTheme="minorHAnsi" w:hAnsiTheme="minorHAnsi" w:cstheme="minorHAnsi"/>
                <w:b/>
                <w:bCs/>
                <w:sz w:val="28"/>
                <w:szCs w:val="28"/>
              </w:rPr>
            </w:pPr>
          </w:p>
          <w:p w14:paraId="11E4CC0F" w14:textId="72BE85F6" w:rsidR="004831F4" w:rsidRPr="004831F4" w:rsidRDefault="004831F4" w:rsidP="00884A84">
            <w:pPr>
              <w:pStyle w:val="NoSpacing"/>
              <w:rPr>
                <w:rFonts w:asciiTheme="minorHAnsi" w:hAnsiTheme="minorHAnsi" w:cstheme="minorHAnsi"/>
                <w:b/>
                <w:bCs/>
                <w:sz w:val="28"/>
                <w:szCs w:val="28"/>
              </w:rPr>
            </w:pPr>
          </w:p>
        </w:tc>
      </w:tr>
      <w:tr w:rsidR="00884A84" w:rsidRPr="00884A84" w14:paraId="78E6D03E" w14:textId="77777777" w:rsidTr="00884A84">
        <w:tc>
          <w:tcPr>
            <w:tcW w:w="12049" w:type="dxa"/>
            <w:shd w:val="clear" w:color="auto" w:fill="FFFFFF"/>
            <w:tcMar>
              <w:top w:w="0" w:type="dxa"/>
              <w:left w:w="108" w:type="dxa"/>
              <w:bottom w:w="0" w:type="dxa"/>
              <w:right w:w="108" w:type="dxa"/>
            </w:tcMar>
            <w:hideMark/>
          </w:tcPr>
          <w:p w14:paraId="37D1D26B" w14:textId="24B4C595" w:rsidR="00884A84" w:rsidRPr="00884A84" w:rsidRDefault="00884A84" w:rsidP="00884A84">
            <w:pPr>
              <w:pStyle w:val="NoSpacing"/>
              <w:rPr>
                <w:rFonts w:asciiTheme="minorHAnsi" w:hAnsiTheme="minorHAnsi" w:cstheme="minorHAnsi"/>
                <w:sz w:val="28"/>
                <w:szCs w:val="28"/>
              </w:rPr>
            </w:pPr>
          </w:p>
          <w:p w14:paraId="696C402C" w14:textId="21A9904B" w:rsidR="00884A84" w:rsidRPr="00884A84" w:rsidRDefault="00884A84" w:rsidP="00884A84">
            <w:pPr>
              <w:pStyle w:val="NoSpacing"/>
              <w:rPr>
                <w:rFonts w:asciiTheme="minorHAnsi" w:hAnsiTheme="minorHAnsi" w:cstheme="minorHAnsi"/>
                <w:sz w:val="28"/>
                <w:szCs w:val="28"/>
              </w:rPr>
            </w:pPr>
          </w:p>
        </w:tc>
      </w:tr>
      <w:tr w:rsidR="00884A84" w:rsidRPr="00884A84" w14:paraId="4831E3D1" w14:textId="77777777" w:rsidTr="00884A84">
        <w:tc>
          <w:tcPr>
            <w:tcW w:w="12049" w:type="dxa"/>
            <w:shd w:val="clear" w:color="auto" w:fill="FFFFFF"/>
            <w:tcMar>
              <w:top w:w="0" w:type="dxa"/>
              <w:left w:w="108" w:type="dxa"/>
              <w:bottom w:w="0" w:type="dxa"/>
              <w:right w:w="108" w:type="dxa"/>
            </w:tcMar>
            <w:hideMark/>
          </w:tcPr>
          <w:p w14:paraId="4357E227" w14:textId="52686F1D" w:rsidR="00884A84" w:rsidRDefault="00884A84" w:rsidP="00884A84">
            <w:pPr>
              <w:pStyle w:val="NoSpacing"/>
              <w:rPr>
                <w:rFonts w:asciiTheme="minorHAnsi" w:hAnsiTheme="minorHAnsi" w:cstheme="minorHAnsi"/>
                <w:b/>
                <w:bCs/>
                <w:sz w:val="28"/>
                <w:szCs w:val="28"/>
              </w:rPr>
            </w:pPr>
            <w:r w:rsidRPr="00884A84">
              <w:rPr>
                <w:rFonts w:asciiTheme="minorHAnsi" w:hAnsiTheme="minorHAnsi" w:cstheme="minorHAnsi"/>
                <w:b/>
                <w:bCs/>
                <w:sz w:val="28"/>
                <w:szCs w:val="28"/>
              </w:rPr>
              <w:t>Observation of experts to support training</w:t>
            </w:r>
            <w:r>
              <w:rPr>
                <w:rFonts w:asciiTheme="minorHAnsi" w:hAnsiTheme="minorHAnsi" w:cstheme="minorHAnsi"/>
                <w:b/>
                <w:bCs/>
                <w:sz w:val="28"/>
                <w:szCs w:val="28"/>
              </w:rPr>
              <w:t xml:space="preserve"> suggestions</w:t>
            </w:r>
            <w:r w:rsidR="00B31AA1">
              <w:rPr>
                <w:rFonts w:asciiTheme="minorHAnsi" w:hAnsiTheme="minorHAnsi" w:cstheme="minorHAnsi"/>
                <w:b/>
                <w:bCs/>
                <w:sz w:val="28"/>
                <w:szCs w:val="28"/>
              </w:rPr>
              <w:t>:</w:t>
            </w:r>
          </w:p>
          <w:p w14:paraId="23EBEFF9" w14:textId="1DD6288B" w:rsidR="001706C2" w:rsidRDefault="00CC7D5B" w:rsidP="00884A84">
            <w:pPr>
              <w:pStyle w:val="NoSpacing"/>
              <w:rPr>
                <w:rFonts w:asciiTheme="minorHAnsi" w:hAnsiTheme="minorHAnsi" w:cstheme="minorHAnsi"/>
                <w:szCs w:val="24"/>
              </w:rPr>
            </w:pPr>
            <w:r>
              <w:rPr>
                <w:rFonts w:asciiTheme="minorHAnsi" w:hAnsiTheme="minorHAnsi" w:cstheme="minorHAnsi"/>
                <w:b/>
                <w:bCs/>
                <w:szCs w:val="24"/>
              </w:rPr>
              <w:t>MATHEMATICS</w:t>
            </w:r>
            <w:r w:rsidR="001706C2">
              <w:rPr>
                <w:rFonts w:asciiTheme="minorHAnsi" w:hAnsiTheme="minorHAnsi" w:cstheme="minorHAnsi"/>
                <w:szCs w:val="24"/>
              </w:rPr>
              <w:t xml:space="preserve"> is a focus that trainees will be reflecting more upon, in the next part of their PP Placement</w:t>
            </w:r>
            <w:r w:rsidR="00E37D75">
              <w:rPr>
                <w:rFonts w:asciiTheme="minorHAnsi" w:hAnsiTheme="minorHAnsi" w:cstheme="minorHAnsi"/>
                <w:szCs w:val="24"/>
              </w:rPr>
              <w:t>.</w:t>
            </w:r>
          </w:p>
          <w:p w14:paraId="6E0CD4D5" w14:textId="53A417C5" w:rsidR="001706C2" w:rsidRDefault="001706C2" w:rsidP="00884A84">
            <w:pPr>
              <w:pStyle w:val="NoSpacing"/>
              <w:rPr>
                <w:rFonts w:asciiTheme="minorHAnsi" w:hAnsiTheme="minorHAnsi" w:cstheme="minorHAnsi"/>
                <w:szCs w:val="24"/>
              </w:rPr>
            </w:pPr>
            <w:r>
              <w:rPr>
                <w:rFonts w:asciiTheme="minorHAnsi" w:hAnsiTheme="minorHAnsi" w:cstheme="minorHAnsi"/>
                <w:szCs w:val="24"/>
              </w:rPr>
              <w:t xml:space="preserve">This is as a direct consequence of their teaching responsibility and expectations increasing over the next </w:t>
            </w:r>
            <w:r w:rsidR="00CC7D5B">
              <w:rPr>
                <w:rFonts w:asciiTheme="minorHAnsi" w:hAnsiTheme="minorHAnsi" w:cstheme="minorHAnsi"/>
                <w:szCs w:val="24"/>
              </w:rPr>
              <w:t>4</w:t>
            </w:r>
            <w:r>
              <w:rPr>
                <w:rFonts w:asciiTheme="minorHAnsi" w:hAnsiTheme="minorHAnsi" w:cstheme="minorHAnsi"/>
                <w:szCs w:val="24"/>
              </w:rPr>
              <w:t xml:space="preserve"> weeks.</w:t>
            </w:r>
          </w:p>
          <w:p w14:paraId="74A7DFFB" w14:textId="77777777" w:rsidR="001706C2" w:rsidRDefault="001706C2" w:rsidP="00884A84">
            <w:pPr>
              <w:pStyle w:val="NoSpacing"/>
              <w:rPr>
                <w:rFonts w:asciiTheme="minorHAnsi" w:hAnsiTheme="minorHAnsi" w:cstheme="minorHAnsi"/>
                <w:szCs w:val="24"/>
              </w:rPr>
            </w:pPr>
            <w:r>
              <w:rPr>
                <w:rFonts w:asciiTheme="minorHAnsi" w:hAnsiTheme="minorHAnsi" w:cstheme="minorHAnsi"/>
                <w:szCs w:val="24"/>
              </w:rPr>
              <w:t xml:space="preserve">We would ask that as Mentors and Link Tutors, you hold professional dialogues with trainees focusing on </w:t>
            </w:r>
          </w:p>
          <w:p w14:paraId="39ECB59A" w14:textId="1792C54D" w:rsidR="00B467DF" w:rsidRDefault="001706C2" w:rsidP="00884A84">
            <w:pPr>
              <w:pStyle w:val="NoSpacing"/>
              <w:rPr>
                <w:rFonts w:asciiTheme="minorHAnsi" w:hAnsiTheme="minorHAnsi" w:cstheme="minorHAnsi"/>
                <w:szCs w:val="24"/>
              </w:rPr>
            </w:pPr>
            <w:r>
              <w:rPr>
                <w:rFonts w:asciiTheme="minorHAnsi" w:hAnsiTheme="minorHAnsi" w:cstheme="minorHAnsi"/>
                <w:szCs w:val="24"/>
              </w:rPr>
              <w:t>the following:</w:t>
            </w:r>
          </w:p>
          <w:p w14:paraId="0D9467DD" w14:textId="7C9D4F00" w:rsidR="00DD04A1" w:rsidRDefault="00DD04A1" w:rsidP="00884A84">
            <w:pPr>
              <w:pStyle w:val="NoSpacing"/>
              <w:rPr>
                <w:rFonts w:asciiTheme="minorHAnsi" w:hAnsiTheme="minorHAnsi" w:cstheme="minorHAnsi"/>
                <w:szCs w:val="24"/>
              </w:rPr>
            </w:pPr>
            <w:r w:rsidRPr="00DD04A1">
              <w:rPr>
                <w:rFonts w:asciiTheme="minorHAnsi" w:hAnsiTheme="minorHAnsi" w:cstheme="minorHAnsi"/>
                <w:szCs w:val="24"/>
              </w:rPr>
              <w:t xml:space="preserve"> </w:t>
            </w:r>
          </w:p>
          <w:p w14:paraId="7F1A0AEF" w14:textId="367BA961"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normaltextrun"/>
                <w:rFonts w:ascii="Calibri" w:hAnsi="Calibri" w:cs="Calibri"/>
              </w:rPr>
              <w:t xml:space="preserve">To know how to collaborate with colleagues to create learning that is inspirational and challenging that helps pupils </w:t>
            </w:r>
            <w:r>
              <w:rPr>
                <w:rStyle w:val="normaltextrun"/>
                <w:rFonts w:ascii="Calibri" w:hAnsi="Calibri" w:cs="Calibri"/>
              </w:rPr>
              <w:t xml:space="preserve">      </w:t>
            </w:r>
            <w:r w:rsidRPr="00CC7D5B">
              <w:rPr>
                <w:rStyle w:val="normaltextrun"/>
                <w:rFonts w:ascii="Calibri" w:hAnsi="Calibri" w:cs="Calibri"/>
              </w:rPr>
              <w:t>to be extrinsically motivated in their mathematics lessons. </w:t>
            </w:r>
            <w:r w:rsidRPr="00CC7D5B">
              <w:rPr>
                <w:rStyle w:val="eop"/>
                <w:rFonts w:ascii="Calibri" w:hAnsi="Calibri" w:cs="Calibri"/>
              </w:rPr>
              <w:t> </w:t>
            </w:r>
          </w:p>
          <w:p w14:paraId="25226F49" w14:textId="77777777"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normaltextrun"/>
                <w:rFonts w:ascii="Calibri" w:hAnsi="Calibri" w:cs="Calibri"/>
              </w:rPr>
              <w:t> </w:t>
            </w:r>
            <w:r w:rsidRPr="00CC7D5B">
              <w:rPr>
                <w:rStyle w:val="eop"/>
                <w:rFonts w:ascii="Calibri" w:hAnsi="Calibri" w:cs="Calibri"/>
              </w:rPr>
              <w:t> </w:t>
            </w:r>
          </w:p>
          <w:p w14:paraId="3513F74C" w14:textId="1978434B"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normaltextrun"/>
                <w:rFonts w:ascii="Calibri" w:hAnsi="Calibri" w:cs="Calibri"/>
              </w:rPr>
              <w:t xml:space="preserve">To know how to plan and deliver a well-sequenced mathematics curriculum that is representative of the school's </w:t>
            </w:r>
            <w:r>
              <w:rPr>
                <w:rStyle w:val="normaltextrun"/>
                <w:rFonts w:ascii="Calibri" w:hAnsi="Calibri" w:cs="Calibri"/>
              </w:rPr>
              <w:t xml:space="preserve">      </w:t>
            </w:r>
            <w:r w:rsidRPr="00CC7D5B">
              <w:rPr>
                <w:rStyle w:val="normaltextrun"/>
                <w:rFonts w:ascii="Calibri" w:hAnsi="Calibri" w:cs="Calibri"/>
              </w:rPr>
              <w:t>values and ethos. </w:t>
            </w:r>
            <w:r w:rsidRPr="00CC7D5B">
              <w:rPr>
                <w:rStyle w:val="eop"/>
                <w:rFonts w:ascii="Calibri" w:hAnsi="Calibri" w:cs="Calibri"/>
              </w:rPr>
              <w:t> </w:t>
            </w:r>
          </w:p>
          <w:p w14:paraId="5A02E5CA" w14:textId="77777777"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normaltextrun"/>
                <w:rFonts w:ascii="Calibri" w:hAnsi="Calibri" w:cs="Calibri"/>
              </w:rPr>
              <w:t> </w:t>
            </w:r>
            <w:r w:rsidRPr="00CC7D5B">
              <w:rPr>
                <w:rStyle w:val="eop"/>
                <w:rFonts w:ascii="Calibri" w:hAnsi="Calibri" w:cs="Calibri"/>
              </w:rPr>
              <w:t> </w:t>
            </w:r>
          </w:p>
          <w:p w14:paraId="3C3665A7" w14:textId="45951EEF"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normaltextrun"/>
                <w:rFonts w:ascii="Calibri" w:hAnsi="Calibri" w:cs="Calibri"/>
              </w:rPr>
              <w:t xml:space="preserve">To understand how to encourage resilience and perseverance in pupils’ mathematical learning and normalise the </w:t>
            </w:r>
            <w:r>
              <w:rPr>
                <w:rStyle w:val="normaltextrun"/>
                <w:rFonts w:ascii="Calibri" w:hAnsi="Calibri" w:cs="Calibri"/>
              </w:rPr>
              <w:t xml:space="preserve">  </w:t>
            </w:r>
            <w:r w:rsidRPr="00CC7D5B">
              <w:rPr>
                <w:rStyle w:val="normaltextrun"/>
                <w:rFonts w:ascii="Calibri" w:hAnsi="Calibri" w:cs="Calibri"/>
              </w:rPr>
              <w:t>making of mistakes. </w:t>
            </w:r>
            <w:r w:rsidRPr="00CC7D5B">
              <w:rPr>
                <w:rStyle w:val="eop"/>
                <w:rFonts w:ascii="Calibri" w:hAnsi="Calibri" w:cs="Calibri"/>
              </w:rPr>
              <w:t> </w:t>
            </w:r>
          </w:p>
          <w:p w14:paraId="0DE68765" w14:textId="77777777"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eop"/>
                <w:rFonts w:ascii="Calibri" w:hAnsi="Calibri" w:cs="Calibri"/>
              </w:rPr>
              <w:t> </w:t>
            </w:r>
          </w:p>
          <w:p w14:paraId="5FE4EB5B" w14:textId="5443EBD3"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normaltextrun"/>
                <w:rFonts w:ascii="Calibri" w:hAnsi="Calibri" w:cs="Calibri"/>
              </w:rPr>
              <w:t xml:space="preserve">To understand how to model new content effectively, using a blend of discussion, questioning and examples to </w:t>
            </w:r>
            <w:r>
              <w:rPr>
                <w:rStyle w:val="normaltextrun"/>
                <w:rFonts w:ascii="Calibri" w:hAnsi="Calibri" w:cs="Calibri"/>
              </w:rPr>
              <w:t xml:space="preserve">    </w:t>
            </w:r>
            <w:r w:rsidRPr="00CC7D5B">
              <w:rPr>
                <w:rStyle w:val="normaltextrun"/>
                <w:rFonts w:ascii="Calibri" w:hAnsi="Calibri" w:cs="Calibri"/>
              </w:rPr>
              <w:t>develop understanding in mathematics lessons. </w:t>
            </w:r>
            <w:r w:rsidRPr="00CC7D5B">
              <w:rPr>
                <w:rStyle w:val="eop"/>
                <w:rFonts w:ascii="Calibri" w:hAnsi="Calibri" w:cs="Calibri"/>
              </w:rPr>
              <w:t> </w:t>
            </w:r>
          </w:p>
          <w:p w14:paraId="6C25EEB4" w14:textId="77777777"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normaltextrun"/>
                <w:rFonts w:ascii="Calibri" w:hAnsi="Calibri" w:cs="Calibri"/>
              </w:rPr>
              <w:t> </w:t>
            </w:r>
            <w:r w:rsidRPr="00CC7D5B">
              <w:rPr>
                <w:rStyle w:val="eop"/>
                <w:rFonts w:ascii="Calibri" w:hAnsi="Calibri" w:cs="Calibri"/>
              </w:rPr>
              <w:t> </w:t>
            </w:r>
          </w:p>
          <w:p w14:paraId="064357C5" w14:textId="77777777"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normaltextrun"/>
                <w:rFonts w:ascii="Calibri" w:hAnsi="Calibri" w:cs="Calibri"/>
              </w:rPr>
              <w:t>To be an effective role model, including how to model a positive attitude towards mathematics. </w:t>
            </w:r>
            <w:r w:rsidRPr="00CC7D5B">
              <w:rPr>
                <w:rStyle w:val="eop"/>
                <w:rFonts w:ascii="Calibri" w:hAnsi="Calibri" w:cs="Calibri"/>
              </w:rPr>
              <w:t> </w:t>
            </w:r>
          </w:p>
          <w:p w14:paraId="5353BDF4" w14:textId="2BB9F159" w:rsidR="00B467DF" w:rsidRPr="00884A84" w:rsidRDefault="00884A84" w:rsidP="00884A84">
            <w:pPr>
              <w:pStyle w:val="NoSpacing"/>
              <w:rPr>
                <w:rFonts w:asciiTheme="minorHAnsi" w:hAnsiTheme="minorHAnsi" w:cstheme="minorHAnsi"/>
                <w:sz w:val="28"/>
                <w:szCs w:val="28"/>
              </w:rPr>
            </w:pPr>
            <w:r w:rsidRPr="00884A84">
              <w:rPr>
                <w:rFonts w:asciiTheme="minorHAnsi" w:hAnsiTheme="minorHAnsi" w:cstheme="minorHAnsi"/>
                <w:sz w:val="28"/>
                <w:szCs w:val="28"/>
              </w:rPr>
              <w:t> </w:t>
            </w:r>
          </w:p>
          <w:p w14:paraId="23C49918" w14:textId="40071ED7" w:rsidR="00884A84" w:rsidRPr="00884A84" w:rsidRDefault="00884A84" w:rsidP="00884A84">
            <w:pPr>
              <w:pStyle w:val="NoSpacing"/>
              <w:rPr>
                <w:rFonts w:asciiTheme="minorHAnsi" w:hAnsiTheme="minorHAnsi" w:cstheme="minorHAnsi"/>
                <w:sz w:val="28"/>
                <w:szCs w:val="28"/>
              </w:rPr>
            </w:pPr>
          </w:p>
        </w:tc>
      </w:tr>
      <w:tr w:rsidR="00884A84" w:rsidRPr="00884A84" w14:paraId="1EBAA8AD" w14:textId="77777777" w:rsidTr="00884A84">
        <w:tc>
          <w:tcPr>
            <w:tcW w:w="12049" w:type="dxa"/>
            <w:shd w:val="clear" w:color="auto" w:fill="FFFFFF"/>
            <w:tcMar>
              <w:top w:w="0" w:type="dxa"/>
              <w:left w:w="108" w:type="dxa"/>
              <w:bottom w:w="0" w:type="dxa"/>
              <w:right w:w="108" w:type="dxa"/>
            </w:tcMar>
            <w:hideMark/>
          </w:tcPr>
          <w:p w14:paraId="6A2EC14D" w14:textId="6C37014F" w:rsidR="00884A84" w:rsidRPr="00884A84" w:rsidRDefault="00884A84" w:rsidP="00884A84">
            <w:pPr>
              <w:pStyle w:val="NoSpacing"/>
              <w:rPr>
                <w:rFonts w:asciiTheme="minorHAnsi" w:hAnsiTheme="minorHAnsi" w:cstheme="minorHAnsi"/>
                <w:sz w:val="28"/>
                <w:szCs w:val="28"/>
              </w:rPr>
            </w:pPr>
          </w:p>
        </w:tc>
      </w:tr>
      <w:tr w:rsidR="00884A84" w:rsidRPr="00884A84" w14:paraId="6A7AEB9B" w14:textId="77777777" w:rsidTr="00884A84">
        <w:tc>
          <w:tcPr>
            <w:tcW w:w="12049" w:type="dxa"/>
            <w:shd w:val="clear" w:color="auto" w:fill="FFFFFF"/>
            <w:tcMar>
              <w:top w:w="0" w:type="dxa"/>
              <w:left w:w="108" w:type="dxa"/>
              <w:bottom w:w="0" w:type="dxa"/>
              <w:right w:w="108" w:type="dxa"/>
            </w:tcMar>
            <w:hideMark/>
          </w:tcPr>
          <w:p w14:paraId="79E5B86E" w14:textId="3C6A0DF1" w:rsidR="00884A84" w:rsidRDefault="00B31AA1" w:rsidP="00884A84">
            <w:pPr>
              <w:pStyle w:val="NoSpacing"/>
              <w:rPr>
                <w:rFonts w:asciiTheme="minorHAnsi" w:hAnsiTheme="minorHAnsi" w:cstheme="minorHAnsi"/>
                <w:b/>
                <w:bCs/>
                <w:sz w:val="28"/>
                <w:szCs w:val="28"/>
              </w:rPr>
            </w:pPr>
            <w:r>
              <w:rPr>
                <w:rFonts w:asciiTheme="minorHAnsi" w:hAnsiTheme="minorHAnsi" w:cstheme="minorHAnsi"/>
                <w:b/>
                <w:bCs/>
                <w:sz w:val="28"/>
                <w:szCs w:val="28"/>
              </w:rPr>
              <w:t xml:space="preserve">Research and </w:t>
            </w:r>
            <w:r w:rsidR="00884A84" w:rsidRPr="00884A84">
              <w:rPr>
                <w:rFonts w:asciiTheme="minorHAnsi" w:hAnsiTheme="minorHAnsi" w:cstheme="minorHAnsi"/>
                <w:b/>
                <w:bCs/>
                <w:sz w:val="28"/>
                <w:szCs w:val="28"/>
              </w:rPr>
              <w:t>resources</w:t>
            </w:r>
            <w:r>
              <w:rPr>
                <w:rFonts w:asciiTheme="minorHAnsi" w:hAnsiTheme="minorHAnsi" w:cstheme="minorHAnsi"/>
                <w:b/>
                <w:bCs/>
                <w:sz w:val="28"/>
                <w:szCs w:val="28"/>
              </w:rPr>
              <w:t>:</w:t>
            </w:r>
          </w:p>
          <w:p w14:paraId="01EA411B" w14:textId="77777777" w:rsidR="001706C2" w:rsidRDefault="001706C2" w:rsidP="00884A84">
            <w:pPr>
              <w:pStyle w:val="NoSpacing"/>
              <w:rPr>
                <w:rFonts w:asciiTheme="minorHAnsi" w:hAnsiTheme="minorHAnsi" w:cstheme="minorHAnsi"/>
                <w:b/>
                <w:bCs/>
                <w:sz w:val="28"/>
                <w:szCs w:val="28"/>
              </w:rPr>
            </w:pPr>
          </w:p>
          <w:p w14:paraId="580977E8" w14:textId="041EBA81"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normaltextrun"/>
                <w:rFonts w:asciiTheme="minorHAnsi" w:hAnsiTheme="minorHAnsi" w:cstheme="minorHAnsi"/>
              </w:rPr>
              <w:t xml:space="preserve">Haylock, </w:t>
            </w:r>
            <w:r w:rsidR="003C61B4" w:rsidRPr="00CC7D5B">
              <w:rPr>
                <w:rStyle w:val="normaltextrun"/>
                <w:rFonts w:asciiTheme="minorHAnsi" w:hAnsiTheme="minorHAnsi" w:cstheme="minorHAnsi"/>
              </w:rPr>
              <w:t>D.,</w:t>
            </w:r>
            <w:r w:rsidRPr="00CC7D5B">
              <w:rPr>
                <w:rStyle w:val="normaltextrun"/>
                <w:rFonts w:asciiTheme="minorHAnsi" w:hAnsiTheme="minorHAnsi" w:cstheme="minorHAnsi"/>
              </w:rPr>
              <w:t xml:space="preserve"> and Manning (2019) Mathematics Explained for Primary Teachers. Los Angeles: SAGE</w:t>
            </w:r>
            <w:r w:rsidR="003C61B4" w:rsidRPr="00CC7D5B">
              <w:rPr>
                <w:rStyle w:val="normaltextrun"/>
                <w:rFonts w:asciiTheme="minorHAnsi" w:hAnsiTheme="minorHAnsi" w:cstheme="minorHAnsi"/>
              </w:rPr>
              <w:t xml:space="preserve">. </w:t>
            </w:r>
          </w:p>
          <w:p w14:paraId="7E49DF7C" w14:textId="77777777"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eop"/>
                <w:rFonts w:asciiTheme="minorHAnsi" w:hAnsiTheme="minorHAnsi" w:cstheme="minorHAnsi"/>
              </w:rPr>
              <w:t> </w:t>
            </w:r>
          </w:p>
          <w:p w14:paraId="730FA0F0" w14:textId="77777777"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normaltextrun"/>
                <w:rFonts w:asciiTheme="minorHAnsi" w:hAnsiTheme="minorHAnsi" w:cstheme="minorHAnsi"/>
              </w:rPr>
              <w:t>Montague-Smith, A, Cotton, T, Hanson, A. and Price, A. (2018) Mathematics in Early Years Education. Oxon: Routledge.</w:t>
            </w:r>
            <w:r w:rsidRPr="00CC7D5B">
              <w:rPr>
                <w:rStyle w:val="eop"/>
                <w:rFonts w:asciiTheme="minorHAnsi" w:hAnsiTheme="minorHAnsi" w:cstheme="minorHAnsi"/>
              </w:rPr>
              <w:t> </w:t>
            </w:r>
          </w:p>
          <w:p w14:paraId="399E11FF" w14:textId="77777777"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eop"/>
                <w:rFonts w:asciiTheme="minorHAnsi" w:hAnsiTheme="minorHAnsi" w:cstheme="minorHAnsi"/>
              </w:rPr>
              <w:t> </w:t>
            </w:r>
          </w:p>
          <w:p w14:paraId="00253264" w14:textId="77777777"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normaltextrun"/>
                <w:rFonts w:asciiTheme="minorHAnsi" w:hAnsiTheme="minorHAnsi" w:cstheme="minorHAnsi"/>
              </w:rPr>
              <w:t>NCETM Progression Maps for EYFS.</w:t>
            </w:r>
            <w:r w:rsidRPr="00CC7D5B">
              <w:rPr>
                <w:rStyle w:val="eop"/>
                <w:rFonts w:asciiTheme="minorHAnsi" w:hAnsiTheme="minorHAnsi" w:cstheme="minorHAnsi"/>
              </w:rPr>
              <w:t> </w:t>
            </w:r>
          </w:p>
          <w:p w14:paraId="2E0AD622" w14:textId="77777777"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normaltextrun"/>
                <w:rFonts w:asciiTheme="minorHAnsi" w:hAnsiTheme="minorHAnsi" w:cstheme="minorHAnsi"/>
              </w:rPr>
              <w:t>Available at:</w:t>
            </w:r>
            <w:r w:rsidRPr="00CC7D5B">
              <w:rPr>
                <w:rStyle w:val="eop"/>
                <w:rFonts w:asciiTheme="minorHAnsi" w:hAnsiTheme="minorHAnsi" w:cstheme="minorHAnsi"/>
              </w:rPr>
              <w:t> </w:t>
            </w:r>
          </w:p>
          <w:p w14:paraId="70C5ABD8" w14:textId="77777777" w:rsidR="00CC7D5B" w:rsidRPr="00CC7D5B" w:rsidRDefault="00CC7D5B" w:rsidP="00CC7D5B">
            <w:pPr>
              <w:pStyle w:val="paragraph"/>
              <w:spacing w:before="0" w:beforeAutospacing="0" w:after="0" w:afterAutospacing="0"/>
              <w:textAlignment w:val="baseline"/>
              <w:rPr>
                <w:rFonts w:asciiTheme="minorHAnsi" w:hAnsiTheme="minorHAnsi" w:cstheme="minorHAnsi"/>
              </w:rPr>
            </w:pPr>
            <w:hyperlink r:id="rId11" w:tgtFrame="_blank" w:history="1">
              <w:r w:rsidRPr="00CC7D5B">
                <w:rPr>
                  <w:rStyle w:val="normaltextrun"/>
                  <w:rFonts w:asciiTheme="minorHAnsi" w:hAnsiTheme="minorHAnsi" w:cstheme="minorHAnsi"/>
                  <w:color w:val="0563C1"/>
                  <w:u w:val="single"/>
                </w:rPr>
                <w:t>https://www.ncetm.org.uk/in-the-classroom/early-years/</w:t>
              </w:r>
            </w:hyperlink>
            <w:r w:rsidRPr="00CC7D5B">
              <w:rPr>
                <w:rStyle w:val="eop"/>
                <w:rFonts w:asciiTheme="minorHAnsi" w:hAnsiTheme="minorHAnsi" w:cstheme="minorHAnsi"/>
                <w:color w:val="0563C1"/>
              </w:rPr>
              <w:t> </w:t>
            </w:r>
          </w:p>
          <w:p w14:paraId="6A5E6F5C" w14:textId="77777777"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eop"/>
                <w:rFonts w:asciiTheme="minorHAnsi" w:hAnsiTheme="minorHAnsi" w:cstheme="minorHAnsi"/>
                <w:color w:val="0563C1"/>
              </w:rPr>
              <w:t> </w:t>
            </w:r>
          </w:p>
          <w:p w14:paraId="43E2F9DC" w14:textId="77777777"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normaltextrun"/>
                <w:rFonts w:asciiTheme="minorHAnsi" w:hAnsiTheme="minorHAnsi" w:cstheme="minorHAnsi"/>
                <w:color w:val="000000"/>
              </w:rPr>
              <w:t xml:space="preserve">OFSTED. 2021. </w:t>
            </w:r>
            <w:r w:rsidRPr="00CC7D5B">
              <w:rPr>
                <w:rStyle w:val="normaltextrun"/>
                <w:rFonts w:asciiTheme="minorHAnsi" w:hAnsiTheme="minorHAnsi" w:cstheme="minorHAnsi"/>
                <w:i/>
                <w:iCs/>
                <w:color w:val="000000"/>
              </w:rPr>
              <w:t>Research Review Series: Mathematics.</w:t>
            </w:r>
            <w:r w:rsidRPr="00CC7D5B">
              <w:rPr>
                <w:rStyle w:val="normaltextrun"/>
                <w:rFonts w:asciiTheme="minorHAnsi" w:hAnsiTheme="minorHAnsi" w:cstheme="minorHAnsi"/>
                <w:color w:val="000000"/>
              </w:rPr>
              <w:t xml:space="preserve"> Available at: https://www.gov.uk/government/publications/research-review-series-mathematics</w:t>
            </w:r>
            <w:r w:rsidRPr="00CC7D5B">
              <w:rPr>
                <w:rStyle w:val="normaltextrun"/>
                <w:rFonts w:asciiTheme="minorHAnsi" w:hAnsiTheme="minorHAnsi" w:cstheme="minorHAnsi"/>
              </w:rPr>
              <w:t> </w:t>
            </w:r>
            <w:r w:rsidRPr="00CC7D5B">
              <w:rPr>
                <w:rStyle w:val="eop"/>
                <w:rFonts w:asciiTheme="minorHAnsi" w:hAnsiTheme="minorHAnsi" w:cstheme="minorHAnsi"/>
              </w:rPr>
              <w:t> </w:t>
            </w:r>
          </w:p>
          <w:p w14:paraId="759833CD" w14:textId="77777777"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eop"/>
                <w:rFonts w:asciiTheme="minorHAnsi" w:hAnsiTheme="minorHAnsi" w:cstheme="minorHAnsi"/>
              </w:rPr>
              <w:t> </w:t>
            </w:r>
          </w:p>
          <w:p w14:paraId="6B08393B" w14:textId="68748CB6" w:rsidR="00CC7D5B" w:rsidRPr="00CC7D5B" w:rsidRDefault="00CC7D5B" w:rsidP="00CC7D5B">
            <w:pPr>
              <w:pStyle w:val="paragraph"/>
              <w:spacing w:before="0" w:beforeAutospacing="0" w:after="0" w:afterAutospacing="0"/>
              <w:textAlignment w:val="baseline"/>
              <w:rPr>
                <w:rFonts w:asciiTheme="minorHAnsi" w:hAnsiTheme="minorHAnsi" w:cstheme="minorHAnsi"/>
              </w:rPr>
            </w:pPr>
            <w:r w:rsidRPr="00CC7D5B">
              <w:rPr>
                <w:rStyle w:val="normaltextrun"/>
                <w:rFonts w:asciiTheme="minorHAnsi" w:hAnsiTheme="minorHAnsi" w:cstheme="minorHAnsi"/>
              </w:rPr>
              <w:t xml:space="preserve">Pound, L. (2022) </w:t>
            </w:r>
            <w:r w:rsidRPr="00CC7D5B">
              <w:rPr>
                <w:rStyle w:val="normaltextrun"/>
                <w:rFonts w:asciiTheme="minorHAnsi" w:hAnsiTheme="minorHAnsi" w:cstheme="minorHAnsi"/>
                <w:i/>
                <w:iCs/>
              </w:rPr>
              <w:t xml:space="preserve">Teaching Mathematics Creatively. </w:t>
            </w:r>
            <w:r w:rsidRPr="00CC7D5B">
              <w:rPr>
                <w:rStyle w:val="normaltextrun"/>
                <w:rFonts w:asciiTheme="minorHAnsi" w:hAnsiTheme="minorHAnsi" w:cstheme="minorHAnsi"/>
              </w:rPr>
              <w:t xml:space="preserve">Oxon: Routledge </w:t>
            </w:r>
          </w:p>
          <w:p w14:paraId="72A46B58" w14:textId="77777777" w:rsidR="001706C2" w:rsidRPr="001706C2" w:rsidRDefault="001706C2" w:rsidP="001706C2">
            <w:pPr>
              <w:pStyle w:val="paragraph"/>
              <w:spacing w:before="0" w:beforeAutospacing="0" w:after="0" w:afterAutospacing="0"/>
              <w:textAlignment w:val="baseline"/>
              <w:rPr>
                <w:rFonts w:ascii="Segoe UI" w:hAnsi="Segoe UI" w:cs="Segoe UI"/>
              </w:rPr>
            </w:pPr>
          </w:p>
          <w:p w14:paraId="2F74AD8B" w14:textId="1C1F2533" w:rsidR="004831F4" w:rsidRDefault="004831F4" w:rsidP="00884A84">
            <w:pPr>
              <w:pStyle w:val="NoSpacing"/>
              <w:rPr>
                <w:rStyle w:val="Hyperlink"/>
                <w:rFonts w:asciiTheme="minorHAnsi" w:hAnsiTheme="minorHAnsi" w:cstheme="minorHAnsi"/>
                <w:b/>
                <w:bCs/>
                <w:szCs w:val="24"/>
              </w:rPr>
            </w:pPr>
            <w:r w:rsidRPr="004831F4">
              <w:rPr>
                <w:rFonts w:asciiTheme="minorHAnsi" w:hAnsiTheme="minorHAnsi" w:cstheme="minorHAnsi"/>
                <w:b/>
                <w:bCs/>
                <w:szCs w:val="24"/>
              </w:rPr>
              <w:t xml:space="preserve">If you require any further support or </w:t>
            </w:r>
            <w:r w:rsidR="0005736F" w:rsidRPr="004831F4">
              <w:rPr>
                <w:rFonts w:asciiTheme="minorHAnsi" w:hAnsiTheme="minorHAnsi" w:cstheme="minorHAnsi"/>
                <w:b/>
                <w:bCs/>
                <w:szCs w:val="24"/>
              </w:rPr>
              <w:t>guidance,</w:t>
            </w:r>
            <w:r w:rsidRPr="004831F4">
              <w:rPr>
                <w:rFonts w:asciiTheme="minorHAnsi" w:hAnsiTheme="minorHAnsi" w:cstheme="minorHAnsi"/>
                <w:b/>
                <w:bCs/>
                <w:szCs w:val="24"/>
              </w:rPr>
              <w:t xml:space="preserve"> then please email the Primary 3-7 PGCE P</w:t>
            </w:r>
            <w:r w:rsidR="00920243">
              <w:rPr>
                <w:rFonts w:asciiTheme="minorHAnsi" w:hAnsiTheme="minorHAnsi" w:cstheme="minorHAnsi"/>
                <w:b/>
                <w:bCs/>
                <w:szCs w:val="24"/>
              </w:rPr>
              <w:t>rofessional Practice</w:t>
            </w:r>
            <w:r w:rsidRPr="004831F4">
              <w:rPr>
                <w:rFonts w:asciiTheme="minorHAnsi" w:hAnsiTheme="minorHAnsi" w:cstheme="minorHAnsi"/>
                <w:b/>
                <w:bCs/>
                <w:szCs w:val="24"/>
              </w:rPr>
              <w:t xml:space="preserve"> Quality Lead – Amanda Casey at </w:t>
            </w:r>
            <w:hyperlink r:id="rId12" w:history="1">
              <w:r w:rsidRPr="004831F4">
                <w:rPr>
                  <w:rStyle w:val="Hyperlink"/>
                  <w:rFonts w:asciiTheme="minorHAnsi" w:hAnsiTheme="minorHAnsi" w:cstheme="minorHAnsi"/>
                  <w:b/>
                  <w:bCs/>
                  <w:szCs w:val="24"/>
                </w:rPr>
                <w:t>Caseya@edgehill.ac.uk</w:t>
              </w:r>
            </w:hyperlink>
          </w:p>
          <w:p w14:paraId="4116CB46" w14:textId="77777777" w:rsidR="00EC4A65" w:rsidRDefault="00EC4A65" w:rsidP="00884A84">
            <w:pPr>
              <w:pStyle w:val="NoSpacing"/>
              <w:rPr>
                <w:rStyle w:val="Hyperlink"/>
                <w:b/>
                <w:bCs/>
                <w:szCs w:val="24"/>
              </w:rPr>
            </w:pPr>
          </w:p>
          <w:p w14:paraId="581C6023" w14:textId="77777777" w:rsidR="001706C2" w:rsidRDefault="001706C2" w:rsidP="00884A84">
            <w:pPr>
              <w:pStyle w:val="NoSpacing"/>
              <w:rPr>
                <w:rStyle w:val="Hyperlink"/>
                <w:b/>
                <w:bCs/>
                <w:szCs w:val="24"/>
              </w:rPr>
            </w:pPr>
          </w:p>
          <w:p w14:paraId="1B586201" w14:textId="77777777" w:rsidR="001706C2" w:rsidRPr="00EC4A65" w:rsidRDefault="001706C2" w:rsidP="000B51F4">
            <w:pPr>
              <w:pStyle w:val="NoSpacing"/>
              <w:jc w:val="center"/>
              <w:rPr>
                <w:rFonts w:asciiTheme="minorHAnsi" w:hAnsiTheme="minorHAnsi" w:cstheme="minorHAnsi"/>
                <w:b/>
                <w:bCs/>
                <w:sz w:val="28"/>
                <w:szCs w:val="28"/>
              </w:rPr>
            </w:pPr>
          </w:p>
          <w:p w14:paraId="7CE14E04" w14:textId="30988C76" w:rsidR="00884A84" w:rsidRPr="00884A84" w:rsidRDefault="00884A84" w:rsidP="00884A84">
            <w:pPr>
              <w:pStyle w:val="NoSpacing"/>
              <w:rPr>
                <w:rFonts w:asciiTheme="minorHAnsi" w:hAnsiTheme="minorHAnsi" w:cstheme="minorHAnsi"/>
                <w:sz w:val="28"/>
                <w:szCs w:val="28"/>
              </w:rPr>
            </w:pPr>
          </w:p>
        </w:tc>
      </w:tr>
    </w:tbl>
    <w:p w14:paraId="663BA6BC" w14:textId="4CBACE80" w:rsidR="00884A84" w:rsidRDefault="00884A84" w:rsidP="000B51F4">
      <w:pPr>
        <w:pStyle w:val="NoSpacing"/>
        <w:jc w:val="center"/>
      </w:pPr>
    </w:p>
    <w:sectPr w:rsidR="0088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5736F"/>
    <w:rsid w:val="000B51F4"/>
    <w:rsid w:val="000F3143"/>
    <w:rsid w:val="001044AA"/>
    <w:rsid w:val="001706C2"/>
    <w:rsid w:val="00191BBC"/>
    <w:rsid w:val="00216302"/>
    <w:rsid w:val="002955BF"/>
    <w:rsid w:val="00303846"/>
    <w:rsid w:val="003144D5"/>
    <w:rsid w:val="003226B0"/>
    <w:rsid w:val="00353BE4"/>
    <w:rsid w:val="00361127"/>
    <w:rsid w:val="00381467"/>
    <w:rsid w:val="00394CFA"/>
    <w:rsid w:val="003C61B4"/>
    <w:rsid w:val="004831F4"/>
    <w:rsid w:val="004A0DAC"/>
    <w:rsid w:val="0050332F"/>
    <w:rsid w:val="00542285"/>
    <w:rsid w:val="005E5EED"/>
    <w:rsid w:val="00603889"/>
    <w:rsid w:val="006108DB"/>
    <w:rsid w:val="006321E2"/>
    <w:rsid w:val="00682FC7"/>
    <w:rsid w:val="006D67EC"/>
    <w:rsid w:val="00722685"/>
    <w:rsid w:val="007F0383"/>
    <w:rsid w:val="008643CB"/>
    <w:rsid w:val="00884A84"/>
    <w:rsid w:val="008C2885"/>
    <w:rsid w:val="008C2E3A"/>
    <w:rsid w:val="00907B86"/>
    <w:rsid w:val="0091305A"/>
    <w:rsid w:val="00920243"/>
    <w:rsid w:val="00971F84"/>
    <w:rsid w:val="009C6BA2"/>
    <w:rsid w:val="009E0800"/>
    <w:rsid w:val="009F4B00"/>
    <w:rsid w:val="00B17553"/>
    <w:rsid w:val="00B31AA1"/>
    <w:rsid w:val="00B467DF"/>
    <w:rsid w:val="00CC7D5B"/>
    <w:rsid w:val="00CE2341"/>
    <w:rsid w:val="00CF75EE"/>
    <w:rsid w:val="00D16414"/>
    <w:rsid w:val="00D5443C"/>
    <w:rsid w:val="00D63378"/>
    <w:rsid w:val="00D633A3"/>
    <w:rsid w:val="00DA458A"/>
    <w:rsid w:val="00DD04A1"/>
    <w:rsid w:val="00E37D75"/>
    <w:rsid w:val="00E567F0"/>
    <w:rsid w:val="00EC4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4B026FD9-7404-4A88-82D6-310EFD3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84"/>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6D67EC"/>
    <w:rPr>
      <w:color w:val="0000FF" w:themeColor="hyperlink"/>
      <w:u w:val="single"/>
    </w:rPr>
  </w:style>
  <w:style w:type="character" w:styleId="UnresolvedMention">
    <w:name w:val="Unresolved Mention"/>
    <w:basedOn w:val="DefaultParagraphFont"/>
    <w:uiPriority w:val="99"/>
    <w:semiHidden/>
    <w:unhideWhenUsed/>
    <w:rsid w:val="006D67EC"/>
    <w:rPr>
      <w:color w:val="605E5C"/>
      <w:shd w:val="clear" w:color="auto" w:fill="E1DFDD"/>
    </w:rPr>
  </w:style>
  <w:style w:type="paragraph" w:customStyle="1" w:styleId="xxxparagraph">
    <w:name w:val="x_x_x_paragraph"/>
    <w:basedOn w:val="Normal"/>
    <w:rsid w:val="0021630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xnormaltextrun">
    <w:name w:val="x_x_x_normaltextrun"/>
    <w:basedOn w:val="DefaultParagraphFont"/>
    <w:rsid w:val="00216302"/>
  </w:style>
  <w:style w:type="character" w:customStyle="1" w:styleId="xcontentpasted0">
    <w:name w:val="x_contentpasted0"/>
    <w:basedOn w:val="DefaultParagraphFont"/>
    <w:rsid w:val="00216302"/>
  </w:style>
  <w:style w:type="character" w:customStyle="1" w:styleId="xxxeop">
    <w:name w:val="x_x_x_eop"/>
    <w:basedOn w:val="DefaultParagraphFont"/>
    <w:rsid w:val="00216302"/>
  </w:style>
  <w:style w:type="character" w:customStyle="1" w:styleId="normaltextrun">
    <w:name w:val="normaltextrun"/>
    <w:basedOn w:val="DefaultParagraphFont"/>
    <w:rsid w:val="00D633A3"/>
  </w:style>
  <w:style w:type="character" w:customStyle="1" w:styleId="eop">
    <w:name w:val="eop"/>
    <w:basedOn w:val="DefaultParagraphFont"/>
    <w:rsid w:val="00D633A3"/>
  </w:style>
  <w:style w:type="paragraph" w:customStyle="1" w:styleId="paragraph">
    <w:name w:val="paragraph"/>
    <w:basedOn w:val="Normal"/>
    <w:rsid w:val="00E567F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scxw10925488">
    <w:name w:val="scxw10925488"/>
    <w:basedOn w:val="DefaultParagraphFont"/>
    <w:rsid w:val="00E567F0"/>
  </w:style>
  <w:style w:type="character" w:styleId="FollowedHyperlink">
    <w:name w:val="FollowedHyperlink"/>
    <w:basedOn w:val="DefaultParagraphFont"/>
    <w:uiPriority w:val="99"/>
    <w:semiHidden/>
    <w:unhideWhenUsed/>
    <w:rsid w:val="00DA4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160">
      <w:bodyDiv w:val="1"/>
      <w:marLeft w:val="0"/>
      <w:marRight w:val="0"/>
      <w:marTop w:val="0"/>
      <w:marBottom w:val="0"/>
      <w:divBdr>
        <w:top w:val="none" w:sz="0" w:space="0" w:color="auto"/>
        <w:left w:val="none" w:sz="0" w:space="0" w:color="auto"/>
        <w:bottom w:val="none" w:sz="0" w:space="0" w:color="auto"/>
        <w:right w:val="none" w:sz="0" w:space="0" w:color="auto"/>
      </w:divBdr>
      <w:divsChild>
        <w:div w:id="173424919">
          <w:marLeft w:val="0"/>
          <w:marRight w:val="0"/>
          <w:marTop w:val="0"/>
          <w:marBottom w:val="0"/>
          <w:divBdr>
            <w:top w:val="none" w:sz="0" w:space="0" w:color="auto"/>
            <w:left w:val="none" w:sz="0" w:space="0" w:color="auto"/>
            <w:bottom w:val="none" w:sz="0" w:space="0" w:color="auto"/>
            <w:right w:val="none" w:sz="0" w:space="0" w:color="auto"/>
          </w:divBdr>
        </w:div>
        <w:div w:id="991980023">
          <w:marLeft w:val="0"/>
          <w:marRight w:val="0"/>
          <w:marTop w:val="0"/>
          <w:marBottom w:val="0"/>
          <w:divBdr>
            <w:top w:val="none" w:sz="0" w:space="0" w:color="auto"/>
            <w:left w:val="none" w:sz="0" w:space="0" w:color="auto"/>
            <w:bottom w:val="none" w:sz="0" w:space="0" w:color="auto"/>
            <w:right w:val="none" w:sz="0" w:space="0" w:color="auto"/>
          </w:divBdr>
        </w:div>
        <w:div w:id="1581214364">
          <w:marLeft w:val="0"/>
          <w:marRight w:val="0"/>
          <w:marTop w:val="0"/>
          <w:marBottom w:val="0"/>
          <w:divBdr>
            <w:top w:val="none" w:sz="0" w:space="0" w:color="auto"/>
            <w:left w:val="none" w:sz="0" w:space="0" w:color="auto"/>
            <w:bottom w:val="none" w:sz="0" w:space="0" w:color="auto"/>
            <w:right w:val="none" w:sz="0" w:space="0" w:color="auto"/>
          </w:divBdr>
        </w:div>
        <w:div w:id="248081428">
          <w:marLeft w:val="0"/>
          <w:marRight w:val="0"/>
          <w:marTop w:val="0"/>
          <w:marBottom w:val="0"/>
          <w:divBdr>
            <w:top w:val="none" w:sz="0" w:space="0" w:color="auto"/>
            <w:left w:val="none" w:sz="0" w:space="0" w:color="auto"/>
            <w:bottom w:val="none" w:sz="0" w:space="0" w:color="auto"/>
            <w:right w:val="none" w:sz="0" w:space="0" w:color="auto"/>
          </w:divBdr>
        </w:div>
        <w:div w:id="1419323052">
          <w:marLeft w:val="0"/>
          <w:marRight w:val="0"/>
          <w:marTop w:val="0"/>
          <w:marBottom w:val="0"/>
          <w:divBdr>
            <w:top w:val="none" w:sz="0" w:space="0" w:color="auto"/>
            <w:left w:val="none" w:sz="0" w:space="0" w:color="auto"/>
            <w:bottom w:val="none" w:sz="0" w:space="0" w:color="auto"/>
            <w:right w:val="none" w:sz="0" w:space="0" w:color="auto"/>
          </w:divBdr>
        </w:div>
        <w:div w:id="398282838">
          <w:marLeft w:val="0"/>
          <w:marRight w:val="0"/>
          <w:marTop w:val="0"/>
          <w:marBottom w:val="0"/>
          <w:divBdr>
            <w:top w:val="none" w:sz="0" w:space="0" w:color="auto"/>
            <w:left w:val="none" w:sz="0" w:space="0" w:color="auto"/>
            <w:bottom w:val="none" w:sz="0" w:space="0" w:color="auto"/>
            <w:right w:val="none" w:sz="0" w:space="0" w:color="auto"/>
          </w:divBdr>
        </w:div>
      </w:divsChild>
    </w:div>
    <w:div w:id="40370499">
      <w:bodyDiv w:val="1"/>
      <w:marLeft w:val="0"/>
      <w:marRight w:val="0"/>
      <w:marTop w:val="0"/>
      <w:marBottom w:val="0"/>
      <w:divBdr>
        <w:top w:val="none" w:sz="0" w:space="0" w:color="auto"/>
        <w:left w:val="none" w:sz="0" w:space="0" w:color="auto"/>
        <w:bottom w:val="none" w:sz="0" w:space="0" w:color="auto"/>
        <w:right w:val="none" w:sz="0" w:space="0" w:color="auto"/>
      </w:divBdr>
      <w:divsChild>
        <w:div w:id="226453868">
          <w:marLeft w:val="0"/>
          <w:marRight w:val="0"/>
          <w:marTop w:val="0"/>
          <w:marBottom w:val="0"/>
          <w:divBdr>
            <w:top w:val="none" w:sz="0" w:space="0" w:color="auto"/>
            <w:left w:val="none" w:sz="0" w:space="0" w:color="auto"/>
            <w:bottom w:val="none" w:sz="0" w:space="0" w:color="auto"/>
            <w:right w:val="none" w:sz="0" w:space="0" w:color="auto"/>
          </w:divBdr>
        </w:div>
        <w:div w:id="236404092">
          <w:marLeft w:val="0"/>
          <w:marRight w:val="0"/>
          <w:marTop w:val="0"/>
          <w:marBottom w:val="0"/>
          <w:divBdr>
            <w:top w:val="none" w:sz="0" w:space="0" w:color="auto"/>
            <w:left w:val="none" w:sz="0" w:space="0" w:color="auto"/>
            <w:bottom w:val="none" w:sz="0" w:space="0" w:color="auto"/>
            <w:right w:val="none" w:sz="0" w:space="0" w:color="auto"/>
          </w:divBdr>
        </w:div>
        <w:div w:id="1166936963">
          <w:marLeft w:val="0"/>
          <w:marRight w:val="0"/>
          <w:marTop w:val="0"/>
          <w:marBottom w:val="0"/>
          <w:divBdr>
            <w:top w:val="none" w:sz="0" w:space="0" w:color="auto"/>
            <w:left w:val="none" w:sz="0" w:space="0" w:color="auto"/>
            <w:bottom w:val="none" w:sz="0" w:space="0" w:color="auto"/>
            <w:right w:val="none" w:sz="0" w:space="0" w:color="auto"/>
          </w:divBdr>
        </w:div>
        <w:div w:id="803230204">
          <w:marLeft w:val="0"/>
          <w:marRight w:val="0"/>
          <w:marTop w:val="0"/>
          <w:marBottom w:val="0"/>
          <w:divBdr>
            <w:top w:val="none" w:sz="0" w:space="0" w:color="auto"/>
            <w:left w:val="none" w:sz="0" w:space="0" w:color="auto"/>
            <w:bottom w:val="none" w:sz="0" w:space="0" w:color="auto"/>
            <w:right w:val="none" w:sz="0" w:space="0" w:color="auto"/>
          </w:divBdr>
        </w:div>
        <w:div w:id="1413550633">
          <w:marLeft w:val="0"/>
          <w:marRight w:val="0"/>
          <w:marTop w:val="0"/>
          <w:marBottom w:val="0"/>
          <w:divBdr>
            <w:top w:val="none" w:sz="0" w:space="0" w:color="auto"/>
            <w:left w:val="none" w:sz="0" w:space="0" w:color="auto"/>
            <w:bottom w:val="none" w:sz="0" w:space="0" w:color="auto"/>
            <w:right w:val="none" w:sz="0" w:space="0" w:color="auto"/>
          </w:divBdr>
        </w:div>
        <w:div w:id="1176462379">
          <w:marLeft w:val="0"/>
          <w:marRight w:val="0"/>
          <w:marTop w:val="0"/>
          <w:marBottom w:val="0"/>
          <w:divBdr>
            <w:top w:val="none" w:sz="0" w:space="0" w:color="auto"/>
            <w:left w:val="none" w:sz="0" w:space="0" w:color="auto"/>
            <w:bottom w:val="none" w:sz="0" w:space="0" w:color="auto"/>
            <w:right w:val="none" w:sz="0" w:space="0" w:color="auto"/>
          </w:divBdr>
        </w:div>
        <w:div w:id="1743671718">
          <w:marLeft w:val="0"/>
          <w:marRight w:val="0"/>
          <w:marTop w:val="0"/>
          <w:marBottom w:val="0"/>
          <w:divBdr>
            <w:top w:val="none" w:sz="0" w:space="0" w:color="auto"/>
            <w:left w:val="none" w:sz="0" w:space="0" w:color="auto"/>
            <w:bottom w:val="none" w:sz="0" w:space="0" w:color="auto"/>
            <w:right w:val="none" w:sz="0" w:space="0" w:color="auto"/>
          </w:divBdr>
        </w:div>
        <w:div w:id="1894075297">
          <w:marLeft w:val="0"/>
          <w:marRight w:val="0"/>
          <w:marTop w:val="0"/>
          <w:marBottom w:val="0"/>
          <w:divBdr>
            <w:top w:val="none" w:sz="0" w:space="0" w:color="auto"/>
            <w:left w:val="none" w:sz="0" w:space="0" w:color="auto"/>
            <w:bottom w:val="none" w:sz="0" w:space="0" w:color="auto"/>
            <w:right w:val="none" w:sz="0" w:space="0" w:color="auto"/>
          </w:divBdr>
        </w:div>
      </w:divsChild>
    </w:div>
    <w:div w:id="171071891">
      <w:bodyDiv w:val="1"/>
      <w:marLeft w:val="0"/>
      <w:marRight w:val="0"/>
      <w:marTop w:val="0"/>
      <w:marBottom w:val="0"/>
      <w:divBdr>
        <w:top w:val="none" w:sz="0" w:space="0" w:color="auto"/>
        <w:left w:val="none" w:sz="0" w:space="0" w:color="auto"/>
        <w:bottom w:val="none" w:sz="0" w:space="0" w:color="auto"/>
        <w:right w:val="none" w:sz="0" w:space="0" w:color="auto"/>
      </w:divBdr>
      <w:divsChild>
        <w:div w:id="1033189373">
          <w:marLeft w:val="0"/>
          <w:marRight w:val="0"/>
          <w:marTop w:val="0"/>
          <w:marBottom w:val="0"/>
          <w:divBdr>
            <w:top w:val="none" w:sz="0" w:space="0" w:color="auto"/>
            <w:left w:val="none" w:sz="0" w:space="0" w:color="auto"/>
            <w:bottom w:val="none" w:sz="0" w:space="0" w:color="auto"/>
            <w:right w:val="none" w:sz="0" w:space="0" w:color="auto"/>
          </w:divBdr>
        </w:div>
        <w:div w:id="150828406">
          <w:marLeft w:val="0"/>
          <w:marRight w:val="0"/>
          <w:marTop w:val="0"/>
          <w:marBottom w:val="0"/>
          <w:divBdr>
            <w:top w:val="none" w:sz="0" w:space="0" w:color="auto"/>
            <w:left w:val="none" w:sz="0" w:space="0" w:color="auto"/>
            <w:bottom w:val="none" w:sz="0" w:space="0" w:color="auto"/>
            <w:right w:val="none" w:sz="0" w:space="0" w:color="auto"/>
          </w:divBdr>
        </w:div>
        <w:div w:id="1710688645">
          <w:marLeft w:val="0"/>
          <w:marRight w:val="0"/>
          <w:marTop w:val="0"/>
          <w:marBottom w:val="0"/>
          <w:divBdr>
            <w:top w:val="none" w:sz="0" w:space="0" w:color="auto"/>
            <w:left w:val="none" w:sz="0" w:space="0" w:color="auto"/>
            <w:bottom w:val="none" w:sz="0" w:space="0" w:color="auto"/>
            <w:right w:val="none" w:sz="0" w:space="0" w:color="auto"/>
          </w:divBdr>
        </w:div>
        <w:div w:id="815336552">
          <w:marLeft w:val="0"/>
          <w:marRight w:val="0"/>
          <w:marTop w:val="0"/>
          <w:marBottom w:val="0"/>
          <w:divBdr>
            <w:top w:val="none" w:sz="0" w:space="0" w:color="auto"/>
            <w:left w:val="none" w:sz="0" w:space="0" w:color="auto"/>
            <w:bottom w:val="none" w:sz="0" w:space="0" w:color="auto"/>
            <w:right w:val="none" w:sz="0" w:space="0" w:color="auto"/>
          </w:divBdr>
        </w:div>
        <w:div w:id="2142993443">
          <w:marLeft w:val="0"/>
          <w:marRight w:val="0"/>
          <w:marTop w:val="0"/>
          <w:marBottom w:val="0"/>
          <w:divBdr>
            <w:top w:val="none" w:sz="0" w:space="0" w:color="auto"/>
            <w:left w:val="none" w:sz="0" w:space="0" w:color="auto"/>
            <w:bottom w:val="none" w:sz="0" w:space="0" w:color="auto"/>
            <w:right w:val="none" w:sz="0" w:space="0" w:color="auto"/>
          </w:divBdr>
        </w:div>
      </w:divsChild>
    </w:div>
    <w:div w:id="175852681">
      <w:bodyDiv w:val="1"/>
      <w:marLeft w:val="0"/>
      <w:marRight w:val="0"/>
      <w:marTop w:val="0"/>
      <w:marBottom w:val="0"/>
      <w:divBdr>
        <w:top w:val="none" w:sz="0" w:space="0" w:color="auto"/>
        <w:left w:val="none" w:sz="0" w:space="0" w:color="auto"/>
        <w:bottom w:val="none" w:sz="0" w:space="0" w:color="auto"/>
        <w:right w:val="none" w:sz="0" w:space="0" w:color="auto"/>
      </w:divBdr>
      <w:divsChild>
        <w:div w:id="1763139102">
          <w:marLeft w:val="0"/>
          <w:marRight w:val="0"/>
          <w:marTop w:val="0"/>
          <w:marBottom w:val="0"/>
          <w:divBdr>
            <w:top w:val="none" w:sz="0" w:space="0" w:color="auto"/>
            <w:left w:val="none" w:sz="0" w:space="0" w:color="auto"/>
            <w:bottom w:val="none" w:sz="0" w:space="0" w:color="auto"/>
            <w:right w:val="none" w:sz="0" w:space="0" w:color="auto"/>
          </w:divBdr>
        </w:div>
        <w:div w:id="1529027991">
          <w:marLeft w:val="0"/>
          <w:marRight w:val="0"/>
          <w:marTop w:val="0"/>
          <w:marBottom w:val="0"/>
          <w:divBdr>
            <w:top w:val="none" w:sz="0" w:space="0" w:color="auto"/>
            <w:left w:val="none" w:sz="0" w:space="0" w:color="auto"/>
            <w:bottom w:val="none" w:sz="0" w:space="0" w:color="auto"/>
            <w:right w:val="none" w:sz="0" w:space="0" w:color="auto"/>
          </w:divBdr>
        </w:div>
        <w:div w:id="711269959">
          <w:marLeft w:val="0"/>
          <w:marRight w:val="0"/>
          <w:marTop w:val="0"/>
          <w:marBottom w:val="0"/>
          <w:divBdr>
            <w:top w:val="none" w:sz="0" w:space="0" w:color="auto"/>
            <w:left w:val="none" w:sz="0" w:space="0" w:color="auto"/>
            <w:bottom w:val="none" w:sz="0" w:space="0" w:color="auto"/>
            <w:right w:val="none" w:sz="0" w:space="0" w:color="auto"/>
          </w:divBdr>
        </w:div>
        <w:div w:id="180054922">
          <w:marLeft w:val="0"/>
          <w:marRight w:val="0"/>
          <w:marTop w:val="0"/>
          <w:marBottom w:val="0"/>
          <w:divBdr>
            <w:top w:val="none" w:sz="0" w:space="0" w:color="auto"/>
            <w:left w:val="none" w:sz="0" w:space="0" w:color="auto"/>
            <w:bottom w:val="none" w:sz="0" w:space="0" w:color="auto"/>
            <w:right w:val="none" w:sz="0" w:space="0" w:color="auto"/>
          </w:divBdr>
        </w:div>
        <w:div w:id="1038942407">
          <w:marLeft w:val="0"/>
          <w:marRight w:val="0"/>
          <w:marTop w:val="0"/>
          <w:marBottom w:val="0"/>
          <w:divBdr>
            <w:top w:val="none" w:sz="0" w:space="0" w:color="auto"/>
            <w:left w:val="none" w:sz="0" w:space="0" w:color="auto"/>
            <w:bottom w:val="none" w:sz="0" w:space="0" w:color="auto"/>
            <w:right w:val="none" w:sz="0" w:space="0" w:color="auto"/>
          </w:divBdr>
        </w:div>
        <w:div w:id="1464696170">
          <w:marLeft w:val="0"/>
          <w:marRight w:val="0"/>
          <w:marTop w:val="0"/>
          <w:marBottom w:val="0"/>
          <w:divBdr>
            <w:top w:val="none" w:sz="0" w:space="0" w:color="auto"/>
            <w:left w:val="none" w:sz="0" w:space="0" w:color="auto"/>
            <w:bottom w:val="none" w:sz="0" w:space="0" w:color="auto"/>
            <w:right w:val="none" w:sz="0" w:space="0" w:color="auto"/>
          </w:divBdr>
        </w:div>
        <w:div w:id="1731806694">
          <w:marLeft w:val="0"/>
          <w:marRight w:val="0"/>
          <w:marTop w:val="0"/>
          <w:marBottom w:val="0"/>
          <w:divBdr>
            <w:top w:val="none" w:sz="0" w:space="0" w:color="auto"/>
            <w:left w:val="none" w:sz="0" w:space="0" w:color="auto"/>
            <w:bottom w:val="none" w:sz="0" w:space="0" w:color="auto"/>
            <w:right w:val="none" w:sz="0" w:space="0" w:color="auto"/>
          </w:divBdr>
        </w:div>
        <w:div w:id="470638748">
          <w:marLeft w:val="0"/>
          <w:marRight w:val="0"/>
          <w:marTop w:val="0"/>
          <w:marBottom w:val="0"/>
          <w:divBdr>
            <w:top w:val="none" w:sz="0" w:space="0" w:color="auto"/>
            <w:left w:val="none" w:sz="0" w:space="0" w:color="auto"/>
            <w:bottom w:val="none" w:sz="0" w:space="0" w:color="auto"/>
            <w:right w:val="none" w:sz="0" w:space="0" w:color="auto"/>
          </w:divBdr>
        </w:div>
        <w:div w:id="1581015434">
          <w:marLeft w:val="0"/>
          <w:marRight w:val="0"/>
          <w:marTop w:val="0"/>
          <w:marBottom w:val="0"/>
          <w:divBdr>
            <w:top w:val="none" w:sz="0" w:space="0" w:color="auto"/>
            <w:left w:val="none" w:sz="0" w:space="0" w:color="auto"/>
            <w:bottom w:val="none" w:sz="0" w:space="0" w:color="auto"/>
            <w:right w:val="none" w:sz="0" w:space="0" w:color="auto"/>
          </w:divBdr>
        </w:div>
      </w:divsChild>
    </w:div>
    <w:div w:id="325062813">
      <w:bodyDiv w:val="1"/>
      <w:marLeft w:val="0"/>
      <w:marRight w:val="0"/>
      <w:marTop w:val="0"/>
      <w:marBottom w:val="0"/>
      <w:divBdr>
        <w:top w:val="none" w:sz="0" w:space="0" w:color="auto"/>
        <w:left w:val="none" w:sz="0" w:space="0" w:color="auto"/>
        <w:bottom w:val="none" w:sz="0" w:space="0" w:color="auto"/>
        <w:right w:val="none" w:sz="0" w:space="0" w:color="auto"/>
      </w:divBdr>
      <w:divsChild>
        <w:div w:id="1939556554">
          <w:marLeft w:val="0"/>
          <w:marRight w:val="0"/>
          <w:marTop w:val="0"/>
          <w:marBottom w:val="0"/>
          <w:divBdr>
            <w:top w:val="none" w:sz="0" w:space="0" w:color="auto"/>
            <w:left w:val="none" w:sz="0" w:space="0" w:color="auto"/>
            <w:bottom w:val="none" w:sz="0" w:space="0" w:color="auto"/>
            <w:right w:val="none" w:sz="0" w:space="0" w:color="auto"/>
          </w:divBdr>
        </w:div>
        <w:div w:id="2106224846">
          <w:marLeft w:val="0"/>
          <w:marRight w:val="0"/>
          <w:marTop w:val="0"/>
          <w:marBottom w:val="0"/>
          <w:divBdr>
            <w:top w:val="none" w:sz="0" w:space="0" w:color="auto"/>
            <w:left w:val="none" w:sz="0" w:space="0" w:color="auto"/>
            <w:bottom w:val="none" w:sz="0" w:space="0" w:color="auto"/>
            <w:right w:val="none" w:sz="0" w:space="0" w:color="auto"/>
          </w:divBdr>
        </w:div>
        <w:div w:id="764769268">
          <w:marLeft w:val="0"/>
          <w:marRight w:val="0"/>
          <w:marTop w:val="0"/>
          <w:marBottom w:val="0"/>
          <w:divBdr>
            <w:top w:val="none" w:sz="0" w:space="0" w:color="auto"/>
            <w:left w:val="none" w:sz="0" w:space="0" w:color="auto"/>
            <w:bottom w:val="none" w:sz="0" w:space="0" w:color="auto"/>
            <w:right w:val="none" w:sz="0" w:space="0" w:color="auto"/>
          </w:divBdr>
        </w:div>
      </w:divsChild>
    </w:div>
    <w:div w:id="484277063">
      <w:bodyDiv w:val="1"/>
      <w:marLeft w:val="0"/>
      <w:marRight w:val="0"/>
      <w:marTop w:val="0"/>
      <w:marBottom w:val="0"/>
      <w:divBdr>
        <w:top w:val="none" w:sz="0" w:space="0" w:color="auto"/>
        <w:left w:val="none" w:sz="0" w:space="0" w:color="auto"/>
        <w:bottom w:val="none" w:sz="0" w:space="0" w:color="auto"/>
        <w:right w:val="none" w:sz="0" w:space="0" w:color="auto"/>
      </w:divBdr>
      <w:divsChild>
        <w:div w:id="1063141162">
          <w:marLeft w:val="0"/>
          <w:marRight w:val="0"/>
          <w:marTop w:val="0"/>
          <w:marBottom w:val="0"/>
          <w:divBdr>
            <w:top w:val="none" w:sz="0" w:space="0" w:color="auto"/>
            <w:left w:val="none" w:sz="0" w:space="0" w:color="auto"/>
            <w:bottom w:val="none" w:sz="0" w:space="0" w:color="auto"/>
            <w:right w:val="none" w:sz="0" w:space="0" w:color="auto"/>
          </w:divBdr>
        </w:div>
        <w:div w:id="1205605838">
          <w:marLeft w:val="0"/>
          <w:marRight w:val="0"/>
          <w:marTop w:val="0"/>
          <w:marBottom w:val="0"/>
          <w:divBdr>
            <w:top w:val="none" w:sz="0" w:space="0" w:color="auto"/>
            <w:left w:val="none" w:sz="0" w:space="0" w:color="auto"/>
            <w:bottom w:val="none" w:sz="0" w:space="0" w:color="auto"/>
            <w:right w:val="none" w:sz="0" w:space="0" w:color="auto"/>
          </w:divBdr>
        </w:div>
        <w:div w:id="496265337">
          <w:marLeft w:val="0"/>
          <w:marRight w:val="0"/>
          <w:marTop w:val="0"/>
          <w:marBottom w:val="0"/>
          <w:divBdr>
            <w:top w:val="none" w:sz="0" w:space="0" w:color="auto"/>
            <w:left w:val="none" w:sz="0" w:space="0" w:color="auto"/>
            <w:bottom w:val="none" w:sz="0" w:space="0" w:color="auto"/>
            <w:right w:val="none" w:sz="0" w:space="0" w:color="auto"/>
          </w:divBdr>
        </w:div>
        <w:div w:id="571625265">
          <w:marLeft w:val="0"/>
          <w:marRight w:val="0"/>
          <w:marTop w:val="0"/>
          <w:marBottom w:val="0"/>
          <w:divBdr>
            <w:top w:val="none" w:sz="0" w:space="0" w:color="auto"/>
            <w:left w:val="none" w:sz="0" w:space="0" w:color="auto"/>
            <w:bottom w:val="none" w:sz="0" w:space="0" w:color="auto"/>
            <w:right w:val="none" w:sz="0" w:space="0" w:color="auto"/>
          </w:divBdr>
        </w:div>
        <w:div w:id="989597234">
          <w:marLeft w:val="0"/>
          <w:marRight w:val="0"/>
          <w:marTop w:val="0"/>
          <w:marBottom w:val="0"/>
          <w:divBdr>
            <w:top w:val="none" w:sz="0" w:space="0" w:color="auto"/>
            <w:left w:val="none" w:sz="0" w:space="0" w:color="auto"/>
            <w:bottom w:val="none" w:sz="0" w:space="0" w:color="auto"/>
            <w:right w:val="none" w:sz="0" w:space="0" w:color="auto"/>
          </w:divBdr>
        </w:div>
      </w:divsChild>
    </w:div>
    <w:div w:id="866718857">
      <w:bodyDiv w:val="1"/>
      <w:marLeft w:val="0"/>
      <w:marRight w:val="0"/>
      <w:marTop w:val="0"/>
      <w:marBottom w:val="0"/>
      <w:divBdr>
        <w:top w:val="none" w:sz="0" w:space="0" w:color="auto"/>
        <w:left w:val="none" w:sz="0" w:space="0" w:color="auto"/>
        <w:bottom w:val="none" w:sz="0" w:space="0" w:color="auto"/>
        <w:right w:val="none" w:sz="0" w:space="0" w:color="auto"/>
      </w:divBdr>
      <w:divsChild>
        <w:div w:id="264653551">
          <w:marLeft w:val="0"/>
          <w:marRight w:val="0"/>
          <w:marTop w:val="0"/>
          <w:marBottom w:val="0"/>
          <w:divBdr>
            <w:top w:val="none" w:sz="0" w:space="0" w:color="auto"/>
            <w:left w:val="none" w:sz="0" w:space="0" w:color="auto"/>
            <w:bottom w:val="none" w:sz="0" w:space="0" w:color="auto"/>
            <w:right w:val="none" w:sz="0" w:space="0" w:color="auto"/>
          </w:divBdr>
        </w:div>
        <w:div w:id="1062367487">
          <w:marLeft w:val="0"/>
          <w:marRight w:val="0"/>
          <w:marTop w:val="0"/>
          <w:marBottom w:val="0"/>
          <w:divBdr>
            <w:top w:val="none" w:sz="0" w:space="0" w:color="auto"/>
            <w:left w:val="none" w:sz="0" w:space="0" w:color="auto"/>
            <w:bottom w:val="none" w:sz="0" w:space="0" w:color="auto"/>
            <w:right w:val="none" w:sz="0" w:space="0" w:color="auto"/>
          </w:divBdr>
        </w:div>
        <w:div w:id="394938214">
          <w:marLeft w:val="0"/>
          <w:marRight w:val="0"/>
          <w:marTop w:val="0"/>
          <w:marBottom w:val="0"/>
          <w:divBdr>
            <w:top w:val="none" w:sz="0" w:space="0" w:color="auto"/>
            <w:left w:val="none" w:sz="0" w:space="0" w:color="auto"/>
            <w:bottom w:val="none" w:sz="0" w:space="0" w:color="auto"/>
            <w:right w:val="none" w:sz="0" w:space="0" w:color="auto"/>
          </w:divBdr>
        </w:div>
        <w:div w:id="990407700">
          <w:marLeft w:val="0"/>
          <w:marRight w:val="0"/>
          <w:marTop w:val="0"/>
          <w:marBottom w:val="0"/>
          <w:divBdr>
            <w:top w:val="none" w:sz="0" w:space="0" w:color="auto"/>
            <w:left w:val="none" w:sz="0" w:space="0" w:color="auto"/>
            <w:bottom w:val="none" w:sz="0" w:space="0" w:color="auto"/>
            <w:right w:val="none" w:sz="0" w:space="0" w:color="auto"/>
          </w:divBdr>
        </w:div>
        <w:div w:id="1869027591">
          <w:marLeft w:val="0"/>
          <w:marRight w:val="0"/>
          <w:marTop w:val="0"/>
          <w:marBottom w:val="0"/>
          <w:divBdr>
            <w:top w:val="none" w:sz="0" w:space="0" w:color="auto"/>
            <w:left w:val="none" w:sz="0" w:space="0" w:color="auto"/>
            <w:bottom w:val="none" w:sz="0" w:space="0" w:color="auto"/>
            <w:right w:val="none" w:sz="0" w:space="0" w:color="auto"/>
          </w:divBdr>
        </w:div>
        <w:div w:id="994916183">
          <w:marLeft w:val="0"/>
          <w:marRight w:val="0"/>
          <w:marTop w:val="0"/>
          <w:marBottom w:val="0"/>
          <w:divBdr>
            <w:top w:val="none" w:sz="0" w:space="0" w:color="auto"/>
            <w:left w:val="none" w:sz="0" w:space="0" w:color="auto"/>
            <w:bottom w:val="none" w:sz="0" w:space="0" w:color="auto"/>
            <w:right w:val="none" w:sz="0" w:space="0" w:color="auto"/>
          </w:divBdr>
        </w:div>
        <w:div w:id="742412966">
          <w:marLeft w:val="0"/>
          <w:marRight w:val="0"/>
          <w:marTop w:val="0"/>
          <w:marBottom w:val="0"/>
          <w:divBdr>
            <w:top w:val="none" w:sz="0" w:space="0" w:color="auto"/>
            <w:left w:val="none" w:sz="0" w:space="0" w:color="auto"/>
            <w:bottom w:val="none" w:sz="0" w:space="0" w:color="auto"/>
            <w:right w:val="none" w:sz="0" w:space="0" w:color="auto"/>
          </w:divBdr>
        </w:div>
        <w:div w:id="1239905164">
          <w:marLeft w:val="0"/>
          <w:marRight w:val="0"/>
          <w:marTop w:val="0"/>
          <w:marBottom w:val="0"/>
          <w:divBdr>
            <w:top w:val="none" w:sz="0" w:space="0" w:color="auto"/>
            <w:left w:val="none" w:sz="0" w:space="0" w:color="auto"/>
            <w:bottom w:val="none" w:sz="0" w:space="0" w:color="auto"/>
            <w:right w:val="none" w:sz="0" w:space="0" w:color="auto"/>
          </w:divBdr>
        </w:div>
        <w:div w:id="1972982161">
          <w:marLeft w:val="0"/>
          <w:marRight w:val="0"/>
          <w:marTop w:val="0"/>
          <w:marBottom w:val="0"/>
          <w:divBdr>
            <w:top w:val="none" w:sz="0" w:space="0" w:color="auto"/>
            <w:left w:val="none" w:sz="0" w:space="0" w:color="auto"/>
            <w:bottom w:val="none" w:sz="0" w:space="0" w:color="auto"/>
            <w:right w:val="none" w:sz="0" w:space="0" w:color="auto"/>
          </w:divBdr>
        </w:div>
        <w:div w:id="1335887039">
          <w:marLeft w:val="0"/>
          <w:marRight w:val="0"/>
          <w:marTop w:val="0"/>
          <w:marBottom w:val="0"/>
          <w:divBdr>
            <w:top w:val="none" w:sz="0" w:space="0" w:color="auto"/>
            <w:left w:val="none" w:sz="0" w:space="0" w:color="auto"/>
            <w:bottom w:val="none" w:sz="0" w:space="0" w:color="auto"/>
            <w:right w:val="none" w:sz="0" w:space="0" w:color="auto"/>
          </w:divBdr>
        </w:div>
        <w:div w:id="715541437">
          <w:marLeft w:val="0"/>
          <w:marRight w:val="0"/>
          <w:marTop w:val="0"/>
          <w:marBottom w:val="0"/>
          <w:divBdr>
            <w:top w:val="none" w:sz="0" w:space="0" w:color="auto"/>
            <w:left w:val="none" w:sz="0" w:space="0" w:color="auto"/>
            <w:bottom w:val="none" w:sz="0" w:space="0" w:color="auto"/>
            <w:right w:val="none" w:sz="0" w:space="0" w:color="auto"/>
          </w:divBdr>
        </w:div>
      </w:divsChild>
    </w:div>
    <w:div w:id="1006978572">
      <w:bodyDiv w:val="1"/>
      <w:marLeft w:val="0"/>
      <w:marRight w:val="0"/>
      <w:marTop w:val="0"/>
      <w:marBottom w:val="0"/>
      <w:divBdr>
        <w:top w:val="none" w:sz="0" w:space="0" w:color="auto"/>
        <w:left w:val="none" w:sz="0" w:space="0" w:color="auto"/>
        <w:bottom w:val="none" w:sz="0" w:space="0" w:color="auto"/>
        <w:right w:val="none" w:sz="0" w:space="0" w:color="auto"/>
      </w:divBdr>
      <w:divsChild>
        <w:div w:id="529491216">
          <w:marLeft w:val="0"/>
          <w:marRight w:val="0"/>
          <w:marTop w:val="0"/>
          <w:marBottom w:val="0"/>
          <w:divBdr>
            <w:top w:val="none" w:sz="0" w:space="0" w:color="auto"/>
            <w:left w:val="none" w:sz="0" w:space="0" w:color="auto"/>
            <w:bottom w:val="none" w:sz="0" w:space="0" w:color="auto"/>
            <w:right w:val="none" w:sz="0" w:space="0" w:color="auto"/>
          </w:divBdr>
        </w:div>
        <w:div w:id="806900236">
          <w:marLeft w:val="0"/>
          <w:marRight w:val="0"/>
          <w:marTop w:val="0"/>
          <w:marBottom w:val="0"/>
          <w:divBdr>
            <w:top w:val="none" w:sz="0" w:space="0" w:color="auto"/>
            <w:left w:val="none" w:sz="0" w:space="0" w:color="auto"/>
            <w:bottom w:val="none" w:sz="0" w:space="0" w:color="auto"/>
            <w:right w:val="none" w:sz="0" w:space="0" w:color="auto"/>
          </w:divBdr>
        </w:div>
        <w:div w:id="1171066345">
          <w:marLeft w:val="0"/>
          <w:marRight w:val="0"/>
          <w:marTop w:val="0"/>
          <w:marBottom w:val="0"/>
          <w:divBdr>
            <w:top w:val="none" w:sz="0" w:space="0" w:color="auto"/>
            <w:left w:val="none" w:sz="0" w:space="0" w:color="auto"/>
            <w:bottom w:val="none" w:sz="0" w:space="0" w:color="auto"/>
            <w:right w:val="none" w:sz="0" w:space="0" w:color="auto"/>
          </w:divBdr>
        </w:div>
      </w:divsChild>
    </w:div>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177578127">
      <w:bodyDiv w:val="1"/>
      <w:marLeft w:val="0"/>
      <w:marRight w:val="0"/>
      <w:marTop w:val="0"/>
      <w:marBottom w:val="0"/>
      <w:divBdr>
        <w:top w:val="none" w:sz="0" w:space="0" w:color="auto"/>
        <w:left w:val="none" w:sz="0" w:space="0" w:color="auto"/>
        <w:bottom w:val="none" w:sz="0" w:space="0" w:color="auto"/>
        <w:right w:val="none" w:sz="0" w:space="0" w:color="auto"/>
      </w:divBdr>
      <w:divsChild>
        <w:div w:id="1127352792">
          <w:marLeft w:val="0"/>
          <w:marRight w:val="0"/>
          <w:marTop w:val="0"/>
          <w:marBottom w:val="0"/>
          <w:divBdr>
            <w:top w:val="none" w:sz="0" w:space="0" w:color="auto"/>
            <w:left w:val="none" w:sz="0" w:space="0" w:color="auto"/>
            <w:bottom w:val="none" w:sz="0" w:space="0" w:color="auto"/>
            <w:right w:val="none" w:sz="0" w:space="0" w:color="auto"/>
          </w:divBdr>
        </w:div>
        <w:div w:id="481971480">
          <w:marLeft w:val="0"/>
          <w:marRight w:val="0"/>
          <w:marTop w:val="0"/>
          <w:marBottom w:val="0"/>
          <w:divBdr>
            <w:top w:val="none" w:sz="0" w:space="0" w:color="auto"/>
            <w:left w:val="none" w:sz="0" w:space="0" w:color="auto"/>
            <w:bottom w:val="none" w:sz="0" w:space="0" w:color="auto"/>
            <w:right w:val="none" w:sz="0" w:space="0" w:color="auto"/>
          </w:divBdr>
        </w:div>
        <w:div w:id="569269083">
          <w:marLeft w:val="0"/>
          <w:marRight w:val="0"/>
          <w:marTop w:val="0"/>
          <w:marBottom w:val="0"/>
          <w:divBdr>
            <w:top w:val="none" w:sz="0" w:space="0" w:color="auto"/>
            <w:left w:val="none" w:sz="0" w:space="0" w:color="auto"/>
            <w:bottom w:val="none" w:sz="0" w:space="0" w:color="auto"/>
            <w:right w:val="none" w:sz="0" w:space="0" w:color="auto"/>
          </w:divBdr>
        </w:div>
        <w:div w:id="1378696569">
          <w:marLeft w:val="0"/>
          <w:marRight w:val="0"/>
          <w:marTop w:val="0"/>
          <w:marBottom w:val="0"/>
          <w:divBdr>
            <w:top w:val="none" w:sz="0" w:space="0" w:color="auto"/>
            <w:left w:val="none" w:sz="0" w:space="0" w:color="auto"/>
            <w:bottom w:val="none" w:sz="0" w:space="0" w:color="auto"/>
            <w:right w:val="none" w:sz="0" w:space="0" w:color="auto"/>
          </w:divBdr>
        </w:div>
        <w:div w:id="1437166201">
          <w:marLeft w:val="0"/>
          <w:marRight w:val="0"/>
          <w:marTop w:val="0"/>
          <w:marBottom w:val="0"/>
          <w:divBdr>
            <w:top w:val="none" w:sz="0" w:space="0" w:color="auto"/>
            <w:left w:val="none" w:sz="0" w:space="0" w:color="auto"/>
            <w:bottom w:val="none" w:sz="0" w:space="0" w:color="auto"/>
            <w:right w:val="none" w:sz="0" w:space="0" w:color="auto"/>
          </w:divBdr>
        </w:div>
      </w:divsChild>
    </w:div>
    <w:div w:id="1450197169">
      <w:bodyDiv w:val="1"/>
      <w:marLeft w:val="0"/>
      <w:marRight w:val="0"/>
      <w:marTop w:val="0"/>
      <w:marBottom w:val="0"/>
      <w:divBdr>
        <w:top w:val="none" w:sz="0" w:space="0" w:color="auto"/>
        <w:left w:val="none" w:sz="0" w:space="0" w:color="auto"/>
        <w:bottom w:val="none" w:sz="0" w:space="0" w:color="auto"/>
        <w:right w:val="none" w:sz="0" w:space="0" w:color="auto"/>
      </w:divBdr>
      <w:divsChild>
        <w:div w:id="780032052">
          <w:marLeft w:val="0"/>
          <w:marRight w:val="0"/>
          <w:marTop w:val="0"/>
          <w:marBottom w:val="0"/>
          <w:divBdr>
            <w:top w:val="none" w:sz="0" w:space="0" w:color="auto"/>
            <w:left w:val="none" w:sz="0" w:space="0" w:color="auto"/>
            <w:bottom w:val="none" w:sz="0" w:space="0" w:color="auto"/>
            <w:right w:val="none" w:sz="0" w:space="0" w:color="auto"/>
          </w:divBdr>
        </w:div>
        <w:div w:id="1858351299">
          <w:marLeft w:val="0"/>
          <w:marRight w:val="0"/>
          <w:marTop w:val="0"/>
          <w:marBottom w:val="0"/>
          <w:divBdr>
            <w:top w:val="none" w:sz="0" w:space="0" w:color="auto"/>
            <w:left w:val="none" w:sz="0" w:space="0" w:color="auto"/>
            <w:bottom w:val="none" w:sz="0" w:space="0" w:color="auto"/>
            <w:right w:val="none" w:sz="0" w:space="0" w:color="auto"/>
          </w:divBdr>
        </w:div>
        <w:div w:id="1041638206">
          <w:marLeft w:val="0"/>
          <w:marRight w:val="0"/>
          <w:marTop w:val="0"/>
          <w:marBottom w:val="0"/>
          <w:divBdr>
            <w:top w:val="none" w:sz="0" w:space="0" w:color="auto"/>
            <w:left w:val="none" w:sz="0" w:space="0" w:color="auto"/>
            <w:bottom w:val="none" w:sz="0" w:space="0" w:color="auto"/>
            <w:right w:val="none" w:sz="0" w:space="0" w:color="auto"/>
          </w:divBdr>
        </w:div>
        <w:div w:id="159853264">
          <w:marLeft w:val="0"/>
          <w:marRight w:val="0"/>
          <w:marTop w:val="0"/>
          <w:marBottom w:val="0"/>
          <w:divBdr>
            <w:top w:val="none" w:sz="0" w:space="0" w:color="auto"/>
            <w:left w:val="none" w:sz="0" w:space="0" w:color="auto"/>
            <w:bottom w:val="none" w:sz="0" w:space="0" w:color="auto"/>
            <w:right w:val="none" w:sz="0" w:space="0" w:color="auto"/>
          </w:divBdr>
        </w:div>
        <w:div w:id="214513767">
          <w:marLeft w:val="0"/>
          <w:marRight w:val="0"/>
          <w:marTop w:val="0"/>
          <w:marBottom w:val="0"/>
          <w:divBdr>
            <w:top w:val="none" w:sz="0" w:space="0" w:color="auto"/>
            <w:left w:val="none" w:sz="0" w:space="0" w:color="auto"/>
            <w:bottom w:val="none" w:sz="0" w:space="0" w:color="auto"/>
            <w:right w:val="none" w:sz="0" w:space="0" w:color="auto"/>
          </w:divBdr>
        </w:div>
        <w:div w:id="1462304845">
          <w:marLeft w:val="0"/>
          <w:marRight w:val="0"/>
          <w:marTop w:val="0"/>
          <w:marBottom w:val="0"/>
          <w:divBdr>
            <w:top w:val="none" w:sz="0" w:space="0" w:color="auto"/>
            <w:left w:val="none" w:sz="0" w:space="0" w:color="auto"/>
            <w:bottom w:val="none" w:sz="0" w:space="0" w:color="auto"/>
            <w:right w:val="none" w:sz="0" w:space="0" w:color="auto"/>
          </w:divBdr>
        </w:div>
        <w:div w:id="259946989">
          <w:marLeft w:val="0"/>
          <w:marRight w:val="0"/>
          <w:marTop w:val="0"/>
          <w:marBottom w:val="0"/>
          <w:divBdr>
            <w:top w:val="none" w:sz="0" w:space="0" w:color="auto"/>
            <w:left w:val="none" w:sz="0" w:space="0" w:color="auto"/>
            <w:bottom w:val="none" w:sz="0" w:space="0" w:color="auto"/>
            <w:right w:val="none" w:sz="0" w:space="0" w:color="auto"/>
          </w:divBdr>
        </w:div>
        <w:div w:id="559752598">
          <w:marLeft w:val="0"/>
          <w:marRight w:val="0"/>
          <w:marTop w:val="0"/>
          <w:marBottom w:val="0"/>
          <w:divBdr>
            <w:top w:val="none" w:sz="0" w:space="0" w:color="auto"/>
            <w:left w:val="none" w:sz="0" w:space="0" w:color="auto"/>
            <w:bottom w:val="none" w:sz="0" w:space="0" w:color="auto"/>
            <w:right w:val="none" w:sz="0" w:space="0" w:color="auto"/>
          </w:divBdr>
        </w:div>
        <w:div w:id="2105031850">
          <w:marLeft w:val="0"/>
          <w:marRight w:val="0"/>
          <w:marTop w:val="0"/>
          <w:marBottom w:val="0"/>
          <w:divBdr>
            <w:top w:val="none" w:sz="0" w:space="0" w:color="auto"/>
            <w:left w:val="none" w:sz="0" w:space="0" w:color="auto"/>
            <w:bottom w:val="none" w:sz="0" w:space="0" w:color="auto"/>
            <w:right w:val="none" w:sz="0" w:space="0" w:color="auto"/>
          </w:divBdr>
        </w:div>
      </w:divsChild>
    </w:div>
    <w:div w:id="1485854784">
      <w:bodyDiv w:val="1"/>
      <w:marLeft w:val="0"/>
      <w:marRight w:val="0"/>
      <w:marTop w:val="0"/>
      <w:marBottom w:val="0"/>
      <w:divBdr>
        <w:top w:val="none" w:sz="0" w:space="0" w:color="auto"/>
        <w:left w:val="none" w:sz="0" w:space="0" w:color="auto"/>
        <w:bottom w:val="none" w:sz="0" w:space="0" w:color="auto"/>
        <w:right w:val="none" w:sz="0" w:space="0" w:color="auto"/>
      </w:divBdr>
      <w:divsChild>
        <w:div w:id="824394277">
          <w:marLeft w:val="0"/>
          <w:marRight w:val="0"/>
          <w:marTop w:val="0"/>
          <w:marBottom w:val="0"/>
          <w:divBdr>
            <w:top w:val="none" w:sz="0" w:space="0" w:color="auto"/>
            <w:left w:val="none" w:sz="0" w:space="0" w:color="auto"/>
            <w:bottom w:val="none" w:sz="0" w:space="0" w:color="auto"/>
            <w:right w:val="none" w:sz="0" w:space="0" w:color="auto"/>
          </w:divBdr>
        </w:div>
        <w:div w:id="602499847">
          <w:marLeft w:val="0"/>
          <w:marRight w:val="0"/>
          <w:marTop w:val="0"/>
          <w:marBottom w:val="0"/>
          <w:divBdr>
            <w:top w:val="none" w:sz="0" w:space="0" w:color="auto"/>
            <w:left w:val="none" w:sz="0" w:space="0" w:color="auto"/>
            <w:bottom w:val="none" w:sz="0" w:space="0" w:color="auto"/>
            <w:right w:val="none" w:sz="0" w:space="0" w:color="auto"/>
          </w:divBdr>
        </w:div>
        <w:div w:id="211962322">
          <w:marLeft w:val="0"/>
          <w:marRight w:val="0"/>
          <w:marTop w:val="0"/>
          <w:marBottom w:val="0"/>
          <w:divBdr>
            <w:top w:val="none" w:sz="0" w:space="0" w:color="auto"/>
            <w:left w:val="none" w:sz="0" w:space="0" w:color="auto"/>
            <w:bottom w:val="none" w:sz="0" w:space="0" w:color="auto"/>
            <w:right w:val="none" w:sz="0" w:space="0" w:color="auto"/>
          </w:divBdr>
        </w:div>
        <w:div w:id="610088019">
          <w:marLeft w:val="0"/>
          <w:marRight w:val="0"/>
          <w:marTop w:val="0"/>
          <w:marBottom w:val="0"/>
          <w:divBdr>
            <w:top w:val="none" w:sz="0" w:space="0" w:color="auto"/>
            <w:left w:val="none" w:sz="0" w:space="0" w:color="auto"/>
            <w:bottom w:val="none" w:sz="0" w:space="0" w:color="auto"/>
            <w:right w:val="none" w:sz="0" w:space="0" w:color="auto"/>
          </w:divBdr>
        </w:div>
        <w:div w:id="1966934208">
          <w:marLeft w:val="0"/>
          <w:marRight w:val="0"/>
          <w:marTop w:val="0"/>
          <w:marBottom w:val="0"/>
          <w:divBdr>
            <w:top w:val="none" w:sz="0" w:space="0" w:color="auto"/>
            <w:left w:val="none" w:sz="0" w:space="0" w:color="auto"/>
            <w:bottom w:val="none" w:sz="0" w:space="0" w:color="auto"/>
            <w:right w:val="none" w:sz="0" w:space="0" w:color="auto"/>
          </w:divBdr>
        </w:div>
        <w:div w:id="939215786">
          <w:marLeft w:val="0"/>
          <w:marRight w:val="0"/>
          <w:marTop w:val="0"/>
          <w:marBottom w:val="0"/>
          <w:divBdr>
            <w:top w:val="none" w:sz="0" w:space="0" w:color="auto"/>
            <w:left w:val="none" w:sz="0" w:space="0" w:color="auto"/>
            <w:bottom w:val="none" w:sz="0" w:space="0" w:color="auto"/>
            <w:right w:val="none" w:sz="0" w:space="0" w:color="auto"/>
          </w:divBdr>
        </w:div>
        <w:div w:id="1502310128">
          <w:marLeft w:val="0"/>
          <w:marRight w:val="0"/>
          <w:marTop w:val="0"/>
          <w:marBottom w:val="0"/>
          <w:divBdr>
            <w:top w:val="none" w:sz="0" w:space="0" w:color="auto"/>
            <w:left w:val="none" w:sz="0" w:space="0" w:color="auto"/>
            <w:bottom w:val="none" w:sz="0" w:space="0" w:color="auto"/>
            <w:right w:val="none" w:sz="0" w:space="0" w:color="auto"/>
          </w:divBdr>
        </w:div>
        <w:div w:id="263420428">
          <w:marLeft w:val="0"/>
          <w:marRight w:val="0"/>
          <w:marTop w:val="0"/>
          <w:marBottom w:val="0"/>
          <w:divBdr>
            <w:top w:val="none" w:sz="0" w:space="0" w:color="auto"/>
            <w:left w:val="none" w:sz="0" w:space="0" w:color="auto"/>
            <w:bottom w:val="none" w:sz="0" w:space="0" w:color="auto"/>
            <w:right w:val="none" w:sz="0" w:space="0" w:color="auto"/>
          </w:divBdr>
        </w:div>
        <w:div w:id="1502890021">
          <w:marLeft w:val="0"/>
          <w:marRight w:val="0"/>
          <w:marTop w:val="0"/>
          <w:marBottom w:val="0"/>
          <w:divBdr>
            <w:top w:val="none" w:sz="0" w:space="0" w:color="auto"/>
            <w:left w:val="none" w:sz="0" w:space="0" w:color="auto"/>
            <w:bottom w:val="none" w:sz="0" w:space="0" w:color="auto"/>
            <w:right w:val="none" w:sz="0" w:space="0" w:color="auto"/>
          </w:divBdr>
        </w:div>
      </w:divsChild>
    </w:div>
    <w:div w:id="1589465634">
      <w:bodyDiv w:val="1"/>
      <w:marLeft w:val="0"/>
      <w:marRight w:val="0"/>
      <w:marTop w:val="0"/>
      <w:marBottom w:val="0"/>
      <w:divBdr>
        <w:top w:val="none" w:sz="0" w:space="0" w:color="auto"/>
        <w:left w:val="none" w:sz="0" w:space="0" w:color="auto"/>
        <w:bottom w:val="none" w:sz="0" w:space="0" w:color="auto"/>
        <w:right w:val="none" w:sz="0" w:space="0" w:color="auto"/>
      </w:divBdr>
      <w:divsChild>
        <w:div w:id="166294320">
          <w:marLeft w:val="0"/>
          <w:marRight w:val="0"/>
          <w:marTop w:val="0"/>
          <w:marBottom w:val="0"/>
          <w:divBdr>
            <w:top w:val="none" w:sz="0" w:space="0" w:color="auto"/>
            <w:left w:val="none" w:sz="0" w:space="0" w:color="auto"/>
            <w:bottom w:val="none" w:sz="0" w:space="0" w:color="auto"/>
            <w:right w:val="none" w:sz="0" w:space="0" w:color="auto"/>
          </w:divBdr>
        </w:div>
        <w:div w:id="482815380">
          <w:marLeft w:val="0"/>
          <w:marRight w:val="0"/>
          <w:marTop w:val="0"/>
          <w:marBottom w:val="0"/>
          <w:divBdr>
            <w:top w:val="none" w:sz="0" w:space="0" w:color="auto"/>
            <w:left w:val="none" w:sz="0" w:space="0" w:color="auto"/>
            <w:bottom w:val="none" w:sz="0" w:space="0" w:color="auto"/>
            <w:right w:val="none" w:sz="0" w:space="0" w:color="auto"/>
          </w:divBdr>
        </w:div>
        <w:div w:id="510219420">
          <w:marLeft w:val="0"/>
          <w:marRight w:val="0"/>
          <w:marTop w:val="0"/>
          <w:marBottom w:val="0"/>
          <w:divBdr>
            <w:top w:val="none" w:sz="0" w:space="0" w:color="auto"/>
            <w:left w:val="none" w:sz="0" w:space="0" w:color="auto"/>
            <w:bottom w:val="none" w:sz="0" w:space="0" w:color="auto"/>
            <w:right w:val="none" w:sz="0" w:space="0" w:color="auto"/>
          </w:divBdr>
        </w:div>
        <w:div w:id="1983389088">
          <w:marLeft w:val="0"/>
          <w:marRight w:val="0"/>
          <w:marTop w:val="0"/>
          <w:marBottom w:val="0"/>
          <w:divBdr>
            <w:top w:val="none" w:sz="0" w:space="0" w:color="auto"/>
            <w:left w:val="none" w:sz="0" w:space="0" w:color="auto"/>
            <w:bottom w:val="none" w:sz="0" w:space="0" w:color="auto"/>
            <w:right w:val="none" w:sz="0" w:space="0" w:color="auto"/>
          </w:divBdr>
        </w:div>
        <w:div w:id="470640273">
          <w:marLeft w:val="0"/>
          <w:marRight w:val="0"/>
          <w:marTop w:val="0"/>
          <w:marBottom w:val="0"/>
          <w:divBdr>
            <w:top w:val="none" w:sz="0" w:space="0" w:color="auto"/>
            <w:left w:val="none" w:sz="0" w:space="0" w:color="auto"/>
            <w:bottom w:val="none" w:sz="0" w:space="0" w:color="auto"/>
            <w:right w:val="none" w:sz="0" w:space="0" w:color="auto"/>
          </w:divBdr>
        </w:div>
        <w:div w:id="1698197741">
          <w:marLeft w:val="0"/>
          <w:marRight w:val="0"/>
          <w:marTop w:val="0"/>
          <w:marBottom w:val="0"/>
          <w:divBdr>
            <w:top w:val="none" w:sz="0" w:space="0" w:color="auto"/>
            <w:left w:val="none" w:sz="0" w:space="0" w:color="auto"/>
            <w:bottom w:val="none" w:sz="0" w:space="0" w:color="auto"/>
            <w:right w:val="none" w:sz="0" w:space="0" w:color="auto"/>
          </w:divBdr>
        </w:div>
        <w:div w:id="1732844382">
          <w:marLeft w:val="0"/>
          <w:marRight w:val="0"/>
          <w:marTop w:val="0"/>
          <w:marBottom w:val="0"/>
          <w:divBdr>
            <w:top w:val="none" w:sz="0" w:space="0" w:color="auto"/>
            <w:left w:val="none" w:sz="0" w:space="0" w:color="auto"/>
            <w:bottom w:val="none" w:sz="0" w:space="0" w:color="auto"/>
            <w:right w:val="none" w:sz="0" w:space="0" w:color="auto"/>
          </w:divBdr>
        </w:div>
        <w:div w:id="24328899">
          <w:marLeft w:val="0"/>
          <w:marRight w:val="0"/>
          <w:marTop w:val="0"/>
          <w:marBottom w:val="0"/>
          <w:divBdr>
            <w:top w:val="none" w:sz="0" w:space="0" w:color="auto"/>
            <w:left w:val="none" w:sz="0" w:space="0" w:color="auto"/>
            <w:bottom w:val="none" w:sz="0" w:space="0" w:color="auto"/>
            <w:right w:val="none" w:sz="0" w:space="0" w:color="auto"/>
          </w:divBdr>
        </w:div>
        <w:div w:id="1778520452">
          <w:marLeft w:val="0"/>
          <w:marRight w:val="0"/>
          <w:marTop w:val="0"/>
          <w:marBottom w:val="0"/>
          <w:divBdr>
            <w:top w:val="none" w:sz="0" w:space="0" w:color="auto"/>
            <w:left w:val="none" w:sz="0" w:space="0" w:color="auto"/>
            <w:bottom w:val="none" w:sz="0" w:space="0" w:color="auto"/>
            <w:right w:val="none" w:sz="0" w:space="0" w:color="auto"/>
          </w:divBdr>
        </w:div>
        <w:div w:id="2123573886">
          <w:marLeft w:val="0"/>
          <w:marRight w:val="0"/>
          <w:marTop w:val="0"/>
          <w:marBottom w:val="0"/>
          <w:divBdr>
            <w:top w:val="none" w:sz="0" w:space="0" w:color="auto"/>
            <w:left w:val="none" w:sz="0" w:space="0" w:color="auto"/>
            <w:bottom w:val="none" w:sz="0" w:space="0" w:color="auto"/>
            <w:right w:val="none" w:sz="0" w:space="0" w:color="auto"/>
          </w:divBdr>
        </w:div>
        <w:div w:id="1075123214">
          <w:marLeft w:val="0"/>
          <w:marRight w:val="0"/>
          <w:marTop w:val="0"/>
          <w:marBottom w:val="0"/>
          <w:divBdr>
            <w:top w:val="none" w:sz="0" w:space="0" w:color="auto"/>
            <w:left w:val="none" w:sz="0" w:space="0" w:color="auto"/>
            <w:bottom w:val="none" w:sz="0" w:space="0" w:color="auto"/>
            <w:right w:val="none" w:sz="0" w:space="0" w:color="auto"/>
          </w:divBdr>
        </w:div>
        <w:div w:id="1674844376">
          <w:marLeft w:val="0"/>
          <w:marRight w:val="0"/>
          <w:marTop w:val="0"/>
          <w:marBottom w:val="0"/>
          <w:divBdr>
            <w:top w:val="none" w:sz="0" w:space="0" w:color="auto"/>
            <w:left w:val="none" w:sz="0" w:space="0" w:color="auto"/>
            <w:bottom w:val="none" w:sz="0" w:space="0" w:color="auto"/>
            <w:right w:val="none" w:sz="0" w:space="0" w:color="auto"/>
          </w:divBdr>
        </w:div>
        <w:div w:id="414517411">
          <w:marLeft w:val="0"/>
          <w:marRight w:val="0"/>
          <w:marTop w:val="0"/>
          <w:marBottom w:val="0"/>
          <w:divBdr>
            <w:top w:val="none" w:sz="0" w:space="0" w:color="auto"/>
            <w:left w:val="none" w:sz="0" w:space="0" w:color="auto"/>
            <w:bottom w:val="none" w:sz="0" w:space="0" w:color="auto"/>
            <w:right w:val="none" w:sz="0" w:space="0" w:color="auto"/>
          </w:divBdr>
        </w:div>
        <w:div w:id="1338342982">
          <w:marLeft w:val="0"/>
          <w:marRight w:val="0"/>
          <w:marTop w:val="0"/>
          <w:marBottom w:val="0"/>
          <w:divBdr>
            <w:top w:val="none" w:sz="0" w:space="0" w:color="auto"/>
            <w:left w:val="none" w:sz="0" w:space="0" w:color="auto"/>
            <w:bottom w:val="none" w:sz="0" w:space="0" w:color="auto"/>
            <w:right w:val="none" w:sz="0" w:space="0" w:color="auto"/>
          </w:divBdr>
        </w:div>
        <w:div w:id="1584293893">
          <w:marLeft w:val="0"/>
          <w:marRight w:val="0"/>
          <w:marTop w:val="0"/>
          <w:marBottom w:val="0"/>
          <w:divBdr>
            <w:top w:val="none" w:sz="0" w:space="0" w:color="auto"/>
            <w:left w:val="none" w:sz="0" w:space="0" w:color="auto"/>
            <w:bottom w:val="none" w:sz="0" w:space="0" w:color="auto"/>
            <w:right w:val="none" w:sz="0" w:space="0" w:color="auto"/>
          </w:divBdr>
        </w:div>
        <w:div w:id="981428387">
          <w:marLeft w:val="0"/>
          <w:marRight w:val="0"/>
          <w:marTop w:val="0"/>
          <w:marBottom w:val="0"/>
          <w:divBdr>
            <w:top w:val="none" w:sz="0" w:space="0" w:color="auto"/>
            <w:left w:val="none" w:sz="0" w:space="0" w:color="auto"/>
            <w:bottom w:val="none" w:sz="0" w:space="0" w:color="auto"/>
            <w:right w:val="none" w:sz="0" w:space="0" w:color="auto"/>
          </w:divBdr>
        </w:div>
      </w:divsChild>
    </w:div>
    <w:div w:id="1712723866">
      <w:bodyDiv w:val="1"/>
      <w:marLeft w:val="0"/>
      <w:marRight w:val="0"/>
      <w:marTop w:val="0"/>
      <w:marBottom w:val="0"/>
      <w:divBdr>
        <w:top w:val="none" w:sz="0" w:space="0" w:color="auto"/>
        <w:left w:val="none" w:sz="0" w:space="0" w:color="auto"/>
        <w:bottom w:val="none" w:sz="0" w:space="0" w:color="auto"/>
        <w:right w:val="none" w:sz="0" w:space="0" w:color="auto"/>
      </w:divBdr>
      <w:divsChild>
        <w:div w:id="346642627">
          <w:marLeft w:val="0"/>
          <w:marRight w:val="0"/>
          <w:marTop w:val="0"/>
          <w:marBottom w:val="0"/>
          <w:divBdr>
            <w:top w:val="none" w:sz="0" w:space="0" w:color="auto"/>
            <w:left w:val="none" w:sz="0" w:space="0" w:color="auto"/>
            <w:bottom w:val="none" w:sz="0" w:space="0" w:color="auto"/>
            <w:right w:val="none" w:sz="0" w:space="0" w:color="auto"/>
          </w:divBdr>
        </w:div>
        <w:div w:id="1344934750">
          <w:marLeft w:val="0"/>
          <w:marRight w:val="0"/>
          <w:marTop w:val="0"/>
          <w:marBottom w:val="0"/>
          <w:divBdr>
            <w:top w:val="none" w:sz="0" w:space="0" w:color="auto"/>
            <w:left w:val="none" w:sz="0" w:space="0" w:color="auto"/>
            <w:bottom w:val="none" w:sz="0" w:space="0" w:color="auto"/>
            <w:right w:val="none" w:sz="0" w:space="0" w:color="auto"/>
          </w:divBdr>
        </w:div>
        <w:div w:id="287976267">
          <w:marLeft w:val="0"/>
          <w:marRight w:val="0"/>
          <w:marTop w:val="0"/>
          <w:marBottom w:val="0"/>
          <w:divBdr>
            <w:top w:val="none" w:sz="0" w:space="0" w:color="auto"/>
            <w:left w:val="none" w:sz="0" w:space="0" w:color="auto"/>
            <w:bottom w:val="none" w:sz="0" w:space="0" w:color="auto"/>
            <w:right w:val="none" w:sz="0" w:space="0" w:color="auto"/>
          </w:divBdr>
        </w:div>
      </w:divsChild>
    </w:div>
    <w:div w:id="2135172276">
      <w:bodyDiv w:val="1"/>
      <w:marLeft w:val="0"/>
      <w:marRight w:val="0"/>
      <w:marTop w:val="0"/>
      <w:marBottom w:val="0"/>
      <w:divBdr>
        <w:top w:val="none" w:sz="0" w:space="0" w:color="auto"/>
        <w:left w:val="none" w:sz="0" w:space="0" w:color="auto"/>
        <w:bottom w:val="none" w:sz="0" w:space="0" w:color="auto"/>
        <w:right w:val="none" w:sz="0" w:space="0" w:color="auto"/>
      </w:divBdr>
      <w:divsChild>
        <w:div w:id="596905120">
          <w:marLeft w:val="0"/>
          <w:marRight w:val="0"/>
          <w:marTop w:val="0"/>
          <w:marBottom w:val="0"/>
          <w:divBdr>
            <w:top w:val="none" w:sz="0" w:space="0" w:color="auto"/>
            <w:left w:val="none" w:sz="0" w:space="0" w:color="auto"/>
            <w:bottom w:val="none" w:sz="0" w:space="0" w:color="auto"/>
            <w:right w:val="none" w:sz="0" w:space="0" w:color="auto"/>
          </w:divBdr>
        </w:div>
        <w:div w:id="153931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eya@edgehi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etm.org.uk/in-the-classroom/early-years/"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9978E2D4641744AC0B920DC6289FA4" ma:contentTypeVersion="9" ma:contentTypeDescription="Create a new document." ma:contentTypeScope="" ma:versionID="40e7f684edc4f3d090d5a78e240bda3c">
  <xsd:schema xmlns:xsd="http://www.w3.org/2001/XMLSchema" xmlns:xs="http://www.w3.org/2001/XMLSchema" xmlns:p="http://schemas.microsoft.com/office/2006/metadata/properties" xmlns:ns2="2a84ad6f-9f16-4d89-94b5-2ebce5df92a3" xmlns:ns3="1b78ec0a-24fb-47ac-8f3a-2026cf90161d" targetNamespace="http://schemas.microsoft.com/office/2006/metadata/properties" ma:root="true" ma:fieldsID="d95967ceda4936f05f9a0037ec6c7396" ns2:_="" ns3:_="">
    <xsd:import namespace="2a84ad6f-9f16-4d89-94b5-2ebce5df92a3"/>
    <xsd:import namespace="1b78ec0a-24fb-47ac-8f3a-2026cf9016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ad6f-9f16-4d89-94b5-2ebce5df9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8ec0a-24fb-47ac-8f3a-2026cf9016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CB35B-E0E8-4427-851E-73FA776DB286}">
  <ds:schemaRefs>
    <ds:schemaRef ds:uri="http://schemas.openxmlformats.org/officeDocument/2006/bibliography"/>
  </ds:schemaRefs>
</ds:datastoreItem>
</file>

<file path=customXml/itemProps2.xml><?xml version="1.0" encoding="utf-8"?>
<ds:datastoreItem xmlns:ds="http://schemas.openxmlformats.org/officeDocument/2006/customXml" ds:itemID="{5AF00EC5-287A-4602-95BF-9D159FF2F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32FBFE-71E4-4082-8AB5-7613DBD7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ad6f-9f16-4d89-94b5-2ebce5df92a3"/>
    <ds:schemaRef ds:uri="1b78ec0a-24fb-47ac-8f3a-2026cf901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DDFA6-7BA5-451D-864F-F6B5CB4B1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Amanda Casey</cp:lastModifiedBy>
  <cp:revision>2</cp:revision>
  <dcterms:created xsi:type="dcterms:W3CDTF">2024-11-14T11:22:00Z</dcterms:created>
  <dcterms:modified xsi:type="dcterms:W3CDTF">2024-11-14T11:22:00Z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0x010100D69978E2D4641744AC0B920DC6289FA4</vt:lpwstr>
  </property>
</Properties>
</file>