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25158C2A" w14:textId="294F5550" w:rsidR="793597D1" w:rsidRDefault="793597D1" w:rsidP="7196B811">
      <w:pPr>
        <w:pStyle w:val="NoSpacing"/>
        <w:spacing w:before="240" w:after="240"/>
        <w:ind w:right="-23"/>
      </w:pPr>
      <w:r>
        <w:t>Welcome to the weekly mentor, trainee and link tutor briefing from th</w:t>
      </w:r>
      <w:r w:rsidR="34E5A947">
        <w:t xml:space="preserve">e </w:t>
      </w:r>
      <w:r w:rsidR="3B1E9CE4">
        <w:t>Primary Education Department</w:t>
      </w:r>
      <w:r>
        <w:t>.</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2714"/>
        <w:gridCol w:w="993"/>
        <w:gridCol w:w="5937"/>
      </w:tblGrid>
      <w:tr w:rsidR="00F21A43" w14:paraId="28B3AEEE" w14:textId="0B895199" w:rsidTr="00764BED">
        <w:trPr>
          <w:trHeight w:val="270"/>
        </w:trPr>
        <w:tc>
          <w:tcPr>
            <w:tcW w:w="1178" w:type="dxa"/>
            <w:tcBorders>
              <w:top w:val="single" w:sz="12" w:space="0" w:color="auto"/>
              <w:left w:val="single" w:sz="12" w:space="0" w:color="auto"/>
              <w:bottom w:val="single" w:sz="12" w:space="0" w:color="auto"/>
            </w:tcBorders>
            <w:shd w:val="clear" w:color="auto" w:fill="CCC0D9" w:themeFill="accent4" w:themeFillTint="66"/>
          </w:tcPr>
          <w:p w14:paraId="0504EAE3" w14:textId="269D902B" w:rsidR="00F21A43" w:rsidRPr="00994DA1" w:rsidRDefault="00F21A43" w:rsidP="00F21A43">
            <w:pPr>
              <w:pStyle w:val="NoSpacing"/>
              <w:spacing w:line="276" w:lineRule="auto"/>
              <w:ind w:right="-23"/>
              <w:rPr>
                <w:b/>
                <w:bCs/>
              </w:rPr>
            </w:pPr>
            <w:r w:rsidRPr="1171C5F9">
              <w:rPr>
                <w:b/>
                <w:bCs/>
              </w:rPr>
              <w:t>Course</w:t>
            </w:r>
          </w:p>
        </w:tc>
        <w:tc>
          <w:tcPr>
            <w:tcW w:w="9644" w:type="dxa"/>
            <w:gridSpan w:val="3"/>
            <w:tcBorders>
              <w:top w:val="single" w:sz="12" w:space="0" w:color="auto"/>
              <w:right w:val="single" w:sz="12" w:space="0" w:color="auto"/>
            </w:tcBorders>
          </w:tcPr>
          <w:p w14:paraId="1FEA119D" w14:textId="4FC85CBC" w:rsidR="00F21A43" w:rsidRDefault="00764BED" w:rsidP="7196B811">
            <w:pPr>
              <w:pStyle w:val="NoSpacing"/>
              <w:spacing w:line="276" w:lineRule="auto"/>
              <w:ind w:right="-23"/>
              <w:rPr>
                <w:b/>
                <w:bCs/>
              </w:rPr>
            </w:pPr>
            <w:r>
              <w:rPr>
                <w:b/>
                <w:bCs/>
              </w:rPr>
              <w:t xml:space="preserve">PGCE Primary Education 5-11 </w:t>
            </w:r>
            <w:r w:rsidR="50E18F56" w:rsidRPr="7196B811">
              <w:rPr>
                <w:b/>
                <w:bCs/>
              </w:rPr>
              <w:t>with QTS</w:t>
            </w:r>
          </w:p>
          <w:p w14:paraId="2E0C04FE" w14:textId="1B1382E5" w:rsidR="00F21A43" w:rsidRDefault="00F21A43" w:rsidP="1171C5F9">
            <w:pPr>
              <w:pStyle w:val="NoSpacing"/>
              <w:spacing w:line="276" w:lineRule="auto"/>
              <w:ind w:right="-23"/>
              <w:rPr>
                <w:b/>
                <w:bCs/>
              </w:rPr>
            </w:pPr>
          </w:p>
        </w:tc>
      </w:tr>
      <w:tr w:rsidR="00F21A43" w14:paraId="3850BFE1" w14:textId="6C83F16D" w:rsidTr="00764BED">
        <w:trPr>
          <w:trHeight w:val="270"/>
        </w:trPr>
        <w:tc>
          <w:tcPr>
            <w:tcW w:w="1178"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994DA1" w:rsidRDefault="00F21A43" w:rsidP="00F21A43">
            <w:pPr>
              <w:pStyle w:val="NoSpacing"/>
              <w:spacing w:line="276" w:lineRule="auto"/>
              <w:ind w:right="-23"/>
              <w:rPr>
                <w:b/>
                <w:bCs/>
              </w:rPr>
            </w:pPr>
            <w:r w:rsidRPr="00994DA1">
              <w:rPr>
                <w:b/>
                <w:bCs/>
              </w:rPr>
              <w:t>Phase:</w:t>
            </w:r>
          </w:p>
        </w:tc>
        <w:tc>
          <w:tcPr>
            <w:tcW w:w="2714" w:type="dxa"/>
            <w:tcBorders>
              <w:top w:val="single" w:sz="12" w:space="0" w:color="auto"/>
              <w:bottom w:val="single" w:sz="12" w:space="0" w:color="auto"/>
              <w:right w:val="single" w:sz="12" w:space="0" w:color="auto"/>
            </w:tcBorders>
          </w:tcPr>
          <w:p w14:paraId="49BAEC0F" w14:textId="6D2C145F" w:rsidR="00F21A43" w:rsidRDefault="0B9DDFD5" w:rsidP="7196B811">
            <w:pPr>
              <w:pStyle w:val="NoSpacing"/>
              <w:spacing w:line="276" w:lineRule="auto"/>
              <w:ind w:right="-23"/>
              <w:rPr>
                <w:b/>
                <w:bCs/>
              </w:rPr>
            </w:pPr>
            <w:r w:rsidRPr="7196B811">
              <w:rPr>
                <w:b/>
                <w:bCs/>
              </w:rPr>
              <w:t xml:space="preserve">Consolidation </w:t>
            </w:r>
          </w:p>
          <w:p w14:paraId="17BFE8C0" w14:textId="0B28D361" w:rsidR="00F21A43" w:rsidRDefault="00F21A43" w:rsidP="1171C5F9">
            <w:pPr>
              <w:pStyle w:val="NoSpacing"/>
              <w:spacing w:line="276" w:lineRule="auto"/>
              <w:ind w:right="-23"/>
              <w:rPr>
                <w:b/>
                <w:bCs/>
              </w:rPr>
            </w:pPr>
          </w:p>
        </w:tc>
        <w:tc>
          <w:tcPr>
            <w:tcW w:w="993" w:type="dxa"/>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994DA1" w:rsidRDefault="00F21A43" w:rsidP="00F21A43">
            <w:pPr>
              <w:pStyle w:val="NoSpacing"/>
              <w:spacing w:line="276" w:lineRule="auto"/>
              <w:ind w:right="-23"/>
              <w:rPr>
                <w:b/>
                <w:bCs/>
              </w:rPr>
            </w:pPr>
            <w:r w:rsidRPr="00994DA1">
              <w:rPr>
                <w:b/>
                <w:bCs/>
              </w:rPr>
              <w:t>Week:</w:t>
            </w:r>
          </w:p>
        </w:tc>
        <w:tc>
          <w:tcPr>
            <w:tcW w:w="5937" w:type="dxa"/>
            <w:tcBorders>
              <w:top w:val="single" w:sz="12" w:space="0" w:color="auto"/>
              <w:bottom w:val="single" w:sz="12" w:space="0" w:color="auto"/>
              <w:right w:val="single" w:sz="12" w:space="0" w:color="auto"/>
            </w:tcBorders>
          </w:tcPr>
          <w:p w14:paraId="0C89F7E9" w14:textId="61066CAA" w:rsidR="00764BED" w:rsidRPr="00764BED" w:rsidRDefault="00EF3AD1" w:rsidP="1171C5F9">
            <w:pPr>
              <w:pStyle w:val="NoSpacing"/>
              <w:spacing w:line="276" w:lineRule="auto"/>
              <w:ind w:right="-23"/>
            </w:pPr>
            <w:r>
              <w:t>2</w:t>
            </w:r>
            <w:r w:rsidR="6B382368" w:rsidRPr="00764BED">
              <w:t xml:space="preserve"> </w:t>
            </w:r>
          </w:p>
          <w:p w14:paraId="1CD1C295" w14:textId="12CA15EE" w:rsidR="00F21A43" w:rsidRDefault="00764BED" w:rsidP="1171C5F9">
            <w:pPr>
              <w:pStyle w:val="NoSpacing"/>
              <w:spacing w:line="276" w:lineRule="auto"/>
              <w:ind w:right="-23"/>
              <w:rPr>
                <w:b/>
                <w:bCs/>
              </w:rPr>
            </w:pPr>
            <w:r w:rsidRPr="00764BED">
              <w:t xml:space="preserve">Monday </w:t>
            </w:r>
            <w:r w:rsidR="00EF3AD1">
              <w:t>31</w:t>
            </w:r>
            <w:r w:rsidR="00EF3AD1" w:rsidRPr="00EF3AD1">
              <w:rPr>
                <w:vertAlign w:val="superscript"/>
              </w:rPr>
              <w:t>st</w:t>
            </w:r>
            <w:r w:rsidR="00EF3AD1">
              <w:t xml:space="preserve"> </w:t>
            </w:r>
            <w:r w:rsidRPr="00764BED">
              <w:t xml:space="preserve">March to Friday </w:t>
            </w:r>
            <w:r w:rsidR="00EF3AD1">
              <w:t>4</w:t>
            </w:r>
            <w:r w:rsidR="00EF3AD1" w:rsidRPr="00EF3AD1">
              <w:rPr>
                <w:vertAlign w:val="superscript"/>
              </w:rPr>
              <w:t>th</w:t>
            </w:r>
            <w:r w:rsidR="00EF3AD1">
              <w:t xml:space="preserve"> April</w:t>
            </w:r>
            <w:r w:rsidRPr="00764BED">
              <w:t xml:space="preserve"> 2025</w:t>
            </w:r>
            <w:r>
              <w:rPr>
                <w:b/>
                <w:bCs/>
              </w:rPr>
              <w:t xml:space="preserve"> </w:t>
            </w:r>
          </w:p>
        </w:tc>
      </w:tr>
    </w:tbl>
    <w:p w14:paraId="2AD44995" w14:textId="46230EEE" w:rsidR="00764BED" w:rsidRDefault="00EF3AD1" w:rsidP="00764BED">
      <w:pPr>
        <w:pStyle w:val="NoSpacing"/>
        <w:rPr>
          <w:rFonts w:asciiTheme="minorHAnsi" w:hAnsiTheme="minorHAnsi" w:cstheme="minorHAnsi"/>
          <w:szCs w:val="24"/>
        </w:rPr>
      </w:pPr>
      <w:r>
        <w:rPr>
          <w:rFonts w:asciiTheme="minorHAnsi" w:hAnsiTheme="minorHAnsi" w:cstheme="minorHAnsi"/>
          <w:szCs w:val="24"/>
        </w:rPr>
        <w:t xml:space="preserve">I hope that the first week of practice has gone well for everyone!  The lighter nights are coming and only one week to go until the Easter holidays.  I imagine that will bring some much needed rest for us all.  Thank you to all mentors and link tutors for supporting our trainees in their new school environment and helping them to get to grips with processes, policies and planning before they start to teach sessions next week! </w:t>
      </w:r>
    </w:p>
    <w:p w14:paraId="2D17B511" w14:textId="77777777" w:rsidR="00764BED" w:rsidRDefault="00764BED" w:rsidP="00764BED">
      <w:pPr>
        <w:pStyle w:val="NoSpacing"/>
        <w:rPr>
          <w:rFonts w:asciiTheme="minorHAnsi" w:hAnsiTheme="minorHAnsi" w:cstheme="minorHAnsi"/>
          <w:szCs w:val="24"/>
        </w:rPr>
      </w:pPr>
    </w:p>
    <w:p w14:paraId="018A2226" w14:textId="77777777" w:rsidR="00764BED" w:rsidRDefault="00764BED" w:rsidP="00764BED">
      <w:pPr>
        <w:pStyle w:val="NoSpacing"/>
        <w:rPr>
          <w:rFonts w:asciiTheme="minorHAnsi" w:hAnsiTheme="minorHAnsi" w:cstheme="minorHAnsi"/>
          <w:szCs w:val="24"/>
        </w:rPr>
      </w:pPr>
      <w:r>
        <w:rPr>
          <w:rFonts w:asciiTheme="minorHAnsi" w:hAnsiTheme="minorHAnsi" w:cstheme="minorHAnsi"/>
          <w:szCs w:val="24"/>
        </w:rPr>
        <w:t xml:space="preserve">Please find </w:t>
      </w:r>
      <w:r w:rsidRPr="004E2D4E">
        <w:rPr>
          <w:rFonts w:asciiTheme="minorHAnsi" w:hAnsiTheme="minorHAnsi" w:cstheme="minorHAnsi"/>
          <w:szCs w:val="24"/>
          <w:u w:val="single"/>
        </w:rPr>
        <w:t>key contacts</w:t>
      </w:r>
      <w:r>
        <w:rPr>
          <w:rFonts w:asciiTheme="minorHAnsi" w:hAnsiTheme="minorHAnsi" w:cstheme="minorHAnsi"/>
          <w:szCs w:val="24"/>
        </w:rPr>
        <w:t xml:space="preserve"> below for some of the common queries which arise during placement. We ask that you contact the relevant person for each specific query so that we can answer your questions as quickly as possible.</w:t>
      </w:r>
    </w:p>
    <w:p w14:paraId="2B4CBE88" w14:textId="77777777" w:rsidR="00764BED" w:rsidRDefault="00764BED" w:rsidP="00764BED">
      <w:pPr>
        <w:pStyle w:val="NoSpacing"/>
        <w:numPr>
          <w:ilvl w:val="0"/>
          <w:numId w:val="6"/>
        </w:numPr>
        <w:rPr>
          <w:rFonts w:asciiTheme="minorHAnsi" w:hAnsiTheme="minorHAnsi" w:cstheme="minorHAnsi"/>
          <w:szCs w:val="24"/>
        </w:rPr>
      </w:pPr>
      <w:r w:rsidRPr="0077571A">
        <w:rPr>
          <w:rFonts w:asciiTheme="minorHAnsi" w:hAnsiTheme="minorHAnsi" w:cstheme="minorHAnsi"/>
          <w:szCs w:val="24"/>
        </w:rPr>
        <w:t xml:space="preserve">If </w:t>
      </w:r>
      <w:r>
        <w:rPr>
          <w:rFonts w:asciiTheme="minorHAnsi" w:hAnsiTheme="minorHAnsi" w:cstheme="minorHAnsi"/>
          <w:szCs w:val="24"/>
        </w:rPr>
        <w:t>mentors or students</w:t>
      </w:r>
      <w:r w:rsidRPr="0077571A">
        <w:rPr>
          <w:rFonts w:asciiTheme="minorHAnsi" w:hAnsiTheme="minorHAnsi" w:cstheme="minorHAnsi"/>
          <w:szCs w:val="24"/>
        </w:rPr>
        <w:t xml:space="preserve"> have any questions throughout the placement window, please contact </w:t>
      </w:r>
      <w:r>
        <w:rPr>
          <w:rFonts w:asciiTheme="minorHAnsi" w:hAnsiTheme="minorHAnsi" w:cstheme="minorHAnsi"/>
          <w:szCs w:val="24"/>
        </w:rPr>
        <w:t xml:space="preserve">the </w:t>
      </w:r>
      <w:r w:rsidRPr="0077571A">
        <w:rPr>
          <w:rFonts w:asciiTheme="minorHAnsi" w:hAnsiTheme="minorHAnsi" w:cstheme="minorHAnsi"/>
          <w:szCs w:val="24"/>
        </w:rPr>
        <w:t>Link Tutor</w:t>
      </w:r>
      <w:r>
        <w:rPr>
          <w:rFonts w:asciiTheme="minorHAnsi" w:hAnsiTheme="minorHAnsi" w:cstheme="minorHAnsi"/>
          <w:szCs w:val="24"/>
        </w:rPr>
        <w:t xml:space="preserve"> (LT)</w:t>
      </w:r>
      <w:r w:rsidRPr="0077571A">
        <w:rPr>
          <w:rFonts w:asciiTheme="minorHAnsi" w:hAnsiTheme="minorHAnsi" w:cstheme="minorHAnsi"/>
          <w:szCs w:val="24"/>
        </w:rPr>
        <w:t xml:space="preserve"> in the first instance. </w:t>
      </w:r>
    </w:p>
    <w:p w14:paraId="3A364020" w14:textId="40A132F8" w:rsidR="00764BED" w:rsidRDefault="00764BED" w:rsidP="00764BED">
      <w:pPr>
        <w:pStyle w:val="NoSpacing"/>
        <w:numPr>
          <w:ilvl w:val="0"/>
          <w:numId w:val="6"/>
        </w:numPr>
        <w:rPr>
          <w:rFonts w:asciiTheme="minorHAnsi" w:hAnsiTheme="minorHAnsi" w:cstheme="minorHAnsi"/>
          <w:szCs w:val="24"/>
        </w:rPr>
      </w:pPr>
      <w:r>
        <w:rPr>
          <w:rFonts w:asciiTheme="minorHAnsi" w:hAnsiTheme="minorHAnsi" w:cstheme="minorHAnsi"/>
          <w:szCs w:val="24"/>
        </w:rPr>
        <w:t xml:space="preserve">Students, please contact your PAT for any pastoral or academic support, as normal.  </w:t>
      </w:r>
      <w:r w:rsidR="00157978">
        <w:rPr>
          <w:rFonts w:asciiTheme="minorHAnsi" w:hAnsiTheme="minorHAnsi" w:cstheme="minorHAnsi"/>
          <w:szCs w:val="24"/>
        </w:rPr>
        <w:t>Please d</w:t>
      </w:r>
      <w:r>
        <w:rPr>
          <w:rFonts w:asciiTheme="minorHAnsi" w:hAnsiTheme="minorHAnsi" w:cstheme="minorHAnsi"/>
          <w:szCs w:val="24"/>
        </w:rPr>
        <w:t>o not contact the</w:t>
      </w:r>
      <w:r w:rsidR="00EF3AD1">
        <w:rPr>
          <w:rFonts w:asciiTheme="minorHAnsi" w:hAnsiTheme="minorHAnsi" w:cstheme="minorHAnsi"/>
          <w:szCs w:val="24"/>
        </w:rPr>
        <w:t xml:space="preserve">m </w:t>
      </w:r>
      <w:r>
        <w:rPr>
          <w:rFonts w:asciiTheme="minorHAnsi" w:hAnsiTheme="minorHAnsi" w:cstheme="minorHAnsi"/>
          <w:szCs w:val="24"/>
        </w:rPr>
        <w:t xml:space="preserve">for placement-related queries, your LT is your first point of contact. </w:t>
      </w:r>
    </w:p>
    <w:p w14:paraId="4E46CD00" w14:textId="77777777" w:rsidR="00764BED" w:rsidRDefault="00764BED" w:rsidP="00764BED">
      <w:pPr>
        <w:pStyle w:val="NoSpacing"/>
        <w:numPr>
          <w:ilvl w:val="0"/>
          <w:numId w:val="6"/>
        </w:numPr>
        <w:rPr>
          <w:rFonts w:asciiTheme="minorHAnsi" w:hAnsiTheme="minorHAnsi" w:cstheme="minorHAnsi"/>
          <w:szCs w:val="24"/>
        </w:rPr>
      </w:pPr>
      <w:r>
        <w:rPr>
          <w:rFonts w:asciiTheme="minorHAnsi" w:hAnsiTheme="minorHAnsi" w:cstheme="minorHAnsi"/>
          <w:szCs w:val="24"/>
        </w:rPr>
        <w:t xml:space="preserve">For Abyasa related queries, please contact </w:t>
      </w:r>
      <w:hyperlink r:id="rId10" w:history="1">
        <w:r w:rsidRPr="0084168B">
          <w:rPr>
            <w:rStyle w:val="Hyperlink"/>
            <w:rFonts w:asciiTheme="minorHAnsi" w:hAnsiTheme="minorHAnsi" w:cstheme="minorHAnsi"/>
            <w:szCs w:val="24"/>
          </w:rPr>
          <w:t>foementoring@edgehill.ac.uk</w:t>
        </w:r>
      </w:hyperlink>
      <w:r>
        <w:rPr>
          <w:rFonts w:asciiTheme="minorHAnsi" w:hAnsiTheme="minorHAnsi" w:cstheme="minorHAnsi"/>
          <w:szCs w:val="24"/>
        </w:rPr>
        <w:t xml:space="preserve"> </w:t>
      </w:r>
    </w:p>
    <w:p w14:paraId="0D33522B" w14:textId="5733AEC6" w:rsidR="00764BED" w:rsidRPr="00157978" w:rsidRDefault="00764BED" w:rsidP="00764BED">
      <w:pPr>
        <w:pStyle w:val="NoSpacing"/>
        <w:numPr>
          <w:ilvl w:val="0"/>
          <w:numId w:val="6"/>
        </w:numPr>
        <w:rPr>
          <w:rFonts w:asciiTheme="minorHAnsi" w:hAnsiTheme="minorHAnsi" w:cstheme="minorHAnsi"/>
          <w:szCs w:val="24"/>
          <w:highlight w:val="yellow"/>
        </w:rPr>
      </w:pPr>
      <w:r w:rsidRPr="00157978">
        <w:rPr>
          <w:rFonts w:asciiTheme="minorHAnsi" w:hAnsiTheme="minorHAnsi" w:cstheme="minorHAnsi"/>
          <w:szCs w:val="24"/>
          <w:highlight w:val="yellow"/>
        </w:rPr>
        <w:t xml:space="preserve">If you have not </w:t>
      </w:r>
      <w:r w:rsidR="00157978" w:rsidRPr="00157978">
        <w:rPr>
          <w:rFonts w:asciiTheme="minorHAnsi" w:hAnsiTheme="minorHAnsi" w:cstheme="minorHAnsi"/>
          <w:szCs w:val="24"/>
          <w:highlight w:val="yellow"/>
        </w:rPr>
        <w:t>yet had your QA1 meeting</w:t>
      </w:r>
      <w:r w:rsidRPr="00157978">
        <w:rPr>
          <w:rFonts w:asciiTheme="minorHAnsi" w:hAnsiTheme="minorHAnsi" w:cstheme="minorHAnsi"/>
          <w:szCs w:val="24"/>
          <w:highlight w:val="yellow"/>
        </w:rPr>
        <w:t xml:space="preserve">, please email me </w:t>
      </w:r>
      <w:hyperlink r:id="rId11" w:history="1">
        <w:r w:rsidRPr="00157978">
          <w:rPr>
            <w:rStyle w:val="Hyperlink"/>
            <w:rFonts w:asciiTheme="minorHAnsi" w:hAnsiTheme="minorHAnsi" w:cstheme="minorHAnsi"/>
            <w:szCs w:val="24"/>
            <w:highlight w:val="yellow"/>
          </w:rPr>
          <w:t>kayv@edeghill.ac.uk</w:t>
        </w:r>
      </w:hyperlink>
      <w:r w:rsidRPr="00157978">
        <w:rPr>
          <w:rFonts w:asciiTheme="minorHAnsi" w:hAnsiTheme="minorHAnsi" w:cstheme="minorHAnsi"/>
          <w:szCs w:val="24"/>
          <w:highlight w:val="yellow"/>
        </w:rPr>
        <w:t xml:space="preserve"> </w:t>
      </w:r>
    </w:p>
    <w:p w14:paraId="04E3F4F2" w14:textId="77777777" w:rsidR="00764BED" w:rsidRDefault="00764BED" w:rsidP="00764BED">
      <w:pPr>
        <w:pStyle w:val="NormalWeb"/>
        <w:spacing w:after="0"/>
        <w:rPr>
          <w:rFonts w:asciiTheme="minorHAnsi" w:hAnsiTheme="minorHAnsi" w:cstheme="minorHAnsi"/>
          <w:color w:val="000000"/>
        </w:rPr>
      </w:pPr>
    </w:p>
    <w:p w14:paraId="383899AB" w14:textId="13983F76" w:rsidR="00764BED" w:rsidRPr="00F46444" w:rsidRDefault="00764BED" w:rsidP="00764BED">
      <w:pPr>
        <w:pStyle w:val="NormalWeb"/>
        <w:spacing w:after="0"/>
        <w:rPr>
          <w:rFonts w:asciiTheme="minorHAnsi" w:hAnsiTheme="minorHAnsi" w:cstheme="minorHAnsi"/>
          <w:color w:val="000000"/>
        </w:rPr>
      </w:pPr>
      <w:r>
        <w:rPr>
          <w:rFonts w:asciiTheme="minorHAnsi" w:hAnsiTheme="minorHAnsi" w:cstheme="minorHAnsi"/>
          <w:color w:val="000000"/>
        </w:rPr>
        <w:t xml:space="preserve">We have </w:t>
      </w:r>
      <w:r w:rsidRPr="0077571A">
        <w:rPr>
          <w:rFonts w:asciiTheme="minorHAnsi" w:hAnsiTheme="minorHAnsi" w:cstheme="minorHAnsi"/>
          <w:color w:val="000000"/>
        </w:rPr>
        <w:t xml:space="preserve">a dedicated </w:t>
      </w:r>
      <w:r>
        <w:rPr>
          <w:rFonts w:asciiTheme="minorHAnsi" w:hAnsiTheme="minorHAnsi" w:cstheme="minorHAnsi"/>
          <w:color w:val="000000"/>
        </w:rPr>
        <w:t xml:space="preserve">area of </w:t>
      </w:r>
      <w:r w:rsidRPr="0077571A">
        <w:rPr>
          <w:rFonts w:asciiTheme="minorHAnsi" w:hAnsiTheme="minorHAnsi" w:cstheme="minorHAnsi"/>
          <w:color w:val="000000"/>
        </w:rPr>
        <w:t xml:space="preserve">mentor space </w:t>
      </w:r>
      <w:r>
        <w:rPr>
          <w:rFonts w:asciiTheme="minorHAnsi" w:hAnsiTheme="minorHAnsi" w:cstheme="minorHAnsi"/>
          <w:color w:val="000000"/>
        </w:rPr>
        <w:t xml:space="preserve">for this placement </w:t>
      </w:r>
      <w:r w:rsidRPr="0077571A">
        <w:rPr>
          <w:rFonts w:asciiTheme="minorHAnsi" w:hAnsiTheme="minorHAnsi" w:cstheme="minorHAnsi"/>
          <w:color w:val="000000"/>
        </w:rPr>
        <w:t xml:space="preserve">on the Edge Hill University website. It is available </w:t>
      </w:r>
      <w:r>
        <w:rPr>
          <w:rFonts w:asciiTheme="minorHAnsi" w:hAnsiTheme="minorHAnsi" w:cstheme="minorHAnsi"/>
          <w:color w:val="000000"/>
        </w:rPr>
        <w:t xml:space="preserve">here </w:t>
      </w:r>
      <w:hyperlink r:id="rId12" w:history="1">
        <w:r w:rsidR="00DB119C" w:rsidRPr="00EA5CAD">
          <w:rPr>
            <w:rStyle w:val="Hyperlink"/>
            <w:rFonts w:asciiTheme="minorHAnsi" w:hAnsiTheme="minorHAnsi" w:cstheme="minorHAnsi"/>
          </w:rPr>
          <w:t>https://sites.edgehill.ac.uk/mentorspace/prmpg3/</w:t>
        </w:r>
      </w:hyperlink>
      <w:r w:rsidRPr="00F46444">
        <w:rPr>
          <w:rFonts w:asciiTheme="minorHAnsi" w:hAnsiTheme="minorHAnsi" w:cstheme="minorHAnsi"/>
        </w:rPr>
        <w:t xml:space="preserve"> </w:t>
      </w:r>
    </w:p>
    <w:p w14:paraId="6E6BFFF9" w14:textId="77777777" w:rsidR="00764BED" w:rsidRDefault="00764BED" w:rsidP="00764BED">
      <w:pPr>
        <w:pStyle w:val="NoSpacing"/>
        <w:rPr>
          <w:rFonts w:asciiTheme="minorHAnsi" w:hAnsiTheme="minorHAnsi" w:cstheme="minorHAnsi"/>
          <w:szCs w:val="24"/>
        </w:rPr>
      </w:pPr>
    </w:p>
    <w:p w14:paraId="4047DEE8" w14:textId="55B22F22" w:rsidR="00764BED" w:rsidRPr="0077571A" w:rsidRDefault="00EF3AD1" w:rsidP="00764BED">
      <w:pPr>
        <w:pStyle w:val="NoSpacing"/>
        <w:rPr>
          <w:rFonts w:asciiTheme="minorHAnsi" w:hAnsiTheme="minorHAnsi" w:cstheme="minorHAnsi"/>
          <w:szCs w:val="24"/>
        </w:rPr>
      </w:pPr>
      <w:r>
        <w:rPr>
          <w:rFonts w:asciiTheme="minorHAnsi" w:hAnsiTheme="minorHAnsi" w:cstheme="minorHAnsi"/>
          <w:szCs w:val="24"/>
        </w:rPr>
        <w:t xml:space="preserve">Have a lovely second week and a restful break when it arrives </w:t>
      </w:r>
    </w:p>
    <w:p w14:paraId="203F300B" w14:textId="77777777" w:rsidR="00764BED" w:rsidRDefault="00764BED" w:rsidP="00764BED">
      <w:pPr>
        <w:pStyle w:val="NoSpacing"/>
        <w:rPr>
          <w:rFonts w:asciiTheme="minorHAnsi" w:hAnsiTheme="minorHAnsi" w:cstheme="minorHAnsi"/>
          <w:szCs w:val="24"/>
        </w:rPr>
      </w:pPr>
      <w:r>
        <w:rPr>
          <w:rFonts w:asciiTheme="minorHAnsi" w:hAnsiTheme="minorHAnsi" w:cstheme="minorHAnsi"/>
          <w:szCs w:val="24"/>
        </w:rPr>
        <w:t xml:space="preserve">Virginia Kay </w:t>
      </w:r>
    </w:p>
    <w:p w14:paraId="02E5260B" w14:textId="77777777" w:rsidR="00EF3AD1" w:rsidRDefault="00EF3AD1" w:rsidP="00764BED">
      <w:pPr>
        <w:pStyle w:val="NoSpacing"/>
        <w:rPr>
          <w:rFonts w:asciiTheme="minorHAnsi" w:hAnsiTheme="minorHAnsi" w:cstheme="minorHAnsi"/>
          <w:szCs w:val="24"/>
        </w:rPr>
      </w:pPr>
    </w:p>
    <w:p w14:paraId="5D9B1D98" w14:textId="77777777" w:rsidR="00EF3AD1" w:rsidRDefault="00EF3AD1" w:rsidP="00764BED">
      <w:pPr>
        <w:pStyle w:val="NoSpacing"/>
        <w:rPr>
          <w:rFonts w:asciiTheme="minorHAnsi" w:hAnsiTheme="minorHAnsi" w:cstheme="minorHAnsi"/>
          <w:szCs w:val="24"/>
        </w:rPr>
      </w:pPr>
    </w:p>
    <w:tbl>
      <w:tblPr>
        <w:tblW w:w="11038"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226"/>
        <w:gridCol w:w="5812"/>
      </w:tblGrid>
      <w:tr w:rsidR="00994DA1" w14:paraId="5F01D4A8" w14:textId="77777777" w:rsidTr="00587BAA">
        <w:trPr>
          <w:trHeight w:val="310"/>
        </w:trPr>
        <w:tc>
          <w:tcPr>
            <w:tcW w:w="11038" w:type="dxa"/>
            <w:gridSpan w:val="2"/>
            <w:shd w:val="clear" w:color="auto" w:fill="CCC0D9" w:themeFill="accent4" w:themeFillTint="66"/>
          </w:tcPr>
          <w:p w14:paraId="6CED19C0" w14:textId="22AABAB5" w:rsidR="00994DA1" w:rsidRPr="00994DA1" w:rsidRDefault="00994DA1" w:rsidP="00994DA1">
            <w:pPr>
              <w:pStyle w:val="NoSpacing"/>
              <w:spacing w:line="276" w:lineRule="auto"/>
              <w:ind w:right="-23"/>
              <w:rPr>
                <w:b/>
                <w:bCs/>
              </w:rPr>
            </w:pPr>
            <w:r w:rsidRPr="00994DA1">
              <w:rPr>
                <w:b/>
                <w:bCs/>
              </w:rPr>
              <w:t xml:space="preserve">Weekly intended curriculum expectations linked to </w:t>
            </w:r>
            <w:r w:rsidR="00914E68">
              <w:rPr>
                <w:b/>
                <w:bCs/>
              </w:rPr>
              <w:t>ITTE</w:t>
            </w:r>
            <w:r w:rsidRPr="00994DA1">
              <w:rPr>
                <w:b/>
                <w:bCs/>
              </w:rPr>
              <w:t>CF:</w:t>
            </w:r>
          </w:p>
        </w:tc>
      </w:tr>
      <w:tr w:rsidR="00994DA1" w14:paraId="10459E8E" w14:textId="77777777" w:rsidTr="00587BAA">
        <w:trPr>
          <w:trHeight w:val="2655"/>
        </w:trPr>
        <w:tc>
          <w:tcPr>
            <w:tcW w:w="11038" w:type="dxa"/>
            <w:gridSpan w:val="2"/>
          </w:tcPr>
          <w:p w14:paraId="38EBC6AD" w14:textId="77777777" w:rsidR="00EF3AD1" w:rsidRDefault="4A359FB7" w:rsidP="00EF3AD1">
            <w:pPr>
              <w:pStyle w:val="NoSpacing"/>
              <w:ind w:right="-23"/>
              <w:jc w:val="both"/>
              <w:rPr>
                <w:szCs w:val="24"/>
              </w:rPr>
            </w:pPr>
            <w:r w:rsidRPr="7196B811">
              <w:rPr>
                <w:b/>
                <w:bCs/>
                <w:color w:val="7030A0"/>
                <w:szCs w:val="24"/>
              </w:rPr>
              <w:t>H</w:t>
            </w:r>
            <w:r w:rsidR="0C6802C1" w:rsidRPr="7196B811">
              <w:rPr>
                <w:b/>
                <w:bCs/>
                <w:color w:val="7030A0"/>
                <w:szCs w:val="24"/>
              </w:rPr>
              <w:t xml:space="preserve">igh </w:t>
            </w:r>
            <w:r w:rsidR="0E4D5D1B" w:rsidRPr="7196B811">
              <w:rPr>
                <w:b/>
                <w:bCs/>
                <w:color w:val="7030A0"/>
                <w:szCs w:val="24"/>
              </w:rPr>
              <w:t>E</w:t>
            </w:r>
            <w:r w:rsidR="64DED228" w:rsidRPr="7196B811">
              <w:rPr>
                <w:b/>
                <w:bCs/>
                <w:color w:val="7030A0"/>
                <w:szCs w:val="24"/>
              </w:rPr>
              <w:t>xpectations</w:t>
            </w:r>
            <w:r w:rsidRPr="7196B811">
              <w:rPr>
                <w:szCs w:val="24"/>
              </w:rPr>
              <w:t xml:space="preserve">: </w:t>
            </w:r>
          </w:p>
          <w:p w14:paraId="65860CDB" w14:textId="0F7DEB55" w:rsidR="00EF3AD1" w:rsidRPr="00EF3AD1" w:rsidRDefault="00EF3AD1" w:rsidP="00EF3AD1">
            <w:pPr>
              <w:pStyle w:val="NoSpacing"/>
              <w:numPr>
                <w:ilvl w:val="0"/>
                <w:numId w:val="8"/>
              </w:numPr>
              <w:ind w:right="-23"/>
              <w:jc w:val="both"/>
              <w:rPr>
                <w:szCs w:val="24"/>
              </w:rPr>
            </w:pPr>
            <w:r w:rsidRPr="00EF3AD1">
              <w:rPr>
                <w:szCs w:val="24"/>
              </w:rPr>
              <w:t>Collaborate in multi-agency working with internal and external colleagues .</w:t>
            </w:r>
          </w:p>
          <w:p w14:paraId="6520714B" w14:textId="5E2925C2" w:rsidR="00994DA1" w:rsidRDefault="00EF3AD1" w:rsidP="7196B811">
            <w:pPr>
              <w:pStyle w:val="NoSpacing"/>
              <w:numPr>
                <w:ilvl w:val="0"/>
                <w:numId w:val="8"/>
              </w:numPr>
              <w:spacing w:line="276" w:lineRule="auto"/>
              <w:ind w:right="-23"/>
              <w:jc w:val="both"/>
              <w:rPr>
                <w:szCs w:val="24"/>
              </w:rPr>
            </w:pPr>
            <w:r w:rsidRPr="00EF3AD1">
              <w:rPr>
                <w:szCs w:val="24"/>
              </w:rPr>
              <w:t>To understand the duty of schools in compensating for disadvantage</w:t>
            </w:r>
          </w:p>
          <w:p w14:paraId="0CE0D746" w14:textId="77777777" w:rsidR="00EF3AD1" w:rsidRPr="00EF3AD1" w:rsidRDefault="00EF3AD1" w:rsidP="00EF3AD1">
            <w:pPr>
              <w:pStyle w:val="NoSpacing"/>
              <w:spacing w:line="276" w:lineRule="auto"/>
              <w:ind w:left="720" w:right="-23"/>
              <w:jc w:val="both"/>
              <w:rPr>
                <w:szCs w:val="24"/>
              </w:rPr>
            </w:pPr>
          </w:p>
          <w:p w14:paraId="28C59C3F" w14:textId="77777777" w:rsidR="00DB119C" w:rsidRDefault="4513305B" w:rsidP="7196B811">
            <w:pPr>
              <w:pStyle w:val="NoSpacing"/>
              <w:jc w:val="both"/>
              <w:rPr>
                <w:rFonts w:eastAsia="Arial" w:cs="Arial"/>
                <w:szCs w:val="24"/>
              </w:rPr>
            </w:pPr>
            <w:r w:rsidRPr="7196B811">
              <w:rPr>
                <w:rFonts w:eastAsia="Arial" w:cs="Arial"/>
                <w:b/>
                <w:bCs/>
                <w:color w:val="7030A0"/>
                <w:szCs w:val="24"/>
              </w:rPr>
              <w:t>H</w:t>
            </w:r>
            <w:r w:rsidR="473662DF" w:rsidRPr="7196B811">
              <w:rPr>
                <w:rFonts w:eastAsia="Arial" w:cs="Arial"/>
                <w:b/>
                <w:bCs/>
                <w:color w:val="7030A0"/>
                <w:szCs w:val="24"/>
              </w:rPr>
              <w:t xml:space="preserve">ow </w:t>
            </w:r>
            <w:r w:rsidRPr="7196B811">
              <w:rPr>
                <w:rFonts w:eastAsia="Arial" w:cs="Arial"/>
                <w:b/>
                <w:bCs/>
                <w:color w:val="7030A0"/>
                <w:szCs w:val="24"/>
              </w:rPr>
              <w:t>P</w:t>
            </w:r>
            <w:r w:rsidR="09EBEA67" w:rsidRPr="7196B811">
              <w:rPr>
                <w:rFonts w:eastAsia="Arial" w:cs="Arial"/>
                <w:b/>
                <w:bCs/>
                <w:color w:val="7030A0"/>
                <w:szCs w:val="24"/>
              </w:rPr>
              <w:t xml:space="preserve">upils </w:t>
            </w:r>
            <w:r w:rsidRPr="7196B811">
              <w:rPr>
                <w:rFonts w:eastAsia="Arial" w:cs="Arial"/>
                <w:b/>
                <w:bCs/>
                <w:color w:val="7030A0"/>
                <w:szCs w:val="24"/>
              </w:rPr>
              <w:t>L</w:t>
            </w:r>
            <w:r w:rsidR="32250C4C" w:rsidRPr="7196B811">
              <w:rPr>
                <w:rFonts w:eastAsia="Arial" w:cs="Arial"/>
                <w:b/>
                <w:bCs/>
                <w:color w:val="7030A0"/>
                <w:szCs w:val="24"/>
              </w:rPr>
              <w:t xml:space="preserve">earn </w:t>
            </w:r>
            <w:r w:rsidRPr="7196B811">
              <w:rPr>
                <w:rFonts w:eastAsia="Arial" w:cs="Arial"/>
                <w:b/>
                <w:bCs/>
                <w:color w:val="7030A0"/>
                <w:szCs w:val="24"/>
              </w:rPr>
              <w:t>/</w:t>
            </w:r>
            <w:r w:rsidR="3CCE28D7" w:rsidRPr="7196B811">
              <w:rPr>
                <w:rFonts w:eastAsia="Arial" w:cs="Arial"/>
                <w:b/>
                <w:bCs/>
                <w:color w:val="7030A0"/>
                <w:szCs w:val="24"/>
              </w:rPr>
              <w:t xml:space="preserve"> Classroom Practice </w:t>
            </w:r>
            <w:r w:rsidRPr="7196B811">
              <w:rPr>
                <w:rFonts w:eastAsia="Arial" w:cs="Arial"/>
                <w:b/>
                <w:bCs/>
                <w:color w:val="7030A0"/>
                <w:szCs w:val="24"/>
              </w:rPr>
              <w:t>/</w:t>
            </w:r>
            <w:r w:rsidR="3EF6E853" w:rsidRPr="7196B811">
              <w:rPr>
                <w:rFonts w:eastAsia="Arial" w:cs="Arial"/>
                <w:b/>
                <w:bCs/>
                <w:color w:val="7030A0"/>
                <w:szCs w:val="24"/>
              </w:rPr>
              <w:t xml:space="preserve"> </w:t>
            </w:r>
            <w:r w:rsidRPr="7196B811">
              <w:rPr>
                <w:rFonts w:eastAsia="Arial" w:cs="Arial"/>
                <w:b/>
                <w:bCs/>
                <w:color w:val="7030A0"/>
                <w:szCs w:val="24"/>
              </w:rPr>
              <w:t>A</w:t>
            </w:r>
            <w:r w:rsidR="0DA9805E" w:rsidRPr="7196B811">
              <w:rPr>
                <w:rFonts w:eastAsia="Arial" w:cs="Arial"/>
                <w:b/>
                <w:bCs/>
                <w:color w:val="7030A0"/>
                <w:szCs w:val="24"/>
              </w:rPr>
              <w:t xml:space="preserve">daptive </w:t>
            </w:r>
            <w:r w:rsidRPr="7196B811">
              <w:rPr>
                <w:rFonts w:eastAsia="Arial" w:cs="Arial"/>
                <w:b/>
                <w:bCs/>
                <w:color w:val="7030A0"/>
                <w:szCs w:val="24"/>
              </w:rPr>
              <w:t>T</w:t>
            </w:r>
            <w:r w:rsidR="69DD5E48" w:rsidRPr="7196B811">
              <w:rPr>
                <w:rFonts w:eastAsia="Arial" w:cs="Arial"/>
                <w:b/>
                <w:bCs/>
                <w:color w:val="7030A0"/>
                <w:szCs w:val="24"/>
              </w:rPr>
              <w:t>eaching</w:t>
            </w:r>
            <w:r w:rsidRPr="7196B811">
              <w:rPr>
                <w:rFonts w:eastAsia="Arial" w:cs="Arial"/>
                <w:szCs w:val="24"/>
              </w:rPr>
              <w:t xml:space="preserve">: </w:t>
            </w:r>
          </w:p>
          <w:p w14:paraId="37692B3D" w14:textId="2047833D" w:rsidR="00EF3AD1" w:rsidRPr="00EF3AD1" w:rsidRDefault="00EF3AD1" w:rsidP="00EF3AD1">
            <w:pPr>
              <w:pStyle w:val="NoSpacing"/>
              <w:numPr>
                <w:ilvl w:val="0"/>
                <w:numId w:val="8"/>
              </w:numPr>
              <w:spacing w:line="276" w:lineRule="auto"/>
              <w:ind w:right="-23"/>
              <w:jc w:val="both"/>
              <w:rPr>
                <w:szCs w:val="24"/>
              </w:rPr>
            </w:pPr>
            <w:r w:rsidRPr="00EF3AD1">
              <w:rPr>
                <w:szCs w:val="24"/>
              </w:rPr>
              <w:t>Understand pupils learn at different rates and require different levels of support to ensure their success and to be able to provide and plan to enable their success.</w:t>
            </w:r>
          </w:p>
          <w:p w14:paraId="682DD2E2" w14:textId="6C544C15" w:rsidR="00EF3AD1" w:rsidRDefault="00EF3AD1" w:rsidP="00EF3AD1">
            <w:pPr>
              <w:pStyle w:val="NoSpacing"/>
              <w:numPr>
                <w:ilvl w:val="0"/>
                <w:numId w:val="8"/>
              </w:numPr>
              <w:spacing w:line="276" w:lineRule="auto"/>
              <w:ind w:right="-23"/>
              <w:jc w:val="both"/>
              <w:rPr>
                <w:szCs w:val="24"/>
              </w:rPr>
            </w:pPr>
            <w:r w:rsidRPr="00EF3AD1">
              <w:rPr>
                <w:szCs w:val="24"/>
              </w:rPr>
              <w:t>Be able to incorporate the use of technology, including educational software and assistive technology to support teaching and learning for pupils with SEND. To be able to use the feedback gained to scaffold and ensure progress for all pupils.</w:t>
            </w:r>
          </w:p>
          <w:p w14:paraId="503643C5" w14:textId="77777777" w:rsidR="00EF3AD1" w:rsidRPr="00EF3AD1" w:rsidRDefault="00EF3AD1" w:rsidP="00EF3AD1">
            <w:pPr>
              <w:pStyle w:val="NoSpacing"/>
              <w:spacing w:line="276" w:lineRule="auto"/>
              <w:ind w:left="720" w:right="-23"/>
              <w:jc w:val="both"/>
              <w:rPr>
                <w:szCs w:val="24"/>
              </w:rPr>
            </w:pPr>
          </w:p>
          <w:p w14:paraId="4757FD08" w14:textId="77777777" w:rsidR="00DB119C" w:rsidRDefault="4513305B" w:rsidP="00DB119C">
            <w:pPr>
              <w:pStyle w:val="NoSpacing"/>
              <w:jc w:val="both"/>
              <w:rPr>
                <w:rFonts w:eastAsia="Arial" w:cs="Arial"/>
                <w:szCs w:val="24"/>
              </w:rPr>
            </w:pPr>
            <w:r w:rsidRPr="7196B811">
              <w:rPr>
                <w:rFonts w:eastAsia="Arial" w:cs="Arial"/>
                <w:b/>
                <w:bCs/>
                <w:color w:val="7030A0"/>
                <w:szCs w:val="24"/>
              </w:rPr>
              <w:t>P</w:t>
            </w:r>
            <w:r w:rsidR="1C39BACB" w:rsidRPr="7196B811">
              <w:rPr>
                <w:rFonts w:eastAsia="Arial" w:cs="Arial"/>
                <w:b/>
                <w:bCs/>
                <w:color w:val="7030A0"/>
                <w:szCs w:val="24"/>
              </w:rPr>
              <w:t xml:space="preserve">rofessional </w:t>
            </w:r>
            <w:r w:rsidRPr="7196B811">
              <w:rPr>
                <w:rFonts w:eastAsia="Arial" w:cs="Arial"/>
                <w:b/>
                <w:bCs/>
                <w:color w:val="7030A0"/>
                <w:szCs w:val="24"/>
              </w:rPr>
              <w:t>B</w:t>
            </w:r>
            <w:r w:rsidR="1835421F" w:rsidRPr="7196B811">
              <w:rPr>
                <w:rFonts w:eastAsia="Arial" w:cs="Arial"/>
                <w:b/>
                <w:bCs/>
                <w:color w:val="7030A0"/>
                <w:szCs w:val="24"/>
              </w:rPr>
              <w:t>ehaviours</w:t>
            </w:r>
            <w:r w:rsidRPr="7196B811">
              <w:rPr>
                <w:rFonts w:eastAsia="Arial" w:cs="Arial"/>
                <w:szCs w:val="24"/>
              </w:rPr>
              <w:t xml:space="preserve">: </w:t>
            </w:r>
          </w:p>
          <w:p w14:paraId="7E652D8B" w14:textId="0307B376" w:rsidR="00994DA1" w:rsidRPr="00EF3AD1" w:rsidRDefault="00EF3AD1" w:rsidP="00EF3AD1">
            <w:pPr>
              <w:pStyle w:val="NoSpacing"/>
              <w:numPr>
                <w:ilvl w:val="0"/>
                <w:numId w:val="11"/>
              </w:numPr>
              <w:spacing w:line="276" w:lineRule="auto"/>
              <w:ind w:right="-23"/>
              <w:jc w:val="both"/>
              <w:rPr>
                <w:szCs w:val="24"/>
              </w:rPr>
            </w:pPr>
            <w:r w:rsidRPr="00EF3AD1">
              <w:rPr>
                <w:szCs w:val="24"/>
              </w:rPr>
              <w:t>Know the importance of parental engagement and how it can have a positive impact of pupils’ motivation, behaviour and academic success.</w:t>
            </w:r>
          </w:p>
          <w:p w14:paraId="197BAE1C" w14:textId="77777777" w:rsidR="00DB119C" w:rsidRDefault="00DB119C" w:rsidP="00DB119C">
            <w:pPr>
              <w:pStyle w:val="NoSpacing"/>
              <w:jc w:val="both"/>
              <w:rPr>
                <w:rFonts w:eastAsia="Arial" w:cs="Arial"/>
                <w:szCs w:val="24"/>
              </w:rPr>
            </w:pPr>
          </w:p>
          <w:p w14:paraId="743A1EAB" w14:textId="77777777" w:rsidR="00157978" w:rsidRDefault="00157978" w:rsidP="00DB119C">
            <w:pPr>
              <w:pStyle w:val="NoSpacing"/>
              <w:jc w:val="both"/>
              <w:rPr>
                <w:rFonts w:eastAsia="Arial" w:cs="Arial"/>
                <w:szCs w:val="24"/>
              </w:rPr>
            </w:pPr>
          </w:p>
          <w:p w14:paraId="57BD3275" w14:textId="70A3649E" w:rsidR="00B64B4C" w:rsidRDefault="00B64B4C" w:rsidP="00DB119C">
            <w:pPr>
              <w:pStyle w:val="NoSpacing"/>
              <w:jc w:val="both"/>
              <w:rPr>
                <w:rFonts w:eastAsia="Arial" w:cs="Arial"/>
                <w:szCs w:val="24"/>
              </w:rPr>
            </w:pPr>
          </w:p>
        </w:tc>
      </w:tr>
      <w:tr w:rsidR="00994DA1" w14:paraId="00501F7E" w14:textId="77777777" w:rsidTr="00587BAA">
        <w:trPr>
          <w:trHeight w:val="330"/>
        </w:trPr>
        <w:tc>
          <w:tcPr>
            <w:tcW w:w="11038" w:type="dxa"/>
            <w:gridSpan w:val="2"/>
            <w:shd w:val="clear" w:color="auto" w:fill="CCC0D9" w:themeFill="accent4" w:themeFillTint="66"/>
          </w:tcPr>
          <w:p w14:paraId="3ECE02D9" w14:textId="4DECF88D" w:rsidR="00994DA1" w:rsidRPr="00994DA1" w:rsidRDefault="001F0811" w:rsidP="00994DA1">
            <w:pPr>
              <w:pStyle w:val="NoSpacing"/>
              <w:spacing w:line="276" w:lineRule="auto"/>
              <w:ind w:right="-23"/>
              <w:rPr>
                <w:b/>
                <w:bCs/>
              </w:rPr>
            </w:pPr>
            <w:r>
              <w:rPr>
                <w:b/>
                <w:bCs/>
              </w:rPr>
              <w:lastRenderedPageBreak/>
              <w:t>Mentor Focus:</w:t>
            </w:r>
          </w:p>
        </w:tc>
      </w:tr>
      <w:tr w:rsidR="00994DA1" w14:paraId="7CE8A7CB" w14:textId="77777777" w:rsidTr="00587BAA">
        <w:trPr>
          <w:trHeight w:val="2457"/>
        </w:trPr>
        <w:tc>
          <w:tcPr>
            <w:tcW w:w="11038" w:type="dxa"/>
            <w:gridSpan w:val="2"/>
          </w:tcPr>
          <w:p w14:paraId="2EA65D3F" w14:textId="628E0715" w:rsidR="00994DA1" w:rsidRDefault="00994DA1" w:rsidP="7196B811">
            <w:pPr>
              <w:pStyle w:val="NoSpacing"/>
              <w:rPr>
                <w:b/>
                <w:bCs/>
              </w:rPr>
            </w:pPr>
          </w:p>
          <w:p w14:paraId="7B61AFE9" w14:textId="2B1DBD5D" w:rsidR="00DB119C" w:rsidRDefault="00EF3AD1" w:rsidP="00587BAA">
            <w:pPr>
              <w:pStyle w:val="NoSpacing"/>
              <w:jc w:val="both"/>
            </w:pPr>
            <w:r>
              <w:t>It is a requirement that all mentors complete both the</w:t>
            </w:r>
            <w:r w:rsidR="4D8450EE" w:rsidRPr="3445CEA9">
              <w:rPr>
                <w:b/>
                <w:bCs/>
              </w:rPr>
              <w:t xml:space="preserve"> Core and Phase Specific Mentor Training </w:t>
            </w:r>
          </w:p>
          <w:p w14:paraId="1932ADDB" w14:textId="1C2E4E1F" w:rsidR="00994DA1" w:rsidRDefault="710526F8" w:rsidP="00DB119C">
            <w:pPr>
              <w:pStyle w:val="NoSpacing"/>
              <w:rPr>
                <w:b/>
                <w:bCs/>
              </w:rPr>
            </w:pPr>
            <w:r>
              <w:t xml:space="preserve">Contact </w:t>
            </w:r>
            <w:hyperlink r:id="rId13">
              <w:r w:rsidRPr="16A2F1CC">
                <w:rPr>
                  <w:rStyle w:val="Hyperlink"/>
                </w:rPr>
                <w:t>FoEMentoring@edgehill.ac.uk</w:t>
              </w:r>
            </w:hyperlink>
            <w:r>
              <w:t xml:space="preserve"> </w:t>
            </w:r>
            <w:r w:rsidR="00EF3AD1">
              <w:t>to arrange Core Mentor Training if you have not already engaged with this.</w:t>
            </w:r>
            <w:r w:rsidR="2952347B">
              <w:t xml:space="preserve"> </w:t>
            </w:r>
          </w:p>
          <w:p w14:paraId="5647C75C" w14:textId="77777777" w:rsidR="00DB119C" w:rsidRDefault="00DB119C" w:rsidP="00DB119C">
            <w:pPr>
              <w:pStyle w:val="NoSpacing"/>
            </w:pPr>
          </w:p>
          <w:p w14:paraId="1F169CAD" w14:textId="0CF55D7A" w:rsidR="00DB119C" w:rsidRDefault="00EF3AD1" w:rsidP="00DB119C">
            <w:pPr>
              <w:pStyle w:val="NoSpacing"/>
            </w:pPr>
            <w:r>
              <w:t xml:space="preserve">There are still </w:t>
            </w:r>
            <w:proofErr w:type="gramStart"/>
            <w:r>
              <w:t>some times</w:t>
            </w:r>
            <w:proofErr w:type="gramEnd"/>
            <w:r>
              <w:t xml:space="preserve"> to sign up for in order to complete the Phase Specific Training, please see links below to book onto this:</w:t>
            </w:r>
          </w:p>
          <w:p w14:paraId="40112E52" w14:textId="1AB7FAA0" w:rsidR="00994DA1" w:rsidRDefault="5EA04CAA" w:rsidP="00DB119C">
            <w:pPr>
              <w:pStyle w:val="NoSpacing"/>
              <w:rPr>
                <w:b/>
                <w:bCs/>
              </w:rPr>
            </w:pPr>
            <w:hyperlink r:id="rId14">
              <w:r w:rsidRPr="7196B811">
                <w:rPr>
                  <w:rStyle w:val="Hyperlink"/>
                  <w:b/>
                  <w:bCs/>
                </w:rPr>
                <w:t>Phase Specific Mentor Training</w:t>
              </w:r>
            </w:hyperlink>
            <w:r w:rsidR="7164E1F7" w:rsidRPr="7196B811">
              <w:rPr>
                <w:b/>
                <w:bCs/>
              </w:rPr>
              <w:t xml:space="preserve"> </w:t>
            </w:r>
          </w:p>
          <w:tbl>
            <w:tblPr>
              <w:tblW w:w="0" w:type="auto"/>
              <w:tblCellSpacing w:w="15" w:type="dxa"/>
              <w:shd w:val="clear" w:color="auto" w:fill="4E8D70"/>
              <w:tblCellMar>
                <w:top w:w="15" w:type="dxa"/>
                <w:left w:w="15" w:type="dxa"/>
                <w:bottom w:w="15" w:type="dxa"/>
                <w:right w:w="15" w:type="dxa"/>
              </w:tblCellMar>
              <w:tblLook w:val="04A0" w:firstRow="1" w:lastRow="0" w:firstColumn="1" w:lastColumn="0" w:noHBand="0" w:noVBand="1"/>
            </w:tblPr>
            <w:tblGrid>
              <w:gridCol w:w="4084"/>
            </w:tblGrid>
            <w:tr w:rsidR="00DB119C" w14:paraId="5B4A1F47" w14:textId="77777777" w:rsidTr="00DB119C">
              <w:trPr>
                <w:tblCellSpacing w:w="15" w:type="dxa"/>
              </w:trPr>
              <w:tc>
                <w:tcPr>
                  <w:tcW w:w="0" w:type="auto"/>
                  <w:shd w:val="clear" w:color="auto" w:fill="4E8D70"/>
                  <w:vAlign w:val="center"/>
                  <w:hideMark/>
                </w:tcPr>
                <w:p w14:paraId="6EE17B75" w14:textId="77777777" w:rsidR="00DB119C" w:rsidRDefault="00DB119C" w:rsidP="00DB119C">
                  <w:pPr>
                    <w:rPr>
                      <w:color w:val="F8D818"/>
                    </w:rPr>
                  </w:pPr>
                  <w:hyperlink r:id="rId15" w:tgtFrame="_blank" w:history="1">
                    <w:r>
                      <w:rPr>
                        <w:rStyle w:val="Hyperlink"/>
                      </w:rPr>
                      <w:t>Wednesday 26 March | 15:30 – 16:30</w:t>
                    </w:r>
                  </w:hyperlink>
                </w:p>
              </w:tc>
            </w:tr>
            <w:tr w:rsidR="00DB119C" w14:paraId="799DF280" w14:textId="77777777" w:rsidTr="00DB119C">
              <w:trPr>
                <w:tblCellSpacing w:w="15" w:type="dxa"/>
              </w:trPr>
              <w:tc>
                <w:tcPr>
                  <w:tcW w:w="0" w:type="auto"/>
                  <w:shd w:val="clear" w:color="auto" w:fill="4E8D70"/>
                  <w:vAlign w:val="center"/>
                  <w:hideMark/>
                </w:tcPr>
                <w:p w14:paraId="459ED6A9" w14:textId="77777777" w:rsidR="00DB119C" w:rsidRDefault="00DB119C" w:rsidP="00DB119C">
                  <w:pPr>
                    <w:rPr>
                      <w:color w:val="F8D818"/>
                    </w:rPr>
                  </w:pPr>
                  <w:hyperlink r:id="rId16" w:tgtFrame="_blank" w:history="1">
                    <w:r>
                      <w:rPr>
                        <w:rStyle w:val="Hyperlink"/>
                      </w:rPr>
                      <w:t>Thursday 27 March | 15:30 – 16:30</w:t>
                    </w:r>
                  </w:hyperlink>
                </w:p>
              </w:tc>
            </w:tr>
            <w:tr w:rsidR="00DB119C" w14:paraId="5FEFAA73" w14:textId="77777777" w:rsidTr="00DB119C">
              <w:trPr>
                <w:tblCellSpacing w:w="15" w:type="dxa"/>
              </w:trPr>
              <w:tc>
                <w:tcPr>
                  <w:tcW w:w="0" w:type="auto"/>
                  <w:shd w:val="clear" w:color="auto" w:fill="4E8D70"/>
                  <w:vAlign w:val="center"/>
                  <w:hideMark/>
                </w:tcPr>
                <w:p w14:paraId="3B6D01ED" w14:textId="77777777" w:rsidR="00DB119C" w:rsidRDefault="00DB119C" w:rsidP="00DB119C">
                  <w:pPr>
                    <w:rPr>
                      <w:color w:val="F8D818"/>
                    </w:rPr>
                  </w:pPr>
                  <w:hyperlink r:id="rId17" w:tgtFrame="_blank" w:history="1">
                    <w:r>
                      <w:rPr>
                        <w:rStyle w:val="Hyperlink"/>
                      </w:rPr>
                      <w:t>Wednesday 02 April | 15:30 – 16:30</w:t>
                    </w:r>
                  </w:hyperlink>
                </w:p>
              </w:tc>
            </w:tr>
            <w:tr w:rsidR="00DB119C" w14:paraId="0A9E835E" w14:textId="77777777" w:rsidTr="00DB119C">
              <w:trPr>
                <w:tblCellSpacing w:w="15" w:type="dxa"/>
              </w:trPr>
              <w:tc>
                <w:tcPr>
                  <w:tcW w:w="0" w:type="auto"/>
                  <w:shd w:val="clear" w:color="auto" w:fill="4E8D70"/>
                  <w:vAlign w:val="center"/>
                  <w:hideMark/>
                </w:tcPr>
                <w:p w14:paraId="086AF751" w14:textId="77777777" w:rsidR="00DB119C" w:rsidRDefault="00DB119C" w:rsidP="00DB119C">
                  <w:pPr>
                    <w:rPr>
                      <w:color w:val="F8D818"/>
                    </w:rPr>
                  </w:pPr>
                  <w:hyperlink r:id="rId18" w:tgtFrame="_blank" w:history="1">
                    <w:r>
                      <w:rPr>
                        <w:rStyle w:val="Hyperlink"/>
                      </w:rPr>
                      <w:t>Thursday 03 April | 15:30 – 16:30</w:t>
                    </w:r>
                  </w:hyperlink>
                </w:p>
              </w:tc>
            </w:tr>
          </w:tbl>
          <w:p w14:paraId="4AFAE593" w14:textId="2A732F70" w:rsidR="00994DA1" w:rsidRDefault="00994DA1" w:rsidP="7196B811">
            <w:pPr>
              <w:pStyle w:val="NoSpacing"/>
              <w:rPr>
                <w:sz w:val="20"/>
                <w:szCs w:val="20"/>
              </w:rPr>
            </w:pPr>
          </w:p>
          <w:p w14:paraId="46BF6B74" w14:textId="77777777" w:rsidR="00587BAA" w:rsidRPr="00587BAA" w:rsidRDefault="00587BAA" w:rsidP="00587BAA">
            <w:pPr>
              <w:pStyle w:val="NoSpacing"/>
            </w:pPr>
            <w:r w:rsidRPr="00587BAA">
              <w:rPr>
                <w:b/>
                <w:bCs/>
                <w:u w:val="single"/>
              </w:rPr>
              <w:t>Abyasa</w:t>
            </w:r>
            <w:r w:rsidRPr="00587BAA">
              <w:t xml:space="preserve">: There is a training guide available to support with any technical or operational issues that you may be experiencing with Abyasa. You can access the </w:t>
            </w:r>
            <w:r w:rsidRPr="00587BAA">
              <w:rPr>
                <w:b/>
                <w:bCs/>
              </w:rPr>
              <w:t xml:space="preserve">Abyasa mentor training guide </w:t>
            </w:r>
            <w:hyperlink r:id="rId19" w:history="1">
              <w:r w:rsidRPr="00587BAA">
                <w:rPr>
                  <w:rStyle w:val="Hyperlink"/>
                  <w:b/>
                  <w:bCs/>
                </w:rPr>
                <w:t>here</w:t>
              </w:r>
            </w:hyperlink>
            <w:r w:rsidRPr="00587BAA">
              <w:t xml:space="preserve">. If your query cannot be resolved, please contact </w:t>
            </w:r>
            <w:hyperlink r:id="rId20" w:history="1">
              <w:r w:rsidRPr="00587BAA">
                <w:rPr>
                  <w:rStyle w:val="Hyperlink"/>
                </w:rPr>
                <w:t>foementoring@edgehill.ac.uk</w:t>
              </w:r>
            </w:hyperlink>
          </w:p>
          <w:p w14:paraId="388A27F1" w14:textId="77777777" w:rsidR="00587BAA" w:rsidRPr="00587BAA" w:rsidRDefault="00587BAA" w:rsidP="00587BAA">
            <w:pPr>
              <w:pStyle w:val="NoSpacing"/>
            </w:pPr>
          </w:p>
          <w:p w14:paraId="272B2A7C" w14:textId="1EA8B043" w:rsidR="00587BAA" w:rsidRPr="00587BAA" w:rsidRDefault="00587BAA" w:rsidP="00587BAA">
            <w:pPr>
              <w:pStyle w:val="NoSpacing"/>
            </w:pPr>
            <w:r>
              <w:rPr>
                <w:b/>
                <w:bCs/>
                <w:u w:val="single"/>
              </w:rPr>
              <w:t xml:space="preserve">QA1 and </w:t>
            </w:r>
            <w:r w:rsidRPr="00587BAA">
              <w:rPr>
                <w:b/>
                <w:bCs/>
                <w:u w:val="single"/>
              </w:rPr>
              <w:t>QA2</w:t>
            </w:r>
            <w:r w:rsidRPr="00587BAA">
              <w:t xml:space="preserve">: </w:t>
            </w:r>
            <w:r>
              <w:t xml:space="preserve">Your link tutor should already have been in touch to conduct the QA1 meeting and will shortly be in touch to arrange the QA2 meeting, which will take place on </w:t>
            </w:r>
            <w:r w:rsidRPr="00587BAA">
              <w:t>Teams. This is a three-way meeting between you, the trainee and the link tutor. Some of the themes covered in the meeting include:</w:t>
            </w:r>
          </w:p>
          <w:p w14:paraId="3E099A09" w14:textId="77777777" w:rsidR="00587BAA" w:rsidRPr="00587BAA" w:rsidRDefault="00587BAA" w:rsidP="00587BAA">
            <w:pPr>
              <w:pStyle w:val="NoSpacing"/>
              <w:numPr>
                <w:ilvl w:val="0"/>
                <w:numId w:val="12"/>
              </w:numPr>
            </w:pPr>
            <w:r w:rsidRPr="00587BAA">
              <w:t>Does the trainee know who the</w:t>
            </w:r>
            <w:r w:rsidRPr="00587BAA">
              <w:rPr>
                <w:b/>
                <w:bCs/>
              </w:rPr>
              <w:t xml:space="preserve"> DSL/DSO</w:t>
            </w:r>
            <w:r w:rsidRPr="00587BAA">
              <w:t xml:space="preserve"> is?</w:t>
            </w:r>
          </w:p>
          <w:p w14:paraId="11670D96" w14:textId="77777777" w:rsidR="00587BAA" w:rsidRPr="00587BAA" w:rsidRDefault="00587BAA" w:rsidP="00587BAA">
            <w:pPr>
              <w:pStyle w:val="NoSpacing"/>
              <w:numPr>
                <w:ilvl w:val="0"/>
                <w:numId w:val="12"/>
              </w:numPr>
            </w:pPr>
            <w:r w:rsidRPr="00587BAA">
              <w:t xml:space="preserve">Has the trainee shared their </w:t>
            </w:r>
            <w:r w:rsidRPr="00587BAA">
              <w:rPr>
                <w:b/>
                <w:bCs/>
              </w:rPr>
              <w:t xml:space="preserve">targets from their developmental </w:t>
            </w:r>
            <w:r w:rsidRPr="00587BAA">
              <w:t>practice?</w:t>
            </w:r>
          </w:p>
          <w:p w14:paraId="3980DD74" w14:textId="77777777" w:rsidR="00587BAA" w:rsidRPr="00587BAA" w:rsidRDefault="00587BAA" w:rsidP="00587BAA">
            <w:pPr>
              <w:pStyle w:val="NoSpacing"/>
              <w:numPr>
                <w:ilvl w:val="0"/>
                <w:numId w:val="12"/>
              </w:numPr>
            </w:pPr>
            <w:r w:rsidRPr="00587BAA">
              <w:t xml:space="preserve">Are you aware of the </w:t>
            </w:r>
            <w:r w:rsidRPr="00587BAA">
              <w:rPr>
                <w:b/>
                <w:bCs/>
              </w:rPr>
              <w:t>mentoring requirements</w:t>
            </w:r>
            <w:r w:rsidRPr="00587BAA">
              <w:t xml:space="preserve"> and </w:t>
            </w:r>
            <w:r w:rsidRPr="00587BAA">
              <w:rPr>
                <w:b/>
                <w:bCs/>
              </w:rPr>
              <w:t xml:space="preserve">EHU ITE curriculum </w:t>
            </w:r>
            <w:r w:rsidRPr="00587BAA">
              <w:t>for this placement?</w:t>
            </w:r>
          </w:p>
          <w:p w14:paraId="1FBC7A31" w14:textId="77777777" w:rsidR="00587BAA" w:rsidRPr="00587BAA" w:rsidRDefault="00587BAA" w:rsidP="00587BAA">
            <w:pPr>
              <w:pStyle w:val="NoSpacing"/>
              <w:numPr>
                <w:ilvl w:val="0"/>
                <w:numId w:val="12"/>
              </w:numPr>
            </w:pPr>
            <w:r w:rsidRPr="00587BAA">
              <w:t xml:space="preserve">Are trainees receiving their </w:t>
            </w:r>
            <w:r w:rsidRPr="00587BAA">
              <w:rPr>
                <w:b/>
                <w:bCs/>
              </w:rPr>
              <w:t xml:space="preserve">20% PPA </w:t>
            </w:r>
            <w:r w:rsidRPr="00587BAA">
              <w:t xml:space="preserve">entitlement, </w:t>
            </w:r>
            <w:r w:rsidRPr="00587BAA">
              <w:rPr>
                <w:b/>
                <w:bCs/>
              </w:rPr>
              <w:t>WDS meeting</w:t>
            </w:r>
            <w:r w:rsidRPr="00587BAA">
              <w:t xml:space="preserve"> and </w:t>
            </w:r>
            <w:r w:rsidRPr="00587BAA">
              <w:rPr>
                <w:b/>
                <w:bCs/>
              </w:rPr>
              <w:t>weekly observation</w:t>
            </w:r>
            <w:r w:rsidRPr="00587BAA">
              <w:t>?</w:t>
            </w:r>
          </w:p>
          <w:p w14:paraId="1CA8757B" w14:textId="77777777" w:rsidR="00587BAA" w:rsidRPr="00587BAA" w:rsidRDefault="00587BAA" w:rsidP="00587BAA">
            <w:pPr>
              <w:pStyle w:val="NoSpacing"/>
              <w:numPr>
                <w:ilvl w:val="0"/>
                <w:numId w:val="12"/>
              </w:numPr>
            </w:pPr>
            <w:r w:rsidRPr="00587BAA">
              <w:t xml:space="preserve">Are you </w:t>
            </w:r>
            <w:r w:rsidRPr="00587BAA">
              <w:rPr>
                <w:b/>
                <w:bCs/>
              </w:rPr>
              <w:t>confident with the WDS</w:t>
            </w:r>
            <w:r w:rsidRPr="00587BAA">
              <w:t xml:space="preserve"> and information that is required?</w:t>
            </w:r>
          </w:p>
          <w:p w14:paraId="18E897E1" w14:textId="77777777" w:rsidR="00587BAA" w:rsidRDefault="00587BAA" w:rsidP="7196B811">
            <w:pPr>
              <w:pStyle w:val="NoSpacing"/>
              <w:spacing w:line="276" w:lineRule="auto"/>
              <w:ind w:right="-23"/>
              <w:jc w:val="both"/>
            </w:pPr>
          </w:p>
          <w:p w14:paraId="5F9B6D35" w14:textId="77777777" w:rsidR="00994DA1" w:rsidRDefault="72DFDDDC" w:rsidP="00DB119C">
            <w:pPr>
              <w:pStyle w:val="NoSpacing"/>
              <w:spacing w:line="276" w:lineRule="auto"/>
              <w:ind w:right="-23"/>
              <w:jc w:val="both"/>
            </w:pPr>
            <w:r>
              <w:t>If you have any issues, queries or concerns, please do not hesitate to contact your assigned</w:t>
            </w:r>
            <w:r w:rsidRPr="16A2F1CC">
              <w:rPr>
                <w:b/>
                <w:bCs/>
              </w:rPr>
              <w:t xml:space="preserve"> link tutor</w:t>
            </w:r>
            <w:r>
              <w:t xml:space="preserve"> at the earliest opportunity. They will be able to offer guidance, support and answer many of your questions (or find a colleague who can). If your query is about your link tutor, please email the Professional Practice </w:t>
            </w:r>
            <w:r w:rsidR="657C11F7">
              <w:t xml:space="preserve">and Quality </w:t>
            </w:r>
            <w:r>
              <w:t xml:space="preserve">Lead, </w:t>
            </w:r>
            <w:r w:rsidR="00DB119C">
              <w:t xml:space="preserve">Virginia Kay </w:t>
            </w:r>
            <w:hyperlink r:id="rId21" w:history="1">
              <w:r w:rsidR="00DB119C" w:rsidRPr="00E83D92">
                <w:rPr>
                  <w:rStyle w:val="Hyperlink"/>
                </w:rPr>
                <w:t>kayv@edgehill.ac.uk</w:t>
              </w:r>
            </w:hyperlink>
            <w:r w:rsidR="00DB119C">
              <w:t xml:space="preserve"> </w:t>
            </w:r>
          </w:p>
          <w:p w14:paraId="2E4A8BF9" w14:textId="70FE0103" w:rsidR="00DB119C" w:rsidRDefault="00DB119C" w:rsidP="00DB119C">
            <w:pPr>
              <w:pStyle w:val="NoSpacing"/>
              <w:spacing w:line="276" w:lineRule="auto"/>
              <w:ind w:right="-23"/>
              <w:jc w:val="both"/>
            </w:pPr>
          </w:p>
        </w:tc>
      </w:tr>
      <w:tr w:rsidR="00994DA1" w14:paraId="651385F9" w14:textId="06C0C143" w:rsidTr="00587BAA">
        <w:trPr>
          <w:trHeight w:val="241"/>
        </w:trPr>
        <w:tc>
          <w:tcPr>
            <w:tcW w:w="4323" w:type="dxa"/>
            <w:shd w:val="clear" w:color="auto" w:fill="CCC0D9" w:themeFill="accent4" w:themeFillTint="66"/>
          </w:tcPr>
          <w:p w14:paraId="554221B2" w14:textId="2D9C09CB" w:rsidR="00994DA1" w:rsidRPr="00994DA1" w:rsidRDefault="001F0811" w:rsidP="00994DA1">
            <w:pPr>
              <w:pStyle w:val="NoSpacing"/>
              <w:spacing w:line="276" w:lineRule="auto"/>
              <w:ind w:right="-23"/>
              <w:rPr>
                <w:b/>
                <w:bCs/>
              </w:rPr>
            </w:pPr>
            <w:r w:rsidRPr="00994DA1">
              <w:rPr>
                <w:b/>
                <w:bCs/>
              </w:rPr>
              <w:t>Observation of experts to support training suggestions:</w:t>
            </w:r>
          </w:p>
        </w:tc>
        <w:tc>
          <w:tcPr>
            <w:tcW w:w="6715" w:type="dxa"/>
            <w:shd w:val="clear" w:color="auto" w:fill="CCC0D9" w:themeFill="accent4" w:themeFillTint="66"/>
          </w:tcPr>
          <w:p w14:paraId="2BC2E71B" w14:textId="2DE0C3A0" w:rsidR="00994DA1" w:rsidRPr="00994DA1" w:rsidRDefault="00994DA1" w:rsidP="00994DA1">
            <w:pPr>
              <w:pStyle w:val="NoSpacing"/>
              <w:spacing w:line="276" w:lineRule="auto"/>
              <w:ind w:right="-23"/>
              <w:rPr>
                <w:b/>
                <w:bCs/>
              </w:rPr>
            </w:pPr>
            <w:r w:rsidRPr="00994DA1">
              <w:rPr>
                <w:b/>
                <w:bCs/>
              </w:rPr>
              <w:t>Research and Resources:</w:t>
            </w:r>
          </w:p>
        </w:tc>
      </w:tr>
      <w:tr w:rsidR="001F0811" w14:paraId="7A5E8D74" w14:textId="77777777" w:rsidTr="00587BAA">
        <w:trPr>
          <w:trHeight w:val="2302"/>
        </w:trPr>
        <w:tc>
          <w:tcPr>
            <w:tcW w:w="4323" w:type="dxa"/>
          </w:tcPr>
          <w:p w14:paraId="7D960DD5" w14:textId="371C0A2C" w:rsidR="6280CF00" w:rsidRDefault="6280CF00" w:rsidP="6280CF00">
            <w:pPr>
              <w:pStyle w:val="NoSpacing"/>
              <w:jc w:val="both"/>
            </w:pPr>
          </w:p>
          <w:p w14:paraId="45C10222" w14:textId="059A759D" w:rsidR="001F0811" w:rsidRDefault="3C300558" w:rsidP="7196B811">
            <w:pPr>
              <w:pStyle w:val="NoSpacing"/>
              <w:jc w:val="both"/>
            </w:pPr>
            <w:r>
              <w:t xml:space="preserve">In preparation for the </w:t>
            </w:r>
            <w:r w:rsidR="00587BAA">
              <w:t>second</w:t>
            </w:r>
            <w:r>
              <w:t xml:space="preserve"> Weekly Development Summary meeting, it </w:t>
            </w:r>
            <w:r w:rsidR="62767237">
              <w:t xml:space="preserve">may </w:t>
            </w:r>
            <w:r>
              <w:t>be beneficial for trainees to speak to</w:t>
            </w:r>
            <w:r w:rsidR="40D3EEEE">
              <w:t xml:space="preserve"> the following colleagues/experts in school</w:t>
            </w:r>
            <w:r>
              <w:t>:</w:t>
            </w:r>
          </w:p>
          <w:p w14:paraId="68E21838" w14:textId="783B3EA0" w:rsidR="001F0811" w:rsidRDefault="001F0811" w:rsidP="00994DA1">
            <w:pPr>
              <w:pStyle w:val="NoSpacing"/>
              <w:spacing w:line="276" w:lineRule="auto"/>
              <w:ind w:right="-23"/>
            </w:pPr>
          </w:p>
          <w:p w14:paraId="3B66FA6C" w14:textId="5DB7F2C4" w:rsidR="001F0811" w:rsidRDefault="3C300558" w:rsidP="7196B811">
            <w:pPr>
              <w:pStyle w:val="NoSpacing"/>
              <w:numPr>
                <w:ilvl w:val="0"/>
                <w:numId w:val="2"/>
              </w:numPr>
              <w:spacing w:line="276" w:lineRule="auto"/>
              <w:ind w:right="-23"/>
            </w:pPr>
            <w:r>
              <w:t>SEND Coordinator</w:t>
            </w:r>
          </w:p>
          <w:p w14:paraId="1C3E7720" w14:textId="71E345CA" w:rsidR="001F0811" w:rsidRDefault="3C300558" w:rsidP="7196B811">
            <w:pPr>
              <w:pStyle w:val="NoSpacing"/>
              <w:numPr>
                <w:ilvl w:val="0"/>
                <w:numId w:val="2"/>
              </w:numPr>
              <w:spacing w:line="276" w:lineRule="auto"/>
              <w:ind w:right="-23"/>
            </w:pPr>
            <w:r>
              <w:t>Inclusion Lead</w:t>
            </w:r>
          </w:p>
          <w:p w14:paraId="431DE343" w14:textId="4235C41D" w:rsidR="001F0811" w:rsidRDefault="00587BAA" w:rsidP="00587BAA">
            <w:pPr>
              <w:pStyle w:val="NoSpacing"/>
              <w:numPr>
                <w:ilvl w:val="0"/>
                <w:numId w:val="2"/>
              </w:numPr>
              <w:spacing w:line="276" w:lineRule="auto"/>
              <w:ind w:right="-23"/>
            </w:pPr>
            <w:r>
              <w:t>Member of SLT (to discuss the ways in which PP is used to address disadvantage)</w:t>
            </w:r>
          </w:p>
        </w:tc>
        <w:tc>
          <w:tcPr>
            <w:tcW w:w="6715" w:type="dxa"/>
          </w:tcPr>
          <w:p w14:paraId="58228082" w14:textId="0B4A0204" w:rsidR="001F0811" w:rsidRDefault="001F0811" w:rsidP="6280CF00">
            <w:pPr>
              <w:pStyle w:val="NoSpacing"/>
            </w:pPr>
          </w:p>
          <w:p w14:paraId="39EF8C83" w14:textId="363178DC" w:rsidR="16A2F1CC" w:rsidRDefault="5E85EF35" w:rsidP="16A2F1CC">
            <w:pPr>
              <w:pStyle w:val="NoSpacing"/>
              <w:rPr>
                <w:i/>
                <w:iCs/>
              </w:rPr>
            </w:pPr>
            <w:hyperlink r:id="rId22">
              <w:r w:rsidRPr="16A2F1CC">
                <w:rPr>
                  <w:rStyle w:val="Hyperlink"/>
                </w:rPr>
                <w:t>EEF</w:t>
              </w:r>
            </w:hyperlink>
            <w:r w:rsidRPr="16A2F1CC">
              <w:t>, 202</w:t>
            </w:r>
            <w:r w:rsidR="00587BAA">
              <w:t>4</w:t>
            </w:r>
            <w:r w:rsidRPr="16A2F1CC">
              <w:t xml:space="preserve">. </w:t>
            </w:r>
            <w:r w:rsidR="00587BAA">
              <w:rPr>
                <w:i/>
                <w:iCs/>
              </w:rPr>
              <w:t>The EEF Guide to the Pupil Premium</w:t>
            </w:r>
          </w:p>
          <w:p w14:paraId="7F7173E2" w14:textId="76F5972F" w:rsidR="001F0811" w:rsidRDefault="001F0811" w:rsidP="6280CF00">
            <w:pPr>
              <w:pStyle w:val="NoSpacing"/>
              <w:rPr>
                <w:i/>
                <w:iCs/>
              </w:rPr>
            </w:pPr>
          </w:p>
          <w:p w14:paraId="6747A299" w14:textId="77777777" w:rsidR="00587BAA" w:rsidRDefault="00587BAA" w:rsidP="16A2F1CC">
            <w:pPr>
              <w:pStyle w:val="NoSpacing"/>
            </w:pPr>
          </w:p>
          <w:p w14:paraId="6CD63F23" w14:textId="1DC9F1A2" w:rsidR="001F0811" w:rsidRDefault="63C95567" w:rsidP="16A2F1CC">
            <w:pPr>
              <w:pStyle w:val="NoSpacing"/>
              <w:rPr>
                <w:i/>
                <w:iCs/>
              </w:rPr>
            </w:pPr>
            <w:hyperlink r:id="rId23">
              <w:r w:rsidRPr="16A2F1CC">
                <w:rPr>
                  <w:rStyle w:val="Hyperlink"/>
                </w:rPr>
                <w:t>NASEN</w:t>
              </w:r>
            </w:hyperlink>
            <w:r w:rsidRPr="16A2F1CC">
              <w:t>, 2024.</w:t>
            </w:r>
            <w:r w:rsidRPr="16A2F1CC">
              <w:rPr>
                <w:i/>
                <w:iCs/>
              </w:rPr>
              <w:t xml:space="preserve"> Teacher Handbook: SEND.</w:t>
            </w:r>
          </w:p>
          <w:p w14:paraId="2EB7610F" w14:textId="332B4EB9" w:rsidR="16A2F1CC" w:rsidRDefault="16A2F1CC" w:rsidP="16A2F1CC">
            <w:pPr>
              <w:pStyle w:val="NoSpacing"/>
              <w:rPr>
                <w:i/>
                <w:iCs/>
              </w:rPr>
            </w:pPr>
          </w:p>
          <w:p w14:paraId="552886E4" w14:textId="48A2EC28" w:rsidR="001F0811" w:rsidRDefault="001F0811" w:rsidP="6280CF00">
            <w:pPr>
              <w:pStyle w:val="NoSpacing"/>
            </w:pPr>
          </w:p>
          <w:p w14:paraId="2081CE53" w14:textId="5F2670F5" w:rsidR="00587BAA" w:rsidRDefault="00587BAA" w:rsidP="00587BAA">
            <w:pPr>
              <w:pStyle w:val="NoSpacing"/>
            </w:pPr>
            <w:hyperlink r:id="rId24" w:history="1">
              <w:r w:rsidRPr="00587BAA">
                <w:rPr>
                  <w:rStyle w:val="Hyperlink"/>
                </w:rPr>
                <w:t>EEF</w:t>
              </w:r>
            </w:hyperlink>
            <w:r w:rsidRPr="00587BAA">
              <w:t xml:space="preserve">, 2021. </w:t>
            </w:r>
          </w:p>
          <w:p w14:paraId="6CA4690A" w14:textId="02715656" w:rsidR="00B64B4C" w:rsidRDefault="00587BAA" w:rsidP="00587BAA">
            <w:pPr>
              <w:pStyle w:val="NoSpacing"/>
              <w:rPr>
                <w:i/>
                <w:iCs/>
              </w:rPr>
            </w:pPr>
            <w:r w:rsidRPr="00587BAA">
              <w:rPr>
                <w:i/>
                <w:iCs/>
              </w:rPr>
              <w:t>Effective parental engagement for pupils with SEND.</w:t>
            </w:r>
            <w:r w:rsidRPr="00587BAA">
              <w:t xml:space="preserve"> </w:t>
            </w:r>
          </w:p>
        </w:tc>
      </w:tr>
      <w:tr w:rsidR="001F0811" w14:paraId="43DBE0D1" w14:textId="77777777" w:rsidTr="00587BAA">
        <w:trPr>
          <w:trHeight w:val="407"/>
        </w:trPr>
        <w:tc>
          <w:tcPr>
            <w:tcW w:w="4323" w:type="dxa"/>
            <w:shd w:val="clear" w:color="auto" w:fill="CCC0D9" w:themeFill="accent4" w:themeFillTint="66"/>
          </w:tcPr>
          <w:p w14:paraId="2DC427E2" w14:textId="413CB7E5" w:rsidR="001F0811" w:rsidRPr="001F0811" w:rsidRDefault="001F0811" w:rsidP="00994DA1">
            <w:pPr>
              <w:pStyle w:val="NoSpacing"/>
              <w:spacing w:line="276" w:lineRule="auto"/>
              <w:ind w:right="-23"/>
              <w:rPr>
                <w:b/>
                <w:bCs/>
              </w:rPr>
            </w:pPr>
            <w:r w:rsidRPr="001F0811">
              <w:rPr>
                <w:b/>
                <w:bCs/>
              </w:rPr>
              <w:lastRenderedPageBreak/>
              <w:t>Link Tutor:</w:t>
            </w:r>
          </w:p>
        </w:tc>
        <w:tc>
          <w:tcPr>
            <w:tcW w:w="6715" w:type="dxa"/>
            <w:shd w:val="clear" w:color="auto" w:fill="CCC0D9" w:themeFill="accent4" w:themeFillTint="66"/>
          </w:tcPr>
          <w:p w14:paraId="593AE7CF" w14:textId="4062C825" w:rsidR="001F0811" w:rsidRPr="001F0811" w:rsidRDefault="001F0811" w:rsidP="00994DA1">
            <w:pPr>
              <w:pStyle w:val="NoSpacing"/>
              <w:spacing w:line="276" w:lineRule="auto"/>
              <w:ind w:right="-23"/>
              <w:rPr>
                <w:b/>
                <w:bCs/>
              </w:rPr>
            </w:pPr>
            <w:r w:rsidRPr="001F0811">
              <w:rPr>
                <w:b/>
                <w:bCs/>
              </w:rPr>
              <w:t>Trainee:</w:t>
            </w:r>
          </w:p>
        </w:tc>
      </w:tr>
      <w:tr w:rsidR="00994DA1" w14:paraId="6A74EBCF" w14:textId="5AD0A030" w:rsidTr="00587BAA">
        <w:trPr>
          <w:trHeight w:val="2097"/>
        </w:trPr>
        <w:tc>
          <w:tcPr>
            <w:tcW w:w="4323" w:type="dxa"/>
          </w:tcPr>
          <w:p w14:paraId="7F93076D" w14:textId="77777777" w:rsidR="00587BAA" w:rsidRDefault="00587BAA" w:rsidP="00587BAA">
            <w:pPr>
              <w:pStyle w:val="NoSpacing"/>
              <w:spacing w:line="276" w:lineRule="auto"/>
              <w:jc w:val="both"/>
              <w:rPr>
                <w:b/>
                <w:bCs/>
                <w:color w:val="7030A0"/>
              </w:rPr>
            </w:pPr>
            <w:r>
              <w:rPr>
                <w:b/>
                <w:bCs/>
                <w:color w:val="7030A0"/>
              </w:rPr>
              <w:t xml:space="preserve">Thank you for supporting your trainee(s) through their Consolidation Professional Practice. </w:t>
            </w:r>
          </w:p>
          <w:p w14:paraId="3BB450C2" w14:textId="77777777" w:rsidR="00587BAA" w:rsidRDefault="00587BAA" w:rsidP="00587BAA">
            <w:pPr>
              <w:pStyle w:val="NoSpacing"/>
              <w:spacing w:line="276" w:lineRule="auto"/>
              <w:jc w:val="both"/>
            </w:pPr>
            <w:r>
              <w:rPr>
                <w:b/>
                <w:bCs/>
                <w:u w:val="single"/>
              </w:rPr>
              <w:t>QA1</w:t>
            </w:r>
            <w:r>
              <w:t xml:space="preserve">: All link tutors should have now met with their mentor. Could I kindly ask that the </w:t>
            </w:r>
            <w:r>
              <w:rPr>
                <w:b/>
                <w:bCs/>
              </w:rPr>
              <w:t>QA1 information under the ‘Quality Assurance’ tab</w:t>
            </w:r>
            <w:r>
              <w:t xml:space="preserve"> is completed on Abyasa at your earliest convenience. </w:t>
            </w:r>
          </w:p>
          <w:p w14:paraId="6309D512" w14:textId="77777777" w:rsidR="00587BAA" w:rsidRDefault="00587BAA" w:rsidP="00587BAA">
            <w:pPr>
              <w:pStyle w:val="NoSpacing"/>
              <w:spacing w:line="276" w:lineRule="auto"/>
              <w:jc w:val="both"/>
            </w:pPr>
            <w:r>
              <w:rPr>
                <w:b/>
                <w:bCs/>
                <w:u w:val="single"/>
              </w:rPr>
              <w:t>QA2</w:t>
            </w:r>
            <w:r>
              <w:t>: Please arrange to meet with your trainee(s) and mentor(s) at the end of week 2 or beginning of week 3.</w:t>
            </w:r>
          </w:p>
          <w:p w14:paraId="0B3FED4F" w14:textId="77777777" w:rsidR="00587BAA" w:rsidRDefault="00587BAA" w:rsidP="00587BAA">
            <w:pPr>
              <w:pStyle w:val="NoSpacing"/>
              <w:spacing w:line="276" w:lineRule="auto"/>
              <w:jc w:val="both"/>
            </w:pPr>
          </w:p>
          <w:p w14:paraId="2E7F940A" w14:textId="2B2EADE2" w:rsidR="00587BAA" w:rsidRDefault="00587BAA" w:rsidP="00587BAA">
            <w:pPr>
              <w:pStyle w:val="NoSpacing"/>
              <w:spacing w:line="276" w:lineRule="auto"/>
              <w:jc w:val="both"/>
            </w:pPr>
            <w:r>
              <w:t xml:space="preserve">If any of mentors cannot make the training dates (see Mentor Focus box), there is a </w:t>
            </w:r>
            <w:hyperlink r:id="rId25" w:history="1">
              <w:r>
                <w:rPr>
                  <w:rStyle w:val="Hyperlink"/>
                  <w:b/>
                  <w:bCs/>
                </w:rPr>
                <w:t xml:space="preserve">video recording on </w:t>
              </w:r>
              <w:proofErr w:type="spellStart"/>
              <w:r>
                <w:rPr>
                  <w:rStyle w:val="Hyperlink"/>
                  <w:b/>
                  <w:bCs/>
                </w:rPr>
                <w:t>MentorSpace</w:t>
              </w:r>
              <w:proofErr w:type="spellEnd"/>
            </w:hyperlink>
            <w:r>
              <w:rPr>
                <w:b/>
                <w:bCs/>
              </w:rPr>
              <w:t>.</w:t>
            </w:r>
            <w:r>
              <w:t xml:space="preserve"> Please ensure that the following box is updated on </w:t>
            </w:r>
            <w:proofErr w:type="spellStart"/>
            <w:r>
              <w:t>InPlace</w:t>
            </w:r>
            <w:proofErr w:type="spellEnd"/>
            <w:r>
              <w:t xml:space="preserve">, if your mentor has watched the recording. </w:t>
            </w:r>
          </w:p>
          <w:p w14:paraId="6F5F2124" w14:textId="13FEE65A" w:rsidR="00587BAA" w:rsidRDefault="00587BAA" w:rsidP="00587BAA">
            <w:pPr>
              <w:spacing w:after="0" w:line="240" w:lineRule="auto"/>
              <w:jc w:val="both"/>
            </w:pPr>
            <w:r>
              <w:rPr>
                <w:noProof/>
                <w14:ligatures w14:val="none"/>
              </w:rPr>
              <w:drawing>
                <wp:inline distT="0" distB="0" distL="0" distR="0" wp14:anchorId="1A851C15" wp14:editId="559EF9AD">
                  <wp:extent cx="3181350" cy="2057400"/>
                  <wp:effectExtent l="0" t="0" r="0" b="0"/>
                  <wp:docPr id="228971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94574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81350" cy="2057400"/>
                          </a:xfrm>
                          <a:prstGeom prst="rect">
                            <a:avLst/>
                          </a:prstGeom>
                          <a:noFill/>
                          <a:ln>
                            <a:noFill/>
                          </a:ln>
                        </pic:spPr>
                      </pic:pic>
                    </a:graphicData>
                  </a:graphic>
                </wp:inline>
              </w:drawing>
            </w:r>
          </w:p>
          <w:p w14:paraId="2F87564B" w14:textId="77777777" w:rsidR="00587BAA" w:rsidRDefault="00587BAA" w:rsidP="00587BAA">
            <w:pPr>
              <w:pStyle w:val="NoSpacing"/>
              <w:spacing w:line="276" w:lineRule="auto"/>
              <w:jc w:val="both"/>
            </w:pPr>
          </w:p>
          <w:p w14:paraId="76064A98" w14:textId="38D16F13" w:rsidR="00587BAA" w:rsidRDefault="00587BAA" w:rsidP="00587BAA">
            <w:pPr>
              <w:pStyle w:val="NoSpacing"/>
              <w:spacing w:line="276" w:lineRule="auto"/>
              <w:jc w:val="both"/>
            </w:pPr>
            <w:r>
              <w:t xml:space="preserve">If you have any </w:t>
            </w:r>
            <w:r>
              <w:rPr>
                <w:b/>
                <w:bCs/>
              </w:rPr>
              <w:t xml:space="preserve">questions, queries or issues, </w:t>
            </w:r>
            <w:r>
              <w:t xml:space="preserve">please use the MS Teams chat function. A member of the team will aim to respond as soon as possible. However, </w:t>
            </w:r>
            <w:r>
              <w:rPr>
                <w:b/>
                <w:bCs/>
              </w:rPr>
              <w:t>trainee-specific issues</w:t>
            </w:r>
            <w:r>
              <w:t xml:space="preserve"> should be emailed directly to </w:t>
            </w:r>
          </w:p>
          <w:p w14:paraId="736FDB8D" w14:textId="18785237" w:rsidR="00994DA1" w:rsidRDefault="00B64B4C" w:rsidP="7196B811">
            <w:pPr>
              <w:pStyle w:val="NoSpacing"/>
              <w:jc w:val="both"/>
            </w:pPr>
            <w:hyperlink r:id="rId27" w:history="1">
              <w:r w:rsidRPr="00E83D92">
                <w:rPr>
                  <w:rStyle w:val="Hyperlink"/>
                </w:rPr>
                <w:t>kayv@edgehill.ac.uk</w:t>
              </w:r>
            </w:hyperlink>
            <w:r w:rsidR="7C958C5A">
              <w:t xml:space="preserve"> </w:t>
            </w:r>
          </w:p>
          <w:p w14:paraId="738FB08C" w14:textId="76D9D1AE" w:rsidR="00994DA1" w:rsidRDefault="00994DA1" w:rsidP="7196B811">
            <w:pPr>
              <w:pStyle w:val="NoSpacing"/>
              <w:jc w:val="both"/>
            </w:pPr>
          </w:p>
        </w:tc>
        <w:tc>
          <w:tcPr>
            <w:tcW w:w="6715" w:type="dxa"/>
          </w:tcPr>
          <w:p w14:paraId="39DC0712" w14:textId="15DA7877" w:rsidR="00994DA1" w:rsidRDefault="3D88921E" w:rsidP="7196B811">
            <w:pPr>
              <w:pStyle w:val="NoSpacing"/>
              <w:jc w:val="both"/>
              <w:rPr>
                <w:b/>
                <w:bCs/>
                <w:color w:val="7030A0"/>
              </w:rPr>
            </w:pPr>
            <w:r w:rsidRPr="7196B811">
              <w:rPr>
                <w:b/>
                <w:bCs/>
                <w:color w:val="7030A0"/>
              </w:rPr>
              <w:t xml:space="preserve">Your </w:t>
            </w:r>
            <w:r w:rsidR="18B647F7" w:rsidRPr="7196B811">
              <w:rPr>
                <w:b/>
                <w:bCs/>
                <w:color w:val="7030A0"/>
              </w:rPr>
              <w:t xml:space="preserve">Consolidation </w:t>
            </w:r>
            <w:r w:rsidRPr="7196B811">
              <w:rPr>
                <w:b/>
                <w:bCs/>
                <w:color w:val="7030A0"/>
              </w:rPr>
              <w:t>Professional Practice is finally here</w:t>
            </w:r>
            <w:r w:rsidR="0ABCD62B" w:rsidRPr="7196B811">
              <w:rPr>
                <w:b/>
                <w:bCs/>
                <w:color w:val="7030A0"/>
              </w:rPr>
              <w:t>; make the most of the experience!</w:t>
            </w:r>
          </w:p>
          <w:p w14:paraId="72EB5DBC" w14:textId="3AB1EA37" w:rsidR="00994DA1" w:rsidRDefault="00994DA1" w:rsidP="7196B811">
            <w:pPr>
              <w:pStyle w:val="NoSpacing"/>
              <w:jc w:val="both"/>
            </w:pPr>
          </w:p>
          <w:p w14:paraId="115CD2F9" w14:textId="55FF232C" w:rsidR="00994DA1" w:rsidRDefault="00994DA1" w:rsidP="7196B811">
            <w:pPr>
              <w:pStyle w:val="NoSpacing"/>
              <w:jc w:val="both"/>
            </w:pPr>
          </w:p>
          <w:p w14:paraId="230A6B0A" w14:textId="79B560ED" w:rsidR="00994DA1" w:rsidRDefault="7A9D65D7" w:rsidP="7196B811">
            <w:pPr>
              <w:pStyle w:val="NoSpacing"/>
              <w:jc w:val="both"/>
            </w:pPr>
            <w:r>
              <w:t xml:space="preserve">Discuss with your mentor what you will be expected to </w:t>
            </w:r>
            <w:r w:rsidR="4883F168">
              <w:t>plan/</w:t>
            </w:r>
            <w:r>
              <w:t xml:space="preserve">teach over the coming weeks and ensure that you are </w:t>
            </w:r>
            <w:r w:rsidR="5481BC65">
              <w:t>organised and prepared</w:t>
            </w:r>
            <w:r>
              <w:t>.</w:t>
            </w:r>
            <w:r w:rsidR="00376713">
              <w:t xml:space="preserve"> </w:t>
            </w:r>
            <w:r w:rsidR="5405142C">
              <w:t xml:space="preserve">Please make sure </w:t>
            </w:r>
            <w:r w:rsidR="4244938A">
              <w:t>that you have familiarised yourself with the</w:t>
            </w:r>
            <w:r w:rsidR="71829701">
              <w:t xml:space="preserve"> </w:t>
            </w:r>
            <w:r w:rsidR="71829701" w:rsidRPr="7196B811">
              <w:rPr>
                <w:b/>
                <w:bCs/>
              </w:rPr>
              <w:t>expectations of the placement</w:t>
            </w:r>
            <w:r w:rsidR="71829701">
              <w:t xml:space="preserve"> by reading the </w:t>
            </w:r>
            <w:r w:rsidR="53ACF3AD">
              <w:t xml:space="preserve">placement </w:t>
            </w:r>
            <w:r w:rsidR="53ACF3AD" w:rsidRPr="7196B811">
              <w:rPr>
                <w:b/>
                <w:bCs/>
              </w:rPr>
              <w:t>h</w:t>
            </w:r>
            <w:r w:rsidR="71829701" w:rsidRPr="7196B811">
              <w:rPr>
                <w:b/>
                <w:bCs/>
              </w:rPr>
              <w:t>andbook</w:t>
            </w:r>
            <w:r w:rsidR="71829701">
              <w:t>, access</w:t>
            </w:r>
            <w:r w:rsidR="6D8AA2D6">
              <w:t>ed</w:t>
            </w:r>
            <w:r w:rsidR="71829701">
              <w:t xml:space="preserve"> the</w:t>
            </w:r>
            <w:r w:rsidR="4244938A">
              <w:t xml:space="preserve"> Subject and Strand </w:t>
            </w:r>
            <w:r w:rsidR="4244938A" w:rsidRPr="7196B811">
              <w:rPr>
                <w:b/>
                <w:bCs/>
              </w:rPr>
              <w:t>tracker</w:t>
            </w:r>
            <w:r w:rsidR="181F11FD" w:rsidRPr="7196B811">
              <w:rPr>
                <w:b/>
                <w:bCs/>
              </w:rPr>
              <w:t>s</w:t>
            </w:r>
            <w:r w:rsidR="4244938A" w:rsidRPr="7196B811">
              <w:rPr>
                <w:b/>
                <w:bCs/>
              </w:rPr>
              <w:t xml:space="preserve"> </w:t>
            </w:r>
            <w:r w:rsidR="4244938A">
              <w:t xml:space="preserve">and </w:t>
            </w:r>
            <w:r w:rsidR="7C6BCD37">
              <w:t xml:space="preserve">logged in to </w:t>
            </w:r>
            <w:r w:rsidR="7C6BCD37" w:rsidRPr="7196B811">
              <w:rPr>
                <w:b/>
                <w:bCs/>
              </w:rPr>
              <w:t>Abyasa</w:t>
            </w:r>
            <w:r w:rsidR="4244938A">
              <w:t>.</w:t>
            </w:r>
            <w:r w:rsidR="1C17C9C1">
              <w:t xml:space="preserve"> </w:t>
            </w:r>
          </w:p>
          <w:p w14:paraId="7EC59D00" w14:textId="0BEBB401" w:rsidR="00994DA1" w:rsidRDefault="00994DA1" w:rsidP="7196B811">
            <w:pPr>
              <w:pStyle w:val="NoSpacing"/>
              <w:jc w:val="both"/>
            </w:pPr>
          </w:p>
          <w:p w14:paraId="583A1D50" w14:textId="2AD44B24" w:rsidR="00994DA1" w:rsidRDefault="2901F6D3" w:rsidP="7196B811">
            <w:pPr>
              <w:pStyle w:val="NoSpacing"/>
              <w:jc w:val="both"/>
            </w:pPr>
            <w:r>
              <w:t xml:space="preserve">If your </w:t>
            </w:r>
            <w:r w:rsidR="0945D085" w:rsidRPr="6280CF00">
              <w:rPr>
                <w:b/>
                <w:bCs/>
              </w:rPr>
              <w:t>me</w:t>
            </w:r>
            <w:r w:rsidRPr="6280CF00">
              <w:rPr>
                <w:b/>
                <w:bCs/>
              </w:rPr>
              <w:t xml:space="preserve">ntor </w:t>
            </w:r>
            <w:r>
              <w:t xml:space="preserve">has changed, please </w:t>
            </w:r>
            <w:r w:rsidR="21593B52">
              <w:t>inform</w:t>
            </w:r>
            <w:r w:rsidR="0A785545">
              <w:t xml:space="preserve"> your</w:t>
            </w:r>
            <w:r>
              <w:t xml:space="preserve"> Link Tutor and cc </w:t>
            </w:r>
            <w:hyperlink r:id="rId28" w:history="1">
              <w:r w:rsidR="00B64B4C" w:rsidRPr="00E83D92">
                <w:rPr>
                  <w:rStyle w:val="Hyperlink"/>
                </w:rPr>
                <w:t>kayv@edgehill.ac.uk</w:t>
              </w:r>
            </w:hyperlink>
            <w:r w:rsidR="2836DF8A">
              <w:t xml:space="preserve">  </w:t>
            </w:r>
            <w:r>
              <w:t xml:space="preserve"> </w:t>
            </w:r>
          </w:p>
          <w:p w14:paraId="1B8157EA" w14:textId="0FDA60B7" w:rsidR="00994DA1" w:rsidRDefault="00994DA1" w:rsidP="7196B811">
            <w:pPr>
              <w:pStyle w:val="NoSpacing"/>
              <w:jc w:val="both"/>
            </w:pPr>
          </w:p>
          <w:p w14:paraId="75647A1A" w14:textId="77777777" w:rsidR="00157978" w:rsidRDefault="00157978" w:rsidP="00157978">
            <w:pPr>
              <w:pStyle w:val="NoSpacing"/>
            </w:pPr>
            <w:r w:rsidRPr="00157978">
              <w:rPr>
                <w:b/>
                <w:bCs/>
                <w:u w:val="single"/>
              </w:rPr>
              <w:t>QA2</w:t>
            </w:r>
            <w:r w:rsidRPr="00157978">
              <w:t>: Your link tutor will arrange to speak to you and your mentor on Teams at the end of week 2 or beginning of week 3</w:t>
            </w:r>
            <w:r>
              <w:t xml:space="preserve"> (first week back after Easter for most of you)</w:t>
            </w:r>
            <w:r w:rsidRPr="00157978">
              <w:t xml:space="preserve">. </w:t>
            </w:r>
          </w:p>
          <w:p w14:paraId="4F26308A" w14:textId="77777777" w:rsidR="00157978" w:rsidRDefault="00157978" w:rsidP="00157978">
            <w:pPr>
              <w:pStyle w:val="NoSpacing"/>
            </w:pPr>
          </w:p>
          <w:p w14:paraId="5962F606" w14:textId="69F3E425" w:rsidR="00157978" w:rsidRPr="00157978" w:rsidRDefault="00157978" w:rsidP="00157978">
            <w:pPr>
              <w:pStyle w:val="NoSpacing"/>
            </w:pPr>
            <w:r w:rsidRPr="00157978">
              <w:t xml:space="preserve">If you have not heard from your </w:t>
            </w:r>
            <w:r w:rsidRPr="00157978">
              <w:rPr>
                <w:b/>
                <w:bCs/>
              </w:rPr>
              <w:t>link tutor</w:t>
            </w:r>
            <w:r>
              <w:rPr>
                <w:b/>
                <w:bCs/>
              </w:rPr>
              <w:t xml:space="preserve">, or the QA1 meeting has not yet taken place </w:t>
            </w:r>
            <w:r>
              <w:t xml:space="preserve">please contact </w:t>
            </w:r>
            <w:hyperlink r:id="rId29" w:history="1">
              <w:r w:rsidRPr="00157978">
                <w:rPr>
                  <w:rStyle w:val="Hyperlink"/>
                </w:rPr>
                <w:t>primarysupervision@edgehill.ac.uk</w:t>
              </w:r>
            </w:hyperlink>
            <w:r w:rsidRPr="00157978">
              <w:t xml:space="preserve"> and cc </w:t>
            </w:r>
            <w:hyperlink r:id="rId30" w:history="1">
              <w:r w:rsidRPr="00C90086">
                <w:rPr>
                  <w:rStyle w:val="Hyperlink"/>
                </w:rPr>
                <w:t>kayv</w:t>
              </w:r>
              <w:r w:rsidRPr="00157978">
                <w:rPr>
                  <w:rStyle w:val="Hyperlink"/>
                </w:rPr>
                <w:t>@edgehill.ac.uk</w:t>
              </w:r>
            </w:hyperlink>
          </w:p>
          <w:p w14:paraId="703E44F4" w14:textId="77777777" w:rsidR="00157978" w:rsidRDefault="00157978" w:rsidP="7196B811">
            <w:pPr>
              <w:pStyle w:val="NoSpacing"/>
              <w:jc w:val="both"/>
            </w:pPr>
          </w:p>
          <w:p w14:paraId="2AB49AAA" w14:textId="77777777" w:rsidR="00157978" w:rsidRDefault="00157978" w:rsidP="7196B811">
            <w:pPr>
              <w:pStyle w:val="NoSpacing"/>
              <w:jc w:val="both"/>
            </w:pPr>
          </w:p>
          <w:p w14:paraId="6B81F485" w14:textId="77777777" w:rsidR="00157978" w:rsidRDefault="00157978" w:rsidP="7196B811">
            <w:pPr>
              <w:pStyle w:val="NoSpacing"/>
              <w:jc w:val="both"/>
            </w:pPr>
          </w:p>
          <w:p w14:paraId="109E3E50" w14:textId="7CE34487" w:rsidR="00994DA1" w:rsidRDefault="00994DA1" w:rsidP="7196B811">
            <w:pPr>
              <w:pStyle w:val="NoSpacing"/>
              <w:jc w:val="both"/>
            </w:pPr>
          </w:p>
        </w:tc>
      </w:tr>
    </w:tbl>
    <w:p w14:paraId="763FC757" w14:textId="3A8E4CEE" w:rsidR="00BB4ADE" w:rsidRDefault="00BB4ADE" w:rsidP="00994DA1">
      <w:pPr>
        <w:pStyle w:val="NoSpacing"/>
        <w:spacing w:before="240"/>
        <w:ind w:right="-23"/>
      </w:pPr>
    </w:p>
    <w:sectPr w:rsidR="00BB4ADE" w:rsidSect="00994DA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05327"/>
    <w:multiLevelType w:val="hybridMultilevel"/>
    <w:tmpl w:val="68063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30278"/>
    <w:multiLevelType w:val="hybridMultilevel"/>
    <w:tmpl w:val="D5F25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ED800"/>
    <w:multiLevelType w:val="hybridMultilevel"/>
    <w:tmpl w:val="D924C5FC"/>
    <w:lvl w:ilvl="0" w:tplc="0ADAB30E">
      <w:start w:val="1"/>
      <w:numFmt w:val="bullet"/>
      <w:lvlText w:val=""/>
      <w:lvlJc w:val="left"/>
      <w:pPr>
        <w:ind w:left="720" w:hanging="360"/>
      </w:pPr>
      <w:rPr>
        <w:rFonts w:ascii="Symbol" w:hAnsi="Symbol" w:hint="default"/>
      </w:rPr>
    </w:lvl>
    <w:lvl w:ilvl="1" w:tplc="9F786DE6">
      <w:start w:val="1"/>
      <w:numFmt w:val="bullet"/>
      <w:lvlText w:val="o"/>
      <w:lvlJc w:val="left"/>
      <w:pPr>
        <w:ind w:left="1440" w:hanging="360"/>
      </w:pPr>
      <w:rPr>
        <w:rFonts w:ascii="Courier New" w:hAnsi="Courier New" w:hint="default"/>
      </w:rPr>
    </w:lvl>
    <w:lvl w:ilvl="2" w:tplc="840A1E02">
      <w:start w:val="1"/>
      <w:numFmt w:val="bullet"/>
      <w:lvlText w:val=""/>
      <w:lvlJc w:val="left"/>
      <w:pPr>
        <w:ind w:left="2160" w:hanging="360"/>
      </w:pPr>
      <w:rPr>
        <w:rFonts w:ascii="Wingdings" w:hAnsi="Wingdings" w:hint="default"/>
      </w:rPr>
    </w:lvl>
    <w:lvl w:ilvl="3" w:tplc="83D4E9BA">
      <w:start w:val="1"/>
      <w:numFmt w:val="bullet"/>
      <w:lvlText w:val=""/>
      <w:lvlJc w:val="left"/>
      <w:pPr>
        <w:ind w:left="2880" w:hanging="360"/>
      </w:pPr>
      <w:rPr>
        <w:rFonts w:ascii="Symbol" w:hAnsi="Symbol" w:hint="default"/>
      </w:rPr>
    </w:lvl>
    <w:lvl w:ilvl="4" w:tplc="48C2BBC2">
      <w:start w:val="1"/>
      <w:numFmt w:val="bullet"/>
      <w:lvlText w:val="o"/>
      <w:lvlJc w:val="left"/>
      <w:pPr>
        <w:ind w:left="3600" w:hanging="360"/>
      </w:pPr>
      <w:rPr>
        <w:rFonts w:ascii="Courier New" w:hAnsi="Courier New" w:hint="default"/>
      </w:rPr>
    </w:lvl>
    <w:lvl w:ilvl="5" w:tplc="9718E060">
      <w:start w:val="1"/>
      <w:numFmt w:val="bullet"/>
      <w:lvlText w:val=""/>
      <w:lvlJc w:val="left"/>
      <w:pPr>
        <w:ind w:left="4320" w:hanging="360"/>
      </w:pPr>
      <w:rPr>
        <w:rFonts w:ascii="Wingdings" w:hAnsi="Wingdings" w:hint="default"/>
      </w:rPr>
    </w:lvl>
    <w:lvl w:ilvl="6" w:tplc="6B6C7732">
      <w:start w:val="1"/>
      <w:numFmt w:val="bullet"/>
      <w:lvlText w:val=""/>
      <w:lvlJc w:val="left"/>
      <w:pPr>
        <w:ind w:left="5040" w:hanging="360"/>
      </w:pPr>
      <w:rPr>
        <w:rFonts w:ascii="Symbol" w:hAnsi="Symbol" w:hint="default"/>
      </w:rPr>
    </w:lvl>
    <w:lvl w:ilvl="7" w:tplc="4E42CFB0">
      <w:start w:val="1"/>
      <w:numFmt w:val="bullet"/>
      <w:lvlText w:val="o"/>
      <w:lvlJc w:val="left"/>
      <w:pPr>
        <w:ind w:left="5760" w:hanging="360"/>
      </w:pPr>
      <w:rPr>
        <w:rFonts w:ascii="Courier New" w:hAnsi="Courier New" w:hint="default"/>
      </w:rPr>
    </w:lvl>
    <w:lvl w:ilvl="8" w:tplc="4C386AB4">
      <w:start w:val="1"/>
      <w:numFmt w:val="bullet"/>
      <w:lvlText w:val=""/>
      <w:lvlJc w:val="left"/>
      <w:pPr>
        <w:ind w:left="6480" w:hanging="360"/>
      </w:pPr>
      <w:rPr>
        <w:rFonts w:ascii="Wingdings" w:hAnsi="Wingdings" w:hint="default"/>
      </w:rPr>
    </w:lvl>
  </w:abstractNum>
  <w:abstractNum w:abstractNumId="3" w15:restartNumberingAfterBreak="0">
    <w:nsid w:val="171B15B7"/>
    <w:multiLevelType w:val="hybridMultilevel"/>
    <w:tmpl w:val="7040C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4B7B9"/>
    <w:multiLevelType w:val="hybridMultilevel"/>
    <w:tmpl w:val="E6E22264"/>
    <w:lvl w:ilvl="0" w:tplc="BA886862">
      <w:start w:val="1"/>
      <w:numFmt w:val="bullet"/>
      <w:lvlText w:val="-"/>
      <w:lvlJc w:val="left"/>
      <w:pPr>
        <w:ind w:left="720" w:hanging="360"/>
      </w:pPr>
      <w:rPr>
        <w:rFonts w:ascii="Aptos" w:hAnsi="Aptos" w:hint="default"/>
      </w:rPr>
    </w:lvl>
    <w:lvl w:ilvl="1" w:tplc="DBBC35D4">
      <w:start w:val="1"/>
      <w:numFmt w:val="bullet"/>
      <w:lvlText w:val="o"/>
      <w:lvlJc w:val="left"/>
      <w:pPr>
        <w:ind w:left="1440" w:hanging="360"/>
      </w:pPr>
      <w:rPr>
        <w:rFonts w:ascii="Courier New" w:hAnsi="Courier New" w:hint="default"/>
      </w:rPr>
    </w:lvl>
    <w:lvl w:ilvl="2" w:tplc="76589EFA">
      <w:start w:val="1"/>
      <w:numFmt w:val="bullet"/>
      <w:lvlText w:val=""/>
      <w:lvlJc w:val="left"/>
      <w:pPr>
        <w:ind w:left="2160" w:hanging="360"/>
      </w:pPr>
      <w:rPr>
        <w:rFonts w:ascii="Wingdings" w:hAnsi="Wingdings" w:hint="default"/>
      </w:rPr>
    </w:lvl>
    <w:lvl w:ilvl="3" w:tplc="4A864438">
      <w:start w:val="1"/>
      <w:numFmt w:val="bullet"/>
      <w:lvlText w:val=""/>
      <w:lvlJc w:val="left"/>
      <w:pPr>
        <w:ind w:left="2880" w:hanging="360"/>
      </w:pPr>
      <w:rPr>
        <w:rFonts w:ascii="Symbol" w:hAnsi="Symbol" w:hint="default"/>
      </w:rPr>
    </w:lvl>
    <w:lvl w:ilvl="4" w:tplc="958CBD8A">
      <w:start w:val="1"/>
      <w:numFmt w:val="bullet"/>
      <w:lvlText w:val="o"/>
      <w:lvlJc w:val="left"/>
      <w:pPr>
        <w:ind w:left="3600" w:hanging="360"/>
      </w:pPr>
      <w:rPr>
        <w:rFonts w:ascii="Courier New" w:hAnsi="Courier New" w:hint="default"/>
      </w:rPr>
    </w:lvl>
    <w:lvl w:ilvl="5" w:tplc="F95A8F5E">
      <w:start w:val="1"/>
      <w:numFmt w:val="bullet"/>
      <w:lvlText w:val=""/>
      <w:lvlJc w:val="left"/>
      <w:pPr>
        <w:ind w:left="4320" w:hanging="360"/>
      </w:pPr>
      <w:rPr>
        <w:rFonts w:ascii="Wingdings" w:hAnsi="Wingdings" w:hint="default"/>
      </w:rPr>
    </w:lvl>
    <w:lvl w:ilvl="6" w:tplc="B112A19C">
      <w:start w:val="1"/>
      <w:numFmt w:val="bullet"/>
      <w:lvlText w:val=""/>
      <w:lvlJc w:val="left"/>
      <w:pPr>
        <w:ind w:left="5040" w:hanging="360"/>
      </w:pPr>
      <w:rPr>
        <w:rFonts w:ascii="Symbol" w:hAnsi="Symbol" w:hint="default"/>
      </w:rPr>
    </w:lvl>
    <w:lvl w:ilvl="7" w:tplc="6CA0B7B2">
      <w:start w:val="1"/>
      <w:numFmt w:val="bullet"/>
      <w:lvlText w:val="o"/>
      <w:lvlJc w:val="left"/>
      <w:pPr>
        <w:ind w:left="5760" w:hanging="360"/>
      </w:pPr>
      <w:rPr>
        <w:rFonts w:ascii="Courier New" w:hAnsi="Courier New" w:hint="default"/>
      </w:rPr>
    </w:lvl>
    <w:lvl w:ilvl="8" w:tplc="A45E42D0">
      <w:start w:val="1"/>
      <w:numFmt w:val="bullet"/>
      <w:lvlText w:val=""/>
      <w:lvlJc w:val="left"/>
      <w:pPr>
        <w:ind w:left="6480" w:hanging="360"/>
      </w:pPr>
      <w:rPr>
        <w:rFonts w:ascii="Wingdings" w:hAnsi="Wingdings" w:hint="default"/>
      </w:rPr>
    </w:lvl>
  </w:abstractNum>
  <w:abstractNum w:abstractNumId="5" w15:restartNumberingAfterBreak="0">
    <w:nsid w:val="37EB65AE"/>
    <w:multiLevelType w:val="hybridMultilevel"/>
    <w:tmpl w:val="D614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F04733"/>
    <w:multiLevelType w:val="hybridMultilevel"/>
    <w:tmpl w:val="4B36E29C"/>
    <w:lvl w:ilvl="0" w:tplc="0246ABD0">
      <w:start w:val="1"/>
      <w:numFmt w:val="bullet"/>
      <w:lvlText w:val=""/>
      <w:lvlJc w:val="left"/>
      <w:pPr>
        <w:ind w:left="720" w:hanging="360"/>
      </w:pPr>
      <w:rPr>
        <w:rFonts w:ascii="Symbol" w:hAnsi="Symbol" w:hint="default"/>
      </w:rPr>
    </w:lvl>
    <w:lvl w:ilvl="1" w:tplc="EA708E9C">
      <w:start w:val="1"/>
      <w:numFmt w:val="bullet"/>
      <w:lvlText w:val="o"/>
      <w:lvlJc w:val="left"/>
      <w:pPr>
        <w:ind w:left="1440" w:hanging="360"/>
      </w:pPr>
      <w:rPr>
        <w:rFonts w:ascii="Courier New" w:hAnsi="Courier New" w:hint="default"/>
      </w:rPr>
    </w:lvl>
    <w:lvl w:ilvl="2" w:tplc="8086F9A2">
      <w:start w:val="1"/>
      <w:numFmt w:val="bullet"/>
      <w:lvlText w:val=""/>
      <w:lvlJc w:val="left"/>
      <w:pPr>
        <w:ind w:left="2160" w:hanging="360"/>
      </w:pPr>
      <w:rPr>
        <w:rFonts w:ascii="Wingdings" w:hAnsi="Wingdings" w:hint="default"/>
      </w:rPr>
    </w:lvl>
    <w:lvl w:ilvl="3" w:tplc="82DE0F94">
      <w:start w:val="1"/>
      <w:numFmt w:val="bullet"/>
      <w:lvlText w:val=""/>
      <w:lvlJc w:val="left"/>
      <w:pPr>
        <w:ind w:left="2880" w:hanging="360"/>
      </w:pPr>
      <w:rPr>
        <w:rFonts w:ascii="Symbol" w:hAnsi="Symbol" w:hint="default"/>
      </w:rPr>
    </w:lvl>
    <w:lvl w:ilvl="4" w:tplc="16C046E4">
      <w:start w:val="1"/>
      <w:numFmt w:val="bullet"/>
      <w:lvlText w:val="o"/>
      <w:lvlJc w:val="left"/>
      <w:pPr>
        <w:ind w:left="3600" w:hanging="360"/>
      </w:pPr>
      <w:rPr>
        <w:rFonts w:ascii="Courier New" w:hAnsi="Courier New" w:hint="default"/>
      </w:rPr>
    </w:lvl>
    <w:lvl w:ilvl="5" w:tplc="E5429D36">
      <w:start w:val="1"/>
      <w:numFmt w:val="bullet"/>
      <w:lvlText w:val=""/>
      <w:lvlJc w:val="left"/>
      <w:pPr>
        <w:ind w:left="4320" w:hanging="360"/>
      </w:pPr>
      <w:rPr>
        <w:rFonts w:ascii="Wingdings" w:hAnsi="Wingdings" w:hint="default"/>
      </w:rPr>
    </w:lvl>
    <w:lvl w:ilvl="6" w:tplc="C972BB6A">
      <w:start w:val="1"/>
      <w:numFmt w:val="bullet"/>
      <w:lvlText w:val=""/>
      <w:lvlJc w:val="left"/>
      <w:pPr>
        <w:ind w:left="5040" w:hanging="360"/>
      </w:pPr>
      <w:rPr>
        <w:rFonts w:ascii="Symbol" w:hAnsi="Symbol" w:hint="default"/>
      </w:rPr>
    </w:lvl>
    <w:lvl w:ilvl="7" w:tplc="64F69508">
      <w:start w:val="1"/>
      <w:numFmt w:val="bullet"/>
      <w:lvlText w:val="o"/>
      <w:lvlJc w:val="left"/>
      <w:pPr>
        <w:ind w:left="5760" w:hanging="360"/>
      </w:pPr>
      <w:rPr>
        <w:rFonts w:ascii="Courier New" w:hAnsi="Courier New" w:hint="default"/>
      </w:rPr>
    </w:lvl>
    <w:lvl w:ilvl="8" w:tplc="BD642E12">
      <w:start w:val="1"/>
      <w:numFmt w:val="bullet"/>
      <w:lvlText w:val=""/>
      <w:lvlJc w:val="left"/>
      <w:pPr>
        <w:ind w:left="6480" w:hanging="360"/>
      </w:pPr>
      <w:rPr>
        <w:rFonts w:ascii="Wingdings" w:hAnsi="Wingdings" w:hint="default"/>
      </w:rPr>
    </w:lvl>
  </w:abstractNum>
  <w:abstractNum w:abstractNumId="7" w15:restartNumberingAfterBreak="0">
    <w:nsid w:val="57BB9756"/>
    <w:multiLevelType w:val="hybridMultilevel"/>
    <w:tmpl w:val="1C10152C"/>
    <w:lvl w:ilvl="0" w:tplc="A4024AF8">
      <w:start w:val="1"/>
      <w:numFmt w:val="bullet"/>
      <w:lvlText w:val="-"/>
      <w:lvlJc w:val="left"/>
      <w:pPr>
        <w:ind w:left="720" w:hanging="360"/>
      </w:pPr>
      <w:rPr>
        <w:rFonts w:ascii="Aptos" w:hAnsi="Aptos" w:hint="default"/>
      </w:rPr>
    </w:lvl>
    <w:lvl w:ilvl="1" w:tplc="5906CBEA">
      <w:start w:val="1"/>
      <w:numFmt w:val="bullet"/>
      <w:lvlText w:val="o"/>
      <w:lvlJc w:val="left"/>
      <w:pPr>
        <w:ind w:left="1440" w:hanging="360"/>
      </w:pPr>
      <w:rPr>
        <w:rFonts w:ascii="Courier New" w:hAnsi="Courier New" w:hint="default"/>
      </w:rPr>
    </w:lvl>
    <w:lvl w:ilvl="2" w:tplc="89B80172">
      <w:start w:val="1"/>
      <w:numFmt w:val="bullet"/>
      <w:lvlText w:val=""/>
      <w:lvlJc w:val="left"/>
      <w:pPr>
        <w:ind w:left="2160" w:hanging="360"/>
      </w:pPr>
      <w:rPr>
        <w:rFonts w:ascii="Wingdings" w:hAnsi="Wingdings" w:hint="default"/>
      </w:rPr>
    </w:lvl>
    <w:lvl w:ilvl="3" w:tplc="B3D457EE">
      <w:start w:val="1"/>
      <w:numFmt w:val="bullet"/>
      <w:lvlText w:val=""/>
      <w:lvlJc w:val="left"/>
      <w:pPr>
        <w:ind w:left="2880" w:hanging="360"/>
      </w:pPr>
      <w:rPr>
        <w:rFonts w:ascii="Symbol" w:hAnsi="Symbol" w:hint="default"/>
      </w:rPr>
    </w:lvl>
    <w:lvl w:ilvl="4" w:tplc="9D683012">
      <w:start w:val="1"/>
      <w:numFmt w:val="bullet"/>
      <w:lvlText w:val="o"/>
      <w:lvlJc w:val="left"/>
      <w:pPr>
        <w:ind w:left="3600" w:hanging="360"/>
      </w:pPr>
      <w:rPr>
        <w:rFonts w:ascii="Courier New" w:hAnsi="Courier New" w:hint="default"/>
      </w:rPr>
    </w:lvl>
    <w:lvl w:ilvl="5" w:tplc="B2C2670C">
      <w:start w:val="1"/>
      <w:numFmt w:val="bullet"/>
      <w:lvlText w:val=""/>
      <w:lvlJc w:val="left"/>
      <w:pPr>
        <w:ind w:left="4320" w:hanging="360"/>
      </w:pPr>
      <w:rPr>
        <w:rFonts w:ascii="Wingdings" w:hAnsi="Wingdings" w:hint="default"/>
      </w:rPr>
    </w:lvl>
    <w:lvl w:ilvl="6" w:tplc="BB14829E">
      <w:start w:val="1"/>
      <w:numFmt w:val="bullet"/>
      <w:lvlText w:val=""/>
      <w:lvlJc w:val="left"/>
      <w:pPr>
        <w:ind w:left="5040" w:hanging="360"/>
      </w:pPr>
      <w:rPr>
        <w:rFonts w:ascii="Symbol" w:hAnsi="Symbol" w:hint="default"/>
      </w:rPr>
    </w:lvl>
    <w:lvl w:ilvl="7" w:tplc="5F06EA8E">
      <w:start w:val="1"/>
      <w:numFmt w:val="bullet"/>
      <w:lvlText w:val="o"/>
      <w:lvlJc w:val="left"/>
      <w:pPr>
        <w:ind w:left="5760" w:hanging="360"/>
      </w:pPr>
      <w:rPr>
        <w:rFonts w:ascii="Courier New" w:hAnsi="Courier New" w:hint="default"/>
      </w:rPr>
    </w:lvl>
    <w:lvl w:ilvl="8" w:tplc="0F48934E">
      <w:start w:val="1"/>
      <w:numFmt w:val="bullet"/>
      <w:lvlText w:val=""/>
      <w:lvlJc w:val="left"/>
      <w:pPr>
        <w:ind w:left="6480" w:hanging="360"/>
      </w:pPr>
      <w:rPr>
        <w:rFonts w:ascii="Wingdings" w:hAnsi="Wingdings" w:hint="default"/>
      </w:rPr>
    </w:lvl>
  </w:abstractNum>
  <w:abstractNum w:abstractNumId="8" w15:restartNumberingAfterBreak="0">
    <w:nsid w:val="66B16FAD"/>
    <w:multiLevelType w:val="hybridMultilevel"/>
    <w:tmpl w:val="05D8A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187940"/>
    <w:multiLevelType w:val="hybridMultilevel"/>
    <w:tmpl w:val="AF2CD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53839F"/>
    <w:multiLevelType w:val="hybridMultilevel"/>
    <w:tmpl w:val="8E64067A"/>
    <w:lvl w:ilvl="0" w:tplc="BA1A2664">
      <w:start w:val="1"/>
      <w:numFmt w:val="bullet"/>
      <w:lvlText w:val=""/>
      <w:lvlJc w:val="left"/>
      <w:pPr>
        <w:ind w:left="720" w:hanging="360"/>
      </w:pPr>
      <w:rPr>
        <w:rFonts w:ascii="Symbol" w:hAnsi="Symbol" w:hint="default"/>
      </w:rPr>
    </w:lvl>
    <w:lvl w:ilvl="1" w:tplc="4784DEC4">
      <w:start w:val="1"/>
      <w:numFmt w:val="bullet"/>
      <w:lvlText w:val="o"/>
      <w:lvlJc w:val="left"/>
      <w:pPr>
        <w:ind w:left="1440" w:hanging="360"/>
      </w:pPr>
      <w:rPr>
        <w:rFonts w:ascii="Courier New" w:hAnsi="Courier New" w:cs="Times New Roman" w:hint="default"/>
      </w:rPr>
    </w:lvl>
    <w:lvl w:ilvl="2" w:tplc="81BA519E">
      <w:start w:val="1"/>
      <w:numFmt w:val="bullet"/>
      <w:lvlText w:val=""/>
      <w:lvlJc w:val="left"/>
      <w:pPr>
        <w:ind w:left="2160" w:hanging="360"/>
      </w:pPr>
      <w:rPr>
        <w:rFonts w:ascii="Wingdings" w:hAnsi="Wingdings" w:hint="default"/>
      </w:rPr>
    </w:lvl>
    <w:lvl w:ilvl="3" w:tplc="8884A5DA">
      <w:start w:val="1"/>
      <w:numFmt w:val="bullet"/>
      <w:lvlText w:val=""/>
      <w:lvlJc w:val="left"/>
      <w:pPr>
        <w:ind w:left="2880" w:hanging="360"/>
      </w:pPr>
      <w:rPr>
        <w:rFonts w:ascii="Symbol" w:hAnsi="Symbol" w:hint="default"/>
      </w:rPr>
    </w:lvl>
    <w:lvl w:ilvl="4" w:tplc="1896A642">
      <w:start w:val="1"/>
      <w:numFmt w:val="bullet"/>
      <w:lvlText w:val="o"/>
      <w:lvlJc w:val="left"/>
      <w:pPr>
        <w:ind w:left="3600" w:hanging="360"/>
      </w:pPr>
      <w:rPr>
        <w:rFonts w:ascii="Courier New" w:hAnsi="Courier New" w:cs="Times New Roman" w:hint="default"/>
      </w:rPr>
    </w:lvl>
    <w:lvl w:ilvl="5" w:tplc="CD6648E6">
      <w:start w:val="1"/>
      <w:numFmt w:val="bullet"/>
      <w:lvlText w:val=""/>
      <w:lvlJc w:val="left"/>
      <w:pPr>
        <w:ind w:left="4320" w:hanging="360"/>
      </w:pPr>
      <w:rPr>
        <w:rFonts w:ascii="Wingdings" w:hAnsi="Wingdings" w:hint="default"/>
      </w:rPr>
    </w:lvl>
    <w:lvl w:ilvl="6" w:tplc="217854BA">
      <w:start w:val="1"/>
      <w:numFmt w:val="bullet"/>
      <w:lvlText w:val=""/>
      <w:lvlJc w:val="left"/>
      <w:pPr>
        <w:ind w:left="5040" w:hanging="360"/>
      </w:pPr>
      <w:rPr>
        <w:rFonts w:ascii="Symbol" w:hAnsi="Symbol" w:hint="default"/>
      </w:rPr>
    </w:lvl>
    <w:lvl w:ilvl="7" w:tplc="EC0AC73E">
      <w:start w:val="1"/>
      <w:numFmt w:val="bullet"/>
      <w:lvlText w:val="o"/>
      <w:lvlJc w:val="left"/>
      <w:pPr>
        <w:ind w:left="5760" w:hanging="360"/>
      </w:pPr>
      <w:rPr>
        <w:rFonts w:ascii="Courier New" w:hAnsi="Courier New" w:cs="Times New Roman" w:hint="default"/>
      </w:rPr>
    </w:lvl>
    <w:lvl w:ilvl="8" w:tplc="49DE4CCE">
      <w:start w:val="1"/>
      <w:numFmt w:val="bullet"/>
      <w:lvlText w:val=""/>
      <w:lvlJc w:val="left"/>
      <w:pPr>
        <w:ind w:left="6480" w:hanging="360"/>
      </w:pPr>
      <w:rPr>
        <w:rFonts w:ascii="Wingdings" w:hAnsi="Wingdings" w:hint="default"/>
      </w:rPr>
    </w:lvl>
  </w:abstractNum>
  <w:abstractNum w:abstractNumId="11" w15:restartNumberingAfterBreak="0">
    <w:nsid w:val="7E40EBBD"/>
    <w:multiLevelType w:val="hybridMultilevel"/>
    <w:tmpl w:val="E18AFBE8"/>
    <w:lvl w:ilvl="0" w:tplc="76E6CC48">
      <w:start w:val="1"/>
      <w:numFmt w:val="decimal"/>
      <w:lvlText w:val="%1."/>
      <w:lvlJc w:val="left"/>
      <w:pPr>
        <w:ind w:left="1080" w:hanging="360"/>
      </w:pPr>
    </w:lvl>
    <w:lvl w:ilvl="1" w:tplc="5C3865A0">
      <w:start w:val="1"/>
      <w:numFmt w:val="lowerLetter"/>
      <w:lvlText w:val="%2."/>
      <w:lvlJc w:val="left"/>
      <w:pPr>
        <w:ind w:left="1800" w:hanging="360"/>
      </w:pPr>
    </w:lvl>
    <w:lvl w:ilvl="2" w:tplc="24343F96">
      <w:start w:val="1"/>
      <w:numFmt w:val="lowerRoman"/>
      <w:lvlText w:val="%3."/>
      <w:lvlJc w:val="right"/>
      <w:pPr>
        <w:ind w:left="2520" w:hanging="180"/>
      </w:pPr>
    </w:lvl>
    <w:lvl w:ilvl="3" w:tplc="BF746E4A">
      <w:start w:val="1"/>
      <w:numFmt w:val="decimal"/>
      <w:lvlText w:val="%4."/>
      <w:lvlJc w:val="left"/>
      <w:pPr>
        <w:ind w:left="3240" w:hanging="360"/>
      </w:pPr>
    </w:lvl>
    <w:lvl w:ilvl="4" w:tplc="88F46AB8">
      <w:start w:val="1"/>
      <w:numFmt w:val="lowerLetter"/>
      <w:lvlText w:val="%5."/>
      <w:lvlJc w:val="left"/>
      <w:pPr>
        <w:ind w:left="3960" w:hanging="360"/>
      </w:pPr>
    </w:lvl>
    <w:lvl w:ilvl="5" w:tplc="7ADCABAA">
      <w:start w:val="1"/>
      <w:numFmt w:val="lowerRoman"/>
      <w:lvlText w:val="%6."/>
      <w:lvlJc w:val="right"/>
      <w:pPr>
        <w:ind w:left="4680" w:hanging="180"/>
      </w:pPr>
    </w:lvl>
    <w:lvl w:ilvl="6" w:tplc="2CFAC2AE">
      <w:start w:val="1"/>
      <w:numFmt w:val="decimal"/>
      <w:lvlText w:val="%7."/>
      <w:lvlJc w:val="left"/>
      <w:pPr>
        <w:ind w:left="5400" w:hanging="360"/>
      </w:pPr>
    </w:lvl>
    <w:lvl w:ilvl="7" w:tplc="03F8A186">
      <w:start w:val="1"/>
      <w:numFmt w:val="lowerLetter"/>
      <w:lvlText w:val="%8."/>
      <w:lvlJc w:val="left"/>
      <w:pPr>
        <w:ind w:left="6120" w:hanging="360"/>
      </w:pPr>
    </w:lvl>
    <w:lvl w:ilvl="8" w:tplc="108AC9FA">
      <w:start w:val="1"/>
      <w:numFmt w:val="lowerRoman"/>
      <w:lvlText w:val="%9."/>
      <w:lvlJc w:val="right"/>
      <w:pPr>
        <w:ind w:left="6840" w:hanging="180"/>
      </w:pPr>
    </w:lvl>
  </w:abstractNum>
  <w:num w:numId="1" w16cid:durableId="1420718513">
    <w:abstractNumId w:val="2"/>
  </w:num>
  <w:num w:numId="2" w16cid:durableId="424955975">
    <w:abstractNumId w:val="4"/>
  </w:num>
  <w:num w:numId="3" w16cid:durableId="2094430714">
    <w:abstractNumId w:val="6"/>
  </w:num>
  <w:num w:numId="4" w16cid:durableId="757285649">
    <w:abstractNumId w:val="11"/>
  </w:num>
  <w:num w:numId="5" w16cid:durableId="1194347091">
    <w:abstractNumId w:val="7"/>
  </w:num>
  <w:num w:numId="6" w16cid:durableId="277687128">
    <w:abstractNumId w:val="3"/>
  </w:num>
  <w:num w:numId="7" w16cid:durableId="340089035">
    <w:abstractNumId w:val="5"/>
  </w:num>
  <w:num w:numId="8" w16cid:durableId="1750081079">
    <w:abstractNumId w:val="9"/>
  </w:num>
  <w:num w:numId="9" w16cid:durableId="634679309">
    <w:abstractNumId w:val="8"/>
  </w:num>
  <w:num w:numId="10" w16cid:durableId="102500308">
    <w:abstractNumId w:val="1"/>
  </w:num>
  <w:num w:numId="11" w16cid:durableId="1893887643">
    <w:abstractNumId w:val="0"/>
  </w:num>
  <w:num w:numId="12" w16cid:durableId="5999189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42E62"/>
    <w:rsid w:val="000F3143"/>
    <w:rsid w:val="00112D26"/>
    <w:rsid w:val="00157978"/>
    <w:rsid w:val="001F0811"/>
    <w:rsid w:val="0028EADA"/>
    <w:rsid w:val="00376713"/>
    <w:rsid w:val="003C562F"/>
    <w:rsid w:val="003D7D12"/>
    <w:rsid w:val="00456F38"/>
    <w:rsid w:val="00550473"/>
    <w:rsid w:val="00587BAA"/>
    <w:rsid w:val="005E10CF"/>
    <w:rsid w:val="00722685"/>
    <w:rsid w:val="00764BED"/>
    <w:rsid w:val="0077142C"/>
    <w:rsid w:val="008A049B"/>
    <w:rsid w:val="00914E68"/>
    <w:rsid w:val="009416E0"/>
    <w:rsid w:val="00971F84"/>
    <w:rsid w:val="00994DA1"/>
    <w:rsid w:val="009F0B94"/>
    <w:rsid w:val="00A079A0"/>
    <w:rsid w:val="00B17D55"/>
    <w:rsid w:val="00B64B4C"/>
    <w:rsid w:val="00BB4ADE"/>
    <w:rsid w:val="00CF75EE"/>
    <w:rsid w:val="00DB119C"/>
    <w:rsid w:val="00DB5FE3"/>
    <w:rsid w:val="00E14301"/>
    <w:rsid w:val="00E75AE7"/>
    <w:rsid w:val="00EB9E2A"/>
    <w:rsid w:val="00EF3AD1"/>
    <w:rsid w:val="00F21A43"/>
    <w:rsid w:val="012A799C"/>
    <w:rsid w:val="016A8DE6"/>
    <w:rsid w:val="017E0D93"/>
    <w:rsid w:val="01A9E135"/>
    <w:rsid w:val="01E1A92A"/>
    <w:rsid w:val="022A42C1"/>
    <w:rsid w:val="02364B5A"/>
    <w:rsid w:val="02957584"/>
    <w:rsid w:val="0388E1AD"/>
    <w:rsid w:val="038FA021"/>
    <w:rsid w:val="03BCB8F7"/>
    <w:rsid w:val="04309DE6"/>
    <w:rsid w:val="0448451F"/>
    <w:rsid w:val="04D34FFD"/>
    <w:rsid w:val="04DA13F3"/>
    <w:rsid w:val="04E13FA5"/>
    <w:rsid w:val="052B1879"/>
    <w:rsid w:val="053EC695"/>
    <w:rsid w:val="0549DB78"/>
    <w:rsid w:val="058337C6"/>
    <w:rsid w:val="05DE8C08"/>
    <w:rsid w:val="05F75C52"/>
    <w:rsid w:val="0668DE63"/>
    <w:rsid w:val="088DA4AF"/>
    <w:rsid w:val="08D2876E"/>
    <w:rsid w:val="08DFD944"/>
    <w:rsid w:val="092B1434"/>
    <w:rsid w:val="0934ADA5"/>
    <w:rsid w:val="0945D085"/>
    <w:rsid w:val="098838A5"/>
    <w:rsid w:val="09EBEA67"/>
    <w:rsid w:val="0A404983"/>
    <w:rsid w:val="0A785545"/>
    <w:rsid w:val="0A984A2B"/>
    <w:rsid w:val="0ABCD62B"/>
    <w:rsid w:val="0B84F8CF"/>
    <w:rsid w:val="0B9DDFD5"/>
    <w:rsid w:val="0BCDD509"/>
    <w:rsid w:val="0BFAC409"/>
    <w:rsid w:val="0C1B9CAF"/>
    <w:rsid w:val="0C6802C1"/>
    <w:rsid w:val="0CC0947F"/>
    <w:rsid w:val="0CDA4202"/>
    <w:rsid w:val="0D1112D5"/>
    <w:rsid w:val="0D2CCC30"/>
    <w:rsid w:val="0D550FB0"/>
    <w:rsid w:val="0DA9805E"/>
    <w:rsid w:val="0DDD89C5"/>
    <w:rsid w:val="0E4D5D1B"/>
    <w:rsid w:val="0E4DC108"/>
    <w:rsid w:val="0F4CC936"/>
    <w:rsid w:val="0F82FAD1"/>
    <w:rsid w:val="0FBA152A"/>
    <w:rsid w:val="1035ADBF"/>
    <w:rsid w:val="1062447D"/>
    <w:rsid w:val="10857FCA"/>
    <w:rsid w:val="1171C5F9"/>
    <w:rsid w:val="1253E8F1"/>
    <w:rsid w:val="12C68FBD"/>
    <w:rsid w:val="12E83678"/>
    <w:rsid w:val="130388A0"/>
    <w:rsid w:val="1307CA8C"/>
    <w:rsid w:val="131B1A90"/>
    <w:rsid w:val="132C3FC8"/>
    <w:rsid w:val="136374F8"/>
    <w:rsid w:val="13F3F2EE"/>
    <w:rsid w:val="13F90668"/>
    <w:rsid w:val="14474D80"/>
    <w:rsid w:val="14E76489"/>
    <w:rsid w:val="150D430A"/>
    <w:rsid w:val="15162CD3"/>
    <w:rsid w:val="15455184"/>
    <w:rsid w:val="15E64469"/>
    <w:rsid w:val="15F45460"/>
    <w:rsid w:val="165F69F9"/>
    <w:rsid w:val="169BFF2B"/>
    <w:rsid w:val="16A2F1CC"/>
    <w:rsid w:val="16A9A862"/>
    <w:rsid w:val="16CFF18E"/>
    <w:rsid w:val="16D150C9"/>
    <w:rsid w:val="17DDEA53"/>
    <w:rsid w:val="181F11FD"/>
    <w:rsid w:val="18338EFE"/>
    <w:rsid w:val="1835421F"/>
    <w:rsid w:val="184BF89D"/>
    <w:rsid w:val="185CADA2"/>
    <w:rsid w:val="188055CB"/>
    <w:rsid w:val="189C6104"/>
    <w:rsid w:val="18B56C27"/>
    <w:rsid w:val="18B647F7"/>
    <w:rsid w:val="1958C29F"/>
    <w:rsid w:val="1988F62B"/>
    <w:rsid w:val="1A1E6EF7"/>
    <w:rsid w:val="1A351B16"/>
    <w:rsid w:val="1A41480F"/>
    <w:rsid w:val="1A69BBAF"/>
    <w:rsid w:val="1A8A2EC7"/>
    <w:rsid w:val="1AE7B21F"/>
    <w:rsid w:val="1B3B3F3C"/>
    <w:rsid w:val="1B97F640"/>
    <w:rsid w:val="1BC305D2"/>
    <w:rsid w:val="1BC65ABF"/>
    <w:rsid w:val="1C17C9C1"/>
    <w:rsid w:val="1C39BACB"/>
    <w:rsid w:val="1CAA790F"/>
    <w:rsid w:val="1CE7BE09"/>
    <w:rsid w:val="1E126B52"/>
    <w:rsid w:val="1E72FDAC"/>
    <w:rsid w:val="1E7EA5F5"/>
    <w:rsid w:val="1E8667E2"/>
    <w:rsid w:val="1EA5B15C"/>
    <w:rsid w:val="1EBB68E3"/>
    <w:rsid w:val="1EDC3993"/>
    <w:rsid w:val="1F1527C4"/>
    <w:rsid w:val="1F4FB926"/>
    <w:rsid w:val="1F50A886"/>
    <w:rsid w:val="1F718E5A"/>
    <w:rsid w:val="1FBBCB73"/>
    <w:rsid w:val="1FED1784"/>
    <w:rsid w:val="20425477"/>
    <w:rsid w:val="207AFE10"/>
    <w:rsid w:val="212535FC"/>
    <w:rsid w:val="21593B52"/>
    <w:rsid w:val="219DAFAF"/>
    <w:rsid w:val="2211FEFC"/>
    <w:rsid w:val="22182FAC"/>
    <w:rsid w:val="22722C11"/>
    <w:rsid w:val="229A04D1"/>
    <w:rsid w:val="238FDB30"/>
    <w:rsid w:val="23A48EAF"/>
    <w:rsid w:val="24437FDF"/>
    <w:rsid w:val="24EE7C94"/>
    <w:rsid w:val="258C9433"/>
    <w:rsid w:val="259061C0"/>
    <w:rsid w:val="25989C5E"/>
    <w:rsid w:val="259E9A43"/>
    <w:rsid w:val="2607588A"/>
    <w:rsid w:val="2612ACC4"/>
    <w:rsid w:val="26448699"/>
    <w:rsid w:val="26BDD093"/>
    <w:rsid w:val="26DE0F72"/>
    <w:rsid w:val="27198E1C"/>
    <w:rsid w:val="2793C4EB"/>
    <w:rsid w:val="27B107DC"/>
    <w:rsid w:val="27C531AF"/>
    <w:rsid w:val="280C0011"/>
    <w:rsid w:val="283214F1"/>
    <w:rsid w:val="2836DF8A"/>
    <w:rsid w:val="2901F6D3"/>
    <w:rsid w:val="2952347B"/>
    <w:rsid w:val="2958A3AF"/>
    <w:rsid w:val="2965F962"/>
    <w:rsid w:val="29C20888"/>
    <w:rsid w:val="29E34843"/>
    <w:rsid w:val="2A3838EE"/>
    <w:rsid w:val="2AA003E6"/>
    <w:rsid w:val="2B1A701F"/>
    <w:rsid w:val="2C422AF0"/>
    <w:rsid w:val="2C904DFA"/>
    <w:rsid w:val="2CFF974A"/>
    <w:rsid w:val="2D690078"/>
    <w:rsid w:val="2D6FF537"/>
    <w:rsid w:val="2DA77919"/>
    <w:rsid w:val="2E19E4CB"/>
    <w:rsid w:val="2E437C88"/>
    <w:rsid w:val="2E69F0CD"/>
    <w:rsid w:val="2F59E75F"/>
    <w:rsid w:val="2FA80173"/>
    <w:rsid w:val="2FAF346E"/>
    <w:rsid w:val="304A0605"/>
    <w:rsid w:val="30D59181"/>
    <w:rsid w:val="310FDF7D"/>
    <w:rsid w:val="31F71217"/>
    <w:rsid w:val="32250C4C"/>
    <w:rsid w:val="326AFF42"/>
    <w:rsid w:val="32BBB2BD"/>
    <w:rsid w:val="32D33F3C"/>
    <w:rsid w:val="32D3DF4A"/>
    <w:rsid w:val="32ECDE25"/>
    <w:rsid w:val="333CB49D"/>
    <w:rsid w:val="338C37B2"/>
    <w:rsid w:val="341B400E"/>
    <w:rsid w:val="3445CEA9"/>
    <w:rsid w:val="3469A604"/>
    <w:rsid w:val="34E5A947"/>
    <w:rsid w:val="358829B8"/>
    <w:rsid w:val="35BCA369"/>
    <w:rsid w:val="3641CEB2"/>
    <w:rsid w:val="36827E6D"/>
    <w:rsid w:val="37459D75"/>
    <w:rsid w:val="37548AD1"/>
    <w:rsid w:val="3756028C"/>
    <w:rsid w:val="377174BF"/>
    <w:rsid w:val="37F330B3"/>
    <w:rsid w:val="38A2505B"/>
    <w:rsid w:val="38D24A75"/>
    <w:rsid w:val="38E38D72"/>
    <w:rsid w:val="3920C483"/>
    <w:rsid w:val="394A72BF"/>
    <w:rsid w:val="395F8024"/>
    <w:rsid w:val="39987EF2"/>
    <w:rsid w:val="39BF8B84"/>
    <w:rsid w:val="39C43E52"/>
    <w:rsid w:val="3A07C98D"/>
    <w:rsid w:val="3A724354"/>
    <w:rsid w:val="3AC304F8"/>
    <w:rsid w:val="3B1E9CE4"/>
    <w:rsid w:val="3B28E7C6"/>
    <w:rsid w:val="3B485495"/>
    <w:rsid w:val="3B6820CA"/>
    <w:rsid w:val="3C206FB0"/>
    <w:rsid w:val="3C300558"/>
    <w:rsid w:val="3CCE28D7"/>
    <w:rsid w:val="3D1EC2F7"/>
    <w:rsid w:val="3D7E5F9E"/>
    <w:rsid w:val="3D88921E"/>
    <w:rsid w:val="3E0D346B"/>
    <w:rsid w:val="3E486879"/>
    <w:rsid w:val="3E525253"/>
    <w:rsid w:val="3E99E5A4"/>
    <w:rsid w:val="3E9FB60A"/>
    <w:rsid w:val="3EAC76B0"/>
    <w:rsid w:val="3EB8428D"/>
    <w:rsid w:val="3EF6E853"/>
    <w:rsid w:val="3F312FC0"/>
    <w:rsid w:val="3FD4ECA0"/>
    <w:rsid w:val="4019390D"/>
    <w:rsid w:val="40A6EB5F"/>
    <w:rsid w:val="40D3EEEE"/>
    <w:rsid w:val="4119E5DF"/>
    <w:rsid w:val="41231AA7"/>
    <w:rsid w:val="416A8FFC"/>
    <w:rsid w:val="417D3885"/>
    <w:rsid w:val="418404E9"/>
    <w:rsid w:val="41D89794"/>
    <w:rsid w:val="41F2F1AE"/>
    <w:rsid w:val="41FFB409"/>
    <w:rsid w:val="4244938A"/>
    <w:rsid w:val="424D45C6"/>
    <w:rsid w:val="42852197"/>
    <w:rsid w:val="4287CA2A"/>
    <w:rsid w:val="433253C1"/>
    <w:rsid w:val="43A9A0D5"/>
    <w:rsid w:val="440F804D"/>
    <w:rsid w:val="4454CF49"/>
    <w:rsid w:val="4513305B"/>
    <w:rsid w:val="453DAB20"/>
    <w:rsid w:val="45B4F76E"/>
    <w:rsid w:val="468CB617"/>
    <w:rsid w:val="468EE083"/>
    <w:rsid w:val="46A9BC60"/>
    <w:rsid w:val="46C9E1BC"/>
    <w:rsid w:val="46FF01B7"/>
    <w:rsid w:val="473662DF"/>
    <w:rsid w:val="47E1FF2F"/>
    <w:rsid w:val="484E6CAA"/>
    <w:rsid w:val="4883F168"/>
    <w:rsid w:val="489E2EAD"/>
    <w:rsid w:val="48E29791"/>
    <w:rsid w:val="48E5135E"/>
    <w:rsid w:val="49384E6A"/>
    <w:rsid w:val="49851563"/>
    <w:rsid w:val="499430E0"/>
    <w:rsid w:val="49FF94EA"/>
    <w:rsid w:val="4A09EAF0"/>
    <w:rsid w:val="4A359FB7"/>
    <w:rsid w:val="4A4817D2"/>
    <w:rsid w:val="4A67E756"/>
    <w:rsid w:val="4ABD9055"/>
    <w:rsid w:val="4AEFE306"/>
    <w:rsid w:val="4AF8D349"/>
    <w:rsid w:val="4AFC1633"/>
    <w:rsid w:val="4B0BB98A"/>
    <w:rsid w:val="4B2C12F3"/>
    <w:rsid w:val="4B48A470"/>
    <w:rsid w:val="4B768BE4"/>
    <w:rsid w:val="4BAF2F92"/>
    <w:rsid w:val="4BF76E3F"/>
    <w:rsid w:val="4C91CECA"/>
    <w:rsid w:val="4CDD8E73"/>
    <w:rsid w:val="4D6B15A2"/>
    <w:rsid w:val="4D8450EE"/>
    <w:rsid w:val="4E0BF9F4"/>
    <w:rsid w:val="4E56492A"/>
    <w:rsid w:val="4EB3F32A"/>
    <w:rsid w:val="4F0DA686"/>
    <w:rsid w:val="4F2EE817"/>
    <w:rsid w:val="4F706BD4"/>
    <w:rsid w:val="4F8AC1C3"/>
    <w:rsid w:val="4FEEC806"/>
    <w:rsid w:val="500586A3"/>
    <w:rsid w:val="5042AD39"/>
    <w:rsid w:val="504E2757"/>
    <w:rsid w:val="50772D32"/>
    <w:rsid w:val="50ABC568"/>
    <w:rsid w:val="50E18F56"/>
    <w:rsid w:val="50F5A6F6"/>
    <w:rsid w:val="520D2D43"/>
    <w:rsid w:val="5215CE15"/>
    <w:rsid w:val="525FF58C"/>
    <w:rsid w:val="52AA80C9"/>
    <w:rsid w:val="52AF21C9"/>
    <w:rsid w:val="52E0F7CD"/>
    <w:rsid w:val="53ACF3AD"/>
    <w:rsid w:val="53D87594"/>
    <w:rsid w:val="5405142C"/>
    <w:rsid w:val="5426F9D9"/>
    <w:rsid w:val="5426FF62"/>
    <w:rsid w:val="5481BC65"/>
    <w:rsid w:val="54AE0B17"/>
    <w:rsid w:val="54DCD4D1"/>
    <w:rsid w:val="560E1889"/>
    <w:rsid w:val="56AE94F3"/>
    <w:rsid w:val="56AF35B0"/>
    <w:rsid w:val="5796D693"/>
    <w:rsid w:val="57E08134"/>
    <w:rsid w:val="5847A5CD"/>
    <w:rsid w:val="5851D942"/>
    <w:rsid w:val="587403D3"/>
    <w:rsid w:val="59346DE3"/>
    <w:rsid w:val="5952106F"/>
    <w:rsid w:val="59829A52"/>
    <w:rsid w:val="59A2B0AB"/>
    <w:rsid w:val="5A281417"/>
    <w:rsid w:val="5A3D36A1"/>
    <w:rsid w:val="5AF6F39D"/>
    <w:rsid w:val="5B6AD2EB"/>
    <w:rsid w:val="5B6BCC17"/>
    <w:rsid w:val="5C12052C"/>
    <w:rsid w:val="5C249FFE"/>
    <w:rsid w:val="5C4F1EC2"/>
    <w:rsid w:val="5C9F4757"/>
    <w:rsid w:val="5CC19C04"/>
    <w:rsid w:val="5CCBF935"/>
    <w:rsid w:val="5CF79159"/>
    <w:rsid w:val="5D5FA398"/>
    <w:rsid w:val="5D6892EF"/>
    <w:rsid w:val="5DFDBE91"/>
    <w:rsid w:val="5E06312B"/>
    <w:rsid w:val="5E7C115F"/>
    <w:rsid w:val="5E85EF35"/>
    <w:rsid w:val="5EA04CAA"/>
    <w:rsid w:val="5ECF698D"/>
    <w:rsid w:val="5EDE8001"/>
    <w:rsid w:val="5F1171AE"/>
    <w:rsid w:val="5F3EC441"/>
    <w:rsid w:val="5F78CBA2"/>
    <w:rsid w:val="60653ADC"/>
    <w:rsid w:val="6074B2F4"/>
    <w:rsid w:val="60A60F6F"/>
    <w:rsid w:val="60DCBDDB"/>
    <w:rsid w:val="61197A79"/>
    <w:rsid w:val="61358CF6"/>
    <w:rsid w:val="616CE3B9"/>
    <w:rsid w:val="61B36E1A"/>
    <w:rsid w:val="61BA9E61"/>
    <w:rsid w:val="61E51703"/>
    <w:rsid w:val="61F65C3E"/>
    <w:rsid w:val="626EEBE6"/>
    <w:rsid w:val="62767237"/>
    <w:rsid w:val="6280CF00"/>
    <w:rsid w:val="62A67AE0"/>
    <w:rsid w:val="62DBE8E9"/>
    <w:rsid w:val="62E811F4"/>
    <w:rsid w:val="6358BCD2"/>
    <w:rsid w:val="6373B717"/>
    <w:rsid w:val="639463E6"/>
    <w:rsid w:val="63C95567"/>
    <w:rsid w:val="63DAFDC9"/>
    <w:rsid w:val="64ABE4C2"/>
    <w:rsid w:val="64DED228"/>
    <w:rsid w:val="652A5D7F"/>
    <w:rsid w:val="652E5B32"/>
    <w:rsid w:val="654E0C5D"/>
    <w:rsid w:val="657C11F7"/>
    <w:rsid w:val="65CA33CF"/>
    <w:rsid w:val="66623D34"/>
    <w:rsid w:val="66CC8F4E"/>
    <w:rsid w:val="66E384EC"/>
    <w:rsid w:val="66F60CBD"/>
    <w:rsid w:val="67700C01"/>
    <w:rsid w:val="67BA2A11"/>
    <w:rsid w:val="680CD3C9"/>
    <w:rsid w:val="68955D08"/>
    <w:rsid w:val="68BF4C4A"/>
    <w:rsid w:val="68EF147F"/>
    <w:rsid w:val="693B2ABE"/>
    <w:rsid w:val="694D2B58"/>
    <w:rsid w:val="696AB1CE"/>
    <w:rsid w:val="696B0584"/>
    <w:rsid w:val="69DD5E48"/>
    <w:rsid w:val="6A07DB1D"/>
    <w:rsid w:val="6A1D1EEE"/>
    <w:rsid w:val="6A2684C9"/>
    <w:rsid w:val="6A4F524D"/>
    <w:rsid w:val="6ADDF422"/>
    <w:rsid w:val="6B18298F"/>
    <w:rsid w:val="6B1CEEF4"/>
    <w:rsid w:val="6B314C8F"/>
    <w:rsid w:val="6B382368"/>
    <w:rsid w:val="6B4E6993"/>
    <w:rsid w:val="6B8C73B6"/>
    <w:rsid w:val="6C04C9AD"/>
    <w:rsid w:val="6C0A1987"/>
    <w:rsid w:val="6CABA51C"/>
    <w:rsid w:val="6D8889BC"/>
    <w:rsid w:val="6D8AA2D6"/>
    <w:rsid w:val="6D9C6540"/>
    <w:rsid w:val="6D9DA09C"/>
    <w:rsid w:val="6DA1D384"/>
    <w:rsid w:val="6EC415F5"/>
    <w:rsid w:val="6ED5995B"/>
    <w:rsid w:val="6EF4D506"/>
    <w:rsid w:val="6F2C390A"/>
    <w:rsid w:val="6F30BA53"/>
    <w:rsid w:val="6F6A3074"/>
    <w:rsid w:val="6FAE33D0"/>
    <w:rsid w:val="6FF8F626"/>
    <w:rsid w:val="7030A759"/>
    <w:rsid w:val="7092B7B2"/>
    <w:rsid w:val="710526F8"/>
    <w:rsid w:val="714DA378"/>
    <w:rsid w:val="7164E1F7"/>
    <w:rsid w:val="71829701"/>
    <w:rsid w:val="7196B811"/>
    <w:rsid w:val="71D4AE50"/>
    <w:rsid w:val="71E95192"/>
    <w:rsid w:val="71EED3B0"/>
    <w:rsid w:val="72DFDDDC"/>
    <w:rsid w:val="72ED2DF2"/>
    <w:rsid w:val="7339F395"/>
    <w:rsid w:val="736AE7FB"/>
    <w:rsid w:val="739BC305"/>
    <w:rsid w:val="7406BCE9"/>
    <w:rsid w:val="74982CD2"/>
    <w:rsid w:val="751F0171"/>
    <w:rsid w:val="7546ADB2"/>
    <w:rsid w:val="758D002F"/>
    <w:rsid w:val="75C8D26B"/>
    <w:rsid w:val="75F7EA5C"/>
    <w:rsid w:val="76380BFE"/>
    <w:rsid w:val="76E03EA7"/>
    <w:rsid w:val="76E5B55E"/>
    <w:rsid w:val="772F4509"/>
    <w:rsid w:val="7763EC04"/>
    <w:rsid w:val="77B51F78"/>
    <w:rsid w:val="78B6E710"/>
    <w:rsid w:val="78D603D3"/>
    <w:rsid w:val="793597D1"/>
    <w:rsid w:val="793D051E"/>
    <w:rsid w:val="79474102"/>
    <w:rsid w:val="7A10B37A"/>
    <w:rsid w:val="7A8E5C3E"/>
    <w:rsid w:val="7A9D65D7"/>
    <w:rsid w:val="7AA4861A"/>
    <w:rsid w:val="7ABBEB28"/>
    <w:rsid w:val="7AD726EC"/>
    <w:rsid w:val="7B1AC22C"/>
    <w:rsid w:val="7B7371BD"/>
    <w:rsid w:val="7B7825C5"/>
    <w:rsid w:val="7B87EE17"/>
    <w:rsid w:val="7BACDC05"/>
    <w:rsid w:val="7BD527F8"/>
    <w:rsid w:val="7C54FF50"/>
    <w:rsid w:val="7C6BCD37"/>
    <w:rsid w:val="7C7B8CDC"/>
    <w:rsid w:val="7C8296DF"/>
    <w:rsid w:val="7C958C5A"/>
    <w:rsid w:val="7CE24BDB"/>
    <w:rsid w:val="7CE379F0"/>
    <w:rsid w:val="7CFE07B7"/>
    <w:rsid w:val="7D348D06"/>
    <w:rsid w:val="7D4B36D2"/>
    <w:rsid w:val="7DA7A5EC"/>
    <w:rsid w:val="7DB40353"/>
    <w:rsid w:val="7DFA494E"/>
    <w:rsid w:val="7E35E078"/>
    <w:rsid w:val="7E618C52"/>
    <w:rsid w:val="7F193FAB"/>
    <w:rsid w:val="7F6B772C"/>
    <w:rsid w:val="7FCDC14C"/>
    <w:rsid w:val="7FDA93B2"/>
    <w:rsid w:val="7FF5B069"/>
    <w:rsid w:val="7FFCE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paragraph" w:styleId="Heading1">
    <w:name w:val="heading 1"/>
    <w:basedOn w:val="Normal"/>
    <w:next w:val="Normal"/>
    <w:uiPriority w:val="9"/>
    <w:qFormat/>
    <w:rsid w:val="6280CF00"/>
    <w:pPr>
      <w:keepNext/>
      <w:keepLines/>
      <w:spacing w:before="360" w:after="80"/>
      <w:outlineLvl w:val="0"/>
    </w:pPr>
    <w:rPr>
      <w:rFonts w:asciiTheme="majorHAnsi" w:eastAsiaTheme="minorEastAsia" w:hAnsiTheme="majorHAnsi" w:cstheme="majorEastAsia"/>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7196B811"/>
    <w:rPr>
      <w:color w:val="0000FF"/>
      <w:u w:val="single"/>
    </w:rPr>
  </w:style>
  <w:style w:type="paragraph" w:styleId="NormalWeb">
    <w:name w:val="Normal (Web)"/>
    <w:basedOn w:val="Normal"/>
    <w:uiPriority w:val="99"/>
    <w:unhideWhenUsed/>
    <w:rsid w:val="00764BED"/>
    <w:rPr>
      <w:rFonts w:ascii="Times New Roman" w:hAnsi="Times New Roman" w:cs="Times New Roman"/>
      <w:szCs w:val="24"/>
    </w:rPr>
  </w:style>
  <w:style w:type="character" w:styleId="FollowedHyperlink">
    <w:name w:val="FollowedHyperlink"/>
    <w:basedOn w:val="DefaultParagraphFont"/>
    <w:uiPriority w:val="99"/>
    <w:semiHidden/>
    <w:unhideWhenUsed/>
    <w:rsid w:val="00DB119C"/>
    <w:rPr>
      <w:color w:val="800080" w:themeColor="followedHyperlink"/>
      <w:u w:val="single"/>
    </w:rPr>
  </w:style>
  <w:style w:type="character" w:styleId="UnresolvedMention">
    <w:name w:val="Unresolved Mention"/>
    <w:basedOn w:val="DefaultParagraphFont"/>
    <w:uiPriority w:val="99"/>
    <w:semiHidden/>
    <w:unhideWhenUsed/>
    <w:rsid w:val="00DB1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18276">
      <w:bodyDiv w:val="1"/>
      <w:marLeft w:val="0"/>
      <w:marRight w:val="0"/>
      <w:marTop w:val="0"/>
      <w:marBottom w:val="0"/>
      <w:divBdr>
        <w:top w:val="none" w:sz="0" w:space="0" w:color="auto"/>
        <w:left w:val="none" w:sz="0" w:space="0" w:color="auto"/>
        <w:bottom w:val="none" w:sz="0" w:space="0" w:color="auto"/>
        <w:right w:val="none" w:sz="0" w:space="0" w:color="auto"/>
      </w:divBdr>
    </w:div>
    <w:div w:id="77870841">
      <w:bodyDiv w:val="1"/>
      <w:marLeft w:val="0"/>
      <w:marRight w:val="0"/>
      <w:marTop w:val="0"/>
      <w:marBottom w:val="0"/>
      <w:divBdr>
        <w:top w:val="none" w:sz="0" w:space="0" w:color="auto"/>
        <w:left w:val="none" w:sz="0" w:space="0" w:color="auto"/>
        <w:bottom w:val="none" w:sz="0" w:space="0" w:color="auto"/>
        <w:right w:val="none" w:sz="0" w:space="0" w:color="auto"/>
      </w:divBdr>
    </w:div>
    <w:div w:id="189034626">
      <w:bodyDiv w:val="1"/>
      <w:marLeft w:val="0"/>
      <w:marRight w:val="0"/>
      <w:marTop w:val="0"/>
      <w:marBottom w:val="0"/>
      <w:divBdr>
        <w:top w:val="none" w:sz="0" w:space="0" w:color="auto"/>
        <w:left w:val="none" w:sz="0" w:space="0" w:color="auto"/>
        <w:bottom w:val="none" w:sz="0" w:space="0" w:color="auto"/>
        <w:right w:val="none" w:sz="0" w:space="0" w:color="auto"/>
      </w:divBdr>
      <w:divsChild>
        <w:div w:id="1319380710">
          <w:marLeft w:val="0"/>
          <w:marRight w:val="0"/>
          <w:marTop w:val="0"/>
          <w:marBottom w:val="0"/>
          <w:divBdr>
            <w:top w:val="none" w:sz="0" w:space="0" w:color="auto"/>
            <w:left w:val="none" w:sz="0" w:space="0" w:color="auto"/>
            <w:bottom w:val="none" w:sz="0" w:space="0" w:color="auto"/>
            <w:right w:val="none" w:sz="0" w:space="0" w:color="auto"/>
          </w:divBdr>
        </w:div>
        <w:div w:id="1740445550">
          <w:marLeft w:val="0"/>
          <w:marRight w:val="0"/>
          <w:marTop w:val="0"/>
          <w:marBottom w:val="0"/>
          <w:divBdr>
            <w:top w:val="none" w:sz="0" w:space="0" w:color="auto"/>
            <w:left w:val="none" w:sz="0" w:space="0" w:color="auto"/>
            <w:bottom w:val="none" w:sz="0" w:space="0" w:color="auto"/>
            <w:right w:val="none" w:sz="0" w:space="0" w:color="auto"/>
          </w:divBdr>
        </w:div>
        <w:div w:id="1429236237">
          <w:marLeft w:val="0"/>
          <w:marRight w:val="0"/>
          <w:marTop w:val="0"/>
          <w:marBottom w:val="0"/>
          <w:divBdr>
            <w:top w:val="none" w:sz="0" w:space="0" w:color="auto"/>
            <w:left w:val="none" w:sz="0" w:space="0" w:color="auto"/>
            <w:bottom w:val="none" w:sz="0" w:space="0" w:color="auto"/>
            <w:right w:val="none" w:sz="0" w:space="0" w:color="auto"/>
          </w:divBdr>
        </w:div>
      </w:divsChild>
    </w:div>
    <w:div w:id="268322069">
      <w:bodyDiv w:val="1"/>
      <w:marLeft w:val="0"/>
      <w:marRight w:val="0"/>
      <w:marTop w:val="0"/>
      <w:marBottom w:val="0"/>
      <w:divBdr>
        <w:top w:val="none" w:sz="0" w:space="0" w:color="auto"/>
        <w:left w:val="none" w:sz="0" w:space="0" w:color="auto"/>
        <w:bottom w:val="none" w:sz="0" w:space="0" w:color="auto"/>
        <w:right w:val="none" w:sz="0" w:space="0" w:color="auto"/>
      </w:divBdr>
    </w:div>
    <w:div w:id="460851084">
      <w:bodyDiv w:val="1"/>
      <w:marLeft w:val="0"/>
      <w:marRight w:val="0"/>
      <w:marTop w:val="0"/>
      <w:marBottom w:val="0"/>
      <w:divBdr>
        <w:top w:val="none" w:sz="0" w:space="0" w:color="auto"/>
        <w:left w:val="none" w:sz="0" w:space="0" w:color="auto"/>
        <w:bottom w:val="none" w:sz="0" w:space="0" w:color="auto"/>
        <w:right w:val="none" w:sz="0" w:space="0" w:color="auto"/>
      </w:divBdr>
      <w:divsChild>
        <w:div w:id="2099861582">
          <w:marLeft w:val="0"/>
          <w:marRight w:val="0"/>
          <w:marTop w:val="0"/>
          <w:marBottom w:val="0"/>
          <w:divBdr>
            <w:top w:val="none" w:sz="0" w:space="0" w:color="auto"/>
            <w:left w:val="none" w:sz="0" w:space="0" w:color="auto"/>
            <w:bottom w:val="none" w:sz="0" w:space="0" w:color="auto"/>
            <w:right w:val="none" w:sz="0" w:space="0" w:color="auto"/>
          </w:divBdr>
        </w:div>
        <w:div w:id="1031612217">
          <w:marLeft w:val="0"/>
          <w:marRight w:val="0"/>
          <w:marTop w:val="0"/>
          <w:marBottom w:val="0"/>
          <w:divBdr>
            <w:top w:val="none" w:sz="0" w:space="0" w:color="auto"/>
            <w:left w:val="none" w:sz="0" w:space="0" w:color="auto"/>
            <w:bottom w:val="none" w:sz="0" w:space="0" w:color="auto"/>
            <w:right w:val="none" w:sz="0" w:space="0" w:color="auto"/>
          </w:divBdr>
        </w:div>
        <w:div w:id="1404332399">
          <w:marLeft w:val="0"/>
          <w:marRight w:val="0"/>
          <w:marTop w:val="0"/>
          <w:marBottom w:val="0"/>
          <w:divBdr>
            <w:top w:val="none" w:sz="0" w:space="0" w:color="auto"/>
            <w:left w:val="none" w:sz="0" w:space="0" w:color="auto"/>
            <w:bottom w:val="none" w:sz="0" w:space="0" w:color="auto"/>
            <w:right w:val="none" w:sz="0" w:space="0" w:color="auto"/>
          </w:divBdr>
        </w:div>
        <w:div w:id="1581674619">
          <w:marLeft w:val="0"/>
          <w:marRight w:val="0"/>
          <w:marTop w:val="0"/>
          <w:marBottom w:val="0"/>
          <w:divBdr>
            <w:top w:val="none" w:sz="0" w:space="0" w:color="auto"/>
            <w:left w:val="none" w:sz="0" w:space="0" w:color="auto"/>
            <w:bottom w:val="none" w:sz="0" w:space="0" w:color="auto"/>
            <w:right w:val="none" w:sz="0" w:space="0" w:color="auto"/>
          </w:divBdr>
        </w:div>
        <w:div w:id="1070538507">
          <w:marLeft w:val="0"/>
          <w:marRight w:val="0"/>
          <w:marTop w:val="0"/>
          <w:marBottom w:val="0"/>
          <w:divBdr>
            <w:top w:val="none" w:sz="0" w:space="0" w:color="auto"/>
            <w:left w:val="none" w:sz="0" w:space="0" w:color="auto"/>
            <w:bottom w:val="none" w:sz="0" w:space="0" w:color="auto"/>
            <w:right w:val="none" w:sz="0" w:space="0" w:color="auto"/>
          </w:divBdr>
        </w:div>
        <w:div w:id="2015838849">
          <w:marLeft w:val="0"/>
          <w:marRight w:val="0"/>
          <w:marTop w:val="0"/>
          <w:marBottom w:val="0"/>
          <w:divBdr>
            <w:top w:val="none" w:sz="0" w:space="0" w:color="auto"/>
            <w:left w:val="none" w:sz="0" w:space="0" w:color="auto"/>
            <w:bottom w:val="none" w:sz="0" w:space="0" w:color="auto"/>
            <w:right w:val="none" w:sz="0" w:space="0" w:color="auto"/>
          </w:divBdr>
        </w:div>
        <w:div w:id="1877430845">
          <w:marLeft w:val="0"/>
          <w:marRight w:val="0"/>
          <w:marTop w:val="0"/>
          <w:marBottom w:val="0"/>
          <w:divBdr>
            <w:top w:val="none" w:sz="0" w:space="0" w:color="auto"/>
            <w:left w:val="none" w:sz="0" w:space="0" w:color="auto"/>
            <w:bottom w:val="none" w:sz="0" w:space="0" w:color="auto"/>
            <w:right w:val="none" w:sz="0" w:space="0" w:color="auto"/>
          </w:divBdr>
        </w:div>
        <w:div w:id="476648515">
          <w:marLeft w:val="0"/>
          <w:marRight w:val="0"/>
          <w:marTop w:val="0"/>
          <w:marBottom w:val="0"/>
          <w:divBdr>
            <w:top w:val="none" w:sz="0" w:space="0" w:color="auto"/>
            <w:left w:val="none" w:sz="0" w:space="0" w:color="auto"/>
            <w:bottom w:val="none" w:sz="0" w:space="0" w:color="auto"/>
            <w:right w:val="none" w:sz="0" w:space="0" w:color="auto"/>
          </w:divBdr>
        </w:div>
        <w:div w:id="1818305189">
          <w:marLeft w:val="0"/>
          <w:marRight w:val="0"/>
          <w:marTop w:val="0"/>
          <w:marBottom w:val="0"/>
          <w:divBdr>
            <w:top w:val="none" w:sz="0" w:space="0" w:color="auto"/>
            <w:left w:val="none" w:sz="0" w:space="0" w:color="auto"/>
            <w:bottom w:val="none" w:sz="0" w:space="0" w:color="auto"/>
            <w:right w:val="none" w:sz="0" w:space="0" w:color="auto"/>
          </w:divBdr>
        </w:div>
      </w:divsChild>
    </w:div>
    <w:div w:id="551427915">
      <w:bodyDiv w:val="1"/>
      <w:marLeft w:val="0"/>
      <w:marRight w:val="0"/>
      <w:marTop w:val="0"/>
      <w:marBottom w:val="0"/>
      <w:divBdr>
        <w:top w:val="none" w:sz="0" w:space="0" w:color="auto"/>
        <w:left w:val="none" w:sz="0" w:space="0" w:color="auto"/>
        <w:bottom w:val="none" w:sz="0" w:space="0" w:color="auto"/>
        <w:right w:val="none" w:sz="0" w:space="0" w:color="auto"/>
      </w:divBdr>
    </w:div>
    <w:div w:id="934827876">
      <w:bodyDiv w:val="1"/>
      <w:marLeft w:val="0"/>
      <w:marRight w:val="0"/>
      <w:marTop w:val="0"/>
      <w:marBottom w:val="0"/>
      <w:divBdr>
        <w:top w:val="none" w:sz="0" w:space="0" w:color="auto"/>
        <w:left w:val="none" w:sz="0" w:space="0" w:color="auto"/>
        <w:bottom w:val="none" w:sz="0" w:space="0" w:color="auto"/>
        <w:right w:val="none" w:sz="0" w:space="0" w:color="auto"/>
      </w:divBdr>
    </w:div>
    <w:div w:id="975263277">
      <w:bodyDiv w:val="1"/>
      <w:marLeft w:val="0"/>
      <w:marRight w:val="0"/>
      <w:marTop w:val="0"/>
      <w:marBottom w:val="0"/>
      <w:divBdr>
        <w:top w:val="none" w:sz="0" w:space="0" w:color="auto"/>
        <w:left w:val="none" w:sz="0" w:space="0" w:color="auto"/>
        <w:bottom w:val="none" w:sz="0" w:space="0" w:color="auto"/>
        <w:right w:val="none" w:sz="0" w:space="0" w:color="auto"/>
      </w:divBdr>
    </w:div>
    <w:div w:id="1311715791">
      <w:bodyDiv w:val="1"/>
      <w:marLeft w:val="0"/>
      <w:marRight w:val="0"/>
      <w:marTop w:val="0"/>
      <w:marBottom w:val="0"/>
      <w:divBdr>
        <w:top w:val="none" w:sz="0" w:space="0" w:color="auto"/>
        <w:left w:val="none" w:sz="0" w:space="0" w:color="auto"/>
        <w:bottom w:val="none" w:sz="0" w:space="0" w:color="auto"/>
        <w:right w:val="none" w:sz="0" w:space="0" w:color="auto"/>
      </w:divBdr>
      <w:divsChild>
        <w:div w:id="926380854">
          <w:marLeft w:val="0"/>
          <w:marRight w:val="0"/>
          <w:marTop w:val="0"/>
          <w:marBottom w:val="0"/>
          <w:divBdr>
            <w:top w:val="none" w:sz="0" w:space="0" w:color="auto"/>
            <w:left w:val="none" w:sz="0" w:space="0" w:color="auto"/>
            <w:bottom w:val="none" w:sz="0" w:space="0" w:color="auto"/>
            <w:right w:val="none" w:sz="0" w:space="0" w:color="auto"/>
          </w:divBdr>
        </w:div>
        <w:div w:id="102262752">
          <w:marLeft w:val="0"/>
          <w:marRight w:val="0"/>
          <w:marTop w:val="0"/>
          <w:marBottom w:val="0"/>
          <w:divBdr>
            <w:top w:val="none" w:sz="0" w:space="0" w:color="auto"/>
            <w:left w:val="none" w:sz="0" w:space="0" w:color="auto"/>
            <w:bottom w:val="none" w:sz="0" w:space="0" w:color="auto"/>
            <w:right w:val="none" w:sz="0" w:space="0" w:color="auto"/>
          </w:divBdr>
        </w:div>
        <w:div w:id="761560957">
          <w:marLeft w:val="0"/>
          <w:marRight w:val="0"/>
          <w:marTop w:val="0"/>
          <w:marBottom w:val="0"/>
          <w:divBdr>
            <w:top w:val="none" w:sz="0" w:space="0" w:color="auto"/>
            <w:left w:val="none" w:sz="0" w:space="0" w:color="auto"/>
            <w:bottom w:val="none" w:sz="0" w:space="0" w:color="auto"/>
            <w:right w:val="none" w:sz="0" w:space="0" w:color="auto"/>
          </w:divBdr>
        </w:div>
        <w:div w:id="396393939">
          <w:marLeft w:val="0"/>
          <w:marRight w:val="0"/>
          <w:marTop w:val="0"/>
          <w:marBottom w:val="0"/>
          <w:divBdr>
            <w:top w:val="none" w:sz="0" w:space="0" w:color="auto"/>
            <w:left w:val="none" w:sz="0" w:space="0" w:color="auto"/>
            <w:bottom w:val="none" w:sz="0" w:space="0" w:color="auto"/>
            <w:right w:val="none" w:sz="0" w:space="0" w:color="auto"/>
          </w:divBdr>
        </w:div>
        <w:div w:id="1057121812">
          <w:marLeft w:val="0"/>
          <w:marRight w:val="0"/>
          <w:marTop w:val="0"/>
          <w:marBottom w:val="0"/>
          <w:divBdr>
            <w:top w:val="none" w:sz="0" w:space="0" w:color="auto"/>
            <w:left w:val="none" w:sz="0" w:space="0" w:color="auto"/>
            <w:bottom w:val="none" w:sz="0" w:space="0" w:color="auto"/>
            <w:right w:val="none" w:sz="0" w:space="0" w:color="auto"/>
          </w:divBdr>
        </w:div>
        <w:div w:id="964702889">
          <w:marLeft w:val="0"/>
          <w:marRight w:val="0"/>
          <w:marTop w:val="0"/>
          <w:marBottom w:val="0"/>
          <w:divBdr>
            <w:top w:val="none" w:sz="0" w:space="0" w:color="auto"/>
            <w:left w:val="none" w:sz="0" w:space="0" w:color="auto"/>
            <w:bottom w:val="none" w:sz="0" w:space="0" w:color="auto"/>
            <w:right w:val="none" w:sz="0" w:space="0" w:color="auto"/>
          </w:divBdr>
        </w:div>
        <w:div w:id="242837374">
          <w:marLeft w:val="0"/>
          <w:marRight w:val="0"/>
          <w:marTop w:val="0"/>
          <w:marBottom w:val="0"/>
          <w:divBdr>
            <w:top w:val="none" w:sz="0" w:space="0" w:color="auto"/>
            <w:left w:val="none" w:sz="0" w:space="0" w:color="auto"/>
            <w:bottom w:val="none" w:sz="0" w:space="0" w:color="auto"/>
            <w:right w:val="none" w:sz="0" w:space="0" w:color="auto"/>
          </w:divBdr>
        </w:div>
        <w:div w:id="1762604711">
          <w:marLeft w:val="0"/>
          <w:marRight w:val="0"/>
          <w:marTop w:val="0"/>
          <w:marBottom w:val="0"/>
          <w:divBdr>
            <w:top w:val="none" w:sz="0" w:space="0" w:color="auto"/>
            <w:left w:val="none" w:sz="0" w:space="0" w:color="auto"/>
            <w:bottom w:val="none" w:sz="0" w:space="0" w:color="auto"/>
            <w:right w:val="none" w:sz="0" w:space="0" w:color="auto"/>
          </w:divBdr>
        </w:div>
        <w:div w:id="1289050587">
          <w:marLeft w:val="0"/>
          <w:marRight w:val="0"/>
          <w:marTop w:val="0"/>
          <w:marBottom w:val="0"/>
          <w:divBdr>
            <w:top w:val="none" w:sz="0" w:space="0" w:color="auto"/>
            <w:left w:val="none" w:sz="0" w:space="0" w:color="auto"/>
            <w:bottom w:val="none" w:sz="0" w:space="0" w:color="auto"/>
            <w:right w:val="none" w:sz="0" w:space="0" w:color="auto"/>
          </w:divBdr>
        </w:div>
      </w:divsChild>
    </w:div>
    <w:div w:id="1649940657">
      <w:bodyDiv w:val="1"/>
      <w:marLeft w:val="0"/>
      <w:marRight w:val="0"/>
      <w:marTop w:val="0"/>
      <w:marBottom w:val="0"/>
      <w:divBdr>
        <w:top w:val="none" w:sz="0" w:space="0" w:color="auto"/>
        <w:left w:val="none" w:sz="0" w:space="0" w:color="auto"/>
        <w:bottom w:val="none" w:sz="0" w:space="0" w:color="auto"/>
        <w:right w:val="none" w:sz="0" w:space="0" w:color="auto"/>
      </w:divBdr>
      <w:divsChild>
        <w:div w:id="611863470">
          <w:marLeft w:val="0"/>
          <w:marRight w:val="0"/>
          <w:marTop w:val="0"/>
          <w:marBottom w:val="0"/>
          <w:divBdr>
            <w:top w:val="none" w:sz="0" w:space="0" w:color="auto"/>
            <w:left w:val="none" w:sz="0" w:space="0" w:color="auto"/>
            <w:bottom w:val="none" w:sz="0" w:space="0" w:color="auto"/>
            <w:right w:val="none" w:sz="0" w:space="0" w:color="auto"/>
          </w:divBdr>
        </w:div>
        <w:div w:id="1960646647">
          <w:marLeft w:val="0"/>
          <w:marRight w:val="0"/>
          <w:marTop w:val="0"/>
          <w:marBottom w:val="0"/>
          <w:divBdr>
            <w:top w:val="none" w:sz="0" w:space="0" w:color="auto"/>
            <w:left w:val="none" w:sz="0" w:space="0" w:color="auto"/>
            <w:bottom w:val="none" w:sz="0" w:space="0" w:color="auto"/>
            <w:right w:val="none" w:sz="0" w:space="0" w:color="auto"/>
          </w:divBdr>
        </w:div>
        <w:div w:id="1922906869">
          <w:marLeft w:val="0"/>
          <w:marRight w:val="0"/>
          <w:marTop w:val="0"/>
          <w:marBottom w:val="0"/>
          <w:divBdr>
            <w:top w:val="none" w:sz="0" w:space="0" w:color="auto"/>
            <w:left w:val="none" w:sz="0" w:space="0" w:color="auto"/>
            <w:bottom w:val="none" w:sz="0" w:space="0" w:color="auto"/>
            <w:right w:val="none" w:sz="0" w:space="0" w:color="auto"/>
          </w:divBdr>
        </w:div>
      </w:divsChild>
    </w:div>
    <w:div w:id="1845626977">
      <w:bodyDiv w:val="1"/>
      <w:marLeft w:val="0"/>
      <w:marRight w:val="0"/>
      <w:marTop w:val="0"/>
      <w:marBottom w:val="0"/>
      <w:divBdr>
        <w:top w:val="none" w:sz="0" w:space="0" w:color="auto"/>
        <w:left w:val="none" w:sz="0" w:space="0" w:color="auto"/>
        <w:bottom w:val="none" w:sz="0" w:space="0" w:color="auto"/>
        <w:right w:val="none" w:sz="0" w:space="0" w:color="auto"/>
      </w:divBdr>
    </w:div>
    <w:div w:id="1923760075">
      <w:bodyDiv w:val="1"/>
      <w:marLeft w:val="0"/>
      <w:marRight w:val="0"/>
      <w:marTop w:val="0"/>
      <w:marBottom w:val="0"/>
      <w:divBdr>
        <w:top w:val="none" w:sz="0" w:space="0" w:color="auto"/>
        <w:left w:val="none" w:sz="0" w:space="0" w:color="auto"/>
        <w:bottom w:val="none" w:sz="0" w:space="0" w:color="auto"/>
        <w:right w:val="none" w:sz="0" w:space="0" w:color="auto"/>
      </w:divBdr>
      <w:divsChild>
        <w:div w:id="1229026379">
          <w:marLeft w:val="0"/>
          <w:marRight w:val="0"/>
          <w:marTop w:val="0"/>
          <w:marBottom w:val="0"/>
          <w:divBdr>
            <w:top w:val="none" w:sz="0" w:space="0" w:color="auto"/>
            <w:left w:val="none" w:sz="0" w:space="0" w:color="auto"/>
            <w:bottom w:val="none" w:sz="0" w:space="0" w:color="auto"/>
            <w:right w:val="none" w:sz="0" w:space="0" w:color="auto"/>
          </w:divBdr>
        </w:div>
        <w:div w:id="446658100">
          <w:marLeft w:val="0"/>
          <w:marRight w:val="0"/>
          <w:marTop w:val="0"/>
          <w:marBottom w:val="0"/>
          <w:divBdr>
            <w:top w:val="none" w:sz="0" w:space="0" w:color="auto"/>
            <w:left w:val="none" w:sz="0" w:space="0" w:color="auto"/>
            <w:bottom w:val="none" w:sz="0" w:space="0" w:color="auto"/>
            <w:right w:val="none" w:sz="0" w:space="0" w:color="auto"/>
          </w:divBdr>
        </w:div>
        <w:div w:id="1380782638">
          <w:marLeft w:val="0"/>
          <w:marRight w:val="0"/>
          <w:marTop w:val="0"/>
          <w:marBottom w:val="0"/>
          <w:divBdr>
            <w:top w:val="none" w:sz="0" w:space="0" w:color="auto"/>
            <w:left w:val="none" w:sz="0" w:space="0" w:color="auto"/>
            <w:bottom w:val="none" w:sz="0" w:space="0" w:color="auto"/>
            <w:right w:val="none" w:sz="0" w:space="0" w:color="auto"/>
          </w:divBdr>
        </w:div>
      </w:divsChild>
    </w:div>
    <w:div w:id="2038659182">
      <w:bodyDiv w:val="1"/>
      <w:marLeft w:val="0"/>
      <w:marRight w:val="0"/>
      <w:marTop w:val="0"/>
      <w:marBottom w:val="0"/>
      <w:divBdr>
        <w:top w:val="none" w:sz="0" w:space="0" w:color="auto"/>
        <w:left w:val="none" w:sz="0" w:space="0" w:color="auto"/>
        <w:bottom w:val="none" w:sz="0" w:space="0" w:color="auto"/>
        <w:right w:val="none" w:sz="0" w:space="0" w:color="auto"/>
      </w:divBdr>
    </w:div>
    <w:div w:id="2055809474">
      <w:bodyDiv w:val="1"/>
      <w:marLeft w:val="0"/>
      <w:marRight w:val="0"/>
      <w:marTop w:val="0"/>
      <w:marBottom w:val="0"/>
      <w:divBdr>
        <w:top w:val="none" w:sz="0" w:space="0" w:color="auto"/>
        <w:left w:val="none" w:sz="0" w:space="0" w:color="auto"/>
        <w:bottom w:val="none" w:sz="0" w:space="0" w:color="auto"/>
        <w:right w:val="none" w:sz="0" w:space="0" w:color="auto"/>
      </w:divBdr>
      <w:divsChild>
        <w:div w:id="331180194">
          <w:marLeft w:val="0"/>
          <w:marRight w:val="0"/>
          <w:marTop w:val="0"/>
          <w:marBottom w:val="0"/>
          <w:divBdr>
            <w:top w:val="none" w:sz="0" w:space="0" w:color="auto"/>
            <w:left w:val="none" w:sz="0" w:space="0" w:color="auto"/>
            <w:bottom w:val="none" w:sz="0" w:space="0" w:color="auto"/>
            <w:right w:val="none" w:sz="0" w:space="0" w:color="auto"/>
          </w:divBdr>
        </w:div>
        <w:div w:id="913516674">
          <w:marLeft w:val="0"/>
          <w:marRight w:val="0"/>
          <w:marTop w:val="0"/>
          <w:marBottom w:val="0"/>
          <w:divBdr>
            <w:top w:val="none" w:sz="0" w:space="0" w:color="auto"/>
            <w:left w:val="none" w:sz="0" w:space="0" w:color="auto"/>
            <w:bottom w:val="none" w:sz="0" w:space="0" w:color="auto"/>
            <w:right w:val="none" w:sz="0" w:space="0" w:color="auto"/>
          </w:divBdr>
        </w:div>
        <w:div w:id="115950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EMentoring@edgehill.ac.uk" TargetMode="External"/><Relationship Id="rId18" Type="http://schemas.openxmlformats.org/officeDocument/2006/relationships/hyperlink" Target="https://events.teams.microsoft.com/event/79f0fd33-477b-4d24-b168-b9f367379ac2@09358691-4d8e-491c-aa76-0a5cbd5ba734"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kayv@edgehill.ac.uk" TargetMode="External"/><Relationship Id="rId7" Type="http://schemas.openxmlformats.org/officeDocument/2006/relationships/settings" Target="settings.xml"/><Relationship Id="rId12" Type="http://schemas.openxmlformats.org/officeDocument/2006/relationships/hyperlink" Target="https://sites.edgehill.ac.uk/mentorspace/prmpg3/" TargetMode="External"/><Relationship Id="rId17" Type="http://schemas.openxmlformats.org/officeDocument/2006/relationships/hyperlink" Target="https://events.teams.microsoft.com/event/83e869bd-52e1-487d-8044-d8e7d8e8c35e@09358691-4d8e-491c-aa76-0a5cbd5ba734" TargetMode="External"/><Relationship Id="rId25" Type="http://schemas.openxmlformats.org/officeDocument/2006/relationships/hyperlink" Target="https://sites.edgehill.ac.uk/mentorspace/mentor-training-5-11-pg-consolidation/" TargetMode="External"/><Relationship Id="rId2" Type="http://schemas.openxmlformats.org/officeDocument/2006/relationships/customXml" Target="../customXml/item2.xml"/><Relationship Id="rId16" Type="http://schemas.openxmlformats.org/officeDocument/2006/relationships/hyperlink" Target="https://events.teams.microsoft.com/event/3d710bf2-dbbf-4b29-80ef-d6f4b07ccc7e@09358691-4d8e-491c-aa76-0a5cbd5ba734" TargetMode="External"/><Relationship Id="rId20" Type="http://schemas.openxmlformats.org/officeDocument/2006/relationships/hyperlink" Target="mailto:foementoring@edgehill.ac.uk" TargetMode="External"/><Relationship Id="rId29" Type="http://schemas.openxmlformats.org/officeDocument/2006/relationships/hyperlink" Target="mailto:primarysupervision@edgehill.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yv@edeghill.ac.uk" TargetMode="External"/><Relationship Id="rId24" Type="http://schemas.openxmlformats.org/officeDocument/2006/relationships/hyperlink" Target="https://d2tic4wvo1iusb.cloudfront.net/production/eef-guidance-reports/send/EEF_Effective_parental_engagement_for_pupils_with_SEND.pdf?v=1740576697"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vents.teams.microsoft.com/event/6fd0ab19-623e-4890-a02b-7e8eae6daa40@09358691-4d8e-491c-aa76-0a5cbd5ba734" TargetMode="External"/><Relationship Id="rId23" Type="http://schemas.openxmlformats.org/officeDocument/2006/relationships/hyperlink" Target="https://www.wholeschoolsend.org.uk/teacher-handbook" TargetMode="External"/><Relationship Id="rId28" Type="http://schemas.openxmlformats.org/officeDocument/2006/relationships/hyperlink" Target="mailto:kayv@edgehill.ac.uk" TargetMode="External"/><Relationship Id="rId10" Type="http://schemas.openxmlformats.org/officeDocument/2006/relationships/hyperlink" Target="mailto:foementoring@edgehill.ac.uk" TargetMode="External"/><Relationship Id="rId19" Type="http://schemas.openxmlformats.org/officeDocument/2006/relationships/hyperlink" Target="https://sites.edgehill.ac.uk/mentorspace/files/2024/10/PEY-Abyasa-Mentor-Guidance-2024-v2.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sites.edgehill.ac.uk/mentorspace/prm-phase-specific-briefings/" TargetMode="External"/><Relationship Id="rId22" Type="http://schemas.openxmlformats.org/officeDocument/2006/relationships/hyperlink" Target="https://educationendowmentfoundation.org.uk/education-evidence/using-pupil-premium" TargetMode="External"/><Relationship Id="rId27" Type="http://schemas.openxmlformats.org/officeDocument/2006/relationships/hyperlink" Target="mailto:kayv@edgehill.ac.uk" TargetMode="External"/><Relationship Id="rId30" Type="http://schemas.openxmlformats.org/officeDocument/2006/relationships/hyperlink" Target="mailto:kayv@edgehil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Props1.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customXml/itemProps2.xml><?xml version="1.0" encoding="utf-8"?>
<ds:datastoreItem xmlns:ds="http://schemas.openxmlformats.org/officeDocument/2006/customXml" ds:itemID="{9FD70861-5201-4D49-8E23-FE77B6B71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7FCB8E-5699-4EAB-A898-E66DA07E06E8}">
  <ds:schemaRefs>
    <ds:schemaRef ds:uri="http://schemas.microsoft.com/sharepoint/v3/contenttype/forms"/>
  </ds:schemaRefs>
</ds:datastoreItem>
</file>

<file path=customXml/itemProps4.xml><?xml version="1.0" encoding="utf-8"?>
<ds:datastoreItem xmlns:ds="http://schemas.openxmlformats.org/officeDocument/2006/customXml" ds:itemID="{2B93365E-C74A-4148-A0C7-27AC8CAAE62C}">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1377</Words>
  <Characters>6819</Characters>
  <Application>Microsoft Office Word</Application>
  <DocSecurity>4</DocSecurity>
  <Lines>252</Lines>
  <Paragraphs>190</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Sara Smith</cp:lastModifiedBy>
  <cp:revision>2</cp:revision>
  <dcterms:created xsi:type="dcterms:W3CDTF">2025-03-27T10:07:00Z</dcterms:created>
  <dcterms:modified xsi:type="dcterms:W3CDTF">2025-03-27T10:07:00Z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ies>
</file>