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6AC08F17" w:rsidR="000856A2" w:rsidRDefault="00000000">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842760">
              <w:rPr>
                <w:rFonts w:ascii="Cambria" w:eastAsia="Cambria" w:hAnsi="Cambria" w:cs="Cambria"/>
                <w:b/>
                <w:color w:val="FFFFFF"/>
                <w:sz w:val="20"/>
                <w:szCs w:val="20"/>
              </w:rPr>
              <w:t>4</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35873DB8" w:rsidR="000856A2" w:rsidRDefault="00000000">
            <w:pPr>
              <w:jc w:val="both"/>
              <w:rPr>
                <w:b/>
              </w:rPr>
            </w:pPr>
            <w:r>
              <w:rPr>
                <w:b/>
              </w:rPr>
              <w:t xml:space="preserve">Course: Secondary </w:t>
            </w:r>
            <w:r w:rsidR="001745F4">
              <w:rPr>
                <w:b/>
              </w:rPr>
              <w:t>Physical Education</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57A59BD8" w:rsidR="000856A2" w:rsidRDefault="00000000">
            <w:pPr>
              <w:jc w:val="both"/>
              <w:rPr>
                <w:b/>
              </w:rPr>
            </w:pPr>
            <w:r>
              <w:rPr>
                <w:b/>
              </w:rPr>
              <w:t>PGCE</w:t>
            </w:r>
            <w:r w:rsidR="00227481">
              <w:rPr>
                <w:b/>
              </w:rPr>
              <w:t xml:space="preserve"> Physical Education</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020B08E4" w:rsidR="000856A2" w:rsidRDefault="00842760">
            <w:pPr>
              <w:jc w:val="both"/>
              <w:rPr>
                <w:b/>
              </w:rPr>
            </w:pPr>
            <w:r>
              <w:rPr>
                <w:b/>
              </w:rPr>
              <w:t>5</w:t>
            </w:r>
            <w:r w:rsidRPr="00842760">
              <w:rPr>
                <w:b/>
                <w:vertAlign w:val="superscript"/>
              </w:rPr>
              <w:t>th</w:t>
            </w:r>
            <w:r>
              <w:rPr>
                <w:b/>
              </w:rPr>
              <w:t xml:space="preserve"> February 2024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000000">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000000">
            <w:pPr>
              <w:rPr>
                <w:b/>
              </w:rPr>
            </w:pPr>
            <w:r>
              <w:rPr>
                <w:b/>
              </w:rPr>
              <w:t>Key reading for the week</w:t>
            </w:r>
          </w:p>
          <w:p w14:paraId="7B8A29AD" w14:textId="77777777" w:rsidR="000856A2" w:rsidRDefault="00000000">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1F05E40D" w14:textId="77777777" w:rsidR="00842760" w:rsidRDefault="00000000" w:rsidP="00842760">
            <w:pPr>
              <w:pStyle w:val="NormalWeb"/>
              <w:shd w:val="clear" w:color="auto" w:fill="FFFFFF"/>
            </w:pPr>
            <w:r>
              <w:rPr>
                <w:rFonts w:eastAsia="Calibri"/>
                <w:b/>
                <w:color w:val="000000"/>
              </w:rPr>
              <w:t>Summary</w:t>
            </w:r>
            <w:r w:rsidR="00085FDF">
              <w:rPr>
                <w:color w:val="000000"/>
                <w:highlight w:val="white"/>
              </w:rPr>
              <w:t xml:space="preserve">: </w:t>
            </w:r>
            <w:r w:rsidR="00842760">
              <w:rPr>
                <w:rFonts w:ascii="Segoe UI" w:hAnsi="Segoe UI" w:cs="Segoe UI"/>
                <w:color w:val="000000"/>
                <w:sz w:val="24"/>
                <w:szCs w:val="24"/>
              </w:rPr>
              <w:t>This paper underscores six pivotal principles from cognitive science for educators. First, students effectively grasp new concepts by connecting them to existing knowledge, underscoring the importance of a well-structured curriculum. Second, elaborate analogies support learning, considering the limited capacity of working memory during the transition to long-term memory. Third, cognitive development follows a non-linear age-related trajectory, prompting teachers to reduce cognitive load through strategies such as worked examples and explicit content presentation. Fourth, tasks emphasizing explanation and meaningful organization bolster comprehension and retention. Fifth, memory longevity benefits from spaced and interleaved practice. Sixth, implementing practical strategies aligned with cognitive principles optimizes learning and retention.</w:t>
            </w:r>
          </w:p>
          <w:p w14:paraId="787F664F" w14:textId="2DB07980" w:rsidR="00721ABE" w:rsidRDefault="00721ABE" w:rsidP="003E55C8">
            <w:pPr>
              <w:pStyle w:val="NormalWeb"/>
              <w:shd w:val="clear" w:color="auto" w:fill="FFFFFF"/>
              <w:rPr>
                <w:rFonts w:asciiTheme="majorHAnsi" w:hAnsiTheme="majorHAnsi" w:cstheme="majorHAnsi"/>
                <w:color w:val="374151"/>
              </w:rPr>
            </w:pPr>
          </w:p>
          <w:p w14:paraId="340A2579" w14:textId="46E85888" w:rsidR="00842760" w:rsidRPr="00842760" w:rsidRDefault="00842760" w:rsidP="003E55C8">
            <w:pPr>
              <w:pStyle w:val="NormalWeb"/>
              <w:shd w:val="clear" w:color="auto" w:fill="FFFFFF"/>
            </w:pPr>
            <w:r w:rsidRPr="00842760">
              <w:rPr>
                <w:rFonts w:ascii="Segoe UI" w:hAnsi="Segoe UI" w:cs="Segoe UI"/>
                <w:b/>
                <w:bCs/>
                <w:color w:val="000000"/>
                <w:sz w:val="24"/>
                <w:szCs w:val="24"/>
              </w:rPr>
              <w:t>Limitations:</w:t>
            </w:r>
            <w:r>
              <w:rPr>
                <w:rFonts w:ascii="Segoe UI" w:hAnsi="Segoe UI" w:cs="Segoe UI"/>
                <w:color w:val="000000"/>
                <w:sz w:val="24"/>
                <w:szCs w:val="24"/>
              </w:rPr>
              <w:t xml:space="preserve"> Further research is needed on the impact of cognitive science and practical applications in education, as the current focus is primarily on early educators. The scientific consensus on cognitive science remains debatable and continually evolving.</w:t>
            </w:r>
          </w:p>
          <w:p w14:paraId="1FF72A36" w14:textId="77777777" w:rsidR="00D136B6" w:rsidRPr="003E55C8" w:rsidRDefault="00D136B6" w:rsidP="003E55C8">
            <w:pPr>
              <w:pStyle w:val="NormalWeb"/>
              <w:shd w:val="clear" w:color="auto" w:fill="FFFFFF"/>
            </w:pPr>
          </w:p>
          <w:p w14:paraId="6AFFC75E" w14:textId="77777777" w:rsidR="007A7AD0" w:rsidRDefault="00000000" w:rsidP="00C21465">
            <w:pPr>
              <w:pStyle w:val="NormalWeb"/>
              <w:rPr>
                <w:rFonts w:ascii="Aptos" w:hAnsi="Aptos"/>
                <w:color w:val="0000FF"/>
                <w:sz w:val="24"/>
                <w:szCs w:val="24"/>
                <w:u w:val="single"/>
              </w:rPr>
            </w:pPr>
            <w:r>
              <w:rPr>
                <w:rFonts w:eastAsia="Calibri"/>
                <w:b/>
                <w:color w:val="000000"/>
              </w:rPr>
              <w:t>Reference</w:t>
            </w:r>
            <w:r w:rsidR="008A1D8B">
              <w:rPr>
                <w:b/>
                <w:color w:val="000000"/>
              </w:rPr>
              <w:t xml:space="preserve">: </w:t>
            </w:r>
            <w:hyperlink r:id="rId8" w:tgtFrame="_blank" w:tooltip="Original URL: https://www.deansforimpact.org/tools-and-resources/the-science-of-learning. Click or tap if you trust this link." w:history="1">
              <w:r w:rsidR="00842760">
                <w:rPr>
                  <w:rStyle w:val="Hyperlink"/>
                  <w:rFonts w:ascii="Aptos" w:hAnsi="Aptos"/>
                  <w:sz w:val="24"/>
                  <w:szCs w:val="24"/>
                </w:rPr>
                <w:t>https://www.deansforimpact.org/tools-and-resources/the-science-of-learning</w:t>
              </w:r>
            </w:hyperlink>
          </w:p>
          <w:p w14:paraId="2AF98802" w14:textId="76ED5C6C" w:rsidR="00791293" w:rsidRPr="00842760" w:rsidRDefault="00791293" w:rsidP="00C21465">
            <w:pPr>
              <w:pStyle w:val="NormalWeb"/>
              <w:rPr>
                <w:rFonts w:ascii="Aptos" w:hAnsi="Aptos"/>
                <w:color w:val="0000FF"/>
                <w:sz w:val="24"/>
                <w:szCs w:val="24"/>
                <w:u w:val="single"/>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000000">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000000">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49273F2" w14:textId="77777777" w:rsidR="002E5972" w:rsidRPr="00B11217" w:rsidRDefault="002E5972" w:rsidP="002E5972">
            <w:pPr>
              <w:pStyle w:val="xmsolistparagraph"/>
              <w:shd w:val="clear" w:color="auto" w:fill="FFFFFF"/>
              <w:spacing w:before="0" w:beforeAutospacing="0" w:after="0" w:afterAutospacing="0"/>
              <w:rPr>
                <w:rFonts w:ascii="Cambria" w:hAnsi="Cambria" w:cs="Calibri"/>
                <w:color w:val="201F1E"/>
                <w:sz w:val="18"/>
                <w:szCs w:val="18"/>
              </w:rPr>
            </w:pPr>
            <w:r w:rsidRPr="00B11217">
              <w:rPr>
                <w:rFonts w:ascii="Cambria" w:hAnsi="Cambria" w:cs="Calibri"/>
                <w:color w:val="201F1E"/>
                <w:sz w:val="18"/>
                <w:szCs w:val="18"/>
              </w:rPr>
              <w:t>For example, review of subject knowledge, relevant CPD, arrangements for upcoming lesson observation, school/department events etc.</w:t>
            </w:r>
          </w:p>
          <w:p w14:paraId="6176EFC4" w14:textId="77777777" w:rsidR="002E5972" w:rsidRPr="00B11217" w:rsidRDefault="002E5972" w:rsidP="002E5972">
            <w:pPr>
              <w:rPr>
                <w:b/>
                <w:bCs/>
                <w:sz w:val="18"/>
                <w:szCs w:val="18"/>
              </w:rPr>
            </w:pPr>
          </w:p>
          <w:p w14:paraId="2AD91EC7" w14:textId="54FE33F5" w:rsidR="002E5972" w:rsidRDefault="002E5972" w:rsidP="002E5972">
            <w:pPr>
              <w:rPr>
                <w:sz w:val="18"/>
                <w:szCs w:val="18"/>
              </w:rPr>
            </w:pPr>
            <w:r w:rsidRPr="00B11217">
              <w:rPr>
                <w:sz w:val="18"/>
                <w:szCs w:val="18"/>
              </w:rPr>
              <w:t xml:space="preserve">The following </w:t>
            </w:r>
            <w:proofErr w:type="spellStart"/>
            <w:r w:rsidR="00933C91">
              <w:rPr>
                <w:sz w:val="18"/>
                <w:szCs w:val="18"/>
              </w:rPr>
              <w:t>Ted</w:t>
            </w:r>
            <w:r w:rsidR="006A011C">
              <w:rPr>
                <w:sz w:val="18"/>
                <w:szCs w:val="18"/>
              </w:rPr>
              <w:t>Ed</w:t>
            </w:r>
            <w:proofErr w:type="spellEnd"/>
            <w:r w:rsidR="006A011C">
              <w:rPr>
                <w:sz w:val="18"/>
                <w:szCs w:val="18"/>
              </w:rPr>
              <w:t xml:space="preserve"> </w:t>
            </w:r>
            <w:r w:rsidRPr="00B11217">
              <w:rPr>
                <w:sz w:val="18"/>
                <w:szCs w:val="18"/>
              </w:rPr>
              <w:t xml:space="preserve">resource </w:t>
            </w:r>
            <w:hyperlink r:id="rId10" w:history="1">
              <w:r w:rsidR="00CC5C76" w:rsidRPr="00870CE0">
                <w:rPr>
                  <w:rStyle w:val="Hyperlink"/>
                  <w:sz w:val="18"/>
                  <w:szCs w:val="18"/>
                </w:rPr>
                <w:t>https://youtu.be/hmFQqjMF_f0?si=LIB-RssTFkAf0N-8</w:t>
              </w:r>
            </w:hyperlink>
            <w:r w:rsidR="00CC5C76">
              <w:rPr>
                <w:sz w:val="18"/>
                <w:szCs w:val="18"/>
              </w:rPr>
              <w:t xml:space="preserve"> </w:t>
            </w:r>
            <w:r w:rsidR="00933C91">
              <w:rPr>
                <w:sz w:val="18"/>
                <w:szCs w:val="18"/>
              </w:rPr>
              <w:t xml:space="preserve">provide an insight to how playing sport benefits the body and your brain. </w:t>
            </w:r>
            <w:r w:rsidR="00320A21">
              <w:rPr>
                <w:sz w:val="18"/>
                <w:szCs w:val="18"/>
              </w:rPr>
              <w:t xml:space="preserve">With further reading from PE scholar </w:t>
            </w:r>
            <w:hyperlink r:id="rId11" w:history="1">
              <w:r w:rsidR="00320A21" w:rsidRPr="00870CE0">
                <w:rPr>
                  <w:rStyle w:val="Hyperlink"/>
                  <w:sz w:val="18"/>
                  <w:szCs w:val="18"/>
                </w:rPr>
                <w:t>https://www.pescholar.com/wp-content/uploads/2020/04/The-Impact-of-Flipped-Learning-on-Cognitive-Knowledge-Learning-and-Intrinsic-Motivation-in-Norwegian-Secondary-Physical-Education.pdf</w:t>
              </w:r>
            </w:hyperlink>
            <w:r w:rsidR="00320A21">
              <w:rPr>
                <w:sz w:val="18"/>
                <w:szCs w:val="18"/>
              </w:rPr>
              <w:t xml:space="preserve"> </w:t>
            </w:r>
            <w:r w:rsidR="0058373B">
              <w:rPr>
                <w:sz w:val="18"/>
                <w:szCs w:val="18"/>
              </w:rPr>
              <w:t xml:space="preserve">supporting the Flipped learning approach to Cognitive knowledge, </w:t>
            </w:r>
          </w:p>
          <w:p w14:paraId="33773E64" w14:textId="77777777" w:rsidR="002E5972" w:rsidRPr="00B11217" w:rsidRDefault="002E5972" w:rsidP="002E5972">
            <w:pPr>
              <w:rPr>
                <w:sz w:val="18"/>
                <w:szCs w:val="18"/>
              </w:rPr>
            </w:pPr>
          </w:p>
          <w:p w14:paraId="7D17D3A2" w14:textId="77777777" w:rsidR="002E5972" w:rsidRPr="002E5972" w:rsidRDefault="002E5972" w:rsidP="002E5972">
            <w:pPr>
              <w:pStyle w:val="ListParagraph"/>
              <w:numPr>
                <w:ilvl w:val="0"/>
                <w:numId w:val="8"/>
              </w:numPr>
              <w:spacing w:before="0"/>
              <w:contextualSpacing/>
              <w:rPr>
                <w:rStyle w:val="Hyperlink"/>
                <w:b/>
                <w:bCs/>
                <w:color w:val="auto"/>
                <w:sz w:val="18"/>
                <w:szCs w:val="18"/>
                <w:u w:val="none"/>
              </w:rPr>
            </w:pPr>
            <w:r w:rsidRPr="00B11217">
              <w:rPr>
                <w:sz w:val="18"/>
                <w:szCs w:val="18"/>
              </w:rPr>
              <w:t xml:space="preserve">Further support and guidance for the WDS </w:t>
            </w:r>
            <w:hyperlink r:id="rId12" w:history="1">
              <w:r w:rsidRPr="00B11217">
                <w:rPr>
                  <w:rStyle w:val="Hyperlink"/>
                  <w:rFonts w:eastAsia="Times New Roman"/>
                  <w:sz w:val="18"/>
                  <w:szCs w:val="18"/>
                </w:rPr>
                <w:t>Mentor Space - Mentor Space (edgehill.ac.uk)</w:t>
              </w:r>
            </w:hyperlink>
          </w:p>
          <w:p w14:paraId="61944CC2" w14:textId="03B997EB" w:rsidR="000310FF" w:rsidRPr="00CA2A77" w:rsidRDefault="002135E4" w:rsidP="002E5972">
            <w:pPr>
              <w:pStyle w:val="ListParagraph"/>
              <w:numPr>
                <w:ilvl w:val="0"/>
                <w:numId w:val="8"/>
              </w:numPr>
              <w:spacing w:before="0"/>
              <w:contextualSpacing/>
              <w:rPr>
                <w:rStyle w:val="Hyperlink"/>
                <w:b/>
                <w:bCs/>
                <w:color w:val="auto"/>
                <w:sz w:val="18"/>
                <w:szCs w:val="18"/>
                <w:u w:val="none"/>
              </w:rPr>
            </w:pPr>
            <w:r w:rsidRPr="002E5972">
              <w:rPr>
                <w:rFonts w:ascii="Cambria" w:hAnsi="Cambria"/>
                <w:sz w:val="18"/>
                <w:szCs w:val="18"/>
              </w:rPr>
              <w:t>Utilizing</w:t>
            </w:r>
            <w:r w:rsidR="002E5972" w:rsidRPr="002E5972">
              <w:rPr>
                <w:rFonts w:ascii="Cambria" w:hAnsi="Cambria"/>
                <w:sz w:val="18"/>
                <w:szCs w:val="18"/>
              </w:rPr>
              <w:t xml:space="preserve"> the </w:t>
            </w:r>
            <w:hyperlink r:id="rId13" w:history="1">
              <w:r w:rsidR="002E5972" w:rsidRPr="002E5972">
                <w:rPr>
                  <w:rStyle w:val="Hyperlink"/>
                  <w:rFonts w:ascii="Cambria" w:hAnsi="Cambria"/>
                  <w:b/>
                  <w:bCs/>
                  <w:sz w:val="18"/>
                  <w:szCs w:val="18"/>
                </w:rPr>
                <w:t>Secondary PGCE PE curriculum</w:t>
              </w:r>
            </w:hyperlink>
            <w:r w:rsidR="002E5972" w:rsidRPr="002E5972">
              <w:rPr>
                <w:rStyle w:val="Hyperlink"/>
                <w:rFonts w:ascii="Cambria" w:hAnsi="Cambria"/>
                <w:b/>
                <w:bCs/>
                <w:sz w:val="18"/>
                <w:szCs w:val="18"/>
              </w:rPr>
              <w:t xml:space="preserve"> </w:t>
            </w:r>
            <w:r w:rsidR="002E5972" w:rsidRPr="002E5972">
              <w:rPr>
                <w:rStyle w:val="Hyperlink"/>
                <w:rFonts w:ascii="Cambria" w:hAnsi="Cambria"/>
                <w:color w:val="auto"/>
                <w:sz w:val="18"/>
                <w:szCs w:val="18"/>
              </w:rPr>
              <w:t>to support the target setting</w:t>
            </w:r>
          </w:p>
          <w:p w14:paraId="4751D224" w14:textId="5E600CC1" w:rsidR="00CA2A77" w:rsidRPr="002E5972" w:rsidRDefault="00673996" w:rsidP="002E5972">
            <w:pPr>
              <w:pStyle w:val="ListParagraph"/>
              <w:numPr>
                <w:ilvl w:val="0"/>
                <w:numId w:val="8"/>
              </w:numPr>
              <w:spacing w:before="0"/>
              <w:contextualSpacing/>
              <w:rPr>
                <w:b/>
                <w:bCs/>
                <w:sz w:val="18"/>
                <w:szCs w:val="18"/>
              </w:rPr>
            </w:pPr>
            <w:r w:rsidRPr="00791293">
              <w:rPr>
                <w:rStyle w:val="Hyperlink"/>
                <w:rFonts w:ascii="Cambria" w:hAnsi="Cambria"/>
                <w:color w:val="auto"/>
                <w:u w:val="none"/>
              </w:rPr>
              <w:t xml:space="preserve">GCSE Simplified event at Edge </w:t>
            </w:r>
            <w:r w:rsidR="00791293" w:rsidRPr="00791293">
              <w:rPr>
                <w:rStyle w:val="Hyperlink"/>
                <w:rFonts w:ascii="Cambria" w:hAnsi="Cambria"/>
                <w:color w:val="auto"/>
                <w:u w:val="none"/>
              </w:rPr>
              <w:t>H</w:t>
            </w:r>
            <w:r w:rsidRPr="00791293">
              <w:rPr>
                <w:rStyle w:val="Hyperlink"/>
                <w:rFonts w:ascii="Cambria" w:hAnsi="Cambria"/>
                <w:color w:val="auto"/>
                <w:u w:val="none"/>
              </w:rPr>
              <w:t>ill</w:t>
            </w:r>
            <w:r w:rsidR="00791293" w:rsidRPr="00791293">
              <w:rPr>
                <w:rStyle w:val="Hyperlink"/>
                <w:rFonts w:ascii="Cambria" w:hAnsi="Cambria"/>
                <w:color w:val="auto"/>
                <w:u w:val="none"/>
              </w:rPr>
              <w:t xml:space="preserve"> see link below to book onto this course</w:t>
            </w:r>
            <w:r w:rsidR="00B136B8" w:rsidRPr="00B136B8">
              <w:rPr>
                <w:rStyle w:val="Hyperlink"/>
                <w:rFonts w:ascii="Cambria" w:hAnsi="Cambria"/>
                <w:color w:val="auto"/>
              </w:rPr>
              <w:t xml:space="preserve"> </w:t>
            </w:r>
            <w:hyperlink r:id="rId14" w:history="1">
              <w:r w:rsidR="00B136B8" w:rsidRPr="00870CE0">
                <w:rPr>
                  <w:rStyle w:val="Hyperlink"/>
                  <w:rFonts w:ascii="Cambria" w:hAnsi="Cambria"/>
                </w:rPr>
                <w:t>https://www.edgehill.ac.uk/departments/academic/education/cpd/</w:t>
              </w:r>
            </w:hyperlink>
            <w:r w:rsidR="00B136B8">
              <w:rPr>
                <w:rStyle w:val="Hyperlink"/>
                <w:rFonts w:ascii="Cambria" w:hAnsi="Cambria"/>
              </w:rPr>
              <w:t xml:space="preserve"> </w:t>
            </w:r>
          </w:p>
          <w:p w14:paraId="07E4ACEF" w14:textId="7BB7AC27" w:rsidR="000310FF" w:rsidRPr="00842760" w:rsidRDefault="000310FF" w:rsidP="00521A2D">
            <w:pPr>
              <w:pBdr>
                <w:top w:val="nil"/>
                <w:left w:val="nil"/>
                <w:bottom w:val="nil"/>
                <w:right w:val="nil"/>
                <w:between w:val="nil"/>
              </w:pBdr>
              <w:shd w:val="clear" w:color="auto" w:fill="FFFFFF"/>
              <w:rPr>
                <w:rFonts w:ascii="Roboto" w:hAnsi="Roboto"/>
                <w:color w:val="131313"/>
                <w:sz w:val="21"/>
                <w:szCs w:val="21"/>
              </w:rPr>
            </w:pPr>
          </w:p>
        </w:tc>
      </w:tr>
    </w:tbl>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51E6777B" w:rsidR="000856A2" w:rsidRDefault="00000000">
            <w:pPr>
              <w:spacing w:line="237" w:lineRule="auto"/>
              <w:jc w:val="center"/>
              <w:rPr>
                <w:b/>
              </w:rPr>
            </w:pPr>
            <w:r>
              <w:lastRenderedPageBreak/>
              <w:br w:type="page"/>
            </w:r>
          </w:p>
          <w:p w14:paraId="69EA6E3E" w14:textId="77777777" w:rsidR="000856A2" w:rsidRDefault="000856A2">
            <w:pPr>
              <w:spacing w:line="237" w:lineRule="auto"/>
              <w:jc w:val="center"/>
              <w:rPr>
                <w:b/>
              </w:rPr>
            </w:pPr>
          </w:p>
          <w:p w14:paraId="619442F9" w14:textId="77777777" w:rsidR="000856A2" w:rsidRDefault="00000000">
            <w:pPr>
              <w:spacing w:line="237" w:lineRule="auto"/>
              <w:jc w:val="center"/>
              <w:rPr>
                <w:b/>
              </w:rPr>
            </w:pPr>
            <w:r>
              <w:rPr>
                <w:b/>
              </w:rPr>
              <w:t>Curriculum for the week</w:t>
            </w:r>
          </w:p>
          <w:p w14:paraId="0FDA445E" w14:textId="77777777" w:rsidR="000856A2" w:rsidRDefault="00000000">
            <w:r>
              <w:t xml:space="preserve"> </w:t>
            </w:r>
          </w:p>
          <w:p w14:paraId="437D91EE" w14:textId="77777777" w:rsidR="000856A2" w:rsidRDefault="00000000">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000000">
            <w:pPr>
              <w:rPr>
                <w:b/>
              </w:rPr>
            </w:pPr>
            <w:r>
              <w:rPr>
                <w:b/>
              </w:rPr>
              <w:t xml:space="preserve">This week trainees should </w:t>
            </w:r>
            <w:r>
              <w:rPr>
                <w:b/>
              </w:rPr>
              <w:t>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000000">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2D54F1C0" w14:textId="06825D01" w:rsidR="00842760" w:rsidRPr="00842760" w:rsidRDefault="00842760" w:rsidP="00842760">
            <w:pPr>
              <w:pStyle w:val="ListParagraph"/>
              <w:numPr>
                <w:ilvl w:val="0"/>
                <w:numId w:val="7"/>
              </w:numPr>
              <w:rPr>
                <w:sz w:val="22"/>
                <w:szCs w:val="22"/>
              </w:rPr>
            </w:pPr>
            <w:r w:rsidRPr="00842760">
              <w:rPr>
                <w:sz w:val="22"/>
                <w:szCs w:val="22"/>
              </w:rPr>
              <w:t>This is a review and respond week for Retrieval Practice. Utilize the opportunities during the lessons to implement approaches to support, reflect and develop the learners in PE.</w:t>
            </w:r>
          </w:p>
          <w:p w14:paraId="1442ED17" w14:textId="62C61CB4" w:rsidR="00842760" w:rsidRPr="00842760" w:rsidRDefault="00842760" w:rsidP="00842760">
            <w:pPr>
              <w:pStyle w:val="ListParagraph"/>
              <w:numPr>
                <w:ilvl w:val="0"/>
                <w:numId w:val="7"/>
              </w:numPr>
              <w:rPr>
                <w:sz w:val="22"/>
                <w:szCs w:val="22"/>
              </w:rPr>
            </w:pPr>
            <w:r w:rsidRPr="00842760">
              <w:rPr>
                <w:sz w:val="22"/>
                <w:szCs w:val="22"/>
              </w:rPr>
              <w:t xml:space="preserve">Discuss and </w:t>
            </w:r>
            <w:proofErr w:type="spellStart"/>
            <w:r w:rsidRPr="00842760">
              <w:rPr>
                <w:sz w:val="22"/>
                <w:szCs w:val="22"/>
              </w:rPr>
              <w:t>analyse</w:t>
            </w:r>
            <w:proofErr w:type="spellEnd"/>
            <w:r w:rsidRPr="00842760">
              <w:rPr>
                <w:sz w:val="22"/>
                <w:szCs w:val="22"/>
              </w:rPr>
              <w:t xml:space="preserve"> </w:t>
            </w:r>
            <w:r w:rsidRPr="00842760">
              <w:rPr>
                <w:sz w:val="22"/>
                <w:szCs w:val="22"/>
              </w:rPr>
              <w:t>how retrieval practice can be used to promote and enhance the acquisition of new knowledge at key stage 3 &amp; 4.</w:t>
            </w:r>
          </w:p>
          <w:p w14:paraId="483DB6BA" w14:textId="0993AB57" w:rsidR="00CB46B9" w:rsidRPr="00655CB2" w:rsidRDefault="00365CFB" w:rsidP="0032165E">
            <w:pPr>
              <w:ind w:left="284" w:hanging="227"/>
              <w:rPr>
                <w:rFonts w:asciiTheme="majorHAnsi" w:hAnsiTheme="majorHAnsi" w:cstheme="majorHAnsi"/>
                <w:bCs/>
                <w:color w:val="000000"/>
                <w:sz w:val="24"/>
                <w:szCs w:val="24"/>
              </w:rPr>
            </w:pPr>
            <w:r>
              <w:t xml:space="preserve"> </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000000">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000000">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4E38D588" w14:textId="35E6C44B" w:rsidR="00842760" w:rsidRPr="009658FF" w:rsidRDefault="00842760" w:rsidP="00842760">
            <w:r>
              <w:t>Draw explicit links between new content and the core concepts and principles in PE. Use retrieval, scale switching, spaced and interweaving in planning sequentially to helps pupils improve their working memories.</w:t>
            </w:r>
          </w:p>
          <w:p w14:paraId="52F81868" w14:textId="018FA817" w:rsidR="000856A2" w:rsidRPr="009658FF" w:rsidRDefault="000856A2" w:rsidP="00365CFB"/>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000000">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000000">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43424DFC" w14:textId="6750DD65" w:rsidR="002E3B7D" w:rsidRDefault="002E3B7D">
            <w:pPr>
              <w:pBdr>
                <w:top w:val="nil"/>
                <w:left w:val="nil"/>
                <w:bottom w:val="nil"/>
                <w:right w:val="nil"/>
                <w:between w:val="nil"/>
              </w:pBdr>
              <w:jc w:val="both"/>
            </w:pPr>
            <w:r>
              <w:t xml:space="preserve">1. </w:t>
            </w:r>
            <w:r w:rsidR="00842760">
              <w:t>Use the focus of discussions from mentor meetings, targets, lesson observation feedback and task to reflect on areas of focus and development.</w:t>
            </w:r>
          </w:p>
          <w:p w14:paraId="36D92CF0" w14:textId="77777777" w:rsidR="002E3B7D" w:rsidRDefault="002E3B7D">
            <w:pPr>
              <w:pBdr>
                <w:top w:val="nil"/>
                <w:left w:val="nil"/>
                <w:bottom w:val="nil"/>
                <w:right w:val="nil"/>
                <w:between w:val="nil"/>
              </w:pBdr>
              <w:jc w:val="both"/>
            </w:pPr>
          </w:p>
          <w:p w14:paraId="71C45A42" w14:textId="77777777" w:rsidR="002E3B7D" w:rsidRDefault="002E3B7D">
            <w:pPr>
              <w:pBdr>
                <w:top w:val="nil"/>
                <w:left w:val="nil"/>
                <w:bottom w:val="nil"/>
                <w:right w:val="nil"/>
                <w:between w:val="nil"/>
              </w:pBdr>
              <w:jc w:val="both"/>
            </w:pPr>
          </w:p>
          <w:p w14:paraId="371D24FC" w14:textId="0A615EBF" w:rsidR="000856A2" w:rsidRPr="0048415A" w:rsidRDefault="002E3B7D">
            <w:pPr>
              <w:pBdr>
                <w:top w:val="nil"/>
                <w:left w:val="nil"/>
                <w:bottom w:val="nil"/>
                <w:right w:val="nil"/>
                <w:between w:val="nil"/>
              </w:pBdr>
              <w:jc w:val="both"/>
              <w:rPr>
                <w:rFonts w:asciiTheme="majorHAnsi" w:hAnsiTheme="majorHAnsi" w:cstheme="majorHAnsi"/>
              </w:rPr>
            </w:pPr>
            <w:r>
              <w:t xml:space="preserve">2. </w:t>
            </w:r>
            <w:r w:rsidR="00842760">
              <w:t>Explore and reflect on how retrieval practice is implemented in your setting.</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000000">
            <w:pPr>
              <w:spacing w:line="237" w:lineRule="auto"/>
              <w:jc w:val="center"/>
              <w:rPr>
                <w:b/>
              </w:rPr>
            </w:pPr>
            <w:r>
              <w:rPr>
                <w:b/>
              </w:rPr>
              <w:t>Additional notes from mentor meeting</w:t>
            </w:r>
          </w:p>
          <w:p w14:paraId="60E39120" w14:textId="77777777" w:rsidR="000856A2" w:rsidRDefault="00000000">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000000">
            <w:pPr>
              <w:pBdr>
                <w:top w:val="nil"/>
                <w:left w:val="nil"/>
                <w:bottom w:val="nil"/>
                <w:right w:val="nil"/>
                <w:between w:val="nil"/>
              </w:pBdr>
              <w:shd w:val="clear" w:color="auto" w:fill="FFFFFF"/>
              <w:rPr>
                <w:b/>
                <w:bCs/>
                <w:color w:val="201F1E"/>
              </w:rPr>
            </w:pPr>
            <w:r w:rsidRPr="000239DE">
              <w:rPr>
                <w:b/>
                <w:bCs/>
                <w:color w:val="201F1E"/>
              </w:rPr>
              <w:t xml:space="preserve">For example, review of subject knowledge, relevant CPD, arrangements for upcoming lesson observation, </w:t>
            </w:r>
            <w:r w:rsidRPr="000239DE">
              <w:rPr>
                <w:b/>
                <w:bCs/>
                <w:color w:val="201F1E"/>
              </w:rPr>
              <w:t>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000000">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000000">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000000">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10EE3C72"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p w14:paraId="5403A9BD" w14:textId="77777777" w:rsidR="00365CFB" w:rsidRDefault="00365CFB">
            <w:pPr>
              <w:pBdr>
                <w:top w:val="nil"/>
                <w:left w:val="nil"/>
                <w:bottom w:val="nil"/>
                <w:right w:val="nil"/>
                <w:between w:val="nil"/>
              </w:pBdr>
              <w:shd w:val="clear" w:color="auto" w:fill="FFFFFF"/>
              <w:rPr>
                <w:color w:val="000000"/>
              </w:rPr>
            </w:pPr>
          </w:p>
          <w:p w14:paraId="57BA67BD" w14:textId="77777777" w:rsidR="00365CFB" w:rsidRDefault="00365CFB">
            <w:pPr>
              <w:pBdr>
                <w:top w:val="nil"/>
                <w:left w:val="nil"/>
                <w:bottom w:val="nil"/>
                <w:right w:val="nil"/>
                <w:between w:val="nil"/>
              </w:pBdr>
              <w:shd w:val="clear" w:color="auto" w:fill="FFFFFF"/>
              <w:rPr>
                <w:color w:val="000000"/>
              </w:rPr>
            </w:pPr>
          </w:p>
          <w:p w14:paraId="566ACB6D" w14:textId="77777777" w:rsidR="00365CFB" w:rsidRDefault="00365CFB">
            <w:pPr>
              <w:pBdr>
                <w:top w:val="nil"/>
                <w:left w:val="nil"/>
                <w:bottom w:val="nil"/>
                <w:right w:val="nil"/>
                <w:between w:val="nil"/>
              </w:pBdr>
              <w:shd w:val="clear" w:color="auto" w:fill="FFFFFF"/>
              <w:rPr>
                <w:color w:val="000000"/>
              </w:rPr>
            </w:pP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000000">
            <w:pPr>
              <w:spacing w:line="237" w:lineRule="auto"/>
              <w:jc w:val="center"/>
              <w:rPr>
                <w:b/>
              </w:rPr>
            </w:pPr>
            <w:r>
              <w:rPr>
                <w:b/>
              </w:rPr>
              <w:t xml:space="preserve">Opportunities identified for </w:t>
            </w:r>
            <w:r>
              <w:rPr>
                <w:b/>
              </w:rPr>
              <w:lastRenderedPageBreak/>
              <w:t>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000000">
            <w:pPr>
              <w:pBdr>
                <w:top w:val="nil"/>
                <w:left w:val="nil"/>
                <w:bottom w:val="nil"/>
                <w:right w:val="nil"/>
                <w:between w:val="nil"/>
              </w:pBdr>
              <w:shd w:val="clear" w:color="auto" w:fill="FFFFFF"/>
              <w:rPr>
                <w:b/>
                <w:color w:val="201F1E"/>
              </w:rPr>
            </w:pPr>
            <w:r>
              <w:rPr>
                <w:b/>
                <w:color w:val="201F1E"/>
              </w:rPr>
              <w:lastRenderedPageBreak/>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000000">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000000">
            <w:pPr>
              <w:rPr>
                <w:rFonts w:ascii="Cambria" w:eastAsia="Cambria" w:hAnsi="Cambria" w:cs="Cambria"/>
                <w:b/>
                <w:sz w:val="20"/>
                <w:szCs w:val="20"/>
              </w:rPr>
            </w:pPr>
            <w:r>
              <w:rPr>
                <w:rFonts w:ascii="Cambria" w:eastAsia="Cambria" w:hAnsi="Cambria" w:cs="Cambria"/>
                <w:b/>
                <w:sz w:val="20"/>
                <w:szCs w:val="20"/>
              </w:rPr>
              <w:t xml:space="preserve">Current progress would suggest that the </w:t>
            </w:r>
            <w:r>
              <w:rPr>
                <w:rFonts w:ascii="Cambria" w:eastAsia="Cambria" w:hAnsi="Cambria" w:cs="Cambria"/>
                <w:b/>
                <w:sz w:val="20"/>
                <w:szCs w:val="20"/>
              </w:rPr>
              <w:t>trainee is making sufficient progress through the curriculum to proceed:</w:t>
            </w:r>
          </w:p>
          <w:p w14:paraId="551BE7AC" w14:textId="7777777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000000">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000000">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000000">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000000">
            <w:pPr>
              <w:spacing w:after="0" w:line="240" w:lineRule="auto"/>
              <w:rPr>
                <w:rFonts w:ascii="Cambria" w:eastAsia="Cambria" w:hAnsi="Cambria" w:cs="Cambria"/>
              </w:rPr>
            </w:pPr>
            <w:r>
              <w:rPr>
                <w:rFonts w:ascii="Cambria" w:eastAsia="Cambria" w:hAnsi="Cambria" w:cs="Cambria"/>
              </w:rPr>
              <w:t xml:space="preserve">Trainees should ensure this WDS is submitted by the </w:t>
            </w:r>
            <w:r>
              <w:rPr>
                <w:rFonts w:ascii="Cambria" w:eastAsia="Cambria" w:hAnsi="Cambria" w:cs="Cambria"/>
              </w:rPr>
              <w:t>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rsidP="00805745">
      <w:pPr>
        <w:spacing w:after="0"/>
      </w:pPr>
    </w:p>
    <w:sectPr w:rsidR="000856A2">
      <w:headerReference w:type="default" r:id="rId20"/>
      <w:footerReference w:type="default" r:id="rId2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5477" w14:textId="77777777" w:rsidR="00835C78" w:rsidRDefault="00835C78">
      <w:pPr>
        <w:spacing w:after="0" w:line="240" w:lineRule="auto"/>
      </w:pPr>
      <w:r>
        <w:separator/>
      </w:r>
    </w:p>
  </w:endnote>
  <w:endnote w:type="continuationSeparator" w:id="0">
    <w:p w14:paraId="733EBA48" w14:textId="77777777" w:rsidR="00835C78" w:rsidRDefault="0083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E82B" w14:textId="77777777" w:rsidR="00835C78" w:rsidRDefault="00835C78">
      <w:pPr>
        <w:spacing w:after="0" w:line="240" w:lineRule="auto"/>
      </w:pPr>
      <w:r>
        <w:separator/>
      </w:r>
    </w:p>
  </w:footnote>
  <w:footnote w:type="continuationSeparator" w:id="0">
    <w:p w14:paraId="4BA00CD7" w14:textId="77777777" w:rsidR="00835C78" w:rsidRDefault="0083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826"/>
    <w:multiLevelType w:val="hybridMultilevel"/>
    <w:tmpl w:val="39D85F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8C7DA3"/>
    <w:multiLevelType w:val="hybridMultilevel"/>
    <w:tmpl w:val="654A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4"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5"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D61BC4"/>
    <w:multiLevelType w:val="hybridMultilevel"/>
    <w:tmpl w:val="D7268B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249767">
    <w:abstractNumId w:val="1"/>
  </w:num>
  <w:num w:numId="2" w16cid:durableId="1181966182">
    <w:abstractNumId w:val="4"/>
  </w:num>
  <w:num w:numId="3" w16cid:durableId="56052816">
    <w:abstractNumId w:val="5"/>
  </w:num>
  <w:num w:numId="4" w16cid:durableId="137890287">
    <w:abstractNumId w:val="3"/>
  </w:num>
  <w:num w:numId="5" w16cid:durableId="1836456400">
    <w:abstractNumId w:val="6"/>
  </w:num>
  <w:num w:numId="6" w16cid:durableId="1416703723">
    <w:abstractNumId w:val="2"/>
  </w:num>
  <w:num w:numId="7" w16cid:durableId="161430261">
    <w:abstractNumId w:val="0"/>
  </w:num>
  <w:num w:numId="8" w16cid:durableId="182893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310FF"/>
    <w:rsid w:val="000856A2"/>
    <w:rsid w:val="00085FDF"/>
    <w:rsid w:val="000A35EE"/>
    <w:rsid w:val="000E0C06"/>
    <w:rsid w:val="00133F54"/>
    <w:rsid w:val="001745F4"/>
    <w:rsid w:val="002135E4"/>
    <w:rsid w:val="00226738"/>
    <w:rsid w:val="00227481"/>
    <w:rsid w:val="002328C9"/>
    <w:rsid w:val="0025565D"/>
    <w:rsid w:val="002D4D6B"/>
    <w:rsid w:val="002E3B7D"/>
    <w:rsid w:val="002E5972"/>
    <w:rsid w:val="00310BDC"/>
    <w:rsid w:val="00320A21"/>
    <w:rsid w:val="0032165E"/>
    <w:rsid w:val="00365CFB"/>
    <w:rsid w:val="003760AE"/>
    <w:rsid w:val="003E55C8"/>
    <w:rsid w:val="003F366C"/>
    <w:rsid w:val="00430307"/>
    <w:rsid w:val="00483A31"/>
    <w:rsid w:val="0048415A"/>
    <w:rsid w:val="00521A2D"/>
    <w:rsid w:val="005825BA"/>
    <w:rsid w:val="0058373B"/>
    <w:rsid w:val="00652EB1"/>
    <w:rsid w:val="00655CB2"/>
    <w:rsid w:val="00673996"/>
    <w:rsid w:val="006A011C"/>
    <w:rsid w:val="006A0ACD"/>
    <w:rsid w:val="00721ABE"/>
    <w:rsid w:val="00791293"/>
    <w:rsid w:val="007A1D10"/>
    <w:rsid w:val="007A7AD0"/>
    <w:rsid w:val="007B5579"/>
    <w:rsid w:val="007E7393"/>
    <w:rsid w:val="0080537A"/>
    <w:rsid w:val="00805745"/>
    <w:rsid w:val="00835C78"/>
    <w:rsid w:val="00842760"/>
    <w:rsid w:val="008832B4"/>
    <w:rsid w:val="008837DE"/>
    <w:rsid w:val="008A1D8B"/>
    <w:rsid w:val="008A3CE2"/>
    <w:rsid w:val="008E0FD0"/>
    <w:rsid w:val="0092174D"/>
    <w:rsid w:val="00933C91"/>
    <w:rsid w:val="009658FF"/>
    <w:rsid w:val="0097075A"/>
    <w:rsid w:val="009D3F7A"/>
    <w:rsid w:val="00A64DD4"/>
    <w:rsid w:val="00B136B8"/>
    <w:rsid w:val="00B1691E"/>
    <w:rsid w:val="00B73B79"/>
    <w:rsid w:val="00BC709D"/>
    <w:rsid w:val="00C21465"/>
    <w:rsid w:val="00C44861"/>
    <w:rsid w:val="00C47E95"/>
    <w:rsid w:val="00C61311"/>
    <w:rsid w:val="00C950D2"/>
    <w:rsid w:val="00C955DB"/>
    <w:rsid w:val="00CA2A77"/>
    <w:rsid w:val="00CB46B9"/>
    <w:rsid w:val="00CC5C76"/>
    <w:rsid w:val="00D136B6"/>
    <w:rsid w:val="00D515F1"/>
    <w:rsid w:val="00DB42D4"/>
    <w:rsid w:val="00DC14F7"/>
    <w:rsid w:val="00E0615E"/>
    <w:rsid w:val="00EA4289"/>
    <w:rsid w:val="00ED540E"/>
    <w:rsid w:val="00F55DCF"/>
    <w:rsid w:val="00F63F5E"/>
    <w:rsid w:val="00FB01C7"/>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customStyle="1" w:styleId="xmsolistparagraph">
    <w:name w:val="x_msolistparagraph"/>
    <w:basedOn w:val="Normal"/>
    <w:rsid w:val="002E59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028288751">
      <w:bodyDiv w:val="1"/>
      <w:marLeft w:val="0"/>
      <w:marRight w:val="0"/>
      <w:marTop w:val="0"/>
      <w:marBottom w:val="0"/>
      <w:divBdr>
        <w:top w:val="none" w:sz="0" w:space="0" w:color="auto"/>
        <w:left w:val="none" w:sz="0" w:space="0" w:color="auto"/>
        <w:bottom w:val="none" w:sz="0" w:space="0" w:color="auto"/>
        <w:right w:val="none" w:sz="0" w:space="0" w:color="auto"/>
      </w:divBdr>
    </w:div>
    <w:div w:id="1433472024">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deansforimpact.org%2Ftools-and-resources%2Fthe-science-of-learning&amp;data=05%7C02%7CFraserl%40edgehill.ac.uk%7C14023ec1cc90486b7d2e08dc1e59d805%7C093586914d8e491caa760a5cbd5ba734%7C0%7C0%7C638418618420157557%7CUnknown%7CTWFpbGZsb3d8eyJWIjoiMC4wLjAwMDAiLCJQIjoiV2luMzIiLCJBTiI6Ik1haWwiLCJXVCI6Mn0%3D%7C3000%7C%7C%7C&amp;sdata=1VUIztMXUuPAzRXLjhZ9LZeTc2xLTuB%2FHNwdiSgIkF4%3D&amp;reserved=0" TargetMode="External"/><Relationship Id="rId13" Type="http://schemas.openxmlformats.org/officeDocument/2006/relationships/hyperlink" Target="https://docs.google.com/document/d/19DlXwB2OYq9IwvK5NdOHYQGNjB_Zg5Yf/edit?usp=sharing&amp;ouid=111478685798602320150&amp;rtpof=true&amp;sd=true"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scholar.com/wp-content/uploads/2020/04/The-Impact-of-Flipped-Learning-on-Cognitive-Knowledge-Learning-and-Intrinsic-Motivation-in-Norwegian-Secondary-Physical-Education.pdf"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youtu.be/hmFQqjMF_f0?si=LIB-RssTFkAf0N-8"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edgehill.ac.uk/departments/academic/education/cp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Leon Fraser</cp:lastModifiedBy>
  <cp:revision>13</cp:revision>
  <dcterms:created xsi:type="dcterms:W3CDTF">2024-02-01T15:20:00Z</dcterms:created>
  <dcterms:modified xsi:type="dcterms:W3CDTF">2024-02-01T15:36:00Z</dcterms:modified>
</cp:coreProperties>
</file>