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63"/>
        <w:gridCol w:w="896"/>
        <w:gridCol w:w="1687"/>
        <w:gridCol w:w="1133"/>
        <w:gridCol w:w="557"/>
        <w:gridCol w:w="516"/>
        <w:gridCol w:w="1203"/>
        <w:gridCol w:w="575"/>
        <w:gridCol w:w="1124"/>
        <w:gridCol w:w="1225"/>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579F396"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351B87">
              <w:rPr>
                <w:rFonts w:ascii="Cambria" w:eastAsia="Georgia" w:hAnsi="Cambria" w:cs="Georgia"/>
                <w:b/>
                <w:color w:val="FFFFFF" w:themeColor="background1"/>
                <w:sz w:val="20"/>
                <w:szCs w:val="20"/>
              </w:rPr>
              <w:t>3</w:t>
            </w:r>
            <w:r w:rsidR="00CA25A9">
              <w:rPr>
                <w:rFonts w:ascii="Cambria" w:eastAsia="Georgia" w:hAnsi="Cambria" w:cs="Georgia"/>
                <w:b/>
                <w:color w:val="FFFFFF" w:themeColor="background1"/>
                <w:sz w:val="20"/>
                <w:szCs w:val="20"/>
              </w:rPr>
              <w:t>9</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60EAD3" w14:textId="75A52009" w:rsidR="00A163EA" w:rsidRPr="00523D39" w:rsidRDefault="00A163EA" w:rsidP="00A163EA">
            <w:pPr>
              <w:rPr>
                <w:rFonts w:ascii="Cambria" w:hAnsi="Cambria"/>
                <w:b/>
                <w:bCs/>
                <w:sz w:val="20"/>
                <w:szCs w:val="20"/>
              </w:rPr>
            </w:pPr>
            <w:r>
              <w:rPr>
                <w:rFonts w:ascii="Cambria" w:hAnsi="Cambria"/>
                <w:b/>
                <w:bCs/>
                <w:sz w:val="20"/>
                <w:szCs w:val="20"/>
              </w:rPr>
              <w:t xml:space="preserve"> </w:t>
            </w:r>
            <w:r w:rsidR="0040485F">
              <w:rPr>
                <w:rFonts w:ascii="Cambria" w:hAnsi="Cambria"/>
                <w:b/>
                <w:bCs/>
                <w:sz w:val="20"/>
                <w:szCs w:val="20"/>
              </w:rPr>
              <w:t xml:space="preserve">Year </w:t>
            </w:r>
            <w:r w:rsidR="00D13394">
              <w:rPr>
                <w:rFonts w:ascii="Cambria" w:hAnsi="Cambria"/>
                <w:b/>
                <w:bCs/>
                <w:sz w:val="20"/>
                <w:szCs w:val="20"/>
              </w:rPr>
              <w:t>2</w:t>
            </w:r>
            <w:r>
              <w:rPr>
                <w:rFonts w:ascii="Cambria" w:hAnsi="Cambria"/>
                <w:b/>
                <w:bCs/>
                <w:sz w:val="20"/>
                <w:szCs w:val="20"/>
              </w:rPr>
              <w:t xml:space="preserve">                                                                 </w:t>
            </w:r>
            <w:r w:rsidRPr="00523D39">
              <w:rPr>
                <w:rFonts w:ascii="Cambria" w:hAnsi="Cambria"/>
                <w:b/>
                <w:bCs/>
                <w:sz w:val="20"/>
                <w:szCs w:val="20"/>
              </w:rPr>
              <w:t xml:space="preserve">Course: </w:t>
            </w:r>
            <w:r>
              <w:rPr>
                <w:rFonts w:ascii="Cambria" w:hAnsi="Cambria"/>
                <w:b/>
                <w:bCs/>
                <w:sz w:val="20"/>
                <w:szCs w:val="20"/>
              </w:rPr>
              <w:t>BA (Hons) Secondary RE with QTS</w:t>
            </w:r>
          </w:p>
          <w:p w14:paraId="2E1D3CE6" w14:textId="77777777" w:rsidR="00AE0D6F" w:rsidRDefault="00EE1D6A" w:rsidP="00A163EA">
            <w:pPr>
              <w:rPr>
                <w:rFonts w:ascii="Cambria" w:hAnsi="Cambria"/>
                <w:b/>
                <w:bCs/>
                <w:sz w:val="20"/>
                <w:szCs w:val="20"/>
              </w:rPr>
            </w:pPr>
            <w:r w:rsidRPr="00523D39">
              <w:rPr>
                <w:rFonts w:ascii="Cambria" w:hAnsi="Cambria"/>
                <w:b/>
                <w:bCs/>
                <w:sz w:val="20"/>
                <w:szCs w:val="20"/>
              </w:rPr>
              <w:t xml:space="preserve"> </w:t>
            </w:r>
            <w:r w:rsidR="00A163EA">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125E5129" w14:textId="29E71426" w:rsidR="001333B3" w:rsidRDefault="001333B3" w:rsidP="001333B3">
            <w:pPr>
              <w:jc w:val="center"/>
              <w:rPr>
                <w:rFonts w:ascii="Cambria" w:hAnsi="Cambria"/>
                <w:b/>
                <w:bCs/>
                <w:sz w:val="20"/>
                <w:szCs w:val="20"/>
              </w:rPr>
            </w:pPr>
            <w:proofErr w:type="spellStart"/>
            <w:r>
              <w:rPr>
                <w:rFonts w:ascii="Cambria" w:hAnsi="Cambria"/>
                <w:b/>
                <w:bCs/>
                <w:sz w:val="20"/>
                <w:szCs w:val="20"/>
              </w:rPr>
              <w:t>Wk</w:t>
            </w:r>
            <w:proofErr w:type="spellEnd"/>
            <w:r>
              <w:rPr>
                <w:rFonts w:ascii="Cambria" w:hAnsi="Cambria"/>
                <w:b/>
                <w:bCs/>
                <w:sz w:val="20"/>
                <w:szCs w:val="20"/>
              </w:rPr>
              <w:t xml:space="preserve"> 41</w:t>
            </w:r>
          </w:p>
          <w:p w14:paraId="69F14CE3" w14:textId="7544FD5E" w:rsidR="0040485F" w:rsidRPr="00523D39" w:rsidRDefault="0040485F" w:rsidP="00A163EA">
            <w:pPr>
              <w:rPr>
                <w:rFonts w:ascii="Cambria" w:hAnsi="Cambria"/>
                <w:b/>
                <w:bCs/>
                <w:sz w:val="20"/>
                <w:szCs w:val="20"/>
              </w:rPr>
            </w:pPr>
            <w:r>
              <w:rPr>
                <w:rFonts w:ascii="Cambria" w:hAnsi="Cambria"/>
                <w:b/>
                <w:bCs/>
                <w:sz w:val="20"/>
                <w:szCs w:val="20"/>
              </w:rPr>
              <w:t xml:space="preserve">                                                                                                         </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A2F9698" w:rsidR="004009A7" w:rsidRPr="00523D39" w:rsidRDefault="00C02720">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A52D7EC" w:rsidR="004009A7" w:rsidRPr="00D21504" w:rsidRDefault="007F4E74">
            <w:pPr>
              <w:jc w:val="both"/>
              <w:rPr>
                <w:rFonts w:ascii="Cambria" w:hAnsi="Cambria"/>
                <w:b/>
                <w:bCs/>
                <w:sz w:val="18"/>
                <w:szCs w:val="18"/>
              </w:rPr>
            </w:pPr>
            <w:r>
              <w:rPr>
                <w:rFonts w:ascii="Cambria" w:hAnsi="Cambria"/>
                <w:b/>
                <w:bCs/>
                <w:sz w:val="18"/>
                <w:szCs w:val="18"/>
              </w:rPr>
              <w:t>Secondary UG RE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BF25120" w:rsidR="004009A7" w:rsidRPr="00523D39" w:rsidRDefault="006E4CBC">
            <w:pPr>
              <w:jc w:val="both"/>
              <w:rPr>
                <w:rFonts w:ascii="Cambria" w:hAnsi="Cambria"/>
                <w:b/>
                <w:bCs/>
                <w:sz w:val="20"/>
                <w:szCs w:val="20"/>
              </w:rPr>
            </w:pPr>
            <w:r>
              <w:rPr>
                <w:rFonts w:ascii="Cambria" w:hAnsi="Cambria"/>
                <w:b/>
                <w:bCs/>
                <w:sz w:val="20"/>
                <w:szCs w:val="20"/>
              </w:rPr>
              <w:t xml:space="preserve"> </w:t>
            </w:r>
            <w:r w:rsidR="00327367">
              <w:rPr>
                <w:rFonts w:ascii="Cambria" w:hAnsi="Cambria"/>
                <w:b/>
                <w:bCs/>
                <w:sz w:val="20"/>
                <w:szCs w:val="20"/>
              </w:rPr>
              <w:t>3</w:t>
            </w:r>
            <w:r w:rsidR="00327367" w:rsidRPr="00327367">
              <w:rPr>
                <w:rFonts w:ascii="Cambria" w:hAnsi="Cambria"/>
                <w:b/>
                <w:bCs/>
                <w:sz w:val="20"/>
                <w:szCs w:val="20"/>
                <w:vertAlign w:val="superscript"/>
              </w:rPr>
              <w:t>rd</w:t>
            </w:r>
            <w:r w:rsidR="00327367">
              <w:rPr>
                <w:rFonts w:ascii="Cambria" w:hAnsi="Cambria"/>
                <w:b/>
                <w:bCs/>
                <w:sz w:val="20"/>
                <w:szCs w:val="20"/>
              </w:rPr>
              <w:t xml:space="preserve"> June</w:t>
            </w:r>
            <w:r w:rsidR="0040485F">
              <w:rPr>
                <w:rFonts w:ascii="Cambria" w:hAnsi="Cambria"/>
                <w:b/>
                <w:bCs/>
                <w:sz w:val="20"/>
                <w:szCs w:val="20"/>
              </w:rPr>
              <w:t xml:space="preserve"> </w:t>
            </w:r>
            <w:r>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1333B3" w:rsidRDefault="002D71BC" w:rsidP="008A67D8">
            <w:pPr>
              <w:rPr>
                <w:rFonts w:ascii="Arial" w:hAnsi="Arial" w:cs="Arial"/>
                <w:b/>
                <w:bCs/>
                <w:sz w:val="20"/>
                <w:szCs w:val="20"/>
              </w:rPr>
            </w:pPr>
            <w:r w:rsidRPr="001333B3">
              <w:rPr>
                <w:rFonts w:ascii="Arial" w:hAnsi="Arial" w:cs="Arial"/>
                <w:b/>
                <w:bCs/>
                <w:sz w:val="20"/>
                <w:szCs w:val="20"/>
              </w:rPr>
              <w:t>Key reading for the week</w:t>
            </w:r>
          </w:p>
          <w:p w14:paraId="4E67F24B" w14:textId="11E5B013" w:rsidR="005120DA" w:rsidRPr="001333B3" w:rsidRDefault="005120DA" w:rsidP="005120DA">
            <w:pPr>
              <w:jc w:val="center"/>
              <w:rPr>
                <w:rFonts w:ascii="Arial" w:hAnsi="Arial" w:cs="Arial"/>
                <w:b/>
                <w:bCs/>
                <w:sz w:val="20"/>
                <w:szCs w:val="20"/>
              </w:rPr>
            </w:pPr>
            <w:r w:rsidRPr="001333B3">
              <w:rPr>
                <w:rFonts w:ascii="Arial" w:hAnsi="Arial" w:cs="Arial"/>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C1B9157" w14:textId="77777777" w:rsidR="00327367" w:rsidRPr="001333B3" w:rsidRDefault="00327367" w:rsidP="00327367">
            <w:pPr>
              <w:jc w:val="both"/>
              <w:rPr>
                <w:rFonts w:ascii="Arial" w:hAnsi="Arial" w:cs="Arial"/>
                <w:b/>
                <w:bCs/>
              </w:rPr>
            </w:pPr>
            <w:r w:rsidRPr="001333B3">
              <w:rPr>
                <w:rFonts w:ascii="Arial" w:hAnsi="Arial" w:cs="Arial"/>
                <w:b/>
                <w:bCs/>
              </w:rPr>
              <w:t>Summary</w:t>
            </w:r>
          </w:p>
          <w:p w14:paraId="18A38090" w14:textId="77777777" w:rsidR="00327367" w:rsidRDefault="00327367" w:rsidP="00327367">
            <w:pPr>
              <w:pStyle w:val="NoSpacing"/>
              <w:rPr>
                <w:rFonts w:cs="Arial"/>
                <w:sz w:val="22"/>
              </w:rPr>
            </w:pPr>
            <w:r w:rsidRPr="001333B3">
              <w:rPr>
                <w:rFonts w:cs="Arial"/>
                <w:sz w:val="22"/>
              </w:rPr>
              <w:t xml:space="preserve">The focus of the reading is on Mind-set which is also known as implicit </w:t>
            </w:r>
            <w:proofErr w:type="gramStart"/>
            <w:r w:rsidRPr="001333B3">
              <w:rPr>
                <w:rFonts w:cs="Arial"/>
                <w:sz w:val="22"/>
              </w:rPr>
              <w:t>theories</w:t>
            </w:r>
            <w:proofErr w:type="gramEnd"/>
            <w:r w:rsidRPr="001333B3">
              <w:rPr>
                <w:rFonts w:cs="Arial"/>
                <w:sz w:val="22"/>
              </w:rPr>
              <w:t xml:space="preserve"> and it states that mind sets are beliefs about the nature of human attributes for example intelligence. The theory holds that individuals with growth mind-sets (beliefs that attributes are malleable with effort) enjoy many positive outcomes including higher academic achievement while their peers who have fixed mind-sets experience negative outcomes.</w:t>
            </w:r>
          </w:p>
          <w:p w14:paraId="4DF9774A" w14:textId="77777777" w:rsidR="001333B3" w:rsidRPr="001333B3" w:rsidRDefault="001333B3" w:rsidP="00327367">
            <w:pPr>
              <w:pStyle w:val="NoSpacing"/>
              <w:rPr>
                <w:rFonts w:cs="Arial"/>
                <w:sz w:val="22"/>
              </w:rPr>
            </w:pPr>
          </w:p>
          <w:p w14:paraId="5387D281" w14:textId="71442C14" w:rsidR="00327367" w:rsidRPr="001333B3" w:rsidRDefault="00327367" w:rsidP="00327367">
            <w:pPr>
              <w:pStyle w:val="NoSpacing"/>
              <w:rPr>
                <w:rFonts w:cs="Arial"/>
                <w:sz w:val="22"/>
              </w:rPr>
            </w:pPr>
            <w:r w:rsidRPr="001333B3">
              <w:rPr>
                <w:rFonts w:cs="Arial"/>
                <w:sz w:val="22"/>
              </w:rPr>
              <w:t xml:space="preserve">It argues that students with higher growth mind-sets have more adaptive psychological traits and </w:t>
            </w:r>
            <w:r w:rsidR="007B11F5" w:rsidRPr="001333B3">
              <w:rPr>
                <w:rFonts w:cs="Arial"/>
                <w:sz w:val="22"/>
              </w:rPr>
              <w:t>behaviours</w:t>
            </w:r>
            <w:r w:rsidRPr="001333B3">
              <w:rPr>
                <w:rFonts w:cs="Arial"/>
                <w:sz w:val="22"/>
              </w:rPr>
              <w:t xml:space="preserve"> (e.g., positive response to failure), which lead to greater academic achievement. The theory also suggests that interventions designed to increase students’ growth mindsets will lead to greater academic achievement because there is a powerful impact of growth mindset messages upon students’ attainment. Furthermore, some researchers have claimed that mind-set interventions can lead to large gains in student achievement and have “striking effects on educational achievement.</w:t>
            </w:r>
          </w:p>
          <w:p w14:paraId="1CA36F90" w14:textId="77777777" w:rsidR="00327367" w:rsidRPr="001333B3" w:rsidRDefault="00327367" w:rsidP="00327367">
            <w:pPr>
              <w:jc w:val="both"/>
              <w:rPr>
                <w:rFonts w:ascii="Arial" w:hAnsi="Arial" w:cs="Arial"/>
                <w:b/>
                <w:bCs/>
              </w:rPr>
            </w:pPr>
            <w:r w:rsidRPr="001333B3">
              <w:rPr>
                <w:rFonts w:ascii="Arial" w:hAnsi="Arial" w:cs="Arial"/>
                <w:b/>
                <w:bCs/>
              </w:rPr>
              <w:t xml:space="preserve">          </w:t>
            </w:r>
          </w:p>
          <w:p w14:paraId="44FBB2D7" w14:textId="77777777" w:rsidR="00327367" w:rsidRPr="001333B3" w:rsidRDefault="00327367" w:rsidP="00327367">
            <w:pPr>
              <w:jc w:val="both"/>
              <w:rPr>
                <w:rFonts w:ascii="Arial" w:hAnsi="Arial" w:cs="Arial"/>
                <w:b/>
                <w:bCs/>
              </w:rPr>
            </w:pPr>
            <w:r w:rsidRPr="001333B3">
              <w:rPr>
                <w:rFonts w:ascii="Arial" w:hAnsi="Arial" w:cs="Arial"/>
                <w:b/>
                <w:bCs/>
              </w:rPr>
              <w:t>Limitations:</w:t>
            </w:r>
          </w:p>
          <w:p w14:paraId="0708BF8B" w14:textId="77777777" w:rsidR="00327367" w:rsidRPr="001333B3" w:rsidRDefault="00327367" w:rsidP="00327367">
            <w:pPr>
              <w:pStyle w:val="NoSpacing"/>
              <w:rPr>
                <w:rFonts w:cs="Arial"/>
                <w:sz w:val="22"/>
              </w:rPr>
            </w:pPr>
            <w:r w:rsidRPr="001333B3">
              <w:rPr>
                <w:rFonts w:cs="Arial"/>
                <w:sz w:val="22"/>
              </w:rPr>
              <w:t>The results of this study does not support the claims that Mindset interventions on academic achievement were nonsignificant for adolescents, typical students, and students facing situational challenges (transitioning to a new school, experiencing stereotype threat).</w:t>
            </w:r>
          </w:p>
          <w:p w14:paraId="75A8FE60" w14:textId="77777777" w:rsidR="00327367" w:rsidRPr="001333B3" w:rsidRDefault="00327367" w:rsidP="00327367">
            <w:pPr>
              <w:rPr>
                <w:rFonts w:ascii="Arial" w:hAnsi="Arial" w:cs="Arial"/>
              </w:rPr>
            </w:pPr>
          </w:p>
          <w:p w14:paraId="6F33A2A2" w14:textId="77777777" w:rsidR="00327367" w:rsidRPr="001333B3" w:rsidRDefault="00327367" w:rsidP="00327367">
            <w:pPr>
              <w:jc w:val="both"/>
              <w:rPr>
                <w:rFonts w:ascii="Arial" w:hAnsi="Arial" w:cs="Arial"/>
                <w:b/>
                <w:bCs/>
              </w:rPr>
            </w:pPr>
            <w:r w:rsidRPr="001333B3">
              <w:rPr>
                <w:rFonts w:ascii="Arial" w:hAnsi="Arial" w:cs="Arial"/>
                <w:b/>
                <w:bCs/>
              </w:rPr>
              <w:t>Reference</w:t>
            </w:r>
          </w:p>
          <w:p w14:paraId="6071F449" w14:textId="2AF30123" w:rsidR="0066365A" w:rsidRPr="001333B3" w:rsidRDefault="00327367" w:rsidP="00327367">
            <w:pPr>
              <w:pStyle w:val="NoSpacing"/>
              <w:rPr>
                <w:rFonts w:cs="Arial"/>
              </w:rPr>
            </w:pPr>
            <w:r w:rsidRPr="001333B3">
              <w:rPr>
                <w:rFonts w:cs="Arial"/>
                <w:sz w:val="18"/>
                <w:szCs w:val="18"/>
              </w:rPr>
              <w:t xml:space="preserve">Sisk, V. F., Burgoyne, A. P., Sun, J., Butler, J. L., &amp; Macnamara, B. N. (2018) To What Extent and Under Which Circumstances Are Growth Mind-Sets Important to Academic Achievement? Two Meta-Analyses. Psychological Science, 29(4), 549–571. </w:t>
            </w:r>
            <w:hyperlink r:id="rId11" w:history="1">
              <w:r w:rsidRPr="001333B3">
                <w:rPr>
                  <w:rStyle w:val="Hyperlink"/>
                  <w:rFonts w:cs="Arial"/>
                  <w:sz w:val="18"/>
                  <w:szCs w:val="18"/>
                </w:rPr>
                <w:t>https://doi.org/10.1177/0956797617739704</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1333B3" w:rsidRDefault="00B5000E" w:rsidP="00B5000E">
            <w:pPr>
              <w:spacing w:line="237" w:lineRule="auto"/>
              <w:jc w:val="center"/>
              <w:rPr>
                <w:rFonts w:ascii="Arial" w:eastAsia="Georgia" w:hAnsi="Arial" w:cs="Arial"/>
                <w:b/>
                <w:sz w:val="20"/>
                <w:szCs w:val="20"/>
              </w:rPr>
            </w:pPr>
            <w:r w:rsidRPr="001333B3">
              <w:rPr>
                <w:rFonts w:ascii="Arial" w:eastAsia="Georgia" w:hAnsi="Arial" w:cs="Arial"/>
                <w:b/>
                <w:sz w:val="20"/>
                <w:szCs w:val="20"/>
              </w:rPr>
              <w:t>Support for mentoring</w:t>
            </w:r>
            <w:r w:rsidR="00403E3F" w:rsidRPr="001333B3">
              <w:rPr>
                <w:rFonts w:ascii="Arial" w:eastAsia="Georgia" w:hAnsi="Arial" w:cs="Arial"/>
                <w:b/>
                <w:sz w:val="20"/>
                <w:szCs w:val="20"/>
              </w:rPr>
              <w:t xml:space="preserve"> i</w:t>
            </w:r>
            <w:r w:rsidR="008235B7" w:rsidRPr="001333B3">
              <w:rPr>
                <w:rFonts w:ascii="Arial" w:eastAsia="Georgia" w:hAnsi="Arial" w:cs="Arial"/>
                <w:b/>
                <w:sz w:val="20"/>
                <w:szCs w:val="20"/>
              </w:rPr>
              <w:t xml:space="preserve">n </w:t>
            </w:r>
            <w:r w:rsidR="00D12C87" w:rsidRPr="001333B3">
              <w:rPr>
                <w:rFonts w:ascii="Arial" w:eastAsia="Georgia" w:hAnsi="Arial" w:cs="Arial"/>
                <w:b/>
                <w:sz w:val="20"/>
                <w:szCs w:val="20"/>
              </w:rPr>
              <w:t xml:space="preserve">this </w:t>
            </w:r>
            <w:proofErr w:type="gramStart"/>
            <w:r w:rsidR="00D12C87" w:rsidRPr="001333B3">
              <w:rPr>
                <w:rFonts w:ascii="Arial" w:eastAsia="Georgia" w:hAnsi="Arial" w:cs="Arial"/>
                <w:b/>
                <w:sz w:val="20"/>
                <w:szCs w:val="20"/>
              </w:rPr>
              <w:t>subject</w:t>
            </w:r>
            <w:proofErr w:type="gramEnd"/>
          </w:p>
          <w:p w14:paraId="25E7C692" w14:textId="77777777" w:rsidR="00B5000E" w:rsidRPr="001333B3" w:rsidRDefault="00B5000E" w:rsidP="00B5000E">
            <w:pPr>
              <w:spacing w:line="237" w:lineRule="auto"/>
              <w:jc w:val="center"/>
              <w:rPr>
                <w:rFonts w:ascii="Arial" w:eastAsia="Georgia" w:hAnsi="Arial" w:cs="Arial"/>
                <w:b/>
                <w:sz w:val="20"/>
                <w:szCs w:val="20"/>
              </w:rPr>
            </w:pPr>
          </w:p>
          <w:p w14:paraId="7314DB2E" w14:textId="47B98BEB" w:rsidR="00B5000E" w:rsidRPr="001333B3" w:rsidRDefault="00B5000E" w:rsidP="00560FE2">
            <w:pPr>
              <w:jc w:val="center"/>
              <w:rPr>
                <w:rFonts w:ascii="Arial" w:hAnsi="Arial" w:cs="Arial"/>
                <w:b/>
                <w:bCs/>
                <w:sz w:val="20"/>
                <w:szCs w:val="20"/>
              </w:rPr>
            </w:pPr>
            <w:r w:rsidRPr="001333B3">
              <w:rPr>
                <w:rFonts w:ascii="Arial" w:hAnsi="Arial" w:cs="Arial"/>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C495AB" w14:textId="4C6BD061" w:rsidR="00A71F35" w:rsidRPr="001333B3" w:rsidRDefault="001333B3" w:rsidP="00A45230">
            <w:pPr>
              <w:pStyle w:val="paragraph"/>
              <w:shd w:val="clear" w:color="auto" w:fill="FFFFFF"/>
              <w:spacing w:before="0" w:beforeAutospacing="0" w:after="0" w:afterAutospacing="0"/>
              <w:textAlignment w:val="baseline"/>
              <w:rPr>
                <w:rFonts w:ascii="Arial" w:hAnsi="Arial" w:cs="Arial"/>
                <w:sz w:val="20"/>
                <w:szCs w:val="20"/>
              </w:rPr>
            </w:pPr>
            <w:r w:rsidRPr="001333B3">
              <w:rPr>
                <w:rFonts w:ascii="Arial" w:hAnsi="Arial" w:cs="Arial"/>
                <w:sz w:val="20"/>
                <w:szCs w:val="20"/>
              </w:rPr>
              <w:t>Car</w:t>
            </w:r>
            <w:r>
              <w:rPr>
                <w:rFonts w:ascii="Arial" w:hAnsi="Arial" w:cs="Arial"/>
                <w:sz w:val="20"/>
                <w:szCs w:val="20"/>
              </w:rPr>
              <w:t xml:space="preserve">ol </w:t>
            </w:r>
            <w:r w:rsidRPr="001333B3">
              <w:rPr>
                <w:rFonts w:ascii="Arial" w:hAnsi="Arial" w:cs="Arial"/>
                <w:sz w:val="20"/>
                <w:szCs w:val="20"/>
              </w:rPr>
              <w:t xml:space="preserve">Dweck was the first person to coin the phrase of Growth Mindset and she has published a </w:t>
            </w:r>
            <w:proofErr w:type="spellStart"/>
            <w:r w:rsidRPr="001333B3">
              <w:rPr>
                <w:rFonts w:ascii="Arial" w:hAnsi="Arial" w:cs="Arial"/>
                <w:sz w:val="20"/>
                <w:szCs w:val="20"/>
              </w:rPr>
              <w:t>feew</w:t>
            </w:r>
            <w:proofErr w:type="spellEnd"/>
            <w:r w:rsidRPr="001333B3">
              <w:rPr>
                <w:rFonts w:ascii="Arial" w:hAnsi="Arial" w:cs="Arial"/>
                <w:sz w:val="20"/>
                <w:szCs w:val="20"/>
              </w:rPr>
              <w:t xml:space="preserve"> books in this area which have stimulated curriculums, philosophies and websites related to her </w:t>
            </w:r>
            <w:proofErr w:type="gramStart"/>
            <w:r w:rsidRPr="001333B3">
              <w:rPr>
                <w:rFonts w:ascii="Arial" w:hAnsi="Arial" w:cs="Arial"/>
                <w:sz w:val="20"/>
                <w:szCs w:val="20"/>
              </w:rPr>
              <w:t>theories</w:t>
            </w:r>
            <w:proofErr w:type="gramEnd"/>
            <w:r w:rsidRPr="001333B3">
              <w:rPr>
                <w:rFonts w:ascii="Arial" w:hAnsi="Arial" w:cs="Arial"/>
                <w:sz w:val="20"/>
                <w:szCs w:val="20"/>
              </w:rPr>
              <w:t xml:space="preserve"> </w:t>
            </w:r>
          </w:p>
          <w:p w14:paraId="06C11E6A" w14:textId="77777777" w:rsidR="00191171" w:rsidRPr="001333B3" w:rsidRDefault="001333B3" w:rsidP="00A45230">
            <w:pPr>
              <w:pStyle w:val="paragraph"/>
              <w:shd w:val="clear" w:color="auto" w:fill="FFFFFF"/>
              <w:spacing w:before="0" w:beforeAutospacing="0" w:after="0" w:afterAutospacing="0"/>
              <w:textAlignment w:val="baseline"/>
              <w:rPr>
                <w:rFonts w:ascii="Arial" w:hAnsi="Arial" w:cs="Arial"/>
                <w:sz w:val="20"/>
                <w:szCs w:val="20"/>
              </w:rPr>
            </w:pPr>
            <w:hyperlink r:id="rId13" w:history="1">
              <w:r w:rsidRPr="001333B3">
                <w:rPr>
                  <w:rStyle w:val="Hyperlink"/>
                  <w:rFonts w:ascii="Arial" w:hAnsi="Arial" w:cs="Arial"/>
                  <w:sz w:val="20"/>
                  <w:szCs w:val="20"/>
                </w:rPr>
                <w:t>https://www.mindsetworks.com/science/</w:t>
              </w:r>
            </w:hyperlink>
            <w:r w:rsidRPr="001333B3">
              <w:rPr>
                <w:rFonts w:ascii="Arial" w:hAnsi="Arial" w:cs="Arial"/>
                <w:sz w:val="20"/>
                <w:szCs w:val="20"/>
              </w:rPr>
              <w:t xml:space="preserve"> </w:t>
            </w:r>
          </w:p>
          <w:p w14:paraId="75738479" w14:textId="77777777" w:rsidR="001333B3" w:rsidRPr="001333B3" w:rsidRDefault="001333B3" w:rsidP="00A45230">
            <w:pPr>
              <w:pStyle w:val="paragraph"/>
              <w:shd w:val="clear" w:color="auto" w:fill="FFFFFF"/>
              <w:spacing w:before="0" w:beforeAutospacing="0" w:after="0" w:afterAutospacing="0"/>
              <w:textAlignment w:val="baseline"/>
              <w:rPr>
                <w:rFonts w:ascii="Arial" w:hAnsi="Arial" w:cs="Arial"/>
                <w:sz w:val="20"/>
                <w:szCs w:val="20"/>
              </w:rPr>
            </w:pPr>
          </w:p>
          <w:p w14:paraId="02295E43" w14:textId="2FFF7902" w:rsidR="001333B3" w:rsidRPr="001333B3" w:rsidRDefault="001333B3" w:rsidP="00A45230">
            <w:pPr>
              <w:pStyle w:val="paragraph"/>
              <w:shd w:val="clear" w:color="auto" w:fill="FFFFFF"/>
              <w:spacing w:before="0" w:beforeAutospacing="0" w:after="0" w:afterAutospacing="0"/>
              <w:textAlignment w:val="baseline"/>
              <w:rPr>
                <w:rFonts w:ascii="Arial" w:hAnsi="Arial" w:cs="Arial"/>
                <w:sz w:val="20"/>
                <w:szCs w:val="20"/>
              </w:rPr>
            </w:pPr>
            <w:hyperlink r:id="rId14" w:history="1">
              <w:r w:rsidRPr="001333B3">
                <w:rPr>
                  <w:rStyle w:val="Hyperlink"/>
                  <w:rFonts w:ascii="Arial" w:hAnsi="Arial" w:cs="Arial"/>
                  <w:sz w:val="20"/>
                  <w:szCs w:val="20"/>
                </w:rPr>
                <w:t>https://www.ted.com/talks/carol_dweck_the_power_of_believing_that_you_can_improve?language=en</w:t>
              </w:r>
            </w:hyperlink>
            <w:r w:rsidRPr="001333B3">
              <w:rPr>
                <w:rFonts w:ascii="Arial" w:hAnsi="Arial" w:cs="Arial"/>
                <w:sz w:val="20"/>
                <w:szCs w:val="20"/>
              </w:rPr>
              <w:t xml:space="preserve"> This is an excellent </w:t>
            </w:r>
            <w:proofErr w:type="spellStart"/>
            <w:r w:rsidRPr="001333B3">
              <w:rPr>
                <w:rFonts w:ascii="Arial" w:hAnsi="Arial" w:cs="Arial"/>
                <w:sz w:val="20"/>
                <w:szCs w:val="20"/>
              </w:rPr>
              <w:t>TedTalk</w:t>
            </w:r>
            <w:proofErr w:type="spellEnd"/>
            <w:r w:rsidRPr="001333B3">
              <w:rPr>
                <w:rFonts w:ascii="Arial" w:hAnsi="Arial" w:cs="Arial"/>
                <w:sz w:val="20"/>
                <w:szCs w:val="20"/>
              </w:rPr>
              <w:t xml:space="preserve"> by Carol Dweck and is a good stimulus for awareness of this area. You might want to share with the trainee </w:t>
            </w:r>
            <w:r>
              <w:rPr>
                <w:rFonts w:ascii="Arial" w:hAnsi="Arial" w:cs="Arial"/>
                <w:sz w:val="20"/>
                <w:szCs w:val="20"/>
              </w:rPr>
              <w:t xml:space="preserve">and discuss how a teacher’s decisions about adapting teaching can be affected by mindset. </w:t>
            </w: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22037">
        <w:trPr>
          <w:trHeight w:val="2606"/>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527B3220" w14:textId="77777777" w:rsidR="00327367" w:rsidRPr="00934128" w:rsidRDefault="00327367" w:rsidP="00327367">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Adapting teaching in a responsive way, including by providing targeted support to pupils who are struggling, is likely to increase pupil success.</w:t>
            </w:r>
          </w:p>
          <w:p w14:paraId="4E488AE5" w14:textId="5B3ED72E" w:rsidR="00CB44DE" w:rsidRPr="006E4CBC" w:rsidRDefault="00327367" w:rsidP="00327367">
            <w:pPr>
              <w:pStyle w:val="ListParagraph"/>
              <w:numPr>
                <w:ilvl w:val="0"/>
                <w:numId w:val="34"/>
              </w:numPr>
              <w:spacing w:line="276" w:lineRule="auto"/>
              <w:contextualSpacing w:val="0"/>
              <w:rPr>
                <w:rFonts w:ascii="Arial" w:hAnsi="Arial" w:cs="Arial"/>
              </w:rPr>
            </w:pPr>
            <w:r w:rsidRPr="00934128">
              <w:rPr>
                <w:rFonts w:asciiTheme="minorHAnsi" w:eastAsia="Cambria" w:hAnsiTheme="minorHAnsi" w:cstheme="minorHAnsi"/>
                <w:sz w:val="24"/>
                <w:szCs w:val="24"/>
                <w:lang w:val="en"/>
              </w:rPr>
              <w:t>Teachers can make valuable contributions to the wider life of the school in a broad range of ways, including by supporting and developing effective professional relationships with colleagues.</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7B978135" w14:textId="77777777" w:rsidR="000F3320" w:rsidRDefault="000F3320" w:rsidP="000F3320">
            <w:pPr>
              <w:rPr>
                <w:rFonts w:ascii="Cambria" w:hAnsi="Cambria"/>
                <w:sz w:val="20"/>
                <w:szCs w:val="20"/>
              </w:rPr>
            </w:pPr>
          </w:p>
          <w:p w14:paraId="7AE1B890" w14:textId="77777777" w:rsidR="005B6706" w:rsidRDefault="000F3320" w:rsidP="000F3320">
            <w:pPr>
              <w:rPr>
                <w:rFonts w:ascii="Cambria" w:hAnsi="Cambria"/>
                <w:sz w:val="20"/>
                <w:szCs w:val="20"/>
              </w:rPr>
            </w:pPr>
            <w:r>
              <w:rPr>
                <w:rFonts w:ascii="Cambria" w:hAnsi="Cambria"/>
                <w:sz w:val="20"/>
                <w:szCs w:val="20"/>
              </w:rPr>
              <w:t xml:space="preserve"> </w:t>
            </w:r>
          </w:p>
          <w:p w14:paraId="2B01F755" w14:textId="7C5F9B9C" w:rsidR="00C26EC1" w:rsidRDefault="00C26EC1" w:rsidP="000F3320">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59C9A37B" w14:textId="77777777" w:rsidR="00C02720" w:rsidRDefault="000F3320" w:rsidP="006E4CBC">
            <w:pPr>
              <w:rPr>
                <w:rFonts w:ascii="Cambria" w:hAnsi="Cambria"/>
                <w:sz w:val="20"/>
                <w:szCs w:val="20"/>
              </w:rPr>
            </w:pPr>
            <w:r>
              <w:rPr>
                <w:rFonts w:ascii="Cambria" w:hAnsi="Cambria"/>
                <w:sz w:val="20"/>
                <w:szCs w:val="20"/>
              </w:rPr>
              <w:t xml:space="preserve"> </w:t>
            </w:r>
          </w:p>
          <w:p w14:paraId="17248A47" w14:textId="3E22D81D" w:rsidR="00C26EC1" w:rsidRDefault="004B2F27" w:rsidP="006E4CBC">
            <w:pPr>
              <w:rPr>
                <w:rFonts w:ascii="Cambria" w:hAnsi="Cambria"/>
                <w:sz w:val="20"/>
                <w:szCs w:val="20"/>
              </w:rPr>
            </w:pPr>
            <w:r>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D489F58" w14:textId="77777777" w:rsidR="00327367" w:rsidRPr="00934128" w:rsidRDefault="00327367" w:rsidP="00327367">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Consider the effectiveness of adaptive teaching.  Are the strategies in place supporting individuals to access learning and make progress?</w:t>
            </w:r>
          </w:p>
          <w:p w14:paraId="2615B821" w14:textId="77777777" w:rsidR="00327367" w:rsidRPr="00934128" w:rsidRDefault="00327367" w:rsidP="00327367">
            <w:pPr>
              <w:pStyle w:val="ListParagraph"/>
              <w:numPr>
                <w:ilvl w:val="0"/>
                <w:numId w:val="34"/>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Contribute to the wider life of the school and its culture to enable a shared responsibility for improving the lives of pupils.</w:t>
            </w:r>
          </w:p>
          <w:p w14:paraId="2A459691" w14:textId="77777777" w:rsidR="00327367" w:rsidRPr="00934128" w:rsidRDefault="00327367" w:rsidP="00327367">
            <w:pPr>
              <w:pStyle w:val="ListParagraph"/>
              <w:numPr>
                <w:ilvl w:val="0"/>
                <w:numId w:val="34"/>
              </w:numPr>
              <w:spacing w:line="276" w:lineRule="auto"/>
              <w:contextualSpacing w:val="0"/>
              <w:rPr>
                <w:rFonts w:asciiTheme="minorHAnsi" w:eastAsia="Cambria" w:hAnsiTheme="minorHAnsi" w:cstheme="minorHAnsi"/>
                <w:sz w:val="24"/>
                <w:szCs w:val="24"/>
                <w:lang w:val="en"/>
              </w:rPr>
            </w:pPr>
            <w:proofErr w:type="spellStart"/>
            <w:r w:rsidRPr="00934128">
              <w:rPr>
                <w:rFonts w:asciiTheme="minorHAnsi" w:eastAsia="Cambria" w:hAnsiTheme="minorHAnsi" w:cstheme="minorHAnsi"/>
                <w:sz w:val="24"/>
                <w:szCs w:val="24"/>
                <w:lang w:val="en"/>
              </w:rPr>
              <w:t>Personalise</w:t>
            </w:r>
            <w:proofErr w:type="spellEnd"/>
            <w:r w:rsidRPr="00934128">
              <w:rPr>
                <w:rFonts w:asciiTheme="minorHAnsi" w:eastAsia="Cambria" w:hAnsiTheme="minorHAnsi" w:cstheme="minorHAnsi"/>
                <w:sz w:val="24"/>
                <w:szCs w:val="24"/>
                <w:lang w:val="en"/>
              </w:rPr>
              <w:t xml:space="preserve"> systems and routines which promote efficient time and task management.</w:t>
            </w:r>
          </w:p>
          <w:p w14:paraId="3437E904" w14:textId="5736B9CA" w:rsidR="0066365A" w:rsidRPr="004B2F27" w:rsidRDefault="00327367" w:rsidP="00327367">
            <w:pPr>
              <w:pStyle w:val="ListParagraph"/>
              <w:numPr>
                <w:ilvl w:val="0"/>
                <w:numId w:val="34"/>
              </w:numPr>
              <w:spacing w:line="276" w:lineRule="auto"/>
              <w:contextualSpacing w:val="0"/>
            </w:pPr>
            <w:r w:rsidRPr="00934128">
              <w:rPr>
                <w:rFonts w:asciiTheme="minorHAnsi" w:eastAsia="Cambria" w:hAnsiTheme="minorHAnsi" w:cstheme="minorHAnsi"/>
                <w:sz w:val="24"/>
                <w:szCs w:val="24"/>
                <w:lang w:val="en"/>
              </w:rPr>
              <w:t>Protect time for rest and recovery and how to promote</w:t>
            </w:r>
            <w:r>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t>good mental well-being.</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49088ED5" w14:textId="77777777" w:rsidR="00CA25A9" w:rsidRDefault="000F3320" w:rsidP="0066365A">
            <w:pPr>
              <w:rPr>
                <w:rFonts w:ascii="Cambria" w:hAnsi="Cambria"/>
                <w:sz w:val="20"/>
                <w:szCs w:val="20"/>
              </w:rPr>
            </w:pPr>
            <w:r>
              <w:rPr>
                <w:rFonts w:ascii="Cambria" w:hAnsi="Cambria"/>
                <w:sz w:val="20"/>
                <w:szCs w:val="20"/>
              </w:rPr>
              <w:t xml:space="preserve"> </w:t>
            </w:r>
          </w:p>
          <w:p w14:paraId="3875186A" w14:textId="77777777" w:rsidR="00CA25A9" w:rsidRDefault="00CA25A9" w:rsidP="0066365A">
            <w:pPr>
              <w:rPr>
                <w:rFonts w:ascii="Cambria" w:hAnsi="Cambria"/>
                <w:sz w:val="20"/>
                <w:szCs w:val="20"/>
              </w:rPr>
            </w:pPr>
          </w:p>
          <w:p w14:paraId="53EF66AC" w14:textId="685C4FFA"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48EAF09D" w14:textId="77777777" w:rsidR="00351B87" w:rsidRDefault="00351B87" w:rsidP="0066365A">
            <w:pPr>
              <w:rPr>
                <w:rFonts w:ascii="Cambria" w:hAnsi="Cambria"/>
                <w:sz w:val="20"/>
                <w:szCs w:val="20"/>
              </w:rPr>
            </w:pPr>
          </w:p>
          <w:p w14:paraId="76B7AB29" w14:textId="7C46F326"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369760E3" w14:textId="7A4676C2" w:rsidR="0066365A" w:rsidRDefault="0066365A" w:rsidP="0066365A">
            <w:pPr>
              <w:rPr>
                <w:rFonts w:ascii="Cambria" w:hAnsi="Cambria"/>
                <w:sz w:val="20"/>
                <w:szCs w:val="20"/>
              </w:rPr>
            </w:pPr>
          </w:p>
          <w:p w14:paraId="7E5E2287" w14:textId="77777777" w:rsidR="005B6706" w:rsidRDefault="005B6706" w:rsidP="0066365A">
            <w:pPr>
              <w:rPr>
                <w:rFonts w:ascii="Cambria" w:hAnsi="Cambria"/>
                <w:sz w:val="20"/>
                <w:szCs w:val="20"/>
              </w:rPr>
            </w:pPr>
          </w:p>
          <w:p w14:paraId="67AFC547" w14:textId="77777777" w:rsidR="00CA25A9" w:rsidRDefault="00CA25A9" w:rsidP="0066365A">
            <w:pPr>
              <w:rPr>
                <w:rFonts w:ascii="Cambria" w:hAnsi="Cambria"/>
                <w:sz w:val="20"/>
                <w:szCs w:val="20"/>
              </w:rPr>
            </w:pPr>
          </w:p>
          <w:p w14:paraId="5FF312F8" w14:textId="7F36783D" w:rsidR="0066365A" w:rsidRPr="00C26EC1" w:rsidRDefault="00C02720"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6ED9F118" w14:textId="77777777" w:rsidR="00327367" w:rsidRPr="00934128" w:rsidRDefault="00327367" w:rsidP="00327367">
            <w:pPr>
              <w:pStyle w:val="ListParagraph"/>
              <w:numPr>
                <w:ilvl w:val="0"/>
                <w:numId w:val="41"/>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strategies have you used to adapt your teaching?  What has worked well / not so well?</w:t>
            </w:r>
          </w:p>
          <w:p w14:paraId="482E2F1D" w14:textId="779CFF90" w:rsidR="005B6706" w:rsidRPr="00934128" w:rsidRDefault="005B6706" w:rsidP="00CA25A9">
            <w:pPr>
              <w:pStyle w:val="ListParagraph"/>
              <w:spacing w:line="276" w:lineRule="auto"/>
              <w:contextualSpacing w:val="0"/>
              <w:rPr>
                <w:rFonts w:asciiTheme="minorHAnsi" w:eastAsia="Cambria" w:hAnsiTheme="minorHAnsi" w:cstheme="minorHAnsi"/>
                <w:sz w:val="24"/>
                <w:szCs w:val="24"/>
                <w:lang w:val="en"/>
              </w:rPr>
            </w:pPr>
          </w:p>
          <w:p w14:paraId="038DBB36" w14:textId="77777777" w:rsidR="00351B87" w:rsidRDefault="00351B87" w:rsidP="00351B87">
            <w:pPr>
              <w:spacing w:line="276" w:lineRule="auto"/>
              <w:rPr>
                <w:rFonts w:ascii="Cambria" w:hAnsi="Cambria"/>
                <w:b/>
                <w:bCs/>
                <w:sz w:val="20"/>
                <w:szCs w:val="20"/>
              </w:rPr>
            </w:pPr>
          </w:p>
          <w:p w14:paraId="2FCBDA67" w14:textId="44261202" w:rsidR="0066365A" w:rsidRPr="00351B87" w:rsidRDefault="0066365A" w:rsidP="00351B87">
            <w:pPr>
              <w:spacing w:line="276" w:lineRule="auto"/>
              <w:rPr>
                <w:rFonts w:ascii="Cambria" w:hAnsi="Cambria"/>
                <w:b/>
                <w:bCs/>
                <w:sz w:val="20"/>
                <w:szCs w:val="20"/>
              </w:rPr>
            </w:pPr>
            <w:r w:rsidRPr="00351B87">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3A35ED33" w14:textId="5CA22E58" w:rsidR="005B6706" w:rsidRPr="00934128" w:rsidRDefault="005B6706" w:rsidP="00CA25A9">
            <w:pPr>
              <w:pStyle w:val="ListParagraph"/>
              <w:spacing w:line="276" w:lineRule="auto"/>
              <w:contextualSpacing w:val="0"/>
              <w:rPr>
                <w:rFonts w:asciiTheme="minorHAnsi" w:eastAsia="Cambria" w:hAnsiTheme="minorHAnsi" w:cstheme="minorHAnsi"/>
                <w:sz w:val="24"/>
                <w:szCs w:val="24"/>
                <w:lang w:val="en"/>
              </w:rPr>
            </w:pPr>
          </w:p>
          <w:p w14:paraId="0395A7F5" w14:textId="77777777" w:rsidR="00327367" w:rsidRPr="00934128" w:rsidRDefault="00327367" w:rsidP="00327367">
            <w:pPr>
              <w:pStyle w:val="ListParagraph"/>
              <w:numPr>
                <w:ilvl w:val="0"/>
                <w:numId w:val="41"/>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opportunities are you able to take up to become involved in wider school life?</w:t>
            </w:r>
          </w:p>
          <w:p w14:paraId="6A4A9192" w14:textId="108C595F" w:rsidR="005B6706" w:rsidRPr="00934128" w:rsidRDefault="005B6706" w:rsidP="005B6706">
            <w:pPr>
              <w:rPr>
                <w:rFonts w:asciiTheme="minorHAnsi" w:eastAsia="Cambria" w:hAnsiTheme="minorHAnsi" w:cstheme="minorHAnsi"/>
                <w:sz w:val="24"/>
                <w:szCs w:val="24"/>
                <w:lang w:val="en"/>
              </w:rPr>
            </w:pPr>
          </w:p>
          <w:p w14:paraId="7DD2E88C" w14:textId="77777777" w:rsidR="00CB5DFC" w:rsidRPr="00934128" w:rsidRDefault="00CB5DFC" w:rsidP="00CB5DFC">
            <w:pPr>
              <w:rPr>
                <w:rFonts w:asciiTheme="minorHAnsi" w:eastAsia="Cambria" w:hAnsiTheme="minorHAnsi" w:cstheme="minorHAnsi"/>
                <w:sz w:val="24"/>
                <w:szCs w:val="24"/>
                <w:lang w:val="en"/>
              </w:rPr>
            </w:pPr>
          </w:p>
          <w:p w14:paraId="05871C0D" w14:textId="7C8CE985" w:rsidR="00A9736C" w:rsidRPr="00A9736C" w:rsidRDefault="00A9736C" w:rsidP="00A9736C">
            <w:pPr>
              <w:pStyle w:val="TableParagraph"/>
              <w:rPr>
                <w:rFonts w:asciiTheme="minorHAnsi" w:hAnsiTheme="minorHAnsi" w:cstheme="minorHAnsi"/>
                <w:i w:val="0"/>
                <w:iCs w:val="0"/>
              </w:rPr>
            </w:pP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52DAE80D" w14:textId="700079FE" w:rsidR="005B6706" w:rsidRPr="005B6706" w:rsidRDefault="006E4CBC" w:rsidP="005B6706">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lastRenderedPageBreak/>
              <w:t>Q</w:t>
            </w:r>
            <w:r>
              <w:rPr>
                <w:rFonts w:ascii="Cambria" w:hAnsi="Cambria"/>
                <w:b/>
                <w:bCs/>
                <w:sz w:val="20"/>
                <w:szCs w:val="20"/>
              </w:rPr>
              <w:t>3</w:t>
            </w:r>
          </w:p>
          <w:p w14:paraId="583D75AC" w14:textId="77777777" w:rsidR="00327367" w:rsidRPr="00327367" w:rsidRDefault="00327367" w:rsidP="00327367">
            <w:pPr>
              <w:pStyle w:val="ListParagraph"/>
              <w:numPr>
                <w:ilvl w:val="0"/>
                <w:numId w:val="41"/>
              </w:numPr>
              <w:spacing w:line="276" w:lineRule="auto"/>
              <w:rPr>
                <w:rFonts w:asciiTheme="minorHAnsi" w:eastAsia="Cambria" w:hAnsiTheme="minorHAnsi" w:cstheme="minorHAnsi"/>
                <w:sz w:val="24"/>
                <w:szCs w:val="24"/>
                <w:lang w:val="en"/>
              </w:rPr>
            </w:pPr>
            <w:r w:rsidRPr="00327367">
              <w:rPr>
                <w:rFonts w:asciiTheme="minorHAnsi" w:eastAsia="Cambria" w:hAnsiTheme="minorHAnsi" w:cstheme="minorHAnsi"/>
                <w:sz w:val="24"/>
                <w:szCs w:val="24"/>
                <w:lang w:val="en"/>
              </w:rPr>
              <w:t>Why are professional duties / responsibilities important (e.g., break duty)?</w:t>
            </w:r>
          </w:p>
          <w:p w14:paraId="33C1E65F" w14:textId="0B93B228" w:rsidR="00CA25A9" w:rsidRPr="00766507" w:rsidRDefault="00327367" w:rsidP="00766507">
            <w:pPr>
              <w:pStyle w:val="ListParagraph"/>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do experienced teachers manage their workload effectively?  What strategies have you adopted to help manage workload?</w:t>
            </w:r>
          </w:p>
          <w:p w14:paraId="5A7607A2" w14:textId="263B5918"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3498965" w14:textId="77777777" w:rsidR="00FA752A" w:rsidRDefault="00FA752A" w:rsidP="006E4CBC">
            <w:pPr>
              <w:pBdr>
                <w:top w:val="nil"/>
                <w:left w:val="nil"/>
                <w:bottom w:val="nil"/>
                <w:right w:val="nil"/>
                <w:between w:val="nil"/>
              </w:pBdr>
              <w:jc w:val="both"/>
              <w:rPr>
                <w:rFonts w:ascii="Cambria" w:hAnsi="Cambria"/>
                <w:b/>
                <w:bCs/>
                <w:sz w:val="20"/>
                <w:szCs w:val="20"/>
              </w:rPr>
            </w:pPr>
          </w:p>
          <w:p w14:paraId="3C266200" w14:textId="6E2D87D9" w:rsidR="00766507" w:rsidRPr="005B6706" w:rsidRDefault="00766507" w:rsidP="0076650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4</w:t>
            </w:r>
          </w:p>
          <w:p w14:paraId="075F5BB3" w14:textId="77777777" w:rsidR="00766507" w:rsidRPr="00766507" w:rsidRDefault="00766507" w:rsidP="00766507">
            <w:pPr>
              <w:pStyle w:val="ListParagraph"/>
              <w:numPr>
                <w:ilvl w:val="0"/>
                <w:numId w:val="41"/>
              </w:numPr>
              <w:spacing w:line="276" w:lineRule="auto"/>
              <w:rPr>
                <w:rFonts w:asciiTheme="minorHAnsi" w:eastAsia="Cambria" w:hAnsiTheme="minorHAnsi" w:cstheme="minorHAnsi"/>
                <w:sz w:val="24"/>
                <w:szCs w:val="24"/>
                <w:lang w:val="en"/>
              </w:rPr>
            </w:pPr>
            <w:r w:rsidRPr="00766507">
              <w:rPr>
                <w:rFonts w:asciiTheme="minorHAnsi" w:eastAsia="Cambria" w:hAnsiTheme="minorHAnsi" w:cstheme="minorHAnsi"/>
                <w:sz w:val="24"/>
                <w:szCs w:val="24"/>
                <w:lang w:val="en"/>
              </w:rPr>
              <w:t>How do experienced teachers manage their workload effectively?  What strategies have you adopted to help manage workload?</w:t>
            </w:r>
          </w:p>
          <w:p w14:paraId="5EE1949B" w14:textId="77777777" w:rsidR="001B07A7" w:rsidRDefault="001B07A7" w:rsidP="00FA752A">
            <w:pPr>
              <w:pBdr>
                <w:top w:val="nil"/>
                <w:left w:val="nil"/>
                <w:bottom w:val="nil"/>
                <w:right w:val="nil"/>
                <w:between w:val="nil"/>
              </w:pBdr>
              <w:jc w:val="both"/>
              <w:rPr>
                <w:rFonts w:ascii="Cambria" w:hAnsi="Cambria"/>
                <w:b/>
                <w:bCs/>
                <w:sz w:val="20"/>
                <w:szCs w:val="20"/>
              </w:rPr>
            </w:pPr>
          </w:p>
          <w:p w14:paraId="4AFDC66C" w14:textId="77777777" w:rsidR="00766507" w:rsidRDefault="00766507" w:rsidP="0076650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6F5F098D" w14:textId="77777777" w:rsidR="00FA752A" w:rsidRDefault="00FA752A" w:rsidP="006E4CBC">
            <w:pPr>
              <w:pBdr>
                <w:top w:val="nil"/>
                <w:left w:val="nil"/>
                <w:bottom w:val="nil"/>
                <w:right w:val="nil"/>
                <w:between w:val="nil"/>
              </w:pBdr>
              <w:jc w:val="both"/>
              <w:rPr>
                <w:rFonts w:ascii="Cambria" w:hAnsi="Cambria"/>
                <w:b/>
                <w:bCs/>
                <w:sz w:val="20"/>
                <w:szCs w:val="20"/>
              </w:rPr>
            </w:pPr>
          </w:p>
          <w:p w14:paraId="11852BB5" w14:textId="755CCAA7" w:rsidR="00772E46" w:rsidRPr="00CF5F64" w:rsidRDefault="00772E46" w:rsidP="004B2F27">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000000"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000000"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000000"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10AB" w14:textId="77777777" w:rsidR="004E5FDA" w:rsidRDefault="004E5FDA" w:rsidP="00BB0205">
      <w:pPr>
        <w:spacing w:after="0" w:line="240" w:lineRule="auto"/>
      </w:pPr>
      <w:r>
        <w:separator/>
      </w:r>
    </w:p>
  </w:endnote>
  <w:endnote w:type="continuationSeparator" w:id="0">
    <w:p w14:paraId="749687F4" w14:textId="77777777" w:rsidR="004E5FDA" w:rsidRDefault="004E5FDA"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CD7C" w14:textId="77777777" w:rsidR="004E5FDA" w:rsidRDefault="004E5FDA" w:rsidP="00BB0205">
      <w:pPr>
        <w:spacing w:after="0" w:line="240" w:lineRule="auto"/>
      </w:pPr>
      <w:r>
        <w:separator/>
      </w:r>
    </w:p>
  </w:footnote>
  <w:footnote w:type="continuationSeparator" w:id="0">
    <w:p w14:paraId="32F4FC69" w14:textId="77777777" w:rsidR="004E5FDA" w:rsidRDefault="004E5FDA"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6EF19F19" w:rsidR="00BB0205" w:rsidRPr="00BB0205" w:rsidRDefault="00AF3320" w:rsidP="00AF3320">
    <w:pPr>
      <w:pStyle w:val="Header"/>
      <w:rPr>
        <w:b/>
        <w:sz w:val="28"/>
        <w:szCs w:val="28"/>
      </w:rPr>
    </w:pPr>
    <w:r>
      <w:rPr>
        <w:noProof/>
      </w:rPr>
      <w:drawing>
        <wp:inline distT="0" distB="0" distL="0" distR="0" wp14:anchorId="4671624A" wp14:editId="4C1A371F">
          <wp:extent cx="2849880" cy="685800"/>
          <wp:effectExtent l="0" t="0" r="762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68580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C6B2"/>
    <w:multiLevelType w:val="hybridMultilevel"/>
    <w:tmpl w:val="FFFFFFFF"/>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E5A0CB"/>
    <w:multiLevelType w:val="hybridMultilevel"/>
    <w:tmpl w:val="FFFFFFFF"/>
    <w:lvl w:ilvl="0" w:tplc="3174A566">
      <w:start w:val="1"/>
      <w:numFmt w:val="bullet"/>
      <w:lvlText w:val="·"/>
      <w:lvlJc w:val="left"/>
      <w:pPr>
        <w:ind w:left="720" w:hanging="360"/>
      </w:pPr>
      <w:rPr>
        <w:rFonts w:ascii="Symbol" w:hAnsi="Symbol" w:hint="default"/>
      </w:rPr>
    </w:lvl>
    <w:lvl w:ilvl="1" w:tplc="E77AB0C6">
      <w:start w:val="1"/>
      <w:numFmt w:val="bullet"/>
      <w:lvlText w:val="o"/>
      <w:lvlJc w:val="left"/>
      <w:pPr>
        <w:ind w:left="1440" w:hanging="360"/>
      </w:pPr>
      <w:rPr>
        <w:rFonts w:ascii="Courier New" w:hAnsi="Courier New" w:hint="default"/>
      </w:rPr>
    </w:lvl>
    <w:lvl w:ilvl="2" w:tplc="15A47A32">
      <w:start w:val="1"/>
      <w:numFmt w:val="bullet"/>
      <w:lvlText w:val=""/>
      <w:lvlJc w:val="left"/>
      <w:pPr>
        <w:ind w:left="2160" w:hanging="360"/>
      </w:pPr>
      <w:rPr>
        <w:rFonts w:ascii="Wingdings" w:hAnsi="Wingdings" w:hint="default"/>
      </w:rPr>
    </w:lvl>
    <w:lvl w:ilvl="3" w:tplc="5300B800">
      <w:start w:val="1"/>
      <w:numFmt w:val="bullet"/>
      <w:lvlText w:val=""/>
      <w:lvlJc w:val="left"/>
      <w:pPr>
        <w:ind w:left="2880" w:hanging="360"/>
      </w:pPr>
      <w:rPr>
        <w:rFonts w:ascii="Symbol" w:hAnsi="Symbol" w:hint="default"/>
      </w:rPr>
    </w:lvl>
    <w:lvl w:ilvl="4" w:tplc="61E0362C">
      <w:start w:val="1"/>
      <w:numFmt w:val="bullet"/>
      <w:lvlText w:val="o"/>
      <w:lvlJc w:val="left"/>
      <w:pPr>
        <w:ind w:left="3600" w:hanging="360"/>
      </w:pPr>
      <w:rPr>
        <w:rFonts w:ascii="Courier New" w:hAnsi="Courier New" w:hint="default"/>
      </w:rPr>
    </w:lvl>
    <w:lvl w:ilvl="5" w:tplc="9DBA705E">
      <w:start w:val="1"/>
      <w:numFmt w:val="bullet"/>
      <w:lvlText w:val=""/>
      <w:lvlJc w:val="left"/>
      <w:pPr>
        <w:ind w:left="4320" w:hanging="360"/>
      </w:pPr>
      <w:rPr>
        <w:rFonts w:ascii="Wingdings" w:hAnsi="Wingdings" w:hint="default"/>
      </w:rPr>
    </w:lvl>
    <w:lvl w:ilvl="6" w:tplc="268296AA">
      <w:start w:val="1"/>
      <w:numFmt w:val="bullet"/>
      <w:lvlText w:val=""/>
      <w:lvlJc w:val="left"/>
      <w:pPr>
        <w:ind w:left="5040" w:hanging="360"/>
      </w:pPr>
      <w:rPr>
        <w:rFonts w:ascii="Symbol" w:hAnsi="Symbol" w:hint="default"/>
      </w:rPr>
    </w:lvl>
    <w:lvl w:ilvl="7" w:tplc="61F69E8A">
      <w:start w:val="1"/>
      <w:numFmt w:val="bullet"/>
      <w:lvlText w:val="o"/>
      <w:lvlJc w:val="left"/>
      <w:pPr>
        <w:ind w:left="5760" w:hanging="360"/>
      </w:pPr>
      <w:rPr>
        <w:rFonts w:ascii="Courier New" w:hAnsi="Courier New" w:hint="default"/>
      </w:rPr>
    </w:lvl>
    <w:lvl w:ilvl="8" w:tplc="B8FE74AE">
      <w:start w:val="1"/>
      <w:numFmt w:val="bullet"/>
      <w:lvlText w:val=""/>
      <w:lvlJc w:val="left"/>
      <w:pPr>
        <w:ind w:left="6480" w:hanging="360"/>
      </w:pPr>
      <w:rPr>
        <w:rFonts w:ascii="Wingdings" w:hAnsi="Wingdings" w:hint="default"/>
      </w:rPr>
    </w:lvl>
  </w:abstractNum>
  <w:abstractNum w:abstractNumId="6"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D286B"/>
    <w:multiLevelType w:val="hybridMultilevel"/>
    <w:tmpl w:val="FFFFFFFF"/>
    <w:lvl w:ilvl="0" w:tplc="7AE655B4">
      <w:start w:val="1"/>
      <w:numFmt w:val="bullet"/>
      <w:lvlText w:val="·"/>
      <w:lvlJc w:val="left"/>
      <w:pPr>
        <w:ind w:left="720" w:hanging="360"/>
      </w:pPr>
      <w:rPr>
        <w:rFonts w:ascii="Symbol" w:hAnsi="Symbol" w:hint="default"/>
      </w:rPr>
    </w:lvl>
    <w:lvl w:ilvl="1" w:tplc="69B81D60">
      <w:start w:val="1"/>
      <w:numFmt w:val="bullet"/>
      <w:lvlText w:val="o"/>
      <w:lvlJc w:val="left"/>
      <w:pPr>
        <w:ind w:left="1440" w:hanging="360"/>
      </w:pPr>
      <w:rPr>
        <w:rFonts w:ascii="Courier New" w:hAnsi="Courier New" w:hint="default"/>
      </w:rPr>
    </w:lvl>
    <w:lvl w:ilvl="2" w:tplc="31946060">
      <w:start w:val="1"/>
      <w:numFmt w:val="bullet"/>
      <w:lvlText w:val=""/>
      <w:lvlJc w:val="left"/>
      <w:pPr>
        <w:ind w:left="2160" w:hanging="360"/>
      </w:pPr>
      <w:rPr>
        <w:rFonts w:ascii="Wingdings" w:hAnsi="Wingdings" w:hint="default"/>
      </w:rPr>
    </w:lvl>
    <w:lvl w:ilvl="3" w:tplc="B1162B02">
      <w:start w:val="1"/>
      <w:numFmt w:val="bullet"/>
      <w:lvlText w:val=""/>
      <w:lvlJc w:val="left"/>
      <w:pPr>
        <w:ind w:left="2880" w:hanging="360"/>
      </w:pPr>
      <w:rPr>
        <w:rFonts w:ascii="Symbol" w:hAnsi="Symbol" w:hint="default"/>
      </w:rPr>
    </w:lvl>
    <w:lvl w:ilvl="4" w:tplc="30EE6896">
      <w:start w:val="1"/>
      <w:numFmt w:val="bullet"/>
      <w:lvlText w:val="o"/>
      <w:lvlJc w:val="left"/>
      <w:pPr>
        <w:ind w:left="3600" w:hanging="360"/>
      </w:pPr>
      <w:rPr>
        <w:rFonts w:ascii="Courier New" w:hAnsi="Courier New" w:hint="default"/>
      </w:rPr>
    </w:lvl>
    <w:lvl w:ilvl="5" w:tplc="D67264E2">
      <w:start w:val="1"/>
      <w:numFmt w:val="bullet"/>
      <w:lvlText w:val=""/>
      <w:lvlJc w:val="left"/>
      <w:pPr>
        <w:ind w:left="4320" w:hanging="360"/>
      </w:pPr>
      <w:rPr>
        <w:rFonts w:ascii="Wingdings" w:hAnsi="Wingdings" w:hint="default"/>
      </w:rPr>
    </w:lvl>
    <w:lvl w:ilvl="6" w:tplc="88DCF4FC">
      <w:start w:val="1"/>
      <w:numFmt w:val="bullet"/>
      <w:lvlText w:val=""/>
      <w:lvlJc w:val="left"/>
      <w:pPr>
        <w:ind w:left="5040" w:hanging="360"/>
      </w:pPr>
      <w:rPr>
        <w:rFonts w:ascii="Symbol" w:hAnsi="Symbol" w:hint="default"/>
      </w:rPr>
    </w:lvl>
    <w:lvl w:ilvl="7" w:tplc="28FA654A">
      <w:start w:val="1"/>
      <w:numFmt w:val="bullet"/>
      <w:lvlText w:val="o"/>
      <w:lvlJc w:val="left"/>
      <w:pPr>
        <w:ind w:left="5760" w:hanging="360"/>
      </w:pPr>
      <w:rPr>
        <w:rFonts w:ascii="Courier New" w:hAnsi="Courier New" w:hint="default"/>
      </w:rPr>
    </w:lvl>
    <w:lvl w:ilvl="8" w:tplc="41140956">
      <w:start w:val="1"/>
      <w:numFmt w:val="bullet"/>
      <w:lvlText w:val=""/>
      <w:lvlJc w:val="left"/>
      <w:pPr>
        <w:ind w:left="6480" w:hanging="360"/>
      </w:pPr>
      <w:rPr>
        <w:rFonts w:ascii="Wingdings" w:hAnsi="Wingdings" w:hint="default"/>
      </w:rPr>
    </w:lvl>
  </w:abstractNum>
  <w:abstractNum w:abstractNumId="10" w15:restartNumberingAfterBreak="0">
    <w:nsid w:val="29597DF7"/>
    <w:multiLevelType w:val="hybridMultilevel"/>
    <w:tmpl w:val="9620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2" w15:restartNumberingAfterBreak="0">
    <w:nsid w:val="2CAF625E"/>
    <w:multiLevelType w:val="hybridMultilevel"/>
    <w:tmpl w:val="6B04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9866D"/>
    <w:multiLevelType w:val="hybridMultilevel"/>
    <w:tmpl w:val="FFFFFFFF"/>
    <w:lvl w:ilvl="0" w:tplc="679C4E34">
      <w:start w:val="1"/>
      <w:numFmt w:val="bullet"/>
      <w:lvlText w:val="·"/>
      <w:lvlJc w:val="left"/>
      <w:pPr>
        <w:ind w:left="720" w:hanging="360"/>
      </w:pPr>
      <w:rPr>
        <w:rFonts w:ascii="Symbol" w:hAnsi="Symbol" w:hint="default"/>
      </w:rPr>
    </w:lvl>
    <w:lvl w:ilvl="1" w:tplc="B99ADD94">
      <w:start w:val="1"/>
      <w:numFmt w:val="bullet"/>
      <w:lvlText w:val="o"/>
      <w:lvlJc w:val="left"/>
      <w:pPr>
        <w:ind w:left="1440" w:hanging="360"/>
      </w:pPr>
      <w:rPr>
        <w:rFonts w:ascii="Courier New" w:hAnsi="Courier New" w:hint="default"/>
      </w:rPr>
    </w:lvl>
    <w:lvl w:ilvl="2" w:tplc="3AAA0558">
      <w:start w:val="1"/>
      <w:numFmt w:val="bullet"/>
      <w:lvlText w:val=""/>
      <w:lvlJc w:val="left"/>
      <w:pPr>
        <w:ind w:left="2160" w:hanging="360"/>
      </w:pPr>
      <w:rPr>
        <w:rFonts w:ascii="Wingdings" w:hAnsi="Wingdings" w:hint="default"/>
      </w:rPr>
    </w:lvl>
    <w:lvl w:ilvl="3" w:tplc="7C8475B0">
      <w:start w:val="1"/>
      <w:numFmt w:val="bullet"/>
      <w:lvlText w:val=""/>
      <w:lvlJc w:val="left"/>
      <w:pPr>
        <w:ind w:left="2880" w:hanging="360"/>
      </w:pPr>
      <w:rPr>
        <w:rFonts w:ascii="Symbol" w:hAnsi="Symbol" w:hint="default"/>
      </w:rPr>
    </w:lvl>
    <w:lvl w:ilvl="4" w:tplc="5F781758">
      <w:start w:val="1"/>
      <w:numFmt w:val="bullet"/>
      <w:lvlText w:val="o"/>
      <w:lvlJc w:val="left"/>
      <w:pPr>
        <w:ind w:left="3600" w:hanging="360"/>
      </w:pPr>
      <w:rPr>
        <w:rFonts w:ascii="Courier New" w:hAnsi="Courier New" w:hint="default"/>
      </w:rPr>
    </w:lvl>
    <w:lvl w:ilvl="5" w:tplc="CFBAA9BC">
      <w:start w:val="1"/>
      <w:numFmt w:val="bullet"/>
      <w:lvlText w:val=""/>
      <w:lvlJc w:val="left"/>
      <w:pPr>
        <w:ind w:left="4320" w:hanging="360"/>
      </w:pPr>
      <w:rPr>
        <w:rFonts w:ascii="Wingdings" w:hAnsi="Wingdings" w:hint="default"/>
      </w:rPr>
    </w:lvl>
    <w:lvl w:ilvl="6" w:tplc="FE06D4D4">
      <w:start w:val="1"/>
      <w:numFmt w:val="bullet"/>
      <w:lvlText w:val=""/>
      <w:lvlJc w:val="left"/>
      <w:pPr>
        <w:ind w:left="5040" w:hanging="360"/>
      </w:pPr>
      <w:rPr>
        <w:rFonts w:ascii="Symbol" w:hAnsi="Symbol" w:hint="default"/>
      </w:rPr>
    </w:lvl>
    <w:lvl w:ilvl="7" w:tplc="4260EDA8">
      <w:start w:val="1"/>
      <w:numFmt w:val="bullet"/>
      <w:lvlText w:val="o"/>
      <w:lvlJc w:val="left"/>
      <w:pPr>
        <w:ind w:left="5760" w:hanging="360"/>
      </w:pPr>
      <w:rPr>
        <w:rFonts w:ascii="Courier New" w:hAnsi="Courier New" w:hint="default"/>
      </w:rPr>
    </w:lvl>
    <w:lvl w:ilvl="8" w:tplc="C7408550">
      <w:start w:val="1"/>
      <w:numFmt w:val="bullet"/>
      <w:lvlText w:val=""/>
      <w:lvlJc w:val="left"/>
      <w:pPr>
        <w:ind w:left="6480" w:hanging="360"/>
      </w:pPr>
      <w:rPr>
        <w:rFonts w:ascii="Wingdings" w:hAnsi="Wingdings" w:hint="default"/>
      </w:rPr>
    </w:lvl>
  </w:abstractNum>
  <w:abstractNum w:abstractNumId="14" w15:restartNumberingAfterBreak="0">
    <w:nsid w:val="2F192A19"/>
    <w:multiLevelType w:val="hybridMultilevel"/>
    <w:tmpl w:val="FFFFFFFF"/>
    <w:lvl w:ilvl="0" w:tplc="65C46FC6">
      <w:start w:val="1"/>
      <w:numFmt w:val="bullet"/>
      <w:lvlText w:val="·"/>
      <w:lvlJc w:val="left"/>
      <w:pPr>
        <w:ind w:left="720" w:hanging="360"/>
      </w:pPr>
      <w:rPr>
        <w:rFonts w:ascii="Symbol" w:hAnsi="Symbol" w:hint="default"/>
      </w:rPr>
    </w:lvl>
    <w:lvl w:ilvl="1" w:tplc="58A40CC2">
      <w:start w:val="1"/>
      <w:numFmt w:val="bullet"/>
      <w:lvlText w:val="o"/>
      <w:lvlJc w:val="left"/>
      <w:pPr>
        <w:ind w:left="1440" w:hanging="360"/>
      </w:pPr>
      <w:rPr>
        <w:rFonts w:ascii="Courier New" w:hAnsi="Courier New" w:hint="default"/>
      </w:rPr>
    </w:lvl>
    <w:lvl w:ilvl="2" w:tplc="B4DCD97C">
      <w:start w:val="1"/>
      <w:numFmt w:val="bullet"/>
      <w:lvlText w:val=""/>
      <w:lvlJc w:val="left"/>
      <w:pPr>
        <w:ind w:left="2160" w:hanging="360"/>
      </w:pPr>
      <w:rPr>
        <w:rFonts w:ascii="Wingdings" w:hAnsi="Wingdings" w:hint="default"/>
      </w:rPr>
    </w:lvl>
    <w:lvl w:ilvl="3" w:tplc="F8D46E50">
      <w:start w:val="1"/>
      <w:numFmt w:val="bullet"/>
      <w:lvlText w:val=""/>
      <w:lvlJc w:val="left"/>
      <w:pPr>
        <w:ind w:left="2880" w:hanging="360"/>
      </w:pPr>
      <w:rPr>
        <w:rFonts w:ascii="Symbol" w:hAnsi="Symbol" w:hint="default"/>
      </w:rPr>
    </w:lvl>
    <w:lvl w:ilvl="4" w:tplc="5C104EDC">
      <w:start w:val="1"/>
      <w:numFmt w:val="bullet"/>
      <w:lvlText w:val="o"/>
      <w:lvlJc w:val="left"/>
      <w:pPr>
        <w:ind w:left="3600" w:hanging="360"/>
      </w:pPr>
      <w:rPr>
        <w:rFonts w:ascii="Courier New" w:hAnsi="Courier New" w:hint="default"/>
      </w:rPr>
    </w:lvl>
    <w:lvl w:ilvl="5" w:tplc="B674F6AC">
      <w:start w:val="1"/>
      <w:numFmt w:val="bullet"/>
      <w:lvlText w:val=""/>
      <w:lvlJc w:val="left"/>
      <w:pPr>
        <w:ind w:left="4320" w:hanging="360"/>
      </w:pPr>
      <w:rPr>
        <w:rFonts w:ascii="Wingdings" w:hAnsi="Wingdings" w:hint="default"/>
      </w:rPr>
    </w:lvl>
    <w:lvl w:ilvl="6" w:tplc="B00421F4">
      <w:start w:val="1"/>
      <w:numFmt w:val="bullet"/>
      <w:lvlText w:val=""/>
      <w:lvlJc w:val="left"/>
      <w:pPr>
        <w:ind w:left="5040" w:hanging="360"/>
      </w:pPr>
      <w:rPr>
        <w:rFonts w:ascii="Symbol" w:hAnsi="Symbol" w:hint="default"/>
      </w:rPr>
    </w:lvl>
    <w:lvl w:ilvl="7" w:tplc="F4E6A5BC">
      <w:start w:val="1"/>
      <w:numFmt w:val="bullet"/>
      <w:lvlText w:val="o"/>
      <w:lvlJc w:val="left"/>
      <w:pPr>
        <w:ind w:left="5760" w:hanging="360"/>
      </w:pPr>
      <w:rPr>
        <w:rFonts w:ascii="Courier New" w:hAnsi="Courier New" w:hint="default"/>
      </w:rPr>
    </w:lvl>
    <w:lvl w:ilvl="8" w:tplc="9734363A">
      <w:start w:val="1"/>
      <w:numFmt w:val="bullet"/>
      <w:lvlText w:val=""/>
      <w:lvlJc w:val="left"/>
      <w:pPr>
        <w:ind w:left="6480" w:hanging="360"/>
      </w:pPr>
      <w:rPr>
        <w:rFonts w:ascii="Wingdings" w:hAnsi="Wingdings" w:hint="default"/>
      </w:rPr>
    </w:lvl>
  </w:abstractNum>
  <w:abstractNum w:abstractNumId="15"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A82184"/>
    <w:multiLevelType w:val="hybridMultilevel"/>
    <w:tmpl w:val="EDBC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B1D0E"/>
    <w:multiLevelType w:val="hybridMultilevel"/>
    <w:tmpl w:val="FFFFFFFF"/>
    <w:lvl w:ilvl="0" w:tplc="4668880A">
      <w:start w:val="1"/>
      <w:numFmt w:val="bullet"/>
      <w:lvlText w:val=""/>
      <w:lvlJc w:val="left"/>
      <w:pPr>
        <w:ind w:left="720" w:hanging="360"/>
      </w:pPr>
      <w:rPr>
        <w:rFonts w:ascii="Symbol" w:hAnsi="Symbol" w:hint="default"/>
      </w:rPr>
    </w:lvl>
    <w:lvl w:ilvl="1" w:tplc="8196EE34">
      <w:start w:val="1"/>
      <w:numFmt w:val="bullet"/>
      <w:lvlText w:val="o"/>
      <w:lvlJc w:val="left"/>
      <w:pPr>
        <w:ind w:left="1440" w:hanging="360"/>
      </w:pPr>
      <w:rPr>
        <w:rFonts w:ascii="Courier New" w:hAnsi="Courier New" w:hint="default"/>
      </w:rPr>
    </w:lvl>
    <w:lvl w:ilvl="2" w:tplc="06540C4A">
      <w:start w:val="1"/>
      <w:numFmt w:val="bullet"/>
      <w:lvlText w:val=""/>
      <w:lvlJc w:val="left"/>
      <w:pPr>
        <w:ind w:left="2160" w:hanging="360"/>
      </w:pPr>
      <w:rPr>
        <w:rFonts w:ascii="Wingdings" w:hAnsi="Wingdings" w:hint="default"/>
      </w:rPr>
    </w:lvl>
    <w:lvl w:ilvl="3" w:tplc="CFB4D8A8">
      <w:start w:val="1"/>
      <w:numFmt w:val="bullet"/>
      <w:lvlText w:val=""/>
      <w:lvlJc w:val="left"/>
      <w:pPr>
        <w:ind w:left="2880" w:hanging="360"/>
      </w:pPr>
      <w:rPr>
        <w:rFonts w:ascii="Symbol" w:hAnsi="Symbol" w:hint="default"/>
      </w:rPr>
    </w:lvl>
    <w:lvl w:ilvl="4" w:tplc="58B0E452">
      <w:start w:val="1"/>
      <w:numFmt w:val="bullet"/>
      <w:lvlText w:val="o"/>
      <w:lvlJc w:val="left"/>
      <w:pPr>
        <w:ind w:left="3600" w:hanging="360"/>
      </w:pPr>
      <w:rPr>
        <w:rFonts w:ascii="Courier New" w:hAnsi="Courier New" w:hint="default"/>
      </w:rPr>
    </w:lvl>
    <w:lvl w:ilvl="5" w:tplc="B00E9732">
      <w:start w:val="1"/>
      <w:numFmt w:val="bullet"/>
      <w:lvlText w:val=""/>
      <w:lvlJc w:val="left"/>
      <w:pPr>
        <w:ind w:left="4320" w:hanging="360"/>
      </w:pPr>
      <w:rPr>
        <w:rFonts w:ascii="Wingdings" w:hAnsi="Wingdings" w:hint="default"/>
      </w:rPr>
    </w:lvl>
    <w:lvl w:ilvl="6" w:tplc="EAB24244">
      <w:start w:val="1"/>
      <w:numFmt w:val="bullet"/>
      <w:lvlText w:val=""/>
      <w:lvlJc w:val="left"/>
      <w:pPr>
        <w:ind w:left="5040" w:hanging="360"/>
      </w:pPr>
      <w:rPr>
        <w:rFonts w:ascii="Symbol" w:hAnsi="Symbol" w:hint="default"/>
      </w:rPr>
    </w:lvl>
    <w:lvl w:ilvl="7" w:tplc="9F0AD8B6">
      <w:start w:val="1"/>
      <w:numFmt w:val="bullet"/>
      <w:lvlText w:val="o"/>
      <w:lvlJc w:val="left"/>
      <w:pPr>
        <w:ind w:left="5760" w:hanging="360"/>
      </w:pPr>
      <w:rPr>
        <w:rFonts w:ascii="Courier New" w:hAnsi="Courier New" w:hint="default"/>
      </w:rPr>
    </w:lvl>
    <w:lvl w:ilvl="8" w:tplc="618A7B76">
      <w:start w:val="1"/>
      <w:numFmt w:val="bullet"/>
      <w:lvlText w:val=""/>
      <w:lvlJc w:val="left"/>
      <w:pPr>
        <w:ind w:left="6480" w:hanging="360"/>
      </w:pPr>
      <w:rPr>
        <w:rFonts w:ascii="Wingdings" w:hAnsi="Wingdings" w:hint="default"/>
      </w:rPr>
    </w:lvl>
  </w:abstractNum>
  <w:abstractNum w:abstractNumId="21"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5" w15:restartNumberingAfterBreak="0">
    <w:nsid w:val="4EEFF6BA"/>
    <w:multiLevelType w:val="hybridMultilevel"/>
    <w:tmpl w:val="FFFFFFFF"/>
    <w:lvl w:ilvl="0" w:tplc="CA6E86EC">
      <w:start w:val="1"/>
      <w:numFmt w:val="bullet"/>
      <w:lvlText w:val="·"/>
      <w:lvlJc w:val="left"/>
      <w:pPr>
        <w:ind w:left="720" w:hanging="360"/>
      </w:pPr>
      <w:rPr>
        <w:rFonts w:ascii="Symbol" w:hAnsi="Symbol" w:hint="default"/>
      </w:rPr>
    </w:lvl>
    <w:lvl w:ilvl="1" w:tplc="6EF40100">
      <w:start w:val="1"/>
      <w:numFmt w:val="bullet"/>
      <w:lvlText w:val="o"/>
      <w:lvlJc w:val="left"/>
      <w:pPr>
        <w:ind w:left="1440" w:hanging="360"/>
      </w:pPr>
      <w:rPr>
        <w:rFonts w:ascii="Courier New" w:hAnsi="Courier New" w:hint="default"/>
      </w:rPr>
    </w:lvl>
    <w:lvl w:ilvl="2" w:tplc="B5F4F5A6">
      <w:start w:val="1"/>
      <w:numFmt w:val="bullet"/>
      <w:lvlText w:val=""/>
      <w:lvlJc w:val="left"/>
      <w:pPr>
        <w:ind w:left="2160" w:hanging="360"/>
      </w:pPr>
      <w:rPr>
        <w:rFonts w:ascii="Wingdings" w:hAnsi="Wingdings" w:hint="default"/>
      </w:rPr>
    </w:lvl>
    <w:lvl w:ilvl="3" w:tplc="75687C22">
      <w:start w:val="1"/>
      <w:numFmt w:val="bullet"/>
      <w:lvlText w:val=""/>
      <w:lvlJc w:val="left"/>
      <w:pPr>
        <w:ind w:left="2880" w:hanging="360"/>
      </w:pPr>
      <w:rPr>
        <w:rFonts w:ascii="Symbol" w:hAnsi="Symbol" w:hint="default"/>
      </w:rPr>
    </w:lvl>
    <w:lvl w:ilvl="4" w:tplc="93EE944A">
      <w:start w:val="1"/>
      <w:numFmt w:val="bullet"/>
      <w:lvlText w:val="o"/>
      <w:lvlJc w:val="left"/>
      <w:pPr>
        <w:ind w:left="3600" w:hanging="360"/>
      </w:pPr>
      <w:rPr>
        <w:rFonts w:ascii="Courier New" w:hAnsi="Courier New" w:hint="default"/>
      </w:rPr>
    </w:lvl>
    <w:lvl w:ilvl="5" w:tplc="534A9076">
      <w:start w:val="1"/>
      <w:numFmt w:val="bullet"/>
      <w:lvlText w:val=""/>
      <w:lvlJc w:val="left"/>
      <w:pPr>
        <w:ind w:left="4320" w:hanging="360"/>
      </w:pPr>
      <w:rPr>
        <w:rFonts w:ascii="Wingdings" w:hAnsi="Wingdings" w:hint="default"/>
      </w:rPr>
    </w:lvl>
    <w:lvl w:ilvl="6" w:tplc="9A9CDB1E">
      <w:start w:val="1"/>
      <w:numFmt w:val="bullet"/>
      <w:lvlText w:val=""/>
      <w:lvlJc w:val="left"/>
      <w:pPr>
        <w:ind w:left="5040" w:hanging="360"/>
      </w:pPr>
      <w:rPr>
        <w:rFonts w:ascii="Symbol" w:hAnsi="Symbol" w:hint="default"/>
      </w:rPr>
    </w:lvl>
    <w:lvl w:ilvl="7" w:tplc="9F02AB76">
      <w:start w:val="1"/>
      <w:numFmt w:val="bullet"/>
      <w:lvlText w:val="o"/>
      <w:lvlJc w:val="left"/>
      <w:pPr>
        <w:ind w:left="5760" w:hanging="360"/>
      </w:pPr>
      <w:rPr>
        <w:rFonts w:ascii="Courier New" w:hAnsi="Courier New" w:hint="default"/>
      </w:rPr>
    </w:lvl>
    <w:lvl w:ilvl="8" w:tplc="7D56C81E">
      <w:start w:val="1"/>
      <w:numFmt w:val="bullet"/>
      <w:lvlText w:val=""/>
      <w:lvlJc w:val="left"/>
      <w:pPr>
        <w:ind w:left="6480" w:hanging="360"/>
      </w:pPr>
      <w:rPr>
        <w:rFonts w:ascii="Wingdings" w:hAnsi="Wingdings" w:hint="default"/>
      </w:rPr>
    </w:lvl>
  </w:abstractNum>
  <w:abstractNum w:abstractNumId="26" w15:restartNumberingAfterBreak="0">
    <w:nsid w:val="510E3086"/>
    <w:multiLevelType w:val="hybridMultilevel"/>
    <w:tmpl w:val="FFFFFFFF"/>
    <w:lvl w:ilvl="0" w:tplc="C20CB6DE">
      <w:start w:val="1"/>
      <w:numFmt w:val="bullet"/>
      <w:lvlText w:val="·"/>
      <w:lvlJc w:val="left"/>
      <w:pPr>
        <w:ind w:left="720" w:hanging="360"/>
      </w:pPr>
      <w:rPr>
        <w:rFonts w:ascii="Symbol" w:hAnsi="Symbol" w:hint="default"/>
      </w:rPr>
    </w:lvl>
    <w:lvl w:ilvl="1" w:tplc="D4B0017E">
      <w:start w:val="1"/>
      <w:numFmt w:val="bullet"/>
      <w:lvlText w:val="o"/>
      <w:lvlJc w:val="left"/>
      <w:pPr>
        <w:ind w:left="1440" w:hanging="360"/>
      </w:pPr>
      <w:rPr>
        <w:rFonts w:ascii="Courier New" w:hAnsi="Courier New" w:hint="default"/>
      </w:rPr>
    </w:lvl>
    <w:lvl w:ilvl="2" w:tplc="842E5C90">
      <w:start w:val="1"/>
      <w:numFmt w:val="bullet"/>
      <w:lvlText w:val=""/>
      <w:lvlJc w:val="left"/>
      <w:pPr>
        <w:ind w:left="2160" w:hanging="360"/>
      </w:pPr>
      <w:rPr>
        <w:rFonts w:ascii="Wingdings" w:hAnsi="Wingdings" w:hint="default"/>
      </w:rPr>
    </w:lvl>
    <w:lvl w:ilvl="3" w:tplc="8DCAEB14">
      <w:start w:val="1"/>
      <w:numFmt w:val="bullet"/>
      <w:lvlText w:val=""/>
      <w:lvlJc w:val="left"/>
      <w:pPr>
        <w:ind w:left="2880" w:hanging="360"/>
      </w:pPr>
      <w:rPr>
        <w:rFonts w:ascii="Symbol" w:hAnsi="Symbol" w:hint="default"/>
      </w:rPr>
    </w:lvl>
    <w:lvl w:ilvl="4" w:tplc="DF66C8B4">
      <w:start w:val="1"/>
      <w:numFmt w:val="bullet"/>
      <w:lvlText w:val="o"/>
      <w:lvlJc w:val="left"/>
      <w:pPr>
        <w:ind w:left="3600" w:hanging="360"/>
      </w:pPr>
      <w:rPr>
        <w:rFonts w:ascii="Courier New" w:hAnsi="Courier New" w:hint="default"/>
      </w:rPr>
    </w:lvl>
    <w:lvl w:ilvl="5" w:tplc="461AA740">
      <w:start w:val="1"/>
      <w:numFmt w:val="bullet"/>
      <w:lvlText w:val=""/>
      <w:lvlJc w:val="left"/>
      <w:pPr>
        <w:ind w:left="4320" w:hanging="360"/>
      </w:pPr>
      <w:rPr>
        <w:rFonts w:ascii="Wingdings" w:hAnsi="Wingdings" w:hint="default"/>
      </w:rPr>
    </w:lvl>
    <w:lvl w:ilvl="6" w:tplc="B5F290C8">
      <w:start w:val="1"/>
      <w:numFmt w:val="bullet"/>
      <w:lvlText w:val=""/>
      <w:lvlJc w:val="left"/>
      <w:pPr>
        <w:ind w:left="5040" w:hanging="360"/>
      </w:pPr>
      <w:rPr>
        <w:rFonts w:ascii="Symbol" w:hAnsi="Symbol" w:hint="default"/>
      </w:rPr>
    </w:lvl>
    <w:lvl w:ilvl="7" w:tplc="D9C4DA9C">
      <w:start w:val="1"/>
      <w:numFmt w:val="bullet"/>
      <w:lvlText w:val="o"/>
      <w:lvlJc w:val="left"/>
      <w:pPr>
        <w:ind w:left="5760" w:hanging="360"/>
      </w:pPr>
      <w:rPr>
        <w:rFonts w:ascii="Courier New" w:hAnsi="Courier New" w:hint="default"/>
      </w:rPr>
    </w:lvl>
    <w:lvl w:ilvl="8" w:tplc="12F6BB24">
      <w:start w:val="1"/>
      <w:numFmt w:val="bullet"/>
      <w:lvlText w:val=""/>
      <w:lvlJc w:val="left"/>
      <w:pPr>
        <w:ind w:left="6480" w:hanging="360"/>
      </w:pPr>
      <w:rPr>
        <w:rFonts w:ascii="Wingdings" w:hAnsi="Wingdings" w:hint="default"/>
      </w:rPr>
    </w:lvl>
  </w:abstractNum>
  <w:abstractNum w:abstractNumId="27"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28" w15:restartNumberingAfterBreak="0">
    <w:nsid w:val="57E7F251"/>
    <w:multiLevelType w:val="hybridMultilevel"/>
    <w:tmpl w:val="FFFFFFFF"/>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29"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30"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31"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35"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8"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40" w15:restartNumberingAfterBreak="0">
    <w:nsid w:val="7DE0129C"/>
    <w:multiLevelType w:val="hybridMultilevel"/>
    <w:tmpl w:val="FFFFFFFF"/>
    <w:lvl w:ilvl="0" w:tplc="B5341776">
      <w:start w:val="1"/>
      <w:numFmt w:val="bullet"/>
      <w:lvlText w:val="·"/>
      <w:lvlJc w:val="left"/>
      <w:pPr>
        <w:ind w:left="720" w:hanging="360"/>
      </w:pPr>
      <w:rPr>
        <w:rFonts w:ascii="Symbol" w:hAnsi="Symbol" w:hint="default"/>
      </w:rPr>
    </w:lvl>
    <w:lvl w:ilvl="1" w:tplc="85768F04">
      <w:start w:val="1"/>
      <w:numFmt w:val="bullet"/>
      <w:lvlText w:val="o"/>
      <w:lvlJc w:val="left"/>
      <w:pPr>
        <w:ind w:left="1440" w:hanging="360"/>
      </w:pPr>
      <w:rPr>
        <w:rFonts w:ascii="Courier New" w:hAnsi="Courier New" w:hint="default"/>
      </w:rPr>
    </w:lvl>
    <w:lvl w:ilvl="2" w:tplc="0FC2CD56">
      <w:start w:val="1"/>
      <w:numFmt w:val="bullet"/>
      <w:lvlText w:val=""/>
      <w:lvlJc w:val="left"/>
      <w:pPr>
        <w:ind w:left="2160" w:hanging="360"/>
      </w:pPr>
      <w:rPr>
        <w:rFonts w:ascii="Wingdings" w:hAnsi="Wingdings" w:hint="default"/>
      </w:rPr>
    </w:lvl>
    <w:lvl w:ilvl="3" w:tplc="CFEAC9EC">
      <w:start w:val="1"/>
      <w:numFmt w:val="bullet"/>
      <w:lvlText w:val=""/>
      <w:lvlJc w:val="left"/>
      <w:pPr>
        <w:ind w:left="2880" w:hanging="360"/>
      </w:pPr>
      <w:rPr>
        <w:rFonts w:ascii="Symbol" w:hAnsi="Symbol" w:hint="default"/>
      </w:rPr>
    </w:lvl>
    <w:lvl w:ilvl="4" w:tplc="DBD4DD8C">
      <w:start w:val="1"/>
      <w:numFmt w:val="bullet"/>
      <w:lvlText w:val="o"/>
      <w:lvlJc w:val="left"/>
      <w:pPr>
        <w:ind w:left="3600" w:hanging="360"/>
      </w:pPr>
      <w:rPr>
        <w:rFonts w:ascii="Courier New" w:hAnsi="Courier New" w:hint="default"/>
      </w:rPr>
    </w:lvl>
    <w:lvl w:ilvl="5" w:tplc="FC76D2A8">
      <w:start w:val="1"/>
      <w:numFmt w:val="bullet"/>
      <w:lvlText w:val=""/>
      <w:lvlJc w:val="left"/>
      <w:pPr>
        <w:ind w:left="4320" w:hanging="360"/>
      </w:pPr>
      <w:rPr>
        <w:rFonts w:ascii="Wingdings" w:hAnsi="Wingdings" w:hint="default"/>
      </w:rPr>
    </w:lvl>
    <w:lvl w:ilvl="6" w:tplc="17C09988">
      <w:start w:val="1"/>
      <w:numFmt w:val="bullet"/>
      <w:lvlText w:val=""/>
      <w:lvlJc w:val="left"/>
      <w:pPr>
        <w:ind w:left="5040" w:hanging="360"/>
      </w:pPr>
      <w:rPr>
        <w:rFonts w:ascii="Symbol" w:hAnsi="Symbol" w:hint="default"/>
      </w:rPr>
    </w:lvl>
    <w:lvl w:ilvl="7" w:tplc="9C1A2FAE">
      <w:start w:val="1"/>
      <w:numFmt w:val="bullet"/>
      <w:lvlText w:val="o"/>
      <w:lvlJc w:val="left"/>
      <w:pPr>
        <w:ind w:left="5760" w:hanging="360"/>
      </w:pPr>
      <w:rPr>
        <w:rFonts w:ascii="Courier New" w:hAnsi="Courier New" w:hint="default"/>
      </w:rPr>
    </w:lvl>
    <w:lvl w:ilvl="8" w:tplc="A19AF7F4">
      <w:start w:val="1"/>
      <w:numFmt w:val="bullet"/>
      <w:lvlText w:val=""/>
      <w:lvlJc w:val="left"/>
      <w:pPr>
        <w:ind w:left="6480" w:hanging="360"/>
      </w:pPr>
      <w:rPr>
        <w:rFonts w:ascii="Wingdings" w:hAnsi="Wingdings" w:hint="default"/>
      </w:rPr>
    </w:lvl>
  </w:abstractNum>
  <w:num w:numId="1" w16cid:durableId="1670982005">
    <w:abstractNumId w:val="33"/>
  </w:num>
  <w:num w:numId="2" w16cid:durableId="745959156">
    <w:abstractNumId w:val="17"/>
  </w:num>
  <w:num w:numId="3" w16cid:durableId="365060952">
    <w:abstractNumId w:val="7"/>
  </w:num>
  <w:num w:numId="4" w16cid:durableId="970749666">
    <w:abstractNumId w:val="2"/>
  </w:num>
  <w:num w:numId="5" w16cid:durableId="375013857">
    <w:abstractNumId w:val="37"/>
  </w:num>
  <w:num w:numId="6" w16cid:durableId="995718178">
    <w:abstractNumId w:val="39"/>
  </w:num>
  <w:num w:numId="7" w16cid:durableId="208495139">
    <w:abstractNumId w:val="31"/>
  </w:num>
  <w:num w:numId="8" w16cid:durableId="681662471">
    <w:abstractNumId w:val="36"/>
  </w:num>
  <w:num w:numId="9" w16cid:durableId="769281397">
    <w:abstractNumId w:val="22"/>
  </w:num>
  <w:num w:numId="10" w16cid:durableId="1403983886">
    <w:abstractNumId w:val="38"/>
  </w:num>
  <w:num w:numId="11" w16cid:durableId="1087381121">
    <w:abstractNumId w:val="4"/>
  </w:num>
  <w:num w:numId="12" w16cid:durableId="129786804">
    <w:abstractNumId w:val="6"/>
  </w:num>
  <w:num w:numId="13" w16cid:durableId="1645425847">
    <w:abstractNumId w:val="0"/>
  </w:num>
  <w:num w:numId="14" w16cid:durableId="600911606">
    <w:abstractNumId w:val="34"/>
  </w:num>
  <w:num w:numId="15" w16cid:durableId="1593857607">
    <w:abstractNumId w:val="16"/>
  </w:num>
  <w:num w:numId="16" w16cid:durableId="1642465962">
    <w:abstractNumId w:val="19"/>
  </w:num>
  <w:num w:numId="17" w16cid:durableId="1424767617">
    <w:abstractNumId w:val="12"/>
  </w:num>
  <w:num w:numId="18" w16cid:durableId="976228493">
    <w:abstractNumId w:val="8"/>
  </w:num>
  <w:num w:numId="19" w16cid:durableId="95366447">
    <w:abstractNumId w:val="35"/>
  </w:num>
  <w:num w:numId="20" w16cid:durableId="583690657">
    <w:abstractNumId w:val="30"/>
  </w:num>
  <w:num w:numId="21" w16cid:durableId="1839032955">
    <w:abstractNumId w:val="15"/>
  </w:num>
  <w:num w:numId="22" w16cid:durableId="44185074">
    <w:abstractNumId w:val="21"/>
  </w:num>
  <w:num w:numId="23" w16cid:durableId="2096630338">
    <w:abstractNumId w:val="23"/>
  </w:num>
  <w:num w:numId="24" w16cid:durableId="1692804914">
    <w:abstractNumId w:val="32"/>
  </w:num>
  <w:num w:numId="25" w16cid:durableId="898202993">
    <w:abstractNumId w:val="3"/>
  </w:num>
  <w:num w:numId="26" w16cid:durableId="787747019">
    <w:abstractNumId w:val="11"/>
  </w:num>
  <w:num w:numId="27" w16cid:durableId="2124761795">
    <w:abstractNumId w:val="24"/>
  </w:num>
  <w:num w:numId="28" w16cid:durableId="1929775521">
    <w:abstractNumId w:val="29"/>
  </w:num>
  <w:num w:numId="29" w16cid:durableId="1756895627">
    <w:abstractNumId w:val="27"/>
  </w:num>
  <w:num w:numId="30" w16cid:durableId="563375957">
    <w:abstractNumId w:val="10"/>
  </w:num>
  <w:num w:numId="31" w16cid:durableId="524364759">
    <w:abstractNumId w:val="28"/>
  </w:num>
  <w:num w:numId="32" w16cid:durableId="1836726451">
    <w:abstractNumId w:val="26"/>
  </w:num>
  <w:num w:numId="33" w16cid:durableId="29645079">
    <w:abstractNumId w:val="1"/>
  </w:num>
  <w:num w:numId="34" w16cid:durableId="1579366716">
    <w:abstractNumId w:val="13"/>
  </w:num>
  <w:num w:numId="35" w16cid:durableId="1958442032">
    <w:abstractNumId w:val="9"/>
  </w:num>
  <w:num w:numId="36" w16cid:durableId="1665236792">
    <w:abstractNumId w:val="20"/>
  </w:num>
  <w:num w:numId="37" w16cid:durableId="266349876">
    <w:abstractNumId w:val="14"/>
  </w:num>
  <w:num w:numId="38" w16cid:durableId="1006520509">
    <w:abstractNumId w:val="25"/>
  </w:num>
  <w:num w:numId="39" w16cid:durableId="471023730">
    <w:abstractNumId w:val="5"/>
  </w:num>
  <w:num w:numId="40" w16cid:durableId="1066804825">
    <w:abstractNumId w:val="40"/>
  </w:num>
  <w:num w:numId="41" w16cid:durableId="30952702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39B1"/>
    <w:rsid w:val="000A4500"/>
    <w:rsid w:val="000C0420"/>
    <w:rsid w:val="000C63DA"/>
    <w:rsid w:val="000D2747"/>
    <w:rsid w:val="000D5631"/>
    <w:rsid w:val="000D6922"/>
    <w:rsid w:val="000F3320"/>
    <w:rsid w:val="000F7F57"/>
    <w:rsid w:val="00113D68"/>
    <w:rsid w:val="00132F3C"/>
    <w:rsid w:val="001333B3"/>
    <w:rsid w:val="001436B1"/>
    <w:rsid w:val="001439DB"/>
    <w:rsid w:val="001506CA"/>
    <w:rsid w:val="00164C19"/>
    <w:rsid w:val="00166757"/>
    <w:rsid w:val="00187942"/>
    <w:rsid w:val="00191171"/>
    <w:rsid w:val="00193244"/>
    <w:rsid w:val="001A090B"/>
    <w:rsid w:val="001B0667"/>
    <w:rsid w:val="001B07A7"/>
    <w:rsid w:val="001B46A9"/>
    <w:rsid w:val="001B5C6F"/>
    <w:rsid w:val="001B5DFB"/>
    <w:rsid w:val="001E5B59"/>
    <w:rsid w:val="001F2CB3"/>
    <w:rsid w:val="0020392C"/>
    <w:rsid w:val="00203B1D"/>
    <w:rsid w:val="00204CE7"/>
    <w:rsid w:val="002073B3"/>
    <w:rsid w:val="002077D8"/>
    <w:rsid w:val="002077E7"/>
    <w:rsid w:val="002176C6"/>
    <w:rsid w:val="00236E91"/>
    <w:rsid w:val="002402B7"/>
    <w:rsid w:val="00244BD5"/>
    <w:rsid w:val="00257C5E"/>
    <w:rsid w:val="00267F20"/>
    <w:rsid w:val="002708EC"/>
    <w:rsid w:val="00275428"/>
    <w:rsid w:val="00275519"/>
    <w:rsid w:val="00284E41"/>
    <w:rsid w:val="002945B0"/>
    <w:rsid w:val="002C1500"/>
    <w:rsid w:val="002C6F84"/>
    <w:rsid w:val="002D6840"/>
    <w:rsid w:val="002D71BC"/>
    <w:rsid w:val="002F0646"/>
    <w:rsid w:val="00327367"/>
    <w:rsid w:val="003324D5"/>
    <w:rsid w:val="00341E44"/>
    <w:rsid w:val="003433DA"/>
    <w:rsid w:val="00351B87"/>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0485F"/>
    <w:rsid w:val="0041674C"/>
    <w:rsid w:val="004272A6"/>
    <w:rsid w:val="00446426"/>
    <w:rsid w:val="00464034"/>
    <w:rsid w:val="00470596"/>
    <w:rsid w:val="00485777"/>
    <w:rsid w:val="004933A3"/>
    <w:rsid w:val="004A0E13"/>
    <w:rsid w:val="004B2F27"/>
    <w:rsid w:val="004C3CDB"/>
    <w:rsid w:val="004E5FDA"/>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B6706"/>
    <w:rsid w:val="005C4629"/>
    <w:rsid w:val="005C4DE7"/>
    <w:rsid w:val="005D2B85"/>
    <w:rsid w:val="005E244C"/>
    <w:rsid w:val="005F3947"/>
    <w:rsid w:val="005F5A1C"/>
    <w:rsid w:val="00606867"/>
    <w:rsid w:val="006102D0"/>
    <w:rsid w:val="006112AB"/>
    <w:rsid w:val="006135EC"/>
    <w:rsid w:val="00624699"/>
    <w:rsid w:val="00624C64"/>
    <w:rsid w:val="00631D4B"/>
    <w:rsid w:val="00637553"/>
    <w:rsid w:val="00642CA9"/>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66507"/>
    <w:rsid w:val="00772E46"/>
    <w:rsid w:val="00775637"/>
    <w:rsid w:val="007904BD"/>
    <w:rsid w:val="007A0516"/>
    <w:rsid w:val="007B11F5"/>
    <w:rsid w:val="007B1A2C"/>
    <w:rsid w:val="007B4199"/>
    <w:rsid w:val="007C2932"/>
    <w:rsid w:val="007C66A6"/>
    <w:rsid w:val="007D2AA4"/>
    <w:rsid w:val="007E2240"/>
    <w:rsid w:val="007F4E74"/>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2037"/>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3EA"/>
    <w:rsid w:val="00A166D0"/>
    <w:rsid w:val="00A22A2C"/>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AF3320"/>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2720"/>
    <w:rsid w:val="00C054BC"/>
    <w:rsid w:val="00C15D55"/>
    <w:rsid w:val="00C26EC1"/>
    <w:rsid w:val="00C5042A"/>
    <w:rsid w:val="00C60438"/>
    <w:rsid w:val="00C663BC"/>
    <w:rsid w:val="00C67B8B"/>
    <w:rsid w:val="00C714FE"/>
    <w:rsid w:val="00C82FE6"/>
    <w:rsid w:val="00C93F96"/>
    <w:rsid w:val="00C95C29"/>
    <w:rsid w:val="00C97785"/>
    <w:rsid w:val="00CA07FC"/>
    <w:rsid w:val="00CA25A9"/>
    <w:rsid w:val="00CB2BB4"/>
    <w:rsid w:val="00CB44DE"/>
    <w:rsid w:val="00CB5DFC"/>
    <w:rsid w:val="00CC5EA8"/>
    <w:rsid w:val="00CD75DC"/>
    <w:rsid w:val="00CE7529"/>
    <w:rsid w:val="00CF5F64"/>
    <w:rsid w:val="00D105DF"/>
    <w:rsid w:val="00D12C87"/>
    <w:rsid w:val="00D13394"/>
    <w:rsid w:val="00D21504"/>
    <w:rsid w:val="00D26EEE"/>
    <w:rsid w:val="00D67B11"/>
    <w:rsid w:val="00D7386B"/>
    <w:rsid w:val="00D8211D"/>
    <w:rsid w:val="00D852D6"/>
    <w:rsid w:val="00D9275F"/>
    <w:rsid w:val="00D9612E"/>
    <w:rsid w:val="00DA4C7E"/>
    <w:rsid w:val="00DB4B64"/>
    <w:rsid w:val="00DD0D06"/>
    <w:rsid w:val="00DD5A4F"/>
    <w:rsid w:val="00DE789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5755"/>
    <w:rsid w:val="00F27212"/>
    <w:rsid w:val="00F45E23"/>
    <w:rsid w:val="00F47EC2"/>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dsetworks.com/science/"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77/0956797617739704"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talks/carol_dweck_the_power_of_believing_that_you_can_improve?language=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Maggie Webster</cp:lastModifiedBy>
  <cp:revision>2</cp:revision>
  <cp:lastPrinted>2023-05-18T14:08:00Z</cp:lastPrinted>
  <dcterms:created xsi:type="dcterms:W3CDTF">2024-05-24T08:09:00Z</dcterms:created>
  <dcterms:modified xsi:type="dcterms:W3CDTF">2024-05-24T08:09:00Z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