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12C48" w14:textId="44E65216" w:rsidR="009130E7" w:rsidRPr="00396695" w:rsidRDefault="009130E7" w:rsidP="00F63099">
      <w:pPr>
        <w:jc w:val="center"/>
        <w:rPr>
          <w:rFonts w:ascii="Arial" w:hAnsi="Arial" w:cs="Arial"/>
          <w:b/>
          <w:bCs/>
        </w:rPr>
      </w:pPr>
      <w:r w:rsidRPr="00396695">
        <w:rPr>
          <w:rFonts w:ascii="Arial" w:hAnsi="Arial" w:cs="Arial"/>
          <w:b/>
          <w:bCs/>
        </w:rPr>
        <w:t>Primary Early Years 3-7 Curriculum Map</w:t>
      </w:r>
      <w:r w:rsidR="00E64895" w:rsidRPr="00396695">
        <w:rPr>
          <w:rFonts w:ascii="Arial" w:hAnsi="Arial" w:cs="Arial"/>
          <w:b/>
          <w:bCs/>
        </w:rPr>
        <w:t xml:space="preserve"> (</w:t>
      </w:r>
      <w:r w:rsidRPr="00396695">
        <w:rPr>
          <w:rFonts w:ascii="Arial" w:hAnsi="Arial" w:cs="Arial"/>
          <w:b/>
          <w:bCs/>
        </w:rPr>
        <w:t>Design and Technology</w:t>
      </w:r>
      <w:r w:rsidR="00DC2B84" w:rsidRPr="00396695">
        <w:rPr>
          <w:rFonts w:ascii="Arial" w:hAnsi="Arial" w:cs="Arial"/>
          <w:b/>
          <w:bCs/>
        </w:rPr>
        <w:t xml:space="preserve"> and</w:t>
      </w:r>
      <w:r w:rsidRPr="00396695">
        <w:rPr>
          <w:rFonts w:ascii="Arial" w:hAnsi="Arial" w:cs="Arial"/>
          <w:b/>
          <w:bCs/>
        </w:rPr>
        <w:t xml:space="preserve"> Expressive Arts and Design: Creating with Materials</w:t>
      </w:r>
      <w:r w:rsidR="00E64895" w:rsidRPr="00396695">
        <w:rPr>
          <w:rFonts w:ascii="Arial" w:hAnsi="Arial" w:cs="Arial"/>
          <w:b/>
          <w:bCs/>
        </w:rPr>
        <w:t>)</w:t>
      </w:r>
    </w:p>
    <w:p w14:paraId="20CAB361" w14:textId="77777777" w:rsidR="00B23117" w:rsidRDefault="009130E7" w:rsidP="00DA599F">
      <w:pPr>
        <w:jc w:val="center"/>
        <w:rPr>
          <w:rFonts w:ascii="Arial" w:hAnsi="Arial" w:cs="Arial"/>
          <w:b/>
          <w:bCs/>
          <w:i/>
          <w:iCs/>
        </w:rPr>
      </w:pPr>
      <w:r w:rsidRPr="00396695">
        <w:rPr>
          <w:rFonts w:ascii="Arial" w:hAnsi="Arial" w:cs="Arial"/>
          <w:b/>
          <w:bCs/>
          <w:i/>
          <w:iCs/>
        </w:rPr>
        <w:t xml:space="preserve">Year 1 Undergraduate </w:t>
      </w:r>
      <w:r w:rsidR="00E713B8">
        <w:rPr>
          <w:rFonts w:ascii="Arial" w:hAnsi="Arial" w:cs="Arial"/>
          <w:b/>
          <w:bCs/>
          <w:i/>
          <w:iCs/>
        </w:rPr>
        <w:t>2024-5</w:t>
      </w:r>
      <w:r w:rsidR="00B23117">
        <w:rPr>
          <w:rFonts w:ascii="Arial" w:hAnsi="Arial" w:cs="Arial"/>
          <w:b/>
          <w:bCs/>
          <w:i/>
          <w:iCs/>
        </w:rPr>
        <w:t xml:space="preserve"> </w:t>
      </w:r>
    </w:p>
    <w:p w14:paraId="4B368438" w14:textId="160A361D" w:rsidR="00B84989" w:rsidRPr="00B23117" w:rsidRDefault="00B23117" w:rsidP="00DA599F">
      <w:pPr>
        <w:jc w:val="center"/>
        <w:rPr>
          <w:rFonts w:ascii="Arial" w:hAnsi="Arial" w:cs="Arial"/>
          <w:b/>
          <w:bCs/>
          <w:i/>
          <w:iCs/>
          <w:color w:val="00B050"/>
        </w:rPr>
      </w:pPr>
      <w:r w:rsidRPr="00B23117">
        <w:rPr>
          <w:rFonts w:ascii="Arial" w:hAnsi="Arial" w:cs="Arial"/>
          <w:b/>
          <w:bCs/>
          <w:i/>
          <w:iCs/>
          <w:color w:val="00B050"/>
        </w:rPr>
        <w:t>(new degree)</w:t>
      </w:r>
    </w:p>
    <w:tbl>
      <w:tblPr>
        <w:tblStyle w:val="TableGrid"/>
        <w:tblW w:w="15593" w:type="dxa"/>
        <w:tblInd w:w="-856" w:type="dxa"/>
        <w:tblLayout w:type="fixed"/>
        <w:tblLook w:val="05A0" w:firstRow="1" w:lastRow="0" w:firstColumn="1" w:lastColumn="1" w:noHBand="0" w:noVBand="1"/>
      </w:tblPr>
      <w:tblGrid>
        <w:gridCol w:w="6"/>
        <w:gridCol w:w="1554"/>
        <w:gridCol w:w="3162"/>
        <w:gridCol w:w="2033"/>
        <w:gridCol w:w="2034"/>
        <w:gridCol w:w="4820"/>
        <w:gridCol w:w="1984"/>
      </w:tblGrid>
      <w:tr w:rsidR="00F145F2" w:rsidRPr="00396695" w14:paraId="1E7E2599" w14:textId="77777777" w:rsidTr="77EBC39D">
        <w:trPr>
          <w:gridBefore w:val="1"/>
          <w:wBefore w:w="6" w:type="dxa"/>
          <w:trHeight w:val="464"/>
        </w:trPr>
        <w:tc>
          <w:tcPr>
            <w:tcW w:w="15587"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E1B0AE7" w14:textId="3F3CDE6E" w:rsidR="00BB4E36" w:rsidRPr="00396695" w:rsidRDefault="00BB4E36" w:rsidP="00DE1DB4">
            <w:pPr>
              <w:jc w:val="center"/>
              <w:rPr>
                <w:rFonts w:ascii="Arial" w:hAnsi="Arial" w:cs="Arial"/>
                <w:b/>
                <w:bCs/>
              </w:rPr>
            </w:pPr>
            <w:r w:rsidRPr="00396695">
              <w:rPr>
                <w:rFonts w:ascii="Arial" w:hAnsi="Arial" w:cs="Arial"/>
                <w:b/>
                <w:bCs/>
              </w:rPr>
              <w:t>University Curriculum – Year 1</w:t>
            </w:r>
          </w:p>
        </w:tc>
      </w:tr>
      <w:tr w:rsidR="00232881" w:rsidRPr="00396695" w14:paraId="59D77936" w14:textId="77777777" w:rsidTr="00984195">
        <w:trPr>
          <w:trHeight w:val="464"/>
        </w:trPr>
        <w:tc>
          <w:tcPr>
            <w:tcW w:w="1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9081366" w14:textId="1B0ADC65" w:rsidR="00BB4E36" w:rsidRPr="00396695" w:rsidRDefault="00BB4E36" w:rsidP="000F12D6">
            <w:pPr>
              <w:jc w:val="center"/>
              <w:rPr>
                <w:rFonts w:ascii="Arial" w:hAnsi="Arial" w:cs="Arial"/>
                <w:b/>
                <w:bCs/>
              </w:rPr>
            </w:pPr>
            <w:r w:rsidRPr="00396695">
              <w:rPr>
                <w:rFonts w:ascii="Arial" w:hAnsi="Arial" w:cs="Arial"/>
                <w:b/>
                <w:bCs/>
              </w:rPr>
              <w:t>Session Sequence</w:t>
            </w:r>
          </w:p>
        </w:tc>
        <w:tc>
          <w:tcPr>
            <w:tcW w:w="316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BCBA601" w14:textId="0AB5BD86" w:rsidR="00BB4E36" w:rsidRPr="00396695" w:rsidRDefault="00BB4E36" w:rsidP="000F12D6">
            <w:pPr>
              <w:jc w:val="center"/>
              <w:rPr>
                <w:rFonts w:ascii="Arial" w:hAnsi="Arial" w:cs="Arial"/>
                <w:b/>
                <w:bCs/>
              </w:rPr>
            </w:pPr>
            <w:r w:rsidRPr="00396695">
              <w:rPr>
                <w:rFonts w:ascii="Arial" w:hAnsi="Arial" w:cs="Arial"/>
                <w:b/>
                <w:bCs/>
              </w:rPr>
              <w:t>Session Content</w:t>
            </w:r>
          </w:p>
          <w:p w14:paraId="05DCF751" w14:textId="7934854F" w:rsidR="00BB4E36" w:rsidRPr="00396695" w:rsidRDefault="4B19339B" w:rsidP="000F12D6">
            <w:pPr>
              <w:jc w:val="center"/>
              <w:rPr>
                <w:rFonts w:ascii="Arial" w:hAnsi="Arial" w:cs="Arial"/>
                <w:b/>
                <w:bCs/>
              </w:rPr>
            </w:pPr>
            <w:r w:rsidRPr="00396695">
              <w:rPr>
                <w:rFonts w:ascii="Arial" w:hAnsi="Arial" w:cs="Arial"/>
                <w:b/>
                <w:bCs/>
              </w:rPr>
              <w:t>Subject Specific Components</w:t>
            </w:r>
          </w:p>
        </w:tc>
        <w:tc>
          <w:tcPr>
            <w:tcW w:w="203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6770DA7" w14:textId="6EEB1A69" w:rsidR="00BB4E36" w:rsidRPr="00396695" w:rsidRDefault="00BB4E36" w:rsidP="000F12D6">
            <w:pPr>
              <w:jc w:val="center"/>
              <w:rPr>
                <w:rFonts w:ascii="Arial" w:hAnsi="Arial" w:cs="Arial"/>
                <w:b/>
                <w:bCs/>
              </w:rPr>
            </w:pPr>
            <w:r w:rsidRPr="00396695">
              <w:rPr>
                <w:rFonts w:ascii="Arial" w:hAnsi="Arial" w:cs="Arial"/>
                <w:b/>
                <w:bCs/>
              </w:rPr>
              <w:t>Learn That</w:t>
            </w:r>
          </w:p>
          <w:p w14:paraId="090887F1" w14:textId="2C3D98DB" w:rsidR="00BB4E36" w:rsidRPr="00396695" w:rsidRDefault="00BB4E36" w:rsidP="000F12D6">
            <w:pPr>
              <w:jc w:val="center"/>
              <w:rPr>
                <w:rFonts w:ascii="Arial" w:hAnsi="Arial" w:cs="Arial"/>
                <w:b/>
                <w:bCs/>
              </w:rPr>
            </w:pPr>
            <w:r w:rsidRPr="00396695">
              <w:rPr>
                <w:rFonts w:ascii="Arial" w:hAnsi="Arial" w:cs="Arial"/>
                <w:b/>
                <w:bCs/>
              </w:rPr>
              <w:t>(</w:t>
            </w:r>
            <w:r w:rsidR="006D696B">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203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F0A465E" w14:textId="4C6131F1" w:rsidR="00BB4E36" w:rsidRPr="00396695" w:rsidRDefault="00BB4E36" w:rsidP="000F12D6">
            <w:pPr>
              <w:jc w:val="center"/>
              <w:rPr>
                <w:rFonts w:ascii="Arial" w:hAnsi="Arial" w:cs="Arial"/>
                <w:b/>
                <w:bCs/>
              </w:rPr>
            </w:pPr>
            <w:r w:rsidRPr="00396695">
              <w:rPr>
                <w:rFonts w:ascii="Arial" w:hAnsi="Arial" w:cs="Arial"/>
                <w:b/>
                <w:bCs/>
              </w:rPr>
              <w:t>Learn How</w:t>
            </w:r>
          </w:p>
          <w:p w14:paraId="2753CDCB" w14:textId="1150C4C0" w:rsidR="00BB4E36" w:rsidRPr="00396695" w:rsidRDefault="00BB4E36" w:rsidP="000F12D6">
            <w:pPr>
              <w:jc w:val="center"/>
              <w:rPr>
                <w:rFonts w:ascii="Arial" w:hAnsi="Arial" w:cs="Arial"/>
                <w:b/>
                <w:bCs/>
              </w:rPr>
            </w:pPr>
            <w:r w:rsidRPr="00396695">
              <w:rPr>
                <w:rFonts w:ascii="Arial" w:hAnsi="Arial" w:cs="Arial"/>
                <w:b/>
                <w:bCs/>
              </w:rPr>
              <w:t>(</w:t>
            </w:r>
            <w:r w:rsidR="00075B81">
              <w:rPr>
                <w:rFonts w:ascii="Arial" w:hAnsi="Arial" w:cs="Arial"/>
                <w:b/>
                <w:bCs/>
              </w:rPr>
              <w:t>ITTE</w:t>
            </w:r>
            <w:r w:rsidRPr="00396695">
              <w:rPr>
                <w:rFonts w:ascii="Arial" w:hAnsi="Arial" w:cs="Arial"/>
                <w:b/>
                <w:bCs/>
              </w:rPr>
              <w:t>CF reference alphabetically e.g. 1c)</w:t>
            </w:r>
          </w:p>
        </w:tc>
        <w:tc>
          <w:tcPr>
            <w:tcW w:w="482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50AA2C9" w14:textId="73D27208" w:rsidR="00BB4E36" w:rsidRPr="00396695" w:rsidRDefault="00BB4E36" w:rsidP="000F12D6">
            <w:pPr>
              <w:jc w:val="center"/>
              <w:rPr>
                <w:rFonts w:ascii="Arial" w:hAnsi="Arial" w:cs="Arial"/>
                <w:b/>
                <w:bCs/>
              </w:rPr>
            </w:pPr>
            <w:r w:rsidRPr="00396695">
              <w:rPr>
                <w:rFonts w:ascii="Arial" w:hAnsi="Arial" w:cs="Arial"/>
                <w:b/>
                <w:bCs/>
              </w:rPr>
              <w:t>Links to Research and Reading</w:t>
            </w:r>
          </w:p>
        </w:tc>
        <w:tc>
          <w:tcPr>
            <w:tcW w:w="1984"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413E226" w14:textId="47C5D7DF" w:rsidR="00BB4E36" w:rsidRPr="00396695" w:rsidRDefault="00BB4E36" w:rsidP="000F12D6">
            <w:pPr>
              <w:jc w:val="center"/>
              <w:rPr>
                <w:rFonts w:ascii="Arial" w:hAnsi="Arial" w:cs="Arial"/>
                <w:b/>
                <w:bCs/>
              </w:rPr>
            </w:pPr>
            <w:r w:rsidRPr="00396695">
              <w:rPr>
                <w:rFonts w:ascii="Arial" w:hAnsi="Arial" w:cs="Arial"/>
                <w:b/>
                <w:bCs/>
              </w:rPr>
              <w:t>Formative Assessment mode</w:t>
            </w:r>
          </w:p>
        </w:tc>
      </w:tr>
      <w:tr w:rsidR="0012399A" w:rsidRPr="00396695" w14:paraId="20A50499" w14:textId="77777777" w:rsidTr="00984195">
        <w:trPr>
          <w:trHeight w:val="2793"/>
        </w:trPr>
        <w:tc>
          <w:tcPr>
            <w:tcW w:w="1560" w:type="dxa"/>
            <w:gridSpan w:val="2"/>
            <w:tcBorders>
              <w:top w:val="single" w:sz="4" w:space="0" w:color="auto"/>
              <w:left w:val="single" w:sz="4" w:space="0" w:color="auto"/>
              <w:bottom w:val="single" w:sz="4" w:space="0" w:color="auto"/>
              <w:right w:val="single" w:sz="4" w:space="0" w:color="auto"/>
            </w:tcBorders>
          </w:tcPr>
          <w:p w14:paraId="35B5B067" w14:textId="77777777" w:rsidR="0012399A" w:rsidRPr="00396695" w:rsidRDefault="0012399A" w:rsidP="00BB4E36">
            <w:pPr>
              <w:jc w:val="center"/>
              <w:rPr>
                <w:rFonts w:ascii="Arial" w:hAnsi="Arial" w:cs="Arial"/>
                <w:b/>
                <w:bCs/>
              </w:rPr>
            </w:pPr>
            <w:r w:rsidRPr="00396695">
              <w:rPr>
                <w:rFonts w:ascii="Arial" w:hAnsi="Arial" w:cs="Arial"/>
                <w:b/>
                <w:bCs/>
              </w:rPr>
              <w:t>Session</w:t>
            </w:r>
          </w:p>
          <w:p w14:paraId="41E217A7" w14:textId="654A1184" w:rsidR="0012399A" w:rsidRDefault="00392BBF" w:rsidP="00BB4E36">
            <w:pPr>
              <w:jc w:val="center"/>
              <w:rPr>
                <w:rFonts w:ascii="Arial" w:hAnsi="Arial" w:cs="Arial"/>
                <w:b/>
                <w:bCs/>
              </w:rPr>
            </w:pPr>
            <w:r>
              <w:rPr>
                <w:rFonts w:ascii="Arial" w:hAnsi="Arial" w:cs="Arial"/>
                <w:b/>
                <w:bCs/>
              </w:rPr>
              <w:t>1</w:t>
            </w:r>
          </w:p>
          <w:p w14:paraId="38F31723" w14:textId="77777777" w:rsidR="00E20C8D" w:rsidRDefault="00E20C8D" w:rsidP="00BB4E36">
            <w:pPr>
              <w:jc w:val="center"/>
              <w:rPr>
                <w:rFonts w:ascii="Arial" w:hAnsi="Arial" w:cs="Arial"/>
                <w:b/>
                <w:bCs/>
              </w:rPr>
            </w:pPr>
          </w:p>
          <w:p w14:paraId="36D8E2CB" w14:textId="1FB75F54" w:rsidR="00392BBF" w:rsidRPr="00396695" w:rsidRDefault="00392BBF" w:rsidP="00BB4E36">
            <w:pPr>
              <w:jc w:val="center"/>
              <w:rPr>
                <w:rFonts w:ascii="Arial" w:hAnsi="Arial" w:cs="Arial"/>
                <w:b/>
                <w:bCs/>
              </w:rPr>
            </w:pPr>
            <w:r>
              <w:rPr>
                <w:rFonts w:ascii="Arial" w:hAnsi="Arial" w:cs="Arial"/>
                <w:b/>
                <w:bCs/>
              </w:rPr>
              <w:t xml:space="preserve">(before professional practice) </w:t>
            </w:r>
          </w:p>
          <w:p w14:paraId="5C0A4976" w14:textId="0DFE0BD3" w:rsidR="004508B4" w:rsidRPr="00396695" w:rsidRDefault="004508B4" w:rsidP="00BB4E36">
            <w:pPr>
              <w:jc w:val="center"/>
              <w:rPr>
                <w:rFonts w:ascii="Arial" w:hAnsi="Arial" w:cs="Arial"/>
                <w:b/>
                <w:bCs/>
              </w:rPr>
            </w:pPr>
            <w:r w:rsidRPr="00396695">
              <w:rPr>
                <w:rFonts w:ascii="Arial" w:hAnsi="Arial" w:cs="Arial"/>
                <w:b/>
                <w:bCs/>
              </w:rPr>
              <w:t>EYFS</w:t>
            </w:r>
          </w:p>
          <w:p w14:paraId="67C3E353" w14:textId="77777777" w:rsidR="0012399A" w:rsidRPr="00396695" w:rsidRDefault="0012399A" w:rsidP="00BB4E36">
            <w:pPr>
              <w:jc w:val="center"/>
              <w:rPr>
                <w:rFonts w:ascii="Arial" w:hAnsi="Arial" w:cs="Arial"/>
                <w:b/>
                <w:bCs/>
              </w:rPr>
            </w:pPr>
          </w:p>
          <w:p w14:paraId="6ED07D1F" w14:textId="13B6E331" w:rsidR="0012399A" w:rsidRPr="00396695" w:rsidRDefault="00D03F64" w:rsidP="00BB4E36">
            <w:pPr>
              <w:jc w:val="center"/>
              <w:rPr>
                <w:rFonts w:ascii="Arial" w:hAnsi="Arial" w:cs="Arial"/>
                <w:b/>
                <w:bCs/>
              </w:rPr>
            </w:pPr>
            <w:r>
              <w:rPr>
                <w:rFonts w:ascii="Arial" w:hAnsi="Arial" w:cs="Arial"/>
                <w:b/>
                <w:bCs/>
              </w:rPr>
              <w:t>w</w:t>
            </w:r>
            <w:r w:rsidR="0012399A" w:rsidRPr="00396695">
              <w:rPr>
                <w:rFonts w:ascii="Arial" w:hAnsi="Arial" w:cs="Arial"/>
                <w:b/>
                <w:bCs/>
              </w:rPr>
              <w:t xml:space="preserve">ithin EAD </w:t>
            </w:r>
          </w:p>
          <w:p w14:paraId="3DCA7688" w14:textId="77777777" w:rsidR="0012399A" w:rsidRPr="00396695" w:rsidRDefault="0012399A" w:rsidP="00BB4E36">
            <w:pPr>
              <w:jc w:val="center"/>
              <w:rPr>
                <w:rFonts w:ascii="Arial" w:hAnsi="Arial" w:cs="Arial"/>
                <w:b/>
                <w:bCs/>
              </w:rPr>
            </w:pPr>
          </w:p>
          <w:p w14:paraId="6A8E6138" w14:textId="244A3284" w:rsidR="0012399A" w:rsidRPr="00396695" w:rsidRDefault="0012399A" w:rsidP="00BB4E36">
            <w:pPr>
              <w:jc w:val="center"/>
              <w:rPr>
                <w:rFonts w:ascii="Arial" w:hAnsi="Arial" w:cs="Arial"/>
                <w:b/>
                <w:bCs/>
              </w:rPr>
            </w:pPr>
          </w:p>
          <w:p w14:paraId="32E89D19" w14:textId="77777777" w:rsidR="0012399A" w:rsidRPr="00396695" w:rsidRDefault="0012399A" w:rsidP="00BB4E36">
            <w:pPr>
              <w:jc w:val="center"/>
              <w:rPr>
                <w:rFonts w:ascii="Arial" w:hAnsi="Arial" w:cs="Arial"/>
                <w:b/>
                <w:bCs/>
              </w:rPr>
            </w:pPr>
          </w:p>
          <w:p w14:paraId="3C0666EB" w14:textId="77777777" w:rsidR="0012399A" w:rsidRPr="00396695" w:rsidRDefault="0012399A" w:rsidP="00BB4E36">
            <w:pPr>
              <w:jc w:val="center"/>
              <w:rPr>
                <w:rFonts w:ascii="Arial" w:hAnsi="Arial" w:cs="Arial"/>
                <w:b/>
                <w:bCs/>
              </w:rPr>
            </w:pPr>
          </w:p>
          <w:p w14:paraId="12738BA5" w14:textId="77777777" w:rsidR="0012399A" w:rsidRPr="00396695" w:rsidRDefault="0012399A" w:rsidP="00BB4E36">
            <w:pPr>
              <w:jc w:val="center"/>
              <w:rPr>
                <w:rFonts w:ascii="Arial" w:hAnsi="Arial" w:cs="Arial"/>
                <w:b/>
                <w:bCs/>
              </w:rPr>
            </w:pPr>
          </w:p>
          <w:p w14:paraId="28DB8E15" w14:textId="77777777" w:rsidR="0012399A" w:rsidRPr="00396695" w:rsidRDefault="0012399A" w:rsidP="00BB4E36">
            <w:pPr>
              <w:jc w:val="center"/>
              <w:rPr>
                <w:rFonts w:ascii="Arial" w:hAnsi="Arial" w:cs="Arial"/>
                <w:b/>
                <w:bCs/>
              </w:rPr>
            </w:pPr>
          </w:p>
          <w:p w14:paraId="6C7FBF98" w14:textId="77777777" w:rsidR="0012399A" w:rsidRPr="00396695" w:rsidRDefault="0012399A" w:rsidP="00BB4E36">
            <w:pPr>
              <w:jc w:val="center"/>
              <w:rPr>
                <w:rFonts w:ascii="Arial" w:hAnsi="Arial" w:cs="Arial"/>
                <w:b/>
                <w:bCs/>
              </w:rPr>
            </w:pPr>
          </w:p>
          <w:p w14:paraId="4469EBD9" w14:textId="77777777" w:rsidR="0012399A" w:rsidRPr="00396695" w:rsidRDefault="0012399A" w:rsidP="00BB4E36">
            <w:pPr>
              <w:jc w:val="center"/>
              <w:rPr>
                <w:rFonts w:ascii="Arial" w:hAnsi="Arial" w:cs="Arial"/>
                <w:b/>
                <w:bCs/>
              </w:rPr>
            </w:pPr>
          </w:p>
          <w:p w14:paraId="1482FB5C" w14:textId="77777777" w:rsidR="0012399A" w:rsidRPr="00396695" w:rsidRDefault="0012399A" w:rsidP="00BB4E36">
            <w:pPr>
              <w:jc w:val="center"/>
              <w:rPr>
                <w:rFonts w:ascii="Arial" w:hAnsi="Arial" w:cs="Arial"/>
                <w:b/>
                <w:bCs/>
              </w:rPr>
            </w:pPr>
          </w:p>
          <w:p w14:paraId="7556A87B" w14:textId="77777777" w:rsidR="0012399A" w:rsidRPr="00396695" w:rsidRDefault="0012399A" w:rsidP="00BB4E36">
            <w:pPr>
              <w:jc w:val="center"/>
              <w:rPr>
                <w:rFonts w:ascii="Arial" w:hAnsi="Arial" w:cs="Arial"/>
                <w:b/>
                <w:bCs/>
              </w:rPr>
            </w:pPr>
          </w:p>
          <w:p w14:paraId="36854BD2" w14:textId="77777777" w:rsidR="0012399A" w:rsidRPr="00396695" w:rsidRDefault="0012399A" w:rsidP="00BB4E36">
            <w:pPr>
              <w:jc w:val="center"/>
              <w:rPr>
                <w:rFonts w:ascii="Arial" w:hAnsi="Arial" w:cs="Arial"/>
                <w:b/>
                <w:bCs/>
              </w:rPr>
            </w:pPr>
          </w:p>
        </w:tc>
        <w:tc>
          <w:tcPr>
            <w:tcW w:w="3162" w:type="dxa"/>
            <w:tcBorders>
              <w:top w:val="single" w:sz="4" w:space="0" w:color="auto"/>
              <w:left w:val="single" w:sz="4" w:space="0" w:color="auto"/>
              <w:bottom w:val="single" w:sz="4" w:space="0" w:color="auto"/>
              <w:right w:val="single" w:sz="4" w:space="0" w:color="auto"/>
            </w:tcBorders>
          </w:tcPr>
          <w:p w14:paraId="0CA85447" w14:textId="37493F12" w:rsidR="00FB5F1C" w:rsidRDefault="0DABA878" w:rsidP="77EBC39D">
            <w:pPr>
              <w:rPr>
                <w:rFonts w:ascii="Arial" w:eastAsia="Arial" w:hAnsi="Arial" w:cs="Arial"/>
              </w:rPr>
            </w:pPr>
            <w:r w:rsidRPr="77EBC39D">
              <w:rPr>
                <w:rFonts w:ascii="Arial" w:eastAsia="Arial" w:hAnsi="Arial" w:cs="Arial"/>
              </w:rPr>
              <w:lastRenderedPageBreak/>
              <w:t xml:space="preserve">To </w:t>
            </w:r>
            <w:r w:rsidR="00352C19">
              <w:rPr>
                <w:rFonts w:ascii="Arial" w:eastAsia="Arial" w:hAnsi="Arial" w:cs="Arial"/>
              </w:rPr>
              <w:t xml:space="preserve">know </w:t>
            </w:r>
            <w:r w:rsidR="007E3B11">
              <w:rPr>
                <w:rFonts w:ascii="Arial" w:eastAsia="Arial" w:hAnsi="Arial" w:cs="Arial"/>
              </w:rPr>
              <w:t xml:space="preserve">the </w:t>
            </w:r>
            <w:r w:rsidR="00735EF1">
              <w:rPr>
                <w:rFonts w:ascii="Arial" w:eastAsia="Arial" w:hAnsi="Arial" w:cs="Arial"/>
              </w:rPr>
              <w:t xml:space="preserve">key components of the </w:t>
            </w:r>
            <w:r w:rsidR="007E3B11">
              <w:rPr>
                <w:rFonts w:ascii="Arial" w:eastAsia="Arial" w:hAnsi="Arial" w:cs="Arial"/>
              </w:rPr>
              <w:t xml:space="preserve">design cycle </w:t>
            </w:r>
            <w:r w:rsidR="007E3B11" w:rsidRPr="77EBC39D">
              <w:rPr>
                <w:rFonts w:ascii="Arial" w:eastAsia="Arial" w:hAnsi="Arial" w:cs="Arial"/>
              </w:rPr>
              <w:t>(</w:t>
            </w:r>
            <w:r w:rsidR="007E3B11">
              <w:rPr>
                <w:rFonts w:ascii="Arial" w:eastAsia="Arial" w:hAnsi="Arial" w:cs="Arial"/>
              </w:rPr>
              <w:t xml:space="preserve">research, </w:t>
            </w:r>
            <w:r w:rsidR="007E3B11" w:rsidRPr="77EBC39D">
              <w:rPr>
                <w:rFonts w:ascii="Arial" w:eastAsia="Arial" w:hAnsi="Arial" w:cs="Arial"/>
              </w:rPr>
              <w:t>design, make, evaluate)</w:t>
            </w:r>
            <w:r w:rsidR="007E3B11">
              <w:rPr>
                <w:rFonts w:ascii="Arial" w:eastAsia="Arial" w:hAnsi="Arial" w:cs="Arial"/>
              </w:rPr>
              <w:t xml:space="preserve"> which </w:t>
            </w:r>
            <w:r w:rsidR="00460670">
              <w:rPr>
                <w:rFonts w:ascii="Arial" w:eastAsia="Arial" w:hAnsi="Arial" w:cs="Arial"/>
              </w:rPr>
              <w:t>are</w:t>
            </w:r>
            <w:r w:rsidR="005C5FD0">
              <w:rPr>
                <w:rFonts w:ascii="Arial" w:eastAsia="Arial" w:hAnsi="Arial" w:cs="Arial"/>
              </w:rPr>
              <w:t xml:space="preserve"> reflective of</w:t>
            </w:r>
            <w:r w:rsidR="007E3B11">
              <w:rPr>
                <w:rFonts w:ascii="Arial" w:eastAsia="Arial" w:hAnsi="Arial" w:cs="Arial"/>
              </w:rPr>
              <w:t xml:space="preserve"> the iterative </w:t>
            </w:r>
            <w:r w:rsidR="00575316">
              <w:rPr>
                <w:rFonts w:ascii="Arial" w:eastAsia="Arial" w:hAnsi="Arial" w:cs="Arial"/>
              </w:rPr>
              <w:t xml:space="preserve">design </w:t>
            </w:r>
            <w:r w:rsidR="007E3B11">
              <w:rPr>
                <w:rFonts w:ascii="Arial" w:eastAsia="Arial" w:hAnsi="Arial" w:cs="Arial"/>
              </w:rPr>
              <w:t xml:space="preserve">process. </w:t>
            </w:r>
          </w:p>
          <w:p w14:paraId="49EA0A30" w14:textId="395A6659" w:rsidR="0012399A" w:rsidRPr="00396695" w:rsidRDefault="0012399A" w:rsidP="77EBC39D">
            <w:pPr>
              <w:rPr>
                <w:rFonts w:ascii="Arial" w:eastAsia="Arial" w:hAnsi="Arial" w:cs="Arial"/>
              </w:rPr>
            </w:pPr>
          </w:p>
          <w:p w14:paraId="3B0E679D" w14:textId="346DB984" w:rsidR="00560376" w:rsidRDefault="0012399A" w:rsidP="005670CC">
            <w:pPr>
              <w:rPr>
                <w:rFonts w:ascii="Arial" w:eastAsia="Arial" w:hAnsi="Arial" w:cs="Arial"/>
              </w:rPr>
            </w:pPr>
            <w:r w:rsidRPr="00396695">
              <w:rPr>
                <w:rFonts w:ascii="Arial" w:eastAsia="Arial" w:hAnsi="Arial" w:cs="Arial"/>
              </w:rPr>
              <w:t xml:space="preserve">To </w:t>
            </w:r>
            <w:r w:rsidR="005D4C02">
              <w:rPr>
                <w:rFonts w:ascii="Arial" w:eastAsia="Arial" w:hAnsi="Arial" w:cs="Arial"/>
              </w:rPr>
              <w:t xml:space="preserve">know </w:t>
            </w:r>
            <w:r w:rsidR="00CA0B1B">
              <w:rPr>
                <w:rFonts w:ascii="Arial" w:eastAsia="Arial" w:hAnsi="Arial" w:cs="Arial"/>
              </w:rPr>
              <w:t xml:space="preserve">and identify aspects of the </w:t>
            </w:r>
            <w:r w:rsidR="000560EF">
              <w:rPr>
                <w:rFonts w:ascii="Arial" w:eastAsia="Arial" w:hAnsi="Arial" w:cs="Arial"/>
              </w:rPr>
              <w:t xml:space="preserve">statutory and non-statutory EYFS guidance </w:t>
            </w:r>
            <w:r w:rsidR="00300829">
              <w:rPr>
                <w:rFonts w:ascii="Arial" w:eastAsia="Arial" w:hAnsi="Arial" w:cs="Arial"/>
              </w:rPr>
              <w:t xml:space="preserve">that </w:t>
            </w:r>
            <w:r w:rsidR="00980380">
              <w:rPr>
                <w:rFonts w:ascii="Arial" w:eastAsia="Arial" w:hAnsi="Arial" w:cs="Arial"/>
              </w:rPr>
              <w:t>connect to the</w:t>
            </w:r>
            <w:r w:rsidR="000560EF">
              <w:rPr>
                <w:rFonts w:ascii="Arial" w:eastAsia="Arial" w:hAnsi="Arial" w:cs="Arial"/>
              </w:rPr>
              <w:t xml:space="preserve"> design </w:t>
            </w:r>
            <w:r w:rsidR="00FD7029">
              <w:rPr>
                <w:rFonts w:ascii="Arial" w:eastAsia="Arial" w:hAnsi="Arial" w:cs="Arial"/>
              </w:rPr>
              <w:t>cycle</w:t>
            </w:r>
            <w:r w:rsidR="00980380">
              <w:rPr>
                <w:rFonts w:ascii="Arial" w:eastAsia="Arial" w:hAnsi="Arial" w:cs="Arial"/>
              </w:rPr>
              <w:t xml:space="preserve"> </w:t>
            </w:r>
            <w:r w:rsidR="00300829">
              <w:rPr>
                <w:rFonts w:ascii="Arial" w:eastAsia="Arial" w:hAnsi="Arial" w:cs="Arial"/>
              </w:rPr>
              <w:t xml:space="preserve">and </w:t>
            </w:r>
            <w:r w:rsidR="00270089">
              <w:rPr>
                <w:rFonts w:ascii="Arial" w:eastAsia="Arial" w:hAnsi="Arial" w:cs="Arial"/>
              </w:rPr>
              <w:t xml:space="preserve">cooking and nutrition. </w:t>
            </w:r>
          </w:p>
          <w:p w14:paraId="406987DC" w14:textId="77777777" w:rsidR="0012399A" w:rsidRPr="00396695" w:rsidRDefault="0012399A" w:rsidP="005670CC">
            <w:pPr>
              <w:rPr>
                <w:rFonts w:ascii="Arial" w:eastAsia="Arial" w:hAnsi="Arial" w:cs="Arial"/>
              </w:rPr>
            </w:pPr>
          </w:p>
          <w:p w14:paraId="42321E3C" w14:textId="77777777" w:rsidR="0012399A" w:rsidRDefault="0012399A" w:rsidP="004056BB">
            <w:pPr>
              <w:rPr>
                <w:rFonts w:ascii="Arial" w:eastAsia="Arial" w:hAnsi="Arial" w:cs="Arial"/>
              </w:rPr>
            </w:pPr>
            <w:r w:rsidRPr="22F187DF">
              <w:rPr>
                <w:rFonts w:ascii="Arial" w:eastAsia="Arial" w:hAnsi="Arial" w:cs="Arial"/>
              </w:rPr>
              <w:t xml:space="preserve">To </w:t>
            </w:r>
            <w:r w:rsidR="000C08A0">
              <w:rPr>
                <w:rFonts w:ascii="Arial" w:eastAsia="Arial" w:hAnsi="Arial" w:cs="Arial"/>
              </w:rPr>
              <w:t xml:space="preserve">know and understand how </w:t>
            </w:r>
            <w:r w:rsidR="00CB7E27">
              <w:rPr>
                <w:rFonts w:ascii="Arial" w:eastAsia="Arial" w:hAnsi="Arial" w:cs="Arial"/>
              </w:rPr>
              <w:t>to plan for</w:t>
            </w:r>
            <w:r w:rsidR="00C1545C">
              <w:rPr>
                <w:rFonts w:ascii="Arial" w:eastAsia="Arial" w:hAnsi="Arial" w:cs="Arial"/>
              </w:rPr>
              <w:t xml:space="preserve"> effective adult led learning and continuous provision </w:t>
            </w:r>
            <w:r w:rsidR="00AA624C">
              <w:rPr>
                <w:rFonts w:ascii="Arial" w:eastAsia="Arial" w:hAnsi="Arial" w:cs="Arial"/>
              </w:rPr>
              <w:t xml:space="preserve">that supports </w:t>
            </w:r>
            <w:r w:rsidR="00B516F5">
              <w:rPr>
                <w:rFonts w:ascii="Arial" w:eastAsia="Arial" w:hAnsi="Arial" w:cs="Arial"/>
              </w:rPr>
              <w:t xml:space="preserve">the development of </w:t>
            </w:r>
            <w:r w:rsidR="008C671F">
              <w:rPr>
                <w:rFonts w:ascii="Arial" w:eastAsia="Arial" w:hAnsi="Arial" w:cs="Arial"/>
              </w:rPr>
              <w:t xml:space="preserve">key knowledge and skills </w:t>
            </w:r>
            <w:r w:rsidR="00B516F5">
              <w:rPr>
                <w:rFonts w:ascii="Arial" w:eastAsia="Arial" w:hAnsi="Arial" w:cs="Arial"/>
              </w:rPr>
              <w:t xml:space="preserve">(including prior learning and </w:t>
            </w:r>
            <w:r w:rsidR="00B516F5">
              <w:rPr>
                <w:rFonts w:ascii="Arial" w:eastAsia="Arial" w:hAnsi="Arial" w:cs="Arial"/>
              </w:rPr>
              <w:lastRenderedPageBreak/>
              <w:t xml:space="preserve">misconceptions) </w:t>
            </w:r>
            <w:r w:rsidR="004056BB">
              <w:rPr>
                <w:rFonts w:ascii="Arial" w:eastAsia="Arial" w:hAnsi="Arial" w:cs="Arial"/>
              </w:rPr>
              <w:t>related to aspects of the design cycle process</w:t>
            </w:r>
            <w:r w:rsidR="00B516F5">
              <w:rPr>
                <w:rFonts w:ascii="Arial" w:eastAsia="Arial" w:hAnsi="Arial" w:cs="Arial"/>
              </w:rPr>
              <w:t xml:space="preserve">. </w:t>
            </w:r>
          </w:p>
          <w:p w14:paraId="581096B7" w14:textId="77777777" w:rsidR="0011497A" w:rsidRDefault="0011497A" w:rsidP="0011497A">
            <w:pPr>
              <w:rPr>
                <w:rFonts w:ascii="Arial" w:eastAsia="Arial" w:hAnsi="Arial" w:cs="Arial"/>
              </w:rPr>
            </w:pPr>
          </w:p>
          <w:p w14:paraId="32BA7B7A" w14:textId="176F6428" w:rsidR="00F56BCB" w:rsidRPr="004056BB" w:rsidRDefault="00F56BCB" w:rsidP="0011497A">
            <w:pPr>
              <w:rPr>
                <w:rFonts w:ascii="Arial" w:eastAsia="Arial" w:hAnsi="Arial" w:cs="Arial"/>
              </w:rPr>
            </w:pPr>
            <w:r>
              <w:rPr>
                <w:rFonts w:ascii="Arial" w:eastAsia="Arial" w:hAnsi="Arial" w:cs="Arial"/>
              </w:rPr>
              <w:t xml:space="preserve">To know and understand the importance of </w:t>
            </w:r>
            <w:r w:rsidR="00BC4903">
              <w:rPr>
                <w:rFonts w:ascii="Arial" w:eastAsia="Arial" w:hAnsi="Arial" w:cs="Arial"/>
              </w:rPr>
              <w:t xml:space="preserve">how to support high quality talk </w:t>
            </w:r>
            <w:r w:rsidR="00727E05">
              <w:rPr>
                <w:rFonts w:ascii="Arial" w:eastAsia="Arial" w:hAnsi="Arial" w:cs="Arial"/>
              </w:rPr>
              <w:t xml:space="preserve">as children are engaged in different aspects of the design cycle. </w:t>
            </w:r>
          </w:p>
        </w:tc>
        <w:tc>
          <w:tcPr>
            <w:tcW w:w="2033" w:type="dxa"/>
            <w:tcBorders>
              <w:top w:val="single" w:sz="4" w:space="0" w:color="auto"/>
              <w:left w:val="single" w:sz="4" w:space="0" w:color="auto"/>
              <w:bottom w:val="single" w:sz="4" w:space="0" w:color="auto"/>
              <w:right w:val="single" w:sz="4" w:space="0" w:color="auto"/>
            </w:tcBorders>
          </w:tcPr>
          <w:p w14:paraId="6ECDDEE4" w14:textId="4268F8B7" w:rsidR="002F6974" w:rsidRPr="006A1B43" w:rsidRDefault="00DB6FA4" w:rsidP="007146FF">
            <w:pPr>
              <w:rPr>
                <w:rFonts w:ascii="Arial" w:hAnsi="Arial" w:cs="Arial"/>
              </w:rPr>
            </w:pPr>
            <w:r w:rsidRPr="006A1B43">
              <w:rPr>
                <w:rFonts w:ascii="Arial" w:hAnsi="Arial" w:cs="Arial"/>
                <w:b/>
                <w:bCs/>
              </w:rPr>
              <w:lastRenderedPageBreak/>
              <w:t>1.1</w:t>
            </w:r>
            <w:r w:rsidRPr="006A1B43">
              <w:rPr>
                <w:rFonts w:ascii="Arial" w:hAnsi="Arial" w:cs="Arial"/>
              </w:rPr>
              <w:t xml:space="preserve">, </w:t>
            </w:r>
            <w:r w:rsidR="706DB8A1" w:rsidRPr="006A1B43">
              <w:rPr>
                <w:rFonts w:ascii="Arial" w:hAnsi="Arial" w:cs="Arial"/>
              </w:rPr>
              <w:t>1.</w:t>
            </w:r>
            <w:r w:rsidR="004B7C66" w:rsidRPr="006A1B43">
              <w:rPr>
                <w:rFonts w:ascii="Arial" w:hAnsi="Arial" w:cs="Arial"/>
              </w:rPr>
              <w:t>2</w:t>
            </w:r>
            <w:r w:rsidR="00DF62D9">
              <w:rPr>
                <w:rFonts w:ascii="Arial" w:hAnsi="Arial" w:cs="Arial"/>
              </w:rPr>
              <w:t xml:space="preserve">, </w:t>
            </w:r>
            <w:r w:rsidR="00DF62D9" w:rsidRPr="00DF62D9">
              <w:rPr>
                <w:rFonts w:ascii="Arial" w:hAnsi="Arial" w:cs="Arial"/>
                <w:b/>
                <w:bCs/>
              </w:rPr>
              <w:t>1.6</w:t>
            </w:r>
          </w:p>
          <w:p w14:paraId="61CD4E4C" w14:textId="4440EA8F" w:rsidR="22F187DF" w:rsidRDefault="22F187DF" w:rsidP="22F187DF">
            <w:pPr>
              <w:rPr>
                <w:rFonts w:ascii="Arial" w:hAnsi="Arial" w:cs="Arial"/>
              </w:rPr>
            </w:pPr>
          </w:p>
          <w:p w14:paraId="4EE0DE9F" w14:textId="2472DE45" w:rsidR="0012399A" w:rsidRPr="00396695" w:rsidRDefault="00E307C7" w:rsidP="007146FF">
            <w:pPr>
              <w:rPr>
                <w:rFonts w:ascii="Arial" w:hAnsi="Arial" w:cs="Arial"/>
              </w:rPr>
            </w:pPr>
            <w:r w:rsidRPr="00B50BE8">
              <w:rPr>
                <w:rFonts w:ascii="Arial" w:hAnsi="Arial" w:cs="Arial"/>
                <w:b/>
                <w:bCs/>
              </w:rPr>
              <w:t>2.</w:t>
            </w:r>
            <w:r w:rsidR="00525BB0" w:rsidRPr="00B50BE8">
              <w:rPr>
                <w:rFonts w:ascii="Arial" w:hAnsi="Arial" w:cs="Arial"/>
                <w:b/>
                <w:bCs/>
              </w:rPr>
              <w:t>2</w:t>
            </w:r>
            <w:r w:rsidRPr="00396695">
              <w:rPr>
                <w:rFonts w:ascii="Arial" w:hAnsi="Arial" w:cs="Arial"/>
              </w:rPr>
              <w:t xml:space="preserve">, </w:t>
            </w:r>
            <w:r w:rsidRPr="00B7662D">
              <w:rPr>
                <w:rFonts w:ascii="Arial" w:hAnsi="Arial" w:cs="Arial"/>
                <w:b/>
                <w:bCs/>
              </w:rPr>
              <w:t>2.7</w:t>
            </w:r>
            <w:r w:rsidR="00CA2556">
              <w:rPr>
                <w:rFonts w:ascii="Arial" w:hAnsi="Arial" w:cs="Arial"/>
                <w:b/>
                <w:bCs/>
              </w:rPr>
              <w:t>, 2.8</w:t>
            </w:r>
          </w:p>
          <w:p w14:paraId="541001F5" w14:textId="77777777" w:rsidR="0012399A" w:rsidRPr="00396695" w:rsidRDefault="0012399A" w:rsidP="007146FF">
            <w:pPr>
              <w:rPr>
                <w:rFonts w:ascii="Arial" w:hAnsi="Arial" w:cs="Arial"/>
              </w:rPr>
            </w:pPr>
          </w:p>
          <w:p w14:paraId="7FBD8CA6" w14:textId="238CA976" w:rsidR="0012399A" w:rsidRPr="00916158" w:rsidRDefault="0002053B" w:rsidP="007146FF">
            <w:pPr>
              <w:rPr>
                <w:rFonts w:ascii="Arial" w:hAnsi="Arial" w:cs="Arial"/>
              </w:rPr>
            </w:pPr>
            <w:r w:rsidRPr="00FC1618">
              <w:rPr>
                <w:rFonts w:ascii="Arial" w:hAnsi="Arial" w:cs="Arial"/>
                <w:b/>
                <w:bCs/>
              </w:rPr>
              <w:t>3.1</w:t>
            </w:r>
            <w:r>
              <w:rPr>
                <w:rFonts w:ascii="Arial" w:hAnsi="Arial" w:cs="Arial"/>
              </w:rPr>
              <w:t xml:space="preserve">, </w:t>
            </w:r>
            <w:r w:rsidR="0012399A" w:rsidRPr="00C109F7">
              <w:rPr>
                <w:rFonts w:ascii="Arial" w:hAnsi="Arial" w:cs="Arial"/>
                <w:b/>
                <w:bCs/>
              </w:rPr>
              <w:t>3.2</w:t>
            </w:r>
            <w:r w:rsidR="0012399A" w:rsidRPr="43B823B4">
              <w:rPr>
                <w:rFonts w:ascii="Arial" w:hAnsi="Arial" w:cs="Arial"/>
              </w:rPr>
              <w:t>,</w:t>
            </w:r>
            <w:r w:rsidR="009F39B5" w:rsidRPr="43B823B4">
              <w:rPr>
                <w:rFonts w:ascii="Arial" w:hAnsi="Arial" w:cs="Arial"/>
              </w:rPr>
              <w:t xml:space="preserve"> </w:t>
            </w:r>
            <w:r w:rsidR="0012399A" w:rsidRPr="43B823B4">
              <w:rPr>
                <w:rFonts w:ascii="Arial" w:hAnsi="Arial" w:cs="Arial"/>
              </w:rPr>
              <w:t>3.4</w:t>
            </w:r>
            <w:r w:rsidR="43FB7400" w:rsidRPr="43B823B4">
              <w:rPr>
                <w:rFonts w:ascii="Arial" w:hAnsi="Arial" w:cs="Arial"/>
              </w:rPr>
              <w:t xml:space="preserve">, </w:t>
            </w:r>
            <w:r w:rsidR="43FB7400" w:rsidRPr="00FC1618">
              <w:rPr>
                <w:rFonts w:ascii="Arial" w:hAnsi="Arial" w:cs="Arial"/>
                <w:b/>
                <w:bCs/>
              </w:rPr>
              <w:t>3.5</w:t>
            </w:r>
          </w:p>
          <w:p w14:paraId="7D906D00" w14:textId="77777777" w:rsidR="0012399A" w:rsidRDefault="0012399A" w:rsidP="007146FF">
            <w:pPr>
              <w:rPr>
                <w:rFonts w:ascii="Arial" w:hAnsi="Arial" w:cs="Arial"/>
              </w:rPr>
            </w:pPr>
          </w:p>
          <w:p w14:paraId="125B254D" w14:textId="77777777" w:rsidR="00CF3CE0" w:rsidRPr="00396695" w:rsidRDefault="00CF3CE0" w:rsidP="007146FF">
            <w:pPr>
              <w:rPr>
                <w:rFonts w:ascii="Arial" w:hAnsi="Arial" w:cs="Arial"/>
              </w:rPr>
            </w:pPr>
          </w:p>
          <w:p w14:paraId="5596551C" w14:textId="2D13852E" w:rsidR="0012399A" w:rsidRPr="00396695" w:rsidRDefault="0012399A" w:rsidP="00BB4E36">
            <w:pPr>
              <w:rPr>
                <w:rFonts w:ascii="Arial" w:hAnsi="Arial" w:cs="Arial"/>
              </w:rPr>
            </w:pPr>
            <w:r w:rsidRPr="00C109F7">
              <w:rPr>
                <w:rFonts w:ascii="Arial" w:hAnsi="Arial" w:cs="Arial"/>
                <w:b/>
                <w:bCs/>
              </w:rPr>
              <w:t>4.3</w:t>
            </w:r>
            <w:r w:rsidRPr="00396695">
              <w:rPr>
                <w:rFonts w:ascii="Arial" w:hAnsi="Arial" w:cs="Arial"/>
              </w:rPr>
              <w:t xml:space="preserve">, </w:t>
            </w:r>
            <w:r w:rsidRPr="00C109F7">
              <w:rPr>
                <w:rFonts w:ascii="Arial" w:hAnsi="Arial" w:cs="Arial"/>
                <w:b/>
                <w:bCs/>
              </w:rPr>
              <w:t>4.4</w:t>
            </w:r>
            <w:r w:rsidRPr="00396695">
              <w:rPr>
                <w:rFonts w:ascii="Arial" w:hAnsi="Arial" w:cs="Arial"/>
              </w:rPr>
              <w:t xml:space="preserve">, </w:t>
            </w:r>
            <w:r w:rsidRPr="00C109F7">
              <w:rPr>
                <w:rFonts w:ascii="Arial" w:hAnsi="Arial" w:cs="Arial"/>
                <w:b/>
                <w:bCs/>
              </w:rPr>
              <w:t>4.6</w:t>
            </w:r>
            <w:r w:rsidR="00FB2298">
              <w:rPr>
                <w:rFonts w:ascii="Arial" w:hAnsi="Arial" w:cs="Arial"/>
                <w:b/>
                <w:bCs/>
              </w:rPr>
              <w:t>, 4.7</w:t>
            </w:r>
          </w:p>
          <w:p w14:paraId="48297DA3" w14:textId="77777777" w:rsidR="0012399A" w:rsidRPr="00396695" w:rsidRDefault="0012399A" w:rsidP="00BB4E36">
            <w:pPr>
              <w:rPr>
                <w:rFonts w:ascii="Arial" w:hAnsi="Arial" w:cs="Arial"/>
              </w:rPr>
            </w:pPr>
          </w:p>
          <w:p w14:paraId="034C02AB" w14:textId="7F476661" w:rsidR="0012399A" w:rsidRDefault="0012399A" w:rsidP="007B1CE4">
            <w:pPr>
              <w:spacing w:line="257" w:lineRule="auto"/>
              <w:rPr>
                <w:rFonts w:ascii="Arial" w:eastAsia="Arial" w:hAnsi="Arial" w:cs="Arial"/>
                <w:b/>
                <w:bCs/>
              </w:rPr>
            </w:pPr>
            <w:r w:rsidRPr="00C31EF1">
              <w:rPr>
                <w:rFonts w:ascii="Arial" w:eastAsia="Arial" w:hAnsi="Arial" w:cs="Arial"/>
                <w:b/>
                <w:bCs/>
              </w:rPr>
              <w:t>5.1</w:t>
            </w:r>
            <w:r w:rsidRPr="00396695">
              <w:rPr>
                <w:rFonts w:ascii="Arial" w:eastAsia="Arial" w:hAnsi="Arial" w:cs="Arial"/>
              </w:rPr>
              <w:t xml:space="preserve">, </w:t>
            </w:r>
            <w:r w:rsidRPr="00952A8C">
              <w:rPr>
                <w:rFonts w:ascii="Arial" w:eastAsia="Arial" w:hAnsi="Arial" w:cs="Arial"/>
                <w:b/>
                <w:bCs/>
              </w:rPr>
              <w:t>5.</w:t>
            </w:r>
            <w:r w:rsidR="007A26CF">
              <w:rPr>
                <w:rFonts w:ascii="Arial" w:eastAsia="Arial" w:hAnsi="Arial" w:cs="Arial"/>
                <w:b/>
                <w:bCs/>
              </w:rPr>
              <w:t>2</w:t>
            </w:r>
            <w:r w:rsidRPr="00396695">
              <w:rPr>
                <w:rFonts w:ascii="Arial" w:eastAsia="Arial" w:hAnsi="Arial" w:cs="Arial"/>
              </w:rPr>
              <w:t>,</w:t>
            </w:r>
            <w:r w:rsidR="007A26CF">
              <w:rPr>
                <w:rFonts w:ascii="Arial" w:eastAsia="Arial" w:hAnsi="Arial" w:cs="Arial"/>
              </w:rPr>
              <w:t xml:space="preserve"> 5.3,</w:t>
            </w:r>
            <w:r w:rsidRPr="00396695">
              <w:rPr>
                <w:rFonts w:ascii="Arial" w:eastAsia="Arial" w:hAnsi="Arial" w:cs="Arial"/>
              </w:rPr>
              <w:t xml:space="preserve"> </w:t>
            </w:r>
            <w:r w:rsidRPr="00952A8C">
              <w:rPr>
                <w:rFonts w:ascii="Arial" w:eastAsia="Arial" w:hAnsi="Arial" w:cs="Arial"/>
                <w:b/>
                <w:bCs/>
              </w:rPr>
              <w:t>5.7</w:t>
            </w:r>
          </w:p>
          <w:p w14:paraId="2331BD9E" w14:textId="77777777" w:rsidR="00952A8C" w:rsidRDefault="00952A8C" w:rsidP="007B1CE4">
            <w:pPr>
              <w:spacing w:line="257" w:lineRule="auto"/>
              <w:rPr>
                <w:rFonts w:ascii="Arial" w:eastAsia="Arial" w:hAnsi="Arial" w:cs="Arial"/>
                <w:b/>
                <w:bCs/>
              </w:rPr>
            </w:pPr>
          </w:p>
          <w:p w14:paraId="3EB6BFF5" w14:textId="7B92F804" w:rsidR="00952A8C" w:rsidRPr="00396695" w:rsidRDefault="00DE7822" w:rsidP="007B1CE4">
            <w:pPr>
              <w:spacing w:line="257" w:lineRule="auto"/>
              <w:rPr>
                <w:rFonts w:ascii="Arial" w:hAnsi="Arial" w:cs="Arial"/>
              </w:rPr>
            </w:pPr>
            <w:r>
              <w:rPr>
                <w:rFonts w:ascii="Arial" w:eastAsia="Arial" w:hAnsi="Arial" w:cs="Arial"/>
                <w:b/>
                <w:bCs/>
              </w:rPr>
              <w:t>6.1</w:t>
            </w:r>
            <w:r w:rsidR="00D46245">
              <w:rPr>
                <w:rFonts w:ascii="Arial" w:eastAsia="Arial" w:hAnsi="Arial" w:cs="Arial"/>
                <w:b/>
                <w:bCs/>
              </w:rPr>
              <w:t>, 6</w:t>
            </w:r>
            <w:r w:rsidR="001A1682">
              <w:rPr>
                <w:rFonts w:ascii="Arial" w:eastAsia="Arial" w:hAnsi="Arial" w:cs="Arial"/>
                <w:b/>
                <w:bCs/>
              </w:rPr>
              <w:t>.5</w:t>
            </w:r>
          </w:p>
          <w:p w14:paraId="547E3ACF" w14:textId="77777777" w:rsidR="0012399A" w:rsidRDefault="0012399A" w:rsidP="00BB4E36">
            <w:pPr>
              <w:rPr>
                <w:rFonts w:ascii="Arial" w:hAnsi="Arial" w:cs="Arial"/>
              </w:rPr>
            </w:pPr>
          </w:p>
          <w:p w14:paraId="758BF7AC" w14:textId="7EB7DBC1" w:rsidR="00392BBF" w:rsidRDefault="00392BBF" w:rsidP="00BB4E36">
            <w:pPr>
              <w:rPr>
                <w:rFonts w:ascii="Arial" w:hAnsi="Arial" w:cs="Arial"/>
              </w:rPr>
            </w:pPr>
            <w:r>
              <w:rPr>
                <w:rFonts w:ascii="Arial" w:hAnsi="Arial" w:cs="Arial"/>
              </w:rPr>
              <w:t>7.2, 7.7</w:t>
            </w:r>
          </w:p>
          <w:p w14:paraId="53263B95" w14:textId="77777777" w:rsidR="00392BBF" w:rsidRDefault="00392BBF" w:rsidP="00BB4E36">
            <w:pPr>
              <w:rPr>
                <w:rFonts w:ascii="Arial" w:hAnsi="Arial" w:cs="Arial"/>
              </w:rPr>
            </w:pPr>
          </w:p>
          <w:p w14:paraId="371FB609" w14:textId="5BC91AB0" w:rsidR="00FD69D3" w:rsidRPr="00FD69D3" w:rsidRDefault="00FD69D3" w:rsidP="00BB4E36">
            <w:pPr>
              <w:rPr>
                <w:rFonts w:ascii="Arial" w:hAnsi="Arial" w:cs="Arial"/>
                <w:b/>
                <w:bCs/>
              </w:rPr>
            </w:pPr>
            <w:r w:rsidRPr="00FD69D3">
              <w:rPr>
                <w:rFonts w:ascii="Arial" w:hAnsi="Arial" w:cs="Arial"/>
                <w:b/>
                <w:bCs/>
              </w:rPr>
              <w:t>8.</w:t>
            </w:r>
            <w:r w:rsidR="00392BBF">
              <w:rPr>
                <w:rFonts w:ascii="Arial" w:hAnsi="Arial" w:cs="Arial"/>
                <w:b/>
                <w:bCs/>
              </w:rPr>
              <w:t>1, 8.2</w:t>
            </w:r>
          </w:p>
        </w:tc>
        <w:tc>
          <w:tcPr>
            <w:tcW w:w="2034" w:type="dxa"/>
            <w:tcBorders>
              <w:top w:val="single" w:sz="4" w:space="0" w:color="auto"/>
              <w:left w:val="single" w:sz="4" w:space="0" w:color="auto"/>
              <w:bottom w:val="single" w:sz="4" w:space="0" w:color="auto"/>
              <w:right w:val="single" w:sz="4" w:space="0" w:color="auto"/>
            </w:tcBorders>
          </w:tcPr>
          <w:p w14:paraId="2145BA45" w14:textId="3C86F79A" w:rsidR="002F6974" w:rsidRPr="00B50BE8" w:rsidRDefault="04267B6D" w:rsidP="00E07C43">
            <w:pPr>
              <w:rPr>
                <w:rFonts w:ascii="Arial" w:hAnsi="Arial" w:cs="Arial"/>
                <w:lang w:val="pt-PT"/>
              </w:rPr>
            </w:pPr>
            <w:r w:rsidRPr="00B50BE8">
              <w:rPr>
                <w:rFonts w:ascii="Arial" w:hAnsi="Arial" w:cs="Arial"/>
                <w:lang w:val="pt-PT"/>
              </w:rPr>
              <w:t>1c</w:t>
            </w:r>
            <w:r w:rsidR="00CA2556">
              <w:rPr>
                <w:rFonts w:ascii="Arial" w:hAnsi="Arial" w:cs="Arial"/>
                <w:lang w:val="pt-PT"/>
              </w:rPr>
              <w:t>, 1d</w:t>
            </w:r>
            <w:r w:rsidR="00857689">
              <w:rPr>
                <w:rFonts w:ascii="Arial" w:hAnsi="Arial" w:cs="Arial"/>
                <w:lang w:val="pt-PT"/>
              </w:rPr>
              <w:t>, 1h</w:t>
            </w:r>
          </w:p>
          <w:p w14:paraId="0855FB40" w14:textId="68B95008" w:rsidR="22F187DF" w:rsidRPr="00B50BE8" w:rsidRDefault="22F187DF" w:rsidP="22F187DF">
            <w:pPr>
              <w:rPr>
                <w:rFonts w:ascii="Arial" w:hAnsi="Arial" w:cs="Arial"/>
                <w:lang w:val="pt-PT"/>
              </w:rPr>
            </w:pPr>
          </w:p>
          <w:p w14:paraId="71021520" w14:textId="7FD14B31" w:rsidR="0012399A" w:rsidRPr="00396695" w:rsidRDefault="000401F0" w:rsidP="00E07C43">
            <w:pPr>
              <w:rPr>
                <w:rFonts w:ascii="Arial" w:hAnsi="Arial" w:cs="Arial"/>
                <w:lang w:val="pt-PT"/>
              </w:rPr>
            </w:pPr>
            <w:r>
              <w:rPr>
                <w:rFonts w:ascii="Arial" w:hAnsi="Arial" w:cs="Arial"/>
                <w:lang w:val="pt-PT"/>
              </w:rPr>
              <w:t xml:space="preserve">2a, </w:t>
            </w:r>
            <w:r w:rsidR="2B76A861" w:rsidRPr="43B823B4">
              <w:rPr>
                <w:rFonts w:ascii="Arial" w:hAnsi="Arial" w:cs="Arial"/>
                <w:lang w:val="pt-PT"/>
              </w:rPr>
              <w:t>2</w:t>
            </w:r>
            <w:r w:rsidR="00857689">
              <w:rPr>
                <w:rFonts w:ascii="Arial" w:hAnsi="Arial" w:cs="Arial"/>
                <w:lang w:val="pt-PT"/>
              </w:rPr>
              <w:t xml:space="preserve">b, </w:t>
            </w:r>
            <w:r>
              <w:rPr>
                <w:rFonts w:ascii="Arial" w:hAnsi="Arial" w:cs="Arial"/>
                <w:lang w:val="pt-PT"/>
              </w:rPr>
              <w:t xml:space="preserve">2e, </w:t>
            </w:r>
            <w:r w:rsidR="00857689">
              <w:rPr>
                <w:rFonts w:ascii="Arial" w:hAnsi="Arial" w:cs="Arial"/>
                <w:lang w:val="pt-PT"/>
              </w:rPr>
              <w:t>2g</w:t>
            </w:r>
          </w:p>
          <w:p w14:paraId="0D5616E2" w14:textId="77777777" w:rsidR="0012399A" w:rsidRPr="00396695" w:rsidRDefault="0012399A" w:rsidP="00E07C43">
            <w:pPr>
              <w:rPr>
                <w:rFonts w:ascii="Arial" w:hAnsi="Arial" w:cs="Arial"/>
                <w:lang w:val="pt-PT"/>
              </w:rPr>
            </w:pPr>
          </w:p>
          <w:p w14:paraId="77F168C7" w14:textId="0306774B" w:rsidR="0012399A" w:rsidRPr="00396695" w:rsidRDefault="0012399A" w:rsidP="00BB4E36">
            <w:pPr>
              <w:rPr>
                <w:rFonts w:ascii="Arial" w:hAnsi="Arial" w:cs="Arial"/>
                <w:lang w:val="pt-PT"/>
              </w:rPr>
            </w:pPr>
            <w:r w:rsidRPr="003C5549">
              <w:rPr>
                <w:rFonts w:ascii="Arial" w:hAnsi="Arial" w:cs="Arial"/>
                <w:b/>
                <w:bCs/>
                <w:lang w:val="pt-PT"/>
              </w:rPr>
              <w:t>3a</w:t>
            </w:r>
            <w:r w:rsidRPr="00396695">
              <w:rPr>
                <w:rFonts w:ascii="Arial" w:hAnsi="Arial" w:cs="Arial"/>
                <w:lang w:val="pt-PT"/>
              </w:rPr>
              <w:t>, 3</w:t>
            </w:r>
            <w:r w:rsidR="000401F0">
              <w:rPr>
                <w:rFonts w:ascii="Arial" w:hAnsi="Arial" w:cs="Arial"/>
                <w:lang w:val="pt-PT"/>
              </w:rPr>
              <w:t>e</w:t>
            </w:r>
            <w:r w:rsidRPr="00396695">
              <w:rPr>
                <w:rFonts w:ascii="Arial" w:hAnsi="Arial" w:cs="Arial"/>
                <w:lang w:val="pt-PT"/>
              </w:rPr>
              <w:t>,</w:t>
            </w:r>
            <w:r w:rsidR="003C5549">
              <w:rPr>
                <w:rFonts w:ascii="Arial" w:hAnsi="Arial" w:cs="Arial"/>
                <w:lang w:val="pt-PT"/>
              </w:rPr>
              <w:t xml:space="preserve"> </w:t>
            </w:r>
            <w:r w:rsidR="00CF3CE0">
              <w:rPr>
                <w:rFonts w:ascii="Arial" w:hAnsi="Arial" w:cs="Arial"/>
                <w:lang w:val="pt-PT"/>
              </w:rPr>
              <w:t xml:space="preserve">3f, </w:t>
            </w:r>
            <w:r w:rsidR="00CF3CE0" w:rsidRPr="00CF3CE0">
              <w:rPr>
                <w:rFonts w:ascii="Arial" w:hAnsi="Arial" w:cs="Arial"/>
                <w:b/>
                <w:bCs/>
                <w:lang w:val="pt-PT"/>
              </w:rPr>
              <w:t>3j</w:t>
            </w:r>
            <w:r w:rsidR="00CF3CE0">
              <w:rPr>
                <w:rFonts w:ascii="Arial" w:hAnsi="Arial" w:cs="Arial"/>
                <w:lang w:val="pt-PT"/>
              </w:rPr>
              <w:t xml:space="preserve">, </w:t>
            </w:r>
            <w:r w:rsidR="00CF3CE0" w:rsidRPr="00CF3CE0">
              <w:rPr>
                <w:rFonts w:ascii="Arial" w:hAnsi="Arial" w:cs="Arial"/>
                <w:b/>
                <w:bCs/>
                <w:lang w:val="pt-PT"/>
              </w:rPr>
              <w:t>3p</w:t>
            </w:r>
            <w:r w:rsidR="00CF3CE0">
              <w:rPr>
                <w:rFonts w:ascii="Arial" w:hAnsi="Arial" w:cs="Arial"/>
                <w:lang w:val="pt-PT"/>
              </w:rPr>
              <w:t xml:space="preserve">, </w:t>
            </w:r>
            <w:r w:rsidR="00CF3CE0" w:rsidRPr="00CF3CE0">
              <w:rPr>
                <w:rFonts w:ascii="Arial" w:hAnsi="Arial" w:cs="Arial"/>
                <w:b/>
                <w:bCs/>
                <w:lang w:val="pt-PT"/>
              </w:rPr>
              <w:t>3s</w:t>
            </w:r>
          </w:p>
          <w:p w14:paraId="71FE4C22" w14:textId="77777777" w:rsidR="00CF3CE0" w:rsidRPr="00396695" w:rsidRDefault="00CF3CE0" w:rsidP="00BB4E36">
            <w:pPr>
              <w:spacing w:line="256" w:lineRule="auto"/>
              <w:rPr>
                <w:rFonts w:ascii="Arial" w:eastAsiaTheme="minorEastAsia" w:hAnsi="Arial" w:cs="Arial"/>
                <w:lang w:val="pt-PT"/>
              </w:rPr>
            </w:pPr>
          </w:p>
          <w:p w14:paraId="068CDBA4" w14:textId="7E4F2F05" w:rsidR="002F6974" w:rsidRPr="00396695" w:rsidRDefault="00E07B48" w:rsidP="00BB4E36">
            <w:pPr>
              <w:spacing w:line="256" w:lineRule="auto"/>
              <w:rPr>
                <w:rFonts w:ascii="Arial" w:eastAsiaTheme="minorEastAsia" w:hAnsi="Arial" w:cs="Arial"/>
                <w:lang w:val="pt-PT"/>
              </w:rPr>
            </w:pPr>
            <w:r>
              <w:rPr>
                <w:rFonts w:ascii="Arial" w:eastAsiaTheme="minorEastAsia" w:hAnsi="Arial" w:cs="Arial"/>
                <w:lang w:val="pt-PT"/>
              </w:rPr>
              <w:t xml:space="preserve">4a, </w:t>
            </w:r>
            <w:r w:rsidR="00FD3F1A" w:rsidRPr="00396695">
              <w:rPr>
                <w:rFonts w:ascii="Arial" w:eastAsiaTheme="minorEastAsia" w:hAnsi="Arial" w:cs="Arial"/>
                <w:lang w:val="pt-PT"/>
              </w:rPr>
              <w:t>4</w:t>
            </w:r>
            <w:r w:rsidR="007A26CF">
              <w:rPr>
                <w:rFonts w:ascii="Arial" w:eastAsiaTheme="minorEastAsia" w:hAnsi="Arial" w:cs="Arial"/>
                <w:lang w:val="pt-PT"/>
              </w:rPr>
              <w:t>i</w:t>
            </w:r>
            <w:r w:rsidR="00254E69" w:rsidRPr="00396695">
              <w:rPr>
                <w:rFonts w:ascii="Arial" w:eastAsiaTheme="minorEastAsia" w:hAnsi="Arial" w:cs="Arial"/>
                <w:lang w:val="pt-PT"/>
              </w:rPr>
              <w:t>, 4</w:t>
            </w:r>
            <w:r w:rsidR="007A26CF">
              <w:rPr>
                <w:rFonts w:ascii="Arial" w:eastAsiaTheme="minorEastAsia" w:hAnsi="Arial" w:cs="Arial"/>
                <w:lang w:val="pt-PT"/>
              </w:rPr>
              <w:t>m, 4o, 4p</w:t>
            </w:r>
          </w:p>
          <w:p w14:paraId="07A9E5EB" w14:textId="77777777" w:rsidR="002F6974" w:rsidRPr="00396695" w:rsidRDefault="002F6974" w:rsidP="00BB4E36">
            <w:pPr>
              <w:spacing w:line="256" w:lineRule="auto"/>
              <w:rPr>
                <w:rFonts w:ascii="Arial" w:eastAsiaTheme="minorEastAsia" w:hAnsi="Arial" w:cs="Arial"/>
                <w:lang w:val="pt-PT"/>
              </w:rPr>
            </w:pPr>
          </w:p>
          <w:p w14:paraId="034D99C0" w14:textId="29754198" w:rsidR="0012399A" w:rsidRPr="00396695" w:rsidRDefault="00E208A3" w:rsidP="00BB4E36">
            <w:pPr>
              <w:spacing w:line="256" w:lineRule="auto"/>
              <w:rPr>
                <w:rFonts w:ascii="Arial" w:eastAsiaTheme="minorEastAsia" w:hAnsi="Arial" w:cs="Arial"/>
                <w:lang w:val="pt-PT"/>
              </w:rPr>
            </w:pPr>
            <w:r w:rsidRPr="00E208A3">
              <w:rPr>
                <w:rFonts w:ascii="Arial" w:eastAsiaTheme="minorEastAsia" w:hAnsi="Arial" w:cs="Arial"/>
                <w:lang w:val="pt-PT"/>
              </w:rPr>
              <w:t>5a,</w:t>
            </w:r>
            <w:r>
              <w:rPr>
                <w:rFonts w:ascii="Arial" w:eastAsiaTheme="minorEastAsia" w:hAnsi="Arial" w:cs="Arial"/>
                <w:b/>
                <w:bCs/>
                <w:lang w:val="pt-PT"/>
              </w:rPr>
              <w:t xml:space="preserve"> </w:t>
            </w:r>
            <w:r w:rsidR="0012399A" w:rsidRPr="00E208A3">
              <w:rPr>
                <w:rFonts w:ascii="Arial" w:eastAsiaTheme="minorEastAsia" w:hAnsi="Arial" w:cs="Arial"/>
                <w:b/>
                <w:bCs/>
                <w:lang w:val="pt-PT"/>
              </w:rPr>
              <w:t>5b</w:t>
            </w:r>
            <w:r w:rsidR="0018406A" w:rsidRPr="00396695">
              <w:rPr>
                <w:rFonts w:ascii="Arial" w:eastAsiaTheme="minorEastAsia" w:hAnsi="Arial" w:cs="Arial"/>
                <w:lang w:val="pt-PT"/>
              </w:rPr>
              <w:t xml:space="preserve">, </w:t>
            </w:r>
            <w:r w:rsidR="0018406A" w:rsidRPr="00842DD5">
              <w:rPr>
                <w:rFonts w:ascii="Arial" w:eastAsiaTheme="minorEastAsia" w:hAnsi="Arial" w:cs="Arial"/>
                <w:b/>
                <w:bCs/>
                <w:lang w:val="pt-PT"/>
              </w:rPr>
              <w:t>5</w:t>
            </w:r>
            <w:r>
              <w:rPr>
                <w:rFonts w:ascii="Arial" w:eastAsiaTheme="minorEastAsia" w:hAnsi="Arial" w:cs="Arial"/>
                <w:b/>
                <w:bCs/>
                <w:lang w:val="pt-PT"/>
              </w:rPr>
              <w:t>g</w:t>
            </w:r>
          </w:p>
          <w:p w14:paraId="639F3E55" w14:textId="77777777" w:rsidR="002F6974" w:rsidRPr="00396695" w:rsidRDefault="002F6974" w:rsidP="00BB4E36">
            <w:pPr>
              <w:spacing w:line="256" w:lineRule="auto"/>
              <w:rPr>
                <w:rFonts w:ascii="Arial" w:eastAsiaTheme="minorEastAsia" w:hAnsi="Arial" w:cs="Arial"/>
                <w:lang w:val="pt-PT"/>
              </w:rPr>
            </w:pPr>
          </w:p>
          <w:p w14:paraId="30E60E3E" w14:textId="28C83D4A" w:rsidR="004313DC" w:rsidRPr="00392BBF" w:rsidRDefault="00392BBF" w:rsidP="22F187DF">
            <w:pPr>
              <w:spacing w:line="256" w:lineRule="auto"/>
              <w:rPr>
                <w:rFonts w:ascii="Arial" w:eastAsiaTheme="minorEastAsia" w:hAnsi="Arial" w:cs="Arial"/>
                <w:lang w:val="pt-PT"/>
              </w:rPr>
            </w:pPr>
            <w:r w:rsidRPr="00392BBF">
              <w:rPr>
                <w:rFonts w:ascii="Arial" w:eastAsiaTheme="minorEastAsia" w:hAnsi="Arial" w:cs="Arial"/>
                <w:lang w:val="pt-PT"/>
              </w:rPr>
              <w:t>6e, 6f, 6k, 6o</w:t>
            </w:r>
          </w:p>
          <w:p w14:paraId="2CE56AF3" w14:textId="77777777" w:rsidR="00FD69D3" w:rsidRDefault="00FD69D3" w:rsidP="22F187DF">
            <w:pPr>
              <w:spacing w:line="256" w:lineRule="auto"/>
              <w:rPr>
                <w:rFonts w:ascii="Arial" w:eastAsiaTheme="minorEastAsia" w:hAnsi="Arial" w:cs="Arial"/>
                <w:b/>
                <w:bCs/>
                <w:lang w:val="pt-PT"/>
              </w:rPr>
            </w:pPr>
          </w:p>
          <w:p w14:paraId="6CD7B2FF" w14:textId="66150BA5" w:rsidR="00392BBF" w:rsidRDefault="00392BBF" w:rsidP="22F187DF">
            <w:pPr>
              <w:spacing w:line="256" w:lineRule="auto"/>
              <w:rPr>
                <w:rFonts w:ascii="Arial" w:eastAsiaTheme="minorEastAsia" w:hAnsi="Arial" w:cs="Arial"/>
                <w:b/>
                <w:bCs/>
                <w:lang w:val="pt-PT"/>
              </w:rPr>
            </w:pPr>
            <w:r>
              <w:rPr>
                <w:rFonts w:ascii="Arial" w:eastAsiaTheme="minorEastAsia" w:hAnsi="Arial" w:cs="Arial"/>
                <w:b/>
                <w:bCs/>
                <w:lang w:val="pt-PT"/>
              </w:rPr>
              <w:t>7c, 7d</w:t>
            </w:r>
          </w:p>
          <w:p w14:paraId="38209D6C" w14:textId="77777777" w:rsidR="00392BBF" w:rsidRDefault="00392BBF" w:rsidP="22F187DF">
            <w:pPr>
              <w:spacing w:line="256" w:lineRule="auto"/>
              <w:rPr>
                <w:rFonts w:ascii="Arial" w:eastAsiaTheme="minorEastAsia" w:hAnsi="Arial" w:cs="Arial"/>
                <w:b/>
                <w:bCs/>
                <w:lang w:val="pt-PT"/>
              </w:rPr>
            </w:pPr>
          </w:p>
          <w:p w14:paraId="4E0C27E8" w14:textId="4D038ED1" w:rsidR="002F6974" w:rsidRPr="00392BBF" w:rsidRDefault="00392BBF" w:rsidP="22F187DF">
            <w:pPr>
              <w:spacing w:line="256" w:lineRule="auto"/>
              <w:rPr>
                <w:rFonts w:ascii="Arial" w:eastAsiaTheme="minorEastAsia" w:hAnsi="Arial" w:cs="Arial"/>
                <w:lang w:val="pt-PT"/>
              </w:rPr>
            </w:pPr>
            <w:r>
              <w:rPr>
                <w:rFonts w:ascii="Arial" w:eastAsiaTheme="minorEastAsia" w:hAnsi="Arial" w:cs="Arial"/>
                <w:lang w:val="pt-PT"/>
              </w:rPr>
              <w:t>8d</w:t>
            </w:r>
          </w:p>
          <w:p w14:paraId="53100D2D" w14:textId="77777777" w:rsidR="0012399A" w:rsidRPr="00396695" w:rsidRDefault="0012399A" w:rsidP="00BB4E36">
            <w:pPr>
              <w:spacing w:line="256" w:lineRule="auto"/>
              <w:rPr>
                <w:rFonts w:ascii="Arial" w:eastAsiaTheme="minorEastAsia" w:hAnsi="Arial" w:cs="Arial"/>
                <w:lang w:val="pt-PT"/>
              </w:rPr>
            </w:pPr>
          </w:p>
          <w:p w14:paraId="56975262" w14:textId="67994D44" w:rsidR="0012399A" w:rsidRPr="00396695" w:rsidRDefault="0012399A" w:rsidP="00BB4E36">
            <w:pPr>
              <w:spacing w:line="256" w:lineRule="auto"/>
              <w:rPr>
                <w:rFonts w:ascii="Arial" w:hAnsi="Arial" w:cs="Arial"/>
                <w:lang w:val="pt-PT"/>
              </w:rPr>
            </w:pPr>
          </w:p>
        </w:tc>
        <w:tc>
          <w:tcPr>
            <w:tcW w:w="4820" w:type="dxa"/>
            <w:tcBorders>
              <w:top w:val="single" w:sz="4" w:space="0" w:color="auto"/>
              <w:left w:val="single" w:sz="4" w:space="0" w:color="auto"/>
              <w:bottom w:val="single" w:sz="4" w:space="0" w:color="auto"/>
              <w:right w:val="single" w:sz="4" w:space="0" w:color="auto"/>
            </w:tcBorders>
          </w:tcPr>
          <w:p w14:paraId="60D62F46" w14:textId="6D77EB40" w:rsidR="0012399A" w:rsidRPr="00396695" w:rsidRDefault="009772AF" w:rsidP="0047678A">
            <w:pPr>
              <w:spacing w:line="256" w:lineRule="auto"/>
              <w:rPr>
                <w:rFonts w:ascii="Arial" w:hAnsi="Arial" w:cs="Arial"/>
              </w:rPr>
            </w:pPr>
            <w:r>
              <w:rPr>
                <w:rFonts w:ascii="Arial" w:hAnsi="Arial" w:cs="Arial"/>
              </w:rPr>
              <w:t>D.A.T.A.</w:t>
            </w:r>
            <w:r w:rsidR="00E6506B">
              <w:rPr>
                <w:rFonts w:ascii="Arial" w:hAnsi="Arial" w:cs="Arial"/>
              </w:rPr>
              <w:t>,</w:t>
            </w:r>
            <w:r>
              <w:rPr>
                <w:rFonts w:ascii="Arial" w:hAnsi="Arial" w:cs="Arial"/>
              </w:rPr>
              <w:t xml:space="preserve"> </w:t>
            </w:r>
            <w:r w:rsidR="00E6506B">
              <w:rPr>
                <w:rFonts w:ascii="Arial" w:hAnsi="Arial" w:cs="Arial"/>
              </w:rPr>
              <w:t>2021</w:t>
            </w:r>
            <w:r w:rsidR="0012399A" w:rsidRPr="00396695">
              <w:rPr>
                <w:rFonts w:ascii="Arial" w:hAnsi="Arial" w:cs="Arial"/>
              </w:rPr>
              <w:t xml:space="preserve">. </w:t>
            </w:r>
            <w:r w:rsidR="0012399A" w:rsidRPr="00396695">
              <w:rPr>
                <w:rFonts w:ascii="Arial" w:hAnsi="Arial" w:cs="Arial"/>
                <w:i/>
                <w:iCs/>
              </w:rPr>
              <w:t>Opportunities for developing D&amp;T in the EYFS framework 2021</w:t>
            </w:r>
            <w:r w:rsidR="0012399A" w:rsidRPr="00396695">
              <w:rPr>
                <w:rFonts w:ascii="Arial" w:hAnsi="Arial" w:cs="Arial"/>
              </w:rPr>
              <w:t xml:space="preserve"> </w:t>
            </w:r>
          </w:p>
          <w:p w14:paraId="25AF8FD7" w14:textId="77777777" w:rsidR="0012399A" w:rsidRPr="00396695" w:rsidRDefault="0012399A" w:rsidP="00BB4E36">
            <w:pPr>
              <w:rPr>
                <w:rFonts w:ascii="Arial" w:hAnsi="Arial" w:cs="Arial"/>
              </w:rPr>
            </w:pPr>
          </w:p>
          <w:p w14:paraId="6E93B9D9" w14:textId="5942BEA6" w:rsidR="0012399A" w:rsidRPr="00396695" w:rsidRDefault="0012399A" w:rsidP="00BB4E36">
            <w:pPr>
              <w:rPr>
                <w:rFonts w:ascii="Arial" w:hAnsi="Arial" w:cs="Arial"/>
              </w:rPr>
            </w:pPr>
            <w:r w:rsidRPr="00396695">
              <w:rPr>
                <w:rFonts w:ascii="Arial" w:hAnsi="Arial" w:cs="Arial"/>
              </w:rPr>
              <w:t>DFE., 202</w:t>
            </w:r>
            <w:r w:rsidR="0059774F">
              <w:rPr>
                <w:rFonts w:ascii="Arial" w:hAnsi="Arial" w:cs="Arial"/>
              </w:rPr>
              <w:t>3</w:t>
            </w:r>
            <w:r w:rsidRPr="00396695">
              <w:rPr>
                <w:rFonts w:ascii="Arial" w:hAnsi="Arial" w:cs="Arial"/>
              </w:rPr>
              <w:t xml:space="preserve">. </w:t>
            </w:r>
            <w:r w:rsidRPr="00396695">
              <w:rPr>
                <w:rFonts w:ascii="Arial" w:hAnsi="Arial" w:cs="Arial"/>
                <w:i/>
                <w:iCs/>
              </w:rPr>
              <w:t>Development Matters</w:t>
            </w:r>
          </w:p>
          <w:p w14:paraId="7CF23772" w14:textId="77777777" w:rsidR="0012399A" w:rsidRPr="00396695" w:rsidRDefault="0012399A" w:rsidP="00BB4E36">
            <w:pPr>
              <w:rPr>
                <w:rFonts w:ascii="Arial" w:hAnsi="Arial" w:cs="Arial"/>
              </w:rPr>
            </w:pPr>
          </w:p>
          <w:p w14:paraId="280378C7" w14:textId="48692E11" w:rsidR="0012399A" w:rsidRPr="00396695" w:rsidRDefault="0012399A" w:rsidP="00BB4E36">
            <w:pPr>
              <w:rPr>
                <w:rFonts w:ascii="Arial" w:hAnsi="Arial" w:cs="Arial"/>
                <w:i/>
                <w:iCs/>
              </w:rPr>
            </w:pPr>
            <w:r w:rsidRPr="00396695">
              <w:rPr>
                <w:rFonts w:ascii="Arial" w:hAnsi="Arial" w:cs="Arial"/>
              </w:rPr>
              <w:t>DFE., 202</w:t>
            </w:r>
            <w:r w:rsidR="004B294C">
              <w:rPr>
                <w:rFonts w:ascii="Arial" w:hAnsi="Arial" w:cs="Arial"/>
              </w:rPr>
              <w:t>3</w:t>
            </w:r>
            <w:r w:rsidR="0065612F">
              <w:rPr>
                <w:rFonts w:ascii="Arial" w:hAnsi="Arial" w:cs="Arial"/>
              </w:rPr>
              <w:t>.</w:t>
            </w:r>
            <w:r w:rsidRPr="00396695">
              <w:rPr>
                <w:rFonts w:ascii="Arial" w:hAnsi="Arial" w:cs="Arial"/>
              </w:rPr>
              <w:t xml:space="preserve"> </w:t>
            </w:r>
            <w:r w:rsidRPr="00396695">
              <w:rPr>
                <w:rFonts w:ascii="Arial" w:hAnsi="Arial" w:cs="Arial"/>
                <w:i/>
                <w:iCs/>
              </w:rPr>
              <w:t>Early Years Foundation Stage Statutory Framework</w:t>
            </w:r>
          </w:p>
          <w:p w14:paraId="4CD30835" w14:textId="77777777" w:rsidR="0012399A" w:rsidRPr="00396695" w:rsidRDefault="0012399A" w:rsidP="00BB4E36">
            <w:pPr>
              <w:rPr>
                <w:rFonts w:ascii="Arial" w:hAnsi="Arial" w:cs="Arial"/>
                <w:i/>
                <w:iCs/>
              </w:rPr>
            </w:pPr>
          </w:p>
          <w:p w14:paraId="4C55789C" w14:textId="5EC2A01E" w:rsidR="0012399A" w:rsidRPr="00396695" w:rsidRDefault="0012399A" w:rsidP="00BB4E36">
            <w:pPr>
              <w:rPr>
                <w:rFonts w:ascii="Arial" w:hAnsi="Arial" w:cs="Arial"/>
                <w:i/>
                <w:iCs/>
              </w:rPr>
            </w:pPr>
            <w:r w:rsidRPr="00396695">
              <w:rPr>
                <w:rFonts w:ascii="Arial" w:hAnsi="Arial" w:cs="Arial"/>
              </w:rPr>
              <w:t xml:space="preserve">EARLY EDUCATION., 2021. </w:t>
            </w:r>
            <w:r w:rsidRPr="00396695">
              <w:rPr>
                <w:rFonts w:ascii="Arial" w:hAnsi="Arial" w:cs="Arial"/>
                <w:i/>
                <w:iCs/>
              </w:rPr>
              <w:t>Birth to Five Matters</w:t>
            </w:r>
          </w:p>
          <w:p w14:paraId="1EC5ABA3" w14:textId="77777777" w:rsidR="001E6884" w:rsidRPr="00396695" w:rsidRDefault="001E6884" w:rsidP="00BB4E36">
            <w:pPr>
              <w:rPr>
                <w:rFonts w:ascii="Arial" w:hAnsi="Arial" w:cs="Arial"/>
              </w:rPr>
            </w:pPr>
          </w:p>
          <w:p w14:paraId="16DCDF27" w14:textId="73AFCAA0" w:rsidR="0012399A" w:rsidRPr="00396695" w:rsidRDefault="0012399A" w:rsidP="00BB4E36">
            <w:pPr>
              <w:rPr>
                <w:rFonts w:ascii="Arial" w:hAnsi="Arial" w:cs="Arial"/>
                <w:i/>
                <w:iCs/>
              </w:rPr>
            </w:pPr>
            <w:r w:rsidRPr="00396695">
              <w:rPr>
                <w:rFonts w:ascii="Arial" w:hAnsi="Arial" w:cs="Arial"/>
              </w:rPr>
              <w:t xml:space="preserve">FLINN, E. and PATEL, S, 2016. </w:t>
            </w:r>
            <w:r w:rsidR="00C25344" w:rsidRPr="00396695">
              <w:rPr>
                <w:rFonts w:ascii="Arial" w:hAnsi="Arial" w:cs="Arial"/>
              </w:rPr>
              <w:t>Chapter 2 ‘The Design Cycle’ In</w:t>
            </w:r>
            <w:r w:rsidR="00C25344" w:rsidRPr="00396695">
              <w:rPr>
                <w:rFonts w:ascii="Arial" w:hAnsi="Arial" w:cs="Arial"/>
                <w:i/>
                <w:iCs/>
              </w:rPr>
              <w:t xml:space="preserve"> </w:t>
            </w:r>
            <w:r w:rsidRPr="00396695">
              <w:rPr>
                <w:rFonts w:ascii="Arial" w:hAnsi="Arial" w:cs="Arial"/>
                <w:i/>
                <w:iCs/>
              </w:rPr>
              <w:t>The really useful primary design and technology book: subject knowledge and lesson ideas</w:t>
            </w:r>
          </w:p>
          <w:p w14:paraId="5C4E4F89" w14:textId="77777777" w:rsidR="0012399A" w:rsidRPr="00396695" w:rsidRDefault="0012399A" w:rsidP="00BB4E36">
            <w:pPr>
              <w:rPr>
                <w:rFonts w:ascii="Arial" w:hAnsi="Arial" w:cs="Arial"/>
                <w:i/>
                <w:iCs/>
              </w:rPr>
            </w:pPr>
          </w:p>
          <w:p w14:paraId="24B5FF24" w14:textId="518A136E" w:rsidR="0012399A" w:rsidRPr="00396695" w:rsidRDefault="0012399A" w:rsidP="00BB4E36">
            <w:pPr>
              <w:rPr>
                <w:rFonts w:ascii="Arial" w:hAnsi="Arial" w:cs="Arial"/>
              </w:rPr>
            </w:pPr>
            <w:r w:rsidRPr="00396695">
              <w:rPr>
                <w:rFonts w:ascii="Arial" w:hAnsi="Arial" w:cs="Arial"/>
              </w:rPr>
              <w:t xml:space="preserve">FOOD A FACT OF LIFE </w:t>
            </w:r>
            <w:hyperlink r:id="rId10" w:history="1">
              <w:r w:rsidRPr="00396695">
                <w:rPr>
                  <w:rStyle w:val="Hyperlink"/>
                  <w:rFonts w:ascii="Arial" w:hAnsi="Arial" w:cs="Arial"/>
                </w:rPr>
                <w:t>https://www.foodafactoflife.org.uk/3-5-years/</w:t>
              </w:r>
            </w:hyperlink>
          </w:p>
          <w:p w14:paraId="15B4CB93" w14:textId="77777777" w:rsidR="0012399A" w:rsidRPr="00396695" w:rsidRDefault="0012399A" w:rsidP="00BB4E36">
            <w:pPr>
              <w:rPr>
                <w:rFonts w:ascii="Arial" w:hAnsi="Arial" w:cs="Arial"/>
              </w:rPr>
            </w:pPr>
          </w:p>
          <w:p w14:paraId="4EFC03C3" w14:textId="05CB55F3" w:rsidR="00F953CD" w:rsidRPr="00EC3554" w:rsidRDefault="00EC3554" w:rsidP="43B823B4">
            <w:pPr>
              <w:rPr>
                <w:rFonts w:ascii="Arial" w:hAnsi="Arial" w:cs="Arial"/>
              </w:rPr>
            </w:pPr>
            <w:r w:rsidRPr="00EC3554">
              <w:rPr>
                <w:rFonts w:ascii="Arial" w:hAnsi="Arial" w:cs="Arial"/>
              </w:rPr>
              <w:lastRenderedPageBreak/>
              <w:t>LLEWELLIN</w:t>
            </w:r>
            <w:r>
              <w:rPr>
                <w:rFonts w:ascii="Arial" w:hAnsi="Arial" w:cs="Arial"/>
              </w:rPr>
              <w:t>, M. 2015 Just for Starters…</w:t>
            </w:r>
            <w:r w:rsidR="003D7CC5" w:rsidRPr="00396695">
              <w:rPr>
                <w:rFonts w:ascii="Arial" w:hAnsi="Arial" w:cs="Arial"/>
                <w:i/>
                <w:iCs/>
              </w:rPr>
              <w:t xml:space="preserve"> Nursery World 20</w:t>
            </w:r>
            <w:r w:rsidR="003D7CC5">
              <w:rPr>
                <w:rFonts w:ascii="Arial" w:hAnsi="Arial" w:cs="Arial"/>
                <w:i/>
                <w:iCs/>
              </w:rPr>
              <w:t xml:space="preserve">15 </w:t>
            </w:r>
            <w:r w:rsidR="003D7CC5" w:rsidRPr="00396695">
              <w:rPr>
                <w:rFonts w:ascii="Arial" w:hAnsi="Arial" w:cs="Arial"/>
              </w:rPr>
              <w:t>Pp</w:t>
            </w:r>
            <w:r w:rsidR="003D7CC5">
              <w:rPr>
                <w:rFonts w:ascii="Arial" w:hAnsi="Arial" w:cs="Arial"/>
                <w:color w:val="000000"/>
                <w:shd w:val="clear" w:color="auto" w:fill="FFFFFF"/>
              </w:rPr>
              <w:t xml:space="preserve"> 6</w:t>
            </w:r>
            <w:r w:rsidR="003D7CC5" w:rsidRPr="00396695">
              <w:rPr>
                <w:rStyle w:val="page"/>
                <w:rFonts w:ascii="Arial" w:hAnsi="Arial" w:cs="Arial"/>
                <w:color w:val="000000"/>
                <w:shd w:val="clear" w:color="auto" w:fill="FFFFFF"/>
              </w:rPr>
              <w:t>-</w:t>
            </w:r>
            <w:r w:rsidR="003D7CC5">
              <w:rPr>
                <w:rStyle w:val="page"/>
                <w:rFonts w:ascii="Arial" w:hAnsi="Arial" w:cs="Arial"/>
                <w:color w:val="000000"/>
                <w:shd w:val="clear" w:color="auto" w:fill="FFFFFF"/>
              </w:rPr>
              <w:t>7</w:t>
            </w:r>
          </w:p>
          <w:p w14:paraId="082DBE81" w14:textId="77777777" w:rsidR="00F953CD" w:rsidRDefault="00F953CD" w:rsidP="43B823B4">
            <w:pPr>
              <w:rPr>
                <w:rFonts w:ascii="Arial" w:hAnsi="Arial" w:cs="Arial"/>
              </w:rPr>
            </w:pPr>
          </w:p>
          <w:p w14:paraId="23C69B1F" w14:textId="35293046" w:rsidR="0E06A3D8" w:rsidRDefault="0E06A3D8" w:rsidP="43B823B4">
            <w:pPr>
              <w:rPr>
                <w:rFonts w:ascii="Arial" w:hAnsi="Arial" w:cs="Arial"/>
              </w:rPr>
            </w:pPr>
            <w:r w:rsidRPr="43B823B4">
              <w:rPr>
                <w:rFonts w:ascii="Arial" w:hAnsi="Arial" w:cs="Arial"/>
              </w:rPr>
              <w:t xml:space="preserve">POUND, L., 2011. Best Practice: All about ... Design &amp; technology. </w:t>
            </w:r>
            <w:r w:rsidRPr="00FD066C">
              <w:rPr>
                <w:rFonts w:ascii="Arial" w:hAnsi="Arial" w:cs="Arial"/>
                <w:i/>
              </w:rPr>
              <w:t>Nursery World</w:t>
            </w:r>
            <w:r w:rsidRPr="43B823B4">
              <w:rPr>
                <w:rFonts w:ascii="Arial" w:hAnsi="Arial" w:cs="Arial"/>
              </w:rPr>
              <w:t xml:space="preserve">. </w:t>
            </w:r>
          </w:p>
          <w:p w14:paraId="10B4D2BD" w14:textId="15AD334A" w:rsidR="0012399A" w:rsidRDefault="0012399A" w:rsidP="28D6C67F">
            <w:pPr>
              <w:rPr>
                <w:rFonts w:ascii="Arial" w:hAnsi="Arial" w:cs="Arial"/>
              </w:rPr>
            </w:pPr>
          </w:p>
          <w:p w14:paraId="4A5AE30C" w14:textId="01730378" w:rsidR="00BB35BE" w:rsidRPr="00396695" w:rsidRDefault="00BB35BE" w:rsidP="00BB35BE">
            <w:pPr>
              <w:shd w:val="clear" w:color="auto" w:fill="FFFFFF"/>
              <w:rPr>
                <w:rFonts w:ascii="Arial" w:hAnsi="Arial" w:cs="Arial"/>
                <w:i/>
                <w:iCs/>
                <w:color w:val="000000"/>
              </w:rPr>
            </w:pPr>
            <w:r w:rsidRPr="00396695">
              <w:rPr>
                <w:rFonts w:ascii="Arial" w:hAnsi="Arial" w:cs="Arial"/>
              </w:rPr>
              <w:t>RAWSTRONE, A., 20</w:t>
            </w:r>
            <w:r>
              <w:rPr>
                <w:rFonts w:ascii="Arial" w:hAnsi="Arial" w:cs="Arial"/>
              </w:rPr>
              <w:t>14</w:t>
            </w:r>
            <w:r w:rsidRPr="00396695">
              <w:rPr>
                <w:rFonts w:ascii="Arial" w:hAnsi="Arial" w:cs="Arial"/>
              </w:rPr>
              <w:t xml:space="preserve">. </w:t>
            </w:r>
            <w:r w:rsidRPr="00BB35BE">
              <w:rPr>
                <w:rFonts w:ascii="Arial" w:hAnsi="Arial" w:cs="Arial"/>
              </w:rPr>
              <w:t xml:space="preserve">From Seed to </w:t>
            </w:r>
            <w:r w:rsidR="009033F0">
              <w:rPr>
                <w:rFonts w:ascii="Arial" w:hAnsi="Arial" w:cs="Arial"/>
              </w:rPr>
              <w:t>Plate.</w:t>
            </w:r>
            <w:r>
              <w:t xml:space="preserve"> </w:t>
            </w:r>
            <w:r w:rsidRPr="00396695">
              <w:rPr>
                <w:rFonts w:ascii="Arial" w:hAnsi="Arial" w:cs="Arial"/>
                <w:i/>
                <w:iCs/>
              </w:rPr>
              <w:t>Nursery World 20</w:t>
            </w:r>
            <w:r>
              <w:rPr>
                <w:rFonts w:ascii="Arial" w:hAnsi="Arial" w:cs="Arial"/>
                <w:i/>
                <w:iCs/>
              </w:rPr>
              <w:t>14</w:t>
            </w:r>
            <w:r w:rsidR="005B26C2">
              <w:rPr>
                <w:rFonts w:ascii="Arial" w:hAnsi="Arial" w:cs="Arial"/>
                <w:i/>
                <w:iCs/>
              </w:rPr>
              <w:t xml:space="preserve"> </w:t>
            </w:r>
            <w:r w:rsidRPr="00396695">
              <w:rPr>
                <w:rFonts w:ascii="Arial" w:hAnsi="Arial" w:cs="Arial"/>
              </w:rPr>
              <w:t>Pp</w:t>
            </w:r>
            <w:r w:rsidR="005B26C2">
              <w:rPr>
                <w:rFonts w:ascii="Arial" w:hAnsi="Arial" w:cs="Arial"/>
                <w:color w:val="000000"/>
                <w:shd w:val="clear" w:color="auto" w:fill="FFFFFF"/>
              </w:rPr>
              <w:t xml:space="preserve"> 6</w:t>
            </w:r>
            <w:r w:rsidRPr="00396695">
              <w:rPr>
                <w:rStyle w:val="page"/>
                <w:rFonts w:ascii="Arial" w:hAnsi="Arial" w:cs="Arial"/>
                <w:color w:val="000000"/>
                <w:shd w:val="clear" w:color="auto" w:fill="FFFFFF"/>
              </w:rPr>
              <w:t>-</w:t>
            </w:r>
            <w:r w:rsidR="005B26C2">
              <w:rPr>
                <w:rStyle w:val="page"/>
                <w:rFonts w:ascii="Arial" w:hAnsi="Arial" w:cs="Arial"/>
                <w:color w:val="000000"/>
                <w:shd w:val="clear" w:color="auto" w:fill="FFFFFF"/>
              </w:rPr>
              <w:t>8</w:t>
            </w:r>
          </w:p>
          <w:p w14:paraId="0C1F696C" w14:textId="77777777" w:rsidR="00BB35BE" w:rsidRPr="00396695" w:rsidRDefault="00BB35BE" w:rsidP="28D6C67F">
            <w:pPr>
              <w:rPr>
                <w:rFonts w:ascii="Arial" w:hAnsi="Arial" w:cs="Arial"/>
              </w:rPr>
            </w:pPr>
          </w:p>
          <w:p w14:paraId="06404EA6" w14:textId="2EAA6EEC" w:rsidR="0012399A" w:rsidRPr="004056BB" w:rsidRDefault="0012399A" w:rsidP="004056BB">
            <w:pPr>
              <w:shd w:val="clear" w:color="auto" w:fill="FFFFFF"/>
              <w:rPr>
                <w:rFonts w:ascii="Arial" w:hAnsi="Arial" w:cs="Arial"/>
                <w:i/>
                <w:iCs/>
                <w:color w:val="000000"/>
              </w:rPr>
            </w:pPr>
            <w:r w:rsidRPr="00396695">
              <w:rPr>
                <w:rFonts w:ascii="Arial" w:hAnsi="Arial" w:cs="Arial"/>
              </w:rPr>
              <w:t xml:space="preserve">RAWSTRONE, A., 2021. </w:t>
            </w:r>
            <w:hyperlink r:id="rId11" w:history="1">
              <w:r w:rsidRPr="00396695">
                <w:rPr>
                  <w:rStyle w:val="Hyperlink"/>
                  <w:rFonts w:ascii="Arial" w:hAnsi="Arial" w:cs="Arial"/>
                  <w:color w:val="auto"/>
                  <w:u w:val="none"/>
                </w:rPr>
                <w:t>We've explored…: a building site</w:t>
              </w:r>
            </w:hyperlink>
            <w:r w:rsidRPr="00396695">
              <w:rPr>
                <w:rFonts w:ascii="Arial" w:hAnsi="Arial" w:cs="Arial"/>
              </w:rPr>
              <w:t xml:space="preserve">. </w:t>
            </w:r>
            <w:r w:rsidRPr="00396695">
              <w:rPr>
                <w:rFonts w:ascii="Arial" w:hAnsi="Arial" w:cs="Arial"/>
                <w:i/>
                <w:iCs/>
              </w:rPr>
              <w:t xml:space="preserve">Nursery World 2021. Issue 12. </w:t>
            </w:r>
            <w:r w:rsidRPr="00396695">
              <w:rPr>
                <w:rFonts w:ascii="Arial" w:hAnsi="Arial" w:cs="Arial"/>
              </w:rPr>
              <w:t>Pp</w:t>
            </w:r>
            <w:r w:rsidRPr="00396695">
              <w:rPr>
                <w:rFonts w:ascii="Arial" w:hAnsi="Arial" w:cs="Arial"/>
                <w:color w:val="000000"/>
                <w:shd w:val="clear" w:color="auto" w:fill="FFFFFF"/>
              </w:rPr>
              <w:t> </w:t>
            </w:r>
            <w:r w:rsidRPr="00396695">
              <w:rPr>
                <w:rStyle w:val="page"/>
                <w:rFonts w:ascii="Arial" w:hAnsi="Arial" w:cs="Arial"/>
                <w:color w:val="000000"/>
                <w:shd w:val="clear" w:color="auto" w:fill="FFFFFF"/>
              </w:rPr>
              <w:t>28-29</w:t>
            </w:r>
            <w:r w:rsidRPr="00396695">
              <w:rPr>
                <w:rFonts w:ascii="Arial" w:hAnsi="Arial" w:cs="Arial"/>
                <w:i/>
                <w:iCs/>
              </w:rPr>
              <w:t xml:space="preserve"> </w:t>
            </w:r>
          </w:p>
        </w:tc>
        <w:tc>
          <w:tcPr>
            <w:tcW w:w="1984" w:type="dxa"/>
            <w:tcBorders>
              <w:top w:val="single" w:sz="4" w:space="0" w:color="auto"/>
              <w:left w:val="single" w:sz="4" w:space="0" w:color="auto"/>
              <w:bottom w:val="single" w:sz="4" w:space="0" w:color="auto"/>
              <w:right w:val="single" w:sz="4" w:space="0" w:color="auto"/>
            </w:tcBorders>
          </w:tcPr>
          <w:p w14:paraId="302F5FC7" w14:textId="2FA6AB79" w:rsidR="007B15AF" w:rsidRDefault="007B15AF" w:rsidP="000E4CDF">
            <w:pPr>
              <w:spacing w:line="256" w:lineRule="auto"/>
              <w:rPr>
                <w:rFonts w:ascii="Arial" w:hAnsi="Arial" w:cs="Arial"/>
              </w:rPr>
            </w:pPr>
            <w:r>
              <w:rPr>
                <w:rFonts w:ascii="Arial" w:hAnsi="Arial" w:cs="Arial"/>
              </w:rPr>
              <w:lastRenderedPageBreak/>
              <w:t>Initial confidence audit</w:t>
            </w:r>
          </w:p>
          <w:p w14:paraId="7B7AFF08" w14:textId="77777777" w:rsidR="007B15AF" w:rsidRDefault="007B15AF" w:rsidP="000E4CDF">
            <w:pPr>
              <w:spacing w:line="256" w:lineRule="auto"/>
              <w:rPr>
                <w:rFonts w:ascii="Arial" w:hAnsi="Arial" w:cs="Arial"/>
              </w:rPr>
            </w:pPr>
          </w:p>
          <w:p w14:paraId="21558816" w14:textId="247A1B6E" w:rsidR="000E4CDF" w:rsidRPr="00396695" w:rsidRDefault="000E4CDF" w:rsidP="000E4CDF">
            <w:pPr>
              <w:spacing w:line="256" w:lineRule="auto"/>
              <w:rPr>
                <w:rFonts w:ascii="Arial" w:hAnsi="Arial" w:cs="Arial"/>
              </w:rPr>
            </w:pPr>
            <w:r w:rsidRPr="00396695">
              <w:rPr>
                <w:rFonts w:ascii="Arial" w:hAnsi="Arial" w:cs="Arial"/>
              </w:rPr>
              <w:t>In-session retrieval activities/questioning</w:t>
            </w:r>
          </w:p>
          <w:p w14:paraId="1BAD7792" w14:textId="77777777" w:rsidR="000E4CDF" w:rsidRPr="00396695" w:rsidRDefault="000E4CDF" w:rsidP="000E4CDF">
            <w:pPr>
              <w:rPr>
                <w:rFonts w:ascii="Arial" w:hAnsi="Arial" w:cs="Arial"/>
              </w:rPr>
            </w:pPr>
          </w:p>
          <w:p w14:paraId="3E954172" w14:textId="0F1FCB0C" w:rsidR="0012399A" w:rsidRPr="00396695" w:rsidRDefault="000E4CDF" w:rsidP="000E4CDF">
            <w:pPr>
              <w:spacing w:line="240" w:lineRule="auto"/>
              <w:rPr>
                <w:rFonts w:ascii="Arial" w:hAnsi="Arial" w:cs="Arial"/>
              </w:rPr>
            </w:pPr>
            <w:r w:rsidRPr="00396695">
              <w:rPr>
                <w:rFonts w:ascii="Arial" w:hAnsi="Arial" w:cs="Arial"/>
              </w:rPr>
              <w:t xml:space="preserve">In-session peer discussions and focused tasks </w:t>
            </w:r>
          </w:p>
          <w:p w14:paraId="6444E815" w14:textId="77777777" w:rsidR="0012399A" w:rsidRPr="00396695" w:rsidRDefault="0012399A" w:rsidP="00BB4E36">
            <w:pPr>
              <w:rPr>
                <w:rFonts w:ascii="Arial" w:eastAsia="Arial" w:hAnsi="Arial" w:cs="Arial"/>
                <w:color w:val="000000" w:themeColor="text1"/>
              </w:rPr>
            </w:pPr>
          </w:p>
          <w:p w14:paraId="24C80AC9" w14:textId="77777777" w:rsidR="00123259" w:rsidRPr="00396695" w:rsidRDefault="00123259" w:rsidP="00123259">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Self-assessment against key knowledge </w:t>
            </w:r>
          </w:p>
          <w:p w14:paraId="64762DCD" w14:textId="77777777" w:rsidR="00123259" w:rsidRPr="00396695" w:rsidRDefault="00123259" w:rsidP="00BB4E36">
            <w:pPr>
              <w:rPr>
                <w:rFonts w:ascii="Arial" w:eastAsia="Arial" w:hAnsi="Arial" w:cs="Arial"/>
                <w:color w:val="000000" w:themeColor="text1"/>
              </w:rPr>
            </w:pPr>
          </w:p>
          <w:p w14:paraId="6391EB17" w14:textId="09F66FC4" w:rsidR="001542F9" w:rsidRPr="001542F9" w:rsidRDefault="00E91970" w:rsidP="001542F9">
            <w:pPr>
              <w:pStyle w:val="paragraph"/>
              <w:spacing w:before="0" w:beforeAutospacing="0" w:after="0" w:afterAutospacing="0"/>
              <w:textAlignment w:val="baseline"/>
              <w:rPr>
                <w:rStyle w:val="normaltextrun"/>
                <w:rFonts w:ascii="Arial" w:hAnsi="Arial" w:cs="Arial"/>
                <w:sz w:val="22"/>
                <w:szCs w:val="22"/>
              </w:rPr>
            </w:pPr>
            <w:r w:rsidRPr="001542F9">
              <w:rPr>
                <w:rFonts w:ascii="Arial" w:eastAsia="Arial" w:hAnsi="Arial" w:cs="Arial"/>
                <w:color w:val="000000" w:themeColor="text1"/>
                <w:sz w:val="22"/>
                <w:szCs w:val="22"/>
              </w:rPr>
              <w:t>Electronic portfolio</w:t>
            </w:r>
            <w:r w:rsidR="0012399A" w:rsidRPr="001542F9">
              <w:rPr>
                <w:rFonts w:ascii="Arial" w:eastAsia="Arial" w:hAnsi="Arial" w:cs="Arial"/>
                <w:color w:val="000000" w:themeColor="text1"/>
                <w:sz w:val="22"/>
                <w:szCs w:val="22"/>
              </w:rPr>
              <w:t xml:space="preserve"> </w:t>
            </w:r>
            <w:r w:rsidR="00485AF6" w:rsidRPr="001542F9">
              <w:rPr>
                <w:rFonts w:ascii="Arial" w:eastAsia="Arial" w:hAnsi="Arial" w:cs="Arial"/>
                <w:color w:val="000000" w:themeColor="text1"/>
                <w:sz w:val="22"/>
                <w:szCs w:val="22"/>
              </w:rPr>
              <w:t>– session</w:t>
            </w:r>
            <w:r w:rsidR="0012399A" w:rsidRPr="001542F9">
              <w:rPr>
                <w:rFonts w:ascii="Arial" w:eastAsia="Arial" w:hAnsi="Arial" w:cs="Arial"/>
                <w:color w:val="000000" w:themeColor="text1"/>
                <w:sz w:val="22"/>
                <w:szCs w:val="22"/>
              </w:rPr>
              <w:t xml:space="preserve"> </w:t>
            </w:r>
            <w:r w:rsidR="0012399A" w:rsidRPr="001542F9">
              <w:rPr>
                <w:rFonts w:ascii="Arial" w:eastAsia="Arial" w:hAnsi="Arial" w:cs="Arial"/>
                <w:color w:val="000000" w:themeColor="text1"/>
                <w:sz w:val="22"/>
                <w:szCs w:val="22"/>
              </w:rPr>
              <w:lastRenderedPageBreak/>
              <w:t xml:space="preserve">reflections </w:t>
            </w:r>
            <w:r w:rsidR="001542F9" w:rsidRPr="001542F9">
              <w:rPr>
                <w:rFonts w:ascii="Arial" w:eastAsia="Arial" w:hAnsi="Arial" w:cs="Arial"/>
                <w:color w:val="000000" w:themeColor="text1"/>
                <w:sz w:val="22"/>
                <w:szCs w:val="22"/>
              </w:rPr>
              <w:t xml:space="preserve">involving </w:t>
            </w:r>
            <w:r w:rsidR="001542F9" w:rsidRPr="001542F9">
              <w:rPr>
                <w:rStyle w:val="normaltextrun"/>
                <w:rFonts w:ascii="Arial" w:hAnsi="Arial" w:cs="Arial"/>
                <w:sz w:val="22"/>
                <w:szCs w:val="22"/>
              </w:rPr>
              <w:t xml:space="preserve">self-assessment against key knowledge </w:t>
            </w:r>
          </w:p>
          <w:p w14:paraId="4E36C616" w14:textId="6FF4BC20" w:rsidR="0012399A" w:rsidRPr="00396695" w:rsidRDefault="0012399A" w:rsidP="00BB4E36">
            <w:pPr>
              <w:rPr>
                <w:rFonts w:ascii="Arial" w:hAnsi="Arial" w:cs="Arial"/>
              </w:rPr>
            </w:pPr>
          </w:p>
          <w:p w14:paraId="6C15EFFF" w14:textId="76119965" w:rsidR="0012399A" w:rsidRPr="00396695" w:rsidRDefault="0012399A" w:rsidP="00BB4E36">
            <w:pPr>
              <w:rPr>
                <w:rFonts w:ascii="Arial" w:hAnsi="Arial" w:cs="Arial"/>
              </w:rPr>
            </w:pPr>
          </w:p>
        </w:tc>
      </w:tr>
      <w:tr w:rsidR="007B7943" w:rsidRPr="00396695" w14:paraId="095C25B9" w14:textId="77777777" w:rsidTr="00984195">
        <w:trPr>
          <w:trHeight w:val="951"/>
        </w:trPr>
        <w:tc>
          <w:tcPr>
            <w:tcW w:w="1560" w:type="dxa"/>
            <w:gridSpan w:val="2"/>
            <w:tcBorders>
              <w:top w:val="single" w:sz="4" w:space="0" w:color="auto"/>
              <w:left w:val="single" w:sz="4" w:space="0" w:color="auto"/>
              <w:bottom w:val="single" w:sz="4" w:space="0" w:color="auto"/>
              <w:right w:val="single" w:sz="4" w:space="0" w:color="auto"/>
            </w:tcBorders>
          </w:tcPr>
          <w:p w14:paraId="378A5040" w14:textId="77777777" w:rsidR="007B7943" w:rsidRPr="00396695" w:rsidRDefault="007B7943" w:rsidP="007B7943">
            <w:pPr>
              <w:jc w:val="center"/>
              <w:rPr>
                <w:rFonts w:ascii="Arial" w:hAnsi="Arial" w:cs="Arial"/>
                <w:b/>
                <w:bCs/>
              </w:rPr>
            </w:pPr>
            <w:r w:rsidRPr="00396695">
              <w:rPr>
                <w:rFonts w:ascii="Arial" w:hAnsi="Arial" w:cs="Arial"/>
                <w:b/>
                <w:bCs/>
              </w:rPr>
              <w:lastRenderedPageBreak/>
              <w:t>Session</w:t>
            </w:r>
          </w:p>
          <w:p w14:paraId="50358270" w14:textId="143A91D5" w:rsidR="007B7943" w:rsidRDefault="007B7943" w:rsidP="007B7943">
            <w:pPr>
              <w:jc w:val="center"/>
              <w:rPr>
                <w:rFonts w:ascii="Arial" w:hAnsi="Arial" w:cs="Arial"/>
                <w:b/>
                <w:bCs/>
              </w:rPr>
            </w:pPr>
            <w:r>
              <w:rPr>
                <w:rFonts w:ascii="Arial" w:hAnsi="Arial" w:cs="Arial"/>
                <w:b/>
                <w:bCs/>
              </w:rPr>
              <w:t>2</w:t>
            </w:r>
            <w:r w:rsidR="00903F35">
              <w:rPr>
                <w:rFonts w:ascii="Arial" w:hAnsi="Arial" w:cs="Arial"/>
                <w:b/>
                <w:bCs/>
              </w:rPr>
              <w:t>a</w:t>
            </w:r>
          </w:p>
          <w:p w14:paraId="141ED87E" w14:textId="77777777" w:rsidR="006A0855" w:rsidRDefault="006A0855" w:rsidP="007B7943">
            <w:pPr>
              <w:jc w:val="center"/>
              <w:rPr>
                <w:rFonts w:ascii="Arial" w:hAnsi="Arial" w:cs="Arial"/>
                <w:b/>
                <w:bCs/>
              </w:rPr>
            </w:pPr>
          </w:p>
          <w:p w14:paraId="2FD9DEB3" w14:textId="27E584A6" w:rsidR="007B7943" w:rsidRPr="00396695" w:rsidRDefault="007B7943" w:rsidP="007B7943">
            <w:pPr>
              <w:jc w:val="center"/>
              <w:rPr>
                <w:rFonts w:ascii="Arial" w:hAnsi="Arial" w:cs="Arial"/>
                <w:b/>
                <w:bCs/>
              </w:rPr>
            </w:pPr>
            <w:r>
              <w:rPr>
                <w:rFonts w:ascii="Arial" w:hAnsi="Arial" w:cs="Arial"/>
                <w:b/>
                <w:bCs/>
              </w:rPr>
              <w:t xml:space="preserve">(after professional practice) </w:t>
            </w:r>
          </w:p>
          <w:p w14:paraId="544154F7" w14:textId="308BC7D1" w:rsidR="007B7943" w:rsidRDefault="007B7943" w:rsidP="007B7943">
            <w:pPr>
              <w:rPr>
                <w:rFonts w:ascii="Arial" w:hAnsi="Arial" w:cs="Arial"/>
                <w:b/>
                <w:bCs/>
              </w:rPr>
            </w:pPr>
          </w:p>
          <w:p w14:paraId="4FC69FF2" w14:textId="145D2BA9" w:rsidR="007B7943" w:rsidRPr="00396695" w:rsidRDefault="007B7943" w:rsidP="007B7943">
            <w:pPr>
              <w:jc w:val="center"/>
              <w:rPr>
                <w:rFonts w:ascii="Arial" w:hAnsi="Arial" w:cs="Arial"/>
                <w:b/>
                <w:bCs/>
              </w:rPr>
            </w:pPr>
            <w:r>
              <w:rPr>
                <w:rFonts w:ascii="Arial" w:hAnsi="Arial" w:cs="Arial"/>
                <w:b/>
                <w:bCs/>
              </w:rPr>
              <w:t>Connecting the EYFS and NC</w:t>
            </w:r>
          </w:p>
          <w:p w14:paraId="34807C35" w14:textId="77777777" w:rsidR="007B7943" w:rsidRPr="00396695" w:rsidRDefault="007B7943" w:rsidP="007B7943">
            <w:pPr>
              <w:jc w:val="center"/>
              <w:rPr>
                <w:rFonts w:ascii="Arial" w:hAnsi="Arial" w:cs="Arial"/>
                <w:b/>
                <w:bCs/>
              </w:rPr>
            </w:pPr>
          </w:p>
        </w:tc>
        <w:tc>
          <w:tcPr>
            <w:tcW w:w="3162" w:type="dxa"/>
            <w:tcBorders>
              <w:top w:val="single" w:sz="4" w:space="0" w:color="auto"/>
              <w:left w:val="single" w:sz="4" w:space="0" w:color="auto"/>
              <w:bottom w:val="single" w:sz="4" w:space="0" w:color="auto"/>
              <w:right w:val="single" w:sz="4" w:space="0" w:color="auto"/>
            </w:tcBorders>
          </w:tcPr>
          <w:p w14:paraId="68BA0089" w14:textId="5F63D6F1" w:rsidR="00D67D4C" w:rsidRDefault="0096077B" w:rsidP="007B794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Using research, </w:t>
            </w:r>
            <w:r w:rsidR="00804E66">
              <w:rPr>
                <w:rStyle w:val="normaltextrun"/>
                <w:rFonts w:ascii="Arial" w:hAnsi="Arial" w:cs="Arial"/>
                <w:sz w:val="22"/>
                <w:szCs w:val="22"/>
              </w:rPr>
              <w:t xml:space="preserve">to </w:t>
            </w:r>
            <w:r w:rsidR="003D5512">
              <w:rPr>
                <w:rStyle w:val="normaltextrun"/>
                <w:rFonts w:ascii="Arial" w:hAnsi="Arial" w:cs="Arial"/>
                <w:sz w:val="22"/>
                <w:szCs w:val="22"/>
              </w:rPr>
              <w:t xml:space="preserve">be able to define </w:t>
            </w:r>
            <w:r w:rsidR="007B7943" w:rsidRPr="00396695">
              <w:rPr>
                <w:rStyle w:val="normaltextrun"/>
                <w:rFonts w:ascii="Arial" w:hAnsi="Arial" w:cs="Arial"/>
                <w:sz w:val="22"/>
                <w:szCs w:val="22"/>
              </w:rPr>
              <w:t xml:space="preserve">what design and technology </w:t>
            </w:r>
            <w:r w:rsidR="007B7943">
              <w:rPr>
                <w:rStyle w:val="normaltextrun"/>
                <w:rFonts w:ascii="Arial" w:hAnsi="Arial" w:cs="Arial"/>
                <w:sz w:val="22"/>
                <w:szCs w:val="22"/>
              </w:rPr>
              <w:t>(D&amp;T)</w:t>
            </w:r>
            <w:r w:rsidR="007B7943" w:rsidRPr="00396695">
              <w:rPr>
                <w:rStyle w:val="normaltextrun"/>
                <w:rFonts w:ascii="Arial" w:hAnsi="Arial" w:cs="Arial"/>
                <w:sz w:val="22"/>
                <w:szCs w:val="22"/>
              </w:rPr>
              <w:t xml:space="preserve"> </w:t>
            </w:r>
            <w:r>
              <w:rPr>
                <w:rStyle w:val="normaltextrun"/>
                <w:rFonts w:ascii="Arial" w:hAnsi="Arial" w:cs="Arial"/>
                <w:sz w:val="22"/>
                <w:szCs w:val="22"/>
              </w:rPr>
              <w:t>is</w:t>
            </w:r>
            <w:r w:rsidR="008475E1">
              <w:rPr>
                <w:rStyle w:val="normaltextrun"/>
                <w:rFonts w:ascii="Arial" w:hAnsi="Arial" w:cs="Arial"/>
                <w:sz w:val="22"/>
                <w:szCs w:val="22"/>
              </w:rPr>
              <w:t xml:space="preserve"> and</w:t>
            </w:r>
            <w:r w:rsidR="00D22416">
              <w:rPr>
                <w:rStyle w:val="normaltextrun"/>
                <w:rFonts w:ascii="Arial" w:hAnsi="Arial" w:cs="Arial"/>
                <w:sz w:val="22"/>
                <w:szCs w:val="22"/>
              </w:rPr>
              <w:t xml:space="preserve"> its importance</w:t>
            </w:r>
            <w:r w:rsidR="00D67D4C">
              <w:rPr>
                <w:rStyle w:val="normaltextrun"/>
                <w:rFonts w:ascii="Arial" w:hAnsi="Arial" w:cs="Arial"/>
                <w:sz w:val="22"/>
                <w:szCs w:val="22"/>
              </w:rPr>
              <w:t xml:space="preserve"> as a </w:t>
            </w:r>
            <w:r w:rsidR="00AB7088">
              <w:rPr>
                <w:rStyle w:val="normaltextrun"/>
                <w:rFonts w:ascii="Arial" w:hAnsi="Arial" w:cs="Arial"/>
                <w:sz w:val="22"/>
                <w:szCs w:val="22"/>
              </w:rPr>
              <w:t xml:space="preserve">distinctive </w:t>
            </w:r>
            <w:r w:rsidR="00D67D4C">
              <w:rPr>
                <w:rStyle w:val="normaltextrun"/>
                <w:rFonts w:ascii="Arial" w:hAnsi="Arial" w:cs="Arial"/>
                <w:sz w:val="22"/>
                <w:szCs w:val="22"/>
              </w:rPr>
              <w:t>subject in the National Curriculum</w:t>
            </w:r>
            <w:r w:rsidR="001A6C67">
              <w:rPr>
                <w:rStyle w:val="normaltextrun"/>
                <w:rFonts w:ascii="Arial" w:hAnsi="Arial" w:cs="Arial"/>
                <w:sz w:val="22"/>
                <w:szCs w:val="22"/>
              </w:rPr>
              <w:t xml:space="preserve">. </w:t>
            </w:r>
          </w:p>
          <w:p w14:paraId="7C68ADA5" w14:textId="77777777" w:rsidR="00D67D4C" w:rsidRDefault="00D67D4C" w:rsidP="007B7943">
            <w:pPr>
              <w:pStyle w:val="paragraph"/>
              <w:spacing w:before="0" w:beforeAutospacing="0" w:after="0" w:afterAutospacing="0"/>
              <w:textAlignment w:val="baseline"/>
              <w:rPr>
                <w:rStyle w:val="normaltextrun"/>
                <w:rFonts w:ascii="Arial" w:hAnsi="Arial" w:cs="Arial"/>
                <w:sz w:val="22"/>
                <w:szCs w:val="22"/>
              </w:rPr>
            </w:pPr>
          </w:p>
          <w:p w14:paraId="268D56B4" w14:textId="7EDE3CAA" w:rsidR="008475E1" w:rsidRDefault="00B134F2" w:rsidP="007B794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w:t>
            </w:r>
            <w:r w:rsidR="008475E1">
              <w:rPr>
                <w:rStyle w:val="normaltextrun"/>
                <w:rFonts w:ascii="Arial" w:hAnsi="Arial" w:cs="Arial"/>
                <w:sz w:val="22"/>
                <w:szCs w:val="22"/>
              </w:rPr>
              <w:t xml:space="preserve">the purpose </w:t>
            </w:r>
            <w:r w:rsidR="005010DC">
              <w:rPr>
                <w:rStyle w:val="normaltextrun"/>
                <w:rFonts w:ascii="Arial" w:hAnsi="Arial" w:cs="Arial"/>
                <w:sz w:val="22"/>
                <w:szCs w:val="22"/>
              </w:rPr>
              <w:t xml:space="preserve">and four aims </w:t>
            </w:r>
            <w:r>
              <w:rPr>
                <w:rStyle w:val="normaltextrun"/>
                <w:rFonts w:ascii="Arial" w:hAnsi="Arial" w:cs="Arial"/>
                <w:sz w:val="22"/>
                <w:szCs w:val="22"/>
              </w:rPr>
              <w:t>of D&amp;T in the</w:t>
            </w:r>
            <w:r w:rsidR="00ED52D2">
              <w:rPr>
                <w:rStyle w:val="normaltextrun"/>
                <w:rFonts w:ascii="Arial" w:hAnsi="Arial" w:cs="Arial"/>
                <w:sz w:val="22"/>
                <w:szCs w:val="22"/>
              </w:rPr>
              <w:t xml:space="preserve"> National Curriculum</w:t>
            </w:r>
            <w:r w:rsidR="00CE1F6C">
              <w:rPr>
                <w:rStyle w:val="normaltextrun"/>
                <w:rFonts w:ascii="Arial" w:hAnsi="Arial" w:cs="Arial"/>
                <w:sz w:val="22"/>
                <w:szCs w:val="22"/>
              </w:rPr>
              <w:t xml:space="preserve"> and</w:t>
            </w:r>
            <w:r w:rsidR="003578F5">
              <w:rPr>
                <w:rStyle w:val="normaltextrun"/>
                <w:rFonts w:ascii="Arial" w:hAnsi="Arial" w:cs="Arial"/>
                <w:sz w:val="22"/>
                <w:szCs w:val="22"/>
              </w:rPr>
              <w:t xml:space="preserve"> </w:t>
            </w:r>
            <w:r w:rsidR="00E22B17">
              <w:rPr>
                <w:rStyle w:val="normaltextrun"/>
                <w:rFonts w:ascii="Arial" w:hAnsi="Arial" w:cs="Arial"/>
                <w:sz w:val="22"/>
                <w:szCs w:val="22"/>
              </w:rPr>
              <w:t>how this connects to wid</w:t>
            </w:r>
            <w:r w:rsidR="005010DC">
              <w:rPr>
                <w:rStyle w:val="normaltextrun"/>
                <w:rFonts w:ascii="Arial" w:hAnsi="Arial" w:cs="Arial"/>
                <w:sz w:val="22"/>
                <w:szCs w:val="22"/>
              </w:rPr>
              <w:t>er themes</w:t>
            </w:r>
            <w:r w:rsidR="001A6C67">
              <w:rPr>
                <w:rStyle w:val="normaltextrun"/>
                <w:rFonts w:ascii="Arial" w:hAnsi="Arial" w:cs="Arial"/>
                <w:sz w:val="22"/>
                <w:szCs w:val="22"/>
              </w:rPr>
              <w:t xml:space="preserve">. </w:t>
            </w:r>
          </w:p>
          <w:p w14:paraId="5405FEE5" w14:textId="77777777" w:rsidR="007B7943" w:rsidRDefault="007B7943" w:rsidP="007B7943">
            <w:pPr>
              <w:pStyle w:val="paragraph"/>
              <w:spacing w:before="0" w:beforeAutospacing="0" w:after="0" w:afterAutospacing="0"/>
              <w:textAlignment w:val="baseline"/>
              <w:rPr>
                <w:rStyle w:val="normaltextrun"/>
                <w:rFonts w:ascii="Arial" w:hAnsi="Arial" w:cs="Arial"/>
                <w:sz w:val="22"/>
                <w:szCs w:val="22"/>
              </w:rPr>
            </w:pPr>
          </w:p>
          <w:p w14:paraId="71F2CFE7" w14:textId="39331E6D" w:rsidR="00FA49E8" w:rsidRDefault="00E83CC5" w:rsidP="00952CD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w:t>
            </w:r>
            <w:r w:rsidR="003C12B6">
              <w:rPr>
                <w:rStyle w:val="normaltextrun"/>
                <w:rFonts w:ascii="Arial" w:hAnsi="Arial" w:cs="Arial"/>
                <w:sz w:val="22"/>
                <w:szCs w:val="22"/>
              </w:rPr>
              <w:t xml:space="preserve">key substantive and disciplinary </w:t>
            </w:r>
            <w:r w:rsidR="00360210">
              <w:rPr>
                <w:rStyle w:val="normaltextrun"/>
                <w:rFonts w:ascii="Arial" w:hAnsi="Arial" w:cs="Arial"/>
                <w:sz w:val="22"/>
                <w:szCs w:val="22"/>
              </w:rPr>
              <w:t xml:space="preserve">knowledge </w:t>
            </w:r>
            <w:r w:rsidR="003C12B6">
              <w:rPr>
                <w:rStyle w:val="normaltextrun"/>
                <w:rFonts w:ascii="Arial" w:hAnsi="Arial" w:cs="Arial"/>
                <w:sz w:val="22"/>
                <w:szCs w:val="22"/>
              </w:rPr>
              <w:t xml:space="preserve">content </w:t>
            </w:r>
            <w:r w:rsidR="00E536F4">
              <w:rPr>
                <w:rStyle w:val="normaltextrun"/>
                <w:rFonts w:ascii="Arial" w:hAnsi="Arial" w:cs="Arial"/>
                <w:sz w:val="22"/>
                <w:szCs w:val="22"/>
              </w:rPr>
              <w:t>within</w:t>
            </w:r>
            <w:r w:rsidR="003C12B6">
              <w:rPr>
                <w:rStyle w:val="normaltextrun"/>
                <w:rFonts w:ascii="Arial" w:hAnsi="Arial" w:cs="Arial"/>
                <w:sz w:val="22"/>
                <w:szCs w:val="22"/>
              </w:rPr>
              <w:t xml:space="preserve"> the D&amp;T</w:t>
            </w:r>
            <w:r w:rsidR="003C12B6" w:rsidRPr="00396695">
              <w:rPr>
                <w:rStyle w:val="normaltextrun"/>
                <w:rFonts w:ascii="Arial" w:hAnsi="Arial" w:cs="Arial"/>
                <w:sz w:val="22"/>
                <w:szCs w:val="22"/>
              </w:rPr>
              <w:t xml:space="preserve"> National Curriculum</w:t>
            </w:r>
            <w:r w:rsidR="00602A43">
              <w:rPr>
                <w:rStyle w:val="normaltextrun"/>
                <w:rFonts w:ascii="Arial" w:hAnsi="Arial" w:cs="Arial"/>
                <w:sz w:val="22"/>
                <w:szCs w:val="22"/>
              </w:rPr>
              <w:t xml:space="preserve"> </w:t>
            </w:r>
            <w:r w:rsidR="00845931">
              <w:rPr>
                <w:rStyle w:val="normaltextrun"/>
                <w:rFonts w:ascii="Arial" w:hAnsi="Arial" w:cs="Arial"/>
                <w:sz w:val="22"/>
                <w:szCs w:val="22"/>
              </w:rPr>
              <w:t>(d</w:t>
            </w:r>
            <w:r w:rsidR="00845931" w:rsidRPr="00845931">
              <w:rPr>
                <w:rStyle w:val="normaltextrun"/>
                <w:rFonts w:ascii="Arial" w:hAnsi="Arial" w:cs="Arial"/>
                <w:sz w:val="22"/>
                <w:szCs w:val="22"/>
              </w:rPr>
              <w:t xml:space="preserve">esign, make, </w:t>
            </w:r>
            <w:r w:rsidR="00845931">
              <w:rPr>
                <w:rStyle w:val="normaltextrun"/>
                <w:rFonts w:ascii="Arial" w:hAnsi="Arial" w:cs="Arial"/>
                <w:sz w:val="22"/>
                <w:szCs w:val="22"/>
              </w:rPr>
              <w:t>e</w:t>
            </w:r>
            <w:r w:rsidR="00845931" w:rsidRPr="00845931">
              <w:rPr>
                <w:rStyle w:val="normaltextrun"/>
                <w:rFonts w:ascii="Arial" w:hAnsi="Arial" w:cs="Arial"/>
                <w:sz w:val="22"/>
                <w:szCs w:val="22"/>
              </w:rPr>
              <w:t xml:space="preserve">valuate, </w:t>
            </w:r>
            <w:r w:rsidR="00845931">
              <w:rPr>
                <w:rStyle w:val="normaltextrun"/>
                <w:rFonts w:ascii="Arial" w:hAnsi="Arial" w:cs="Arial"/>
                <w:sz w:val="22"/>
                <w:szCs w:val="22"/>
              </w:rPr>
              <w:t>t</w:t>
            </w:r>
            <w:r w:rsidR="00845931" w:rsidRPr="00845931">
              <w:rPr>
                <w:rStyle w:val="normaltextrun"/>
                <w:rFonts w:ascii="Arial" w:hAnsi="Arial" w:cs="Arial"/>
                <w:sz w:val="22"/>
                <w:szCs w:val="22"/>
              </w:rPr>
              <w:t xml:space="preserve">echnical </w:t>
            </w:r>
            <w:r w:rsidR="00845931">
              <w:rPr>
                <w:rStyle w:val="normaltextrun"/>
                <w:rFonts w:ascii="Arial" w:hAnsi="Arial" w:cs="Arial"/>
                <w:sz w:val="22"/>
                <w:szCs w:val="22"/>
              </w:rPr>
              <w:t>k</w:t>
            </w:r>
            <w:r w:rsidR="00845931" w:rsidRPr="00845931">
              <w:rPr>
                <w:rStyle w:val="normaltextrun"/>
                <w:rFonts w:ascii="Arial" w:hAnsi="Arial" w:cs="Arial"/>
                <w:sz w:val="22"/>
                <w:szCs w:val="22"/>
              </w:rPr>
              <w:t>nowledge</w:t>
            </w:r>
            <w:r w:rsidR="00845931">
              <w:rPr>
                <w:rStyle w:val="normaltextrun"/>
                <w:rFonts w:ascii="Arial" w:hAnsi="Arial" w:cs="Arial"/>
                <w:sz w:val="22"/>
                <w:szCs w:val="22"/>
              </w:rPr>
              <w:t xml:space="preserve">) </w:t>
            </w:r>
            <w:r w:rsidR="00917B4F">
              <w:rPr>
                <w:rStyle w:val="normaltextrun"/>
                <w:rFonts w:ascii="Arial" w:hAnsi="Arial" w:cs="Arial"/>
                <w:sz w:val="22"/>
                <w:szCs w:val="22"/>
              </w:rPr>
              <w:t>that reflects the iterative process</w:t>
            </w:r>
            <w:r w:rsidR="001A6C67">
              <w:rPr>
                <w:rStyle w:val="normaltextrun"/>
                <w:rFonts w:ascii="Arial" w:hAnsi="Arial" w:cs="Arial"/>
                <w:sz w:val="22"/>
                <w:szCs w:val="22"/>
              </w:rPr>
              <w:t xml:space="preserve"> and that </w:t>
            </w:r>
            <w:r w:rsidR="001A6C67">
              <w:rPr>
                <w:rStyle w:val="normaltextrun"/>
                <w:rFonts w:ascii="Arial" w:hAnsi="Arial" w:cs="Arial"/>
                <w:sz w:val="22"/>
                <w:szCs w:val="22"/>
              </w:rPr>
              <w:lastRenderedPageBreak/>
              <w:t xml:space="preserve">includes cooking and nutrition. </w:t>
            </w:r>
          </w:p>
          <w:p w14:paraId="02AB9D15" w14:textId="77777777" w:rsidR="00984195" w:rsidRDefault="00984195" w:rsidP="00952CD7">
            <w:pPr>
              <w:pStyle w:val="paragraph"/>
              <w:spacing w:before="0" w:beforeAutospacing="0" w:after="0" w:afterAutospacing="0"/>
              <w:textAlignment w:val="baseline"/>
              <w:rPr>
                <w:rStyle w:val="normaltextrun"/>
                <w:rFonts w:ascii="Arial" w:hAnsi="Arial" w:cs="Arial"/>
                <w:sz w:val="22"/>
                <w:szCs w:val="22"/>
              </w:rPr>
            </w:pPr>
          </w:p>
          <w:p w14:paraId="378EA36B" w14:textId="48CC2082" w:rsidR="00FA49E8" w:rsidRDefault="001542F9" w:rsidP="00952CD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w:t>
            </w:r>
            <w:r w:rsidR="00585970">
              <w:rPr>
                <w:rStyle w:val="normaltextrun"/>
                <w:rFonts w:ascii="Arial" w:hAnsi="Arial" w:cs="Arial"/>
                <w:sz w:val="22"/>
                <w:szCs w:val="22"/>
              </w:rPr>
              <w:t xml:space="preserve">whole school </w:t>
            </w:r>
            <w:r w:rsidR="00C43CD7">
              <w:rPr>
                <w:rStyle w:val="normaltextrun"/>
                <w:rFonts w:ascii="Arial" w:hAnsi="Arial" w:cs="Arial"/>
                <w:sz w:val="22"/>
                <w:szCs w:val="22"/>
              </w:rPr>
              <w:t xml:space="preserve">long term </w:t>
            </w:r>
            <w:r>
              <w:rPr>
                <w:rStyle w:val="normaltextrun"/>
                <w:rFonts w:ascii="Arial" w:hAnsi="Arial" w:cs="Arial"/>
                <w:sz w:val="22"/>
                <w:szCs w:val="22"/>
              </w:rPr>
              <w:t xml:space="preserve">progression </w:t>
            </w:r>
            <w:r w:rsidR="0002059B">
              <w:rPr>
                <w:rStyle w:val="normaltextrun"/>
                <w:rFonts w:ascii="Arial" w:hAnsi="Arial" w:cs="Arial"/>
                <w:sz w:val="22"/>
                <w:szCs w:val="22"/>
              </w:rPr>
              <w:t>of subject content</w:t>
            </w:r>
            <w:r w:rsidR="006654A3">
              <w:rPr>
                <w:rStyle w:val="normaltextrun"/>
                <w:rFonts w:ascii="Arial" w:hAnsi="Arial" w:cs="Arial"/>
                <w:sz w:val="22"/>
                <w:szCs w:val="22"/>
              </w:rPr>
              <w:t xml:space="preserve"> (d</w:t>
            </w:r>
            <w:r w:rsidR="006654A3" w:rsidRPr="00845931">
              <w:rPr>
                <w:rStyle w:val="normaltextrun"/>
                <w:rFonts w:ascii="Arial" w:hAnsi="Arial" w:cs="Arial"/>
                <w:sz w:val="22"/>
                <w:szCs w:val="22"/>
              </w:rPr>
              <w:t xml:space="preserve">esign, make, </w:t>
            </w:r>
            <w:r w:rsidR="006654A3">
              <w:rPr>
                <w:rStyle w:val="normaltextrun"/>
                <w:rFonts w:ascii="Arial" w:hAnsi="Arial" w:cs="Arial"/>
                <w:sz w:val="22"/>
                <w:szCs w:val="22"/>
              </w:rPr>
              <w:t>e</w:t>
            </w:r>
            <w:r w:rsidR="006654A3" w:rsidRPr="00845931">
              <w:rPr>
                <w:rStyle w:val="normaltextrun"/>
                <w:rFonts w:ascii="Arial" w:hAnsi="Arial" w:cs="Arial"/>
                <w:sz w:val="22"/>
                <w:szCs w:val="22"/>
              </w:rPr>
              <w:t xml:space="preserve">valuate, </w:t>
            </w:r>
            <w:r w:rsidR="006654A3">
              <w:rPr>
                <w:rStyle w:val="normaltextrun"/>
                <w:rFonts w:ascii="Arial" w:hAnsi="Arial" w:cs="Arial"/>
                <w:sz w:val="22"/>
                <w:szCs w:val="22"/>
              </w:rPr>
              <w:t>t</w:t>
            </w:r>
            <w:r w:rsidR="006654A3" w:rsidRPr="00845931">
              <w:rPr>
                <w:rStyle w:val="normaltextrun"/>
                <w:rFonts w:ascii="Arial" w:hAnsi="Arial" w:cs="Arial"/>
                <w:sz w:val="22"/>
                <w:szCs w:val="22"/>
              </w:rPr>
              <w:t xml:space="preserve">echnical </w:t>
            </w:r>
            <w:r w:rsidR="006654A3">
              <w:rPr>
                <w:rStyle w:val="normaltextrun"/>
                <w:rFonts w:ascii="Arial" w:hAnsi="Arial" w:cs="Arial"/>
                <w:sz w:val="22"/>
                <w:szCs w:val="22"/>
              </w:rPr>
              <w:t>k</w:t>
            </w:r>
            <w:r w:rsidR="006654A3" w:rsidRPr="00845931">
              <w:rPr>
                <w:rStyle w:val="normaltextrun"/>
                <w:rFonts w:ascii="Arial" w:hAnsi="Arial" w:cs="Arial"/>
                <w:sz w:val="22"/>
                <w:szCs w:val="22"/>
              </w:rPr>
              <w:t>nowledge</w:t>
            </w:r>
            <w:r w:rsidR="006654A3">
              <w:rPr>
                <w:rStyle w:val="normaltextrun"/>
                <w:rFonts w:ascii="Arial" w:hAnsi="Arial" w:cs="Arial"/>
                <w:sz w:val="22"/>
                <w:szCs w:val="22"/>
              </w:rPr>
              <w:t xml:space="preserve">) </w:t>
            </w:r>
            <w:r w:rsidR="0002059B">
              <w:rPr>
                <w:rStyle w:val="normaltextrun"/>
                <w:rFonts w:ascii="Arial" w:hAnsi="Arial" w:cs="Arial"/>
                <w:sz w:val="22"/>
                <w:szCs w:val="22"/>
              </w:rPr>
              <w:t xml:space="preserve">in D&amp;T </w:t>
            </w:r>
            <w:r>
              <w:rPr>
                <w:rStyle w:val="normaltextrun"/>
                <w:rFonts w:ascii="Arial" w:hAnsi="Arial" w:cs="Arial"/>
                <w:sz w:val="22"/>
                <w:szCs w:val="22"/>
              </w:rPr>
              <w:t xml:space="preserve">from </w:t>
            </w:r>
            <w:r w:rsidR="0002059B">
              <w:rPr>
                <w:rStyle w:val="normaltextrun"/>
                <w:rFonts w:ascii="Arial" w:hAnsi="Arial" w:cs="Arial"/>
                <w:sz w:val="22"/>
                <w:szCs w:val="22"/>
              </w:rPr>
              <w:t xml:space="preserve">the EYFS to Key Stage 2. </w:t>
            </w:r>
          </w:p>
          <w:p w14:paraId="3FEBF01B" w14:textId="77777777" w:rsidR="00F408E9" w:rsidRDefault="00F408E9" w:rsidP="00952CD7">
            <w:pPr>
              <w:pStyle w:val="paragraph"/>
              <w:spacing w:before="0" w:beforeAutospacing="0" w:after="0" w:afterAutospacing="0"/>
              <w:textAlignment w:val="baseline"/>
              <w:rPr>
                <w:rStyle w:val="normaltextrun"/>
                <w:rFonts w:ascii="Arial" w:hAnsi="Arial" w:cs="Arial"/>
                <w:sz w:val="22"/>
                <w:szCs w:val="22"/>
              </w:rPr>
            </w:pPr>
          </w:p>
          <w:p w14:paraId="413612BE" w14:textId="02C54833" w:rsidR="00F408E9" w:rsidRDefault="00F408E9" w:rsidP="00952CD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and understand formative and summative assessment approaches that are used in D&amp;T. </w:t>
            </w:r>
          </w:p>
          <w:p w14:paraId="64933D25" w14:textId="77777777" w:rsidR="007B7943" w:rsidRPr="00396695" w:rsidRDefault="007B7943" w:rsidP="007B7943">
            <w:pPr>
              <w:pStyle w:val="paragraph"/>
              <w:spacing w:before="0" w:beforeAutospacing="0" w:after="0" w:afterAutospacing="0"/>
              <w:textAlignment w:val="baseline"/>
              <w:rPr>
                <w:rStyle w:val="normaltextrun"/>
                <w:rFonts w:ascii="Arial" w:hAnsi="Arial" w:cs="Arial"/>
                <w:sz w:val="22"/>
                <w:szCs w:val="22"/>
              </w:rPr>
            </w:pPr>
          </w:p>
          <w:p w14:paraId="6A69FE91" w14:textId="38E45C49" w:rsidR="00D154F7" w:rsidRDefault="00E56F1B" w:rsidP="00E56F1B">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To </w:t>
            </w:r>
            <w:r>
              <w:rPr>
                <w:rStyle w:val="normaltextrun"/>
                <w:rFonts w:ascii="Arial" w:hAnsi="Arial" w:cs="Arial"/>
                <w:sz w:val="22"/>
                <w:szCs w:val="22"/>
              </w:rPr>
              <w:t xml:space="preserve">know and understand a progressive </w:t>
            </w:r>
            <w:r w:rsidRPr="00396695">
              <w:rPr>
                <w:rStyle w:val="normaltextrun"/>
                <w:rFonts w:ascii="Arial" w:hAnsi="Arial" w:cs="Arial"/>
                <w:sz w:val="22"/>
                <w:szCs w:val="22"/>
              </w:rPr>
              <w:t xml:space="preserve">teaching sequence </w:t>
            </w:r>
            <w:r w:rsidR="00D154F7">
              <w:rPr>
                <w:rStyle w:val="normaltextrun"/>
                <w:rFonts w:ascii="Arial" w:hAnsi="Arial" w:cs="Arial"/>
                <w:sz w:val="22"/>
                <w:szCs w:val="22"/>
              </w:rPr>
              <w:t xml:space="preserve">across a series of </w:t>
            </w:r>
            <w:r w:rsidRPr="00396695">
              <w:rPr>
                <w:rStyle w:val="normaltextrun"/>
                <w:rFonts w:ascii="Arial" w:hAnsi="Arial" w:cs="Arial"/>
                <w:sz w:val="22"/>
                <w:szCs w:val="22"/>
              </w:rPr>
              <w:t>D&amp;T lessons</w:t>
            </w:r>
            <w:r>
              <w:rPr>
                <w:rStyle w:val="normaltextrun"/>
                <w:rFonts w:ascii="Arial" w:hAnsi="Arial" w:cs="Arial"/>
                <w:sz w:val="22"/>
                <w:szCs w:val="22"/>
              </w:rPr>
              <w:t xml:space="preserve">. </w:t>
            </w:r>
          </w:p>
          <w:p w14:paraId="6C26E06E" w14:textId="2F29A841" w:rsidR="00D154F7" w:rsidRDefault="00D154F7" w:rsidP="00D154F7">
            <w:pPr>
              <w:pStyle w:val="paragraph"/>
              <w:spacing w:before="0" w:beforeAutospacing="0" w:after="0" w:afterAutospacing="0"/>
              <w:textAlignment w:val="baseline"/>
              <w:rPr>
                <w:rStyle w:val="normaltextrun"/>
                <w:rFonts w:ascii="Arial" w:hAnsi="Arial" w:cs="Arial"/>
                <w:sz w:val="22"/>
                <w:szCs w:val="22"/>
              </w:rPr>
            </w:pPr>
            <w:r>
              <w:rPr>
                <w:rStyle w:val="eop"/>
                <w:rFonts w:ascii="Calibri" w:hAnsi="Calibri" w:cs="Calibri"/>
                <w:sz w:val="18"/>
                <w:szCs w:val="18"/>
              </w:rPr>
              <w:t> </w:t>
            </w:r>
          </w:p>
          <w:p w14:paraId="5A7F30CB" w14:textId="77777777" w:rsidR="007B7943" w:rsidRPr="00396695" w:rsidRDefault="007B7943" w:rsidP="007B7943">
            <w:pPr>
              <w:pStyle w:val="paragraph"/>
              <w:spacing w:before="0" w:beforeAutospacing="0" w:after="0" w:afterAutospacing="0"/>
              <w:textAlignment w:val="baseline"/>
              <w:rPr>
                <w:rStyle w:val="normaltextrun"/>
                <w:rFonts w:ascii="Arial" w:hAnsi="Arial" w:cs="Arial"/>
                <w:sz w:val="22"/>
                <w:szCs w:val="22"/>
              </w:rPr>
            </w:pPr>
          </w:p>
          <w:p w14:paraId="2B29845F" w14:textId="77777777" w:rsidR="007B7943" w:rsidRDefault="007B7943" w:rsidP="007B7943">
            <w:pPr>
              <w:pStyle w:val="paragraph"/>
              <w:spacing w:before="0" w:beforeAutospacing="0" w:after="0" w:afterAutospacing="0"/>
              <w:textAlignment w:val="baseline"/>
              <w:rPr>
                <w:rStyle w:val="normaltextrun"/>
                <w:rFonts w:ascii="Arial" w:hAnsi="Arial" w:cs="Arial"/>
                <w:sz w:val="22"/>
                <w:szCs w:val="22"/>
              </w:rPr>
            </w:pPr>
          </w:p>
          <w:p w14:paraId="4029BC45" w14:textId="77777777" w:rsidR="007B7943" w:rsidRPr="77EBC39D" w:rsidRDefault="007B7943" w:rsidP="00A4020F">
            <w:pPr>
              <w:pStyle w:val="paragraph"/>
              <w:spacing w:before="0" w:beforeAutospacing="0" w:after="0" w:afterAutospacing="0"/>
              <w:textAlignment w:val="baseline"/>
              <w:rPr>
                <w:rFonts w:ascii="Arial" w:eastAsia="Arial" w:hAnsi="Arial" w:cs="Arial"/>
              </w:rPr>
            </w:pPr>
          </w:p>
        </w:tc>
        <w:tc>
          <w:tcPr>
            <w:tcW w:w="2033" w:type="dxa"/>
            <w:tcBorders>
              <w:top w:val="single" w:sz="4" w:space="0" w:color="auto"/>
              <w:left w:val="single" w:sz="4" w:space="0" w:color="auto"/>
              <w:bottom w:val="single" w:sz="4" w:space="0" w:color="auto"/>
              <w:right w:val="single" w:sz="4" w:space="0" w:color="auto"/>
            </w:tcBorders>
          </w:tcPr>
          <w:p w14:paraId="7D704551" w14:textId="2553E58F" w:rsidR="007B7943" w:rsidRDefault="007B7943" w:rsidP="007B7943">
            <w:pPr>
              <w:pStyle w:val="NoSpacing"/>
              <w:rPr>
                <w:sz w:val="22"/>
              </w:rPr>
            </w:pPr>
            <w:r w:rsidRPr="00EA5E3F">
              <w:rPr>
                <w:b/>
                <w:bCs/>
                <w:sz w:val="22"/>
              </w:rPr>
              <w:lastRenderedPageBreak/>
              <w:t>1.</w:t>
            </w:r>
            <w:r w:rsidR="0052486C">
              <w:rPr>
                <w:b/>
                <w:bCs/>
                <w:sz w:val="22"/>
              </w:rPr>
              <w:t>3, 1.6</w:t>
            </w:r>
            <w:r w:rsidR="00C61BC3">
              <w:rPr>
                <w:b/>
                <w:bCs/>
                <w:sz w:val="22"/>
              </w:rPr>
              <w:t xml:space="preserve">, </w:t>
            </w:r>
            <w:r w:rsidR="00C61BC3" w:rsidRPr="00C61BC3">
              <w:rPr>
                <w:sz w:val="22"/>
              </w:rPr>
              <w:t>1.8</w:t>
            </w:r>
          </w:p>
          <w:p w14:paraId="57201D40" w14:textId="77777777" w:rsidR="007B7943" w:rsidRDefault="007B7943" w:rsidP="007B7943">
            <w:pPr>
              <w:pStyle w:val="NoSpacing"/>
              <w:rPr>
                <w:sz w:val="22"/>
              </w:rPr>
            </w:pPr>
          </w:p>
          <w:p w14:paraId="060EFE97" w14:textId="1945C456" w:rsidR="007B7943" w:rsidRPr="002B79FB" w:rsidRDefault="007B7943" w:rsidP="007B7943">
            <w:pPr>
              <w:pStyle w:val="NoSpacing"/>
              <w:rPr>
                <w:sz w:val="22"/>
              </w:rPr>
            </w:pPr>
            <w:r w:rsidRPr="00EA5E3F">
              <w:rPr>
                <w:b/>
                <w:bCs/>
                <w:sz w:val="22"/>
              </w:rPr>
              <w:t>2.</w:t>
            </w:r>
            <w:r w:rsidR="00904BAA">
              <w:rPr>
                <w:b/>
                <w:bCs/>
                <w:sz w:val="22"/>
              </w:rPr>
              <w:t>1</w:t>
            </w:r>
            <w:r>
              <w:rPr>
                <w:sz w:val="22"/>
              </w:rPr>
              <w:t xml:space="preserve">, </w:t>
            </w:r>
            <w:r w:rsidRPr="00EA5E3F">
              <w:rPr>
                <w:b/>
                <w:bCs/>
                <w:sz w:val="22"/>
              </w:rPr>
              <w:t>2.</w:t>
            </w:r>
            <w:r w:rsidR="00B96C8F">
              <w:rPr>
                <w:b/>
                <w:bCs/>
                <w:sz w:val="22"/>
              </w:rPr>
              <w:t>8</w:t>
            </w:r>
            <w:r w:rsidR="009B2148">
              <w:rPr>
                <w:b/>
                <w:bCs/>
                <w:sz w:val="22"/>
              </w:rPr>
              <w:t>, 2.9</w:t>
            </w:r>
          </w:p>
          <w:p w14:paraId="2FB1408B" w14:textId="77777777" w:rsidR="00B61692" w:rsidRPr="002B79FB" w:rsidRDefault="00B61692" w:rsidP="007B7943">
            <w:pPr>
              <w:pStyle w:val="NoSpacing"/>
              <w:rPr>
                <w:sz w:val="22"/>
              </w:rPr>
            </w:pPr>
          </w:p>
          <w:p w14:paraId="08E3B560" w14:textId="7224FCB8" w:rsidR="007B7943" w:rsidRPr="002B79FB" w:rsidRDefault="007B7943" w:rsidP="007B7943">
            <w:pPr>
              <w:pStyle w:val="NoSpacing"/>
              <w:rPr>
                <w:rFonts w:eastAsiaTheme="minorEastAsia"/>
                <w:sz w:val="22"/>
              </w:rPr>
            </w:pPr>
            <w:r w:rsidRPr="001F618C">
              <w:rPr>
                <w:b/>
                <w:sz w:val="22"/>
                <w:lang w:val="en-US"/>
              </w:rPr>
              <w:t>3.</w:t>
            </w:r>
            <w:r w:rsidR="000F323E">
              <w:rPr>
                <w:b/>
                <w:sz w:val="22"/>
                <w:lang w:val="en-US"/>
              </w:rPr>
              <w:t>1, 3.</w:t>
            </w:r>
            <w:r w:rsidRPr="001F618C">
              <w:rPr>
                <w:b/>
                <w:sz w:val="22"/>
                <w:lang w:val="en-US"/>
              </w:rPr>
              <w:t>2</w:t>
            </w:r>
            <w:r w:rsidRPr="002B79FB">
              <w:rPr>
                <w:sz w:val="22"/>
                <w:lang w:val="en-US"/>
              </w:rPr>
              <w:t>,</w:t>
            </w:r>
            <w:r>
              <w:rPr>
                <w:sz w:val="22"/>
              </w:rPr>
              <w:t xml:space="preserve"> </w:t>
            </w:r>
            <w:r w:rsidRPr="002B79FB">
              <w:rPr>
                <w:sz w:val="22"/>
              </w:rPr>
              <w:t xml:space="preserve">3.5, </w:t>
            </w:r>
            <w:r w:rsidRPr="00011A1B">
              <w:rPr>
                <w:rFonts w:eastAsiaTheme="minorEastAsia"/>
                <w:b/>
                <w:bCs/>
                <w:sz w:val="22"/>
              </w:rPr>
              <w:t>3.7</w:t>
            </w:r>
            <w:r w:rsidR="008E1F11">
              <w:rPr>
                <w:rFonts w:eastAsiaTheme="minorEastAsia"/>
                <w:b/>
                <w:bCs/>
                <w:sz w:val="22"/>
              </w:rPr>
              <w:t>, 3.8</w:t>
            </w:r>
          </w:p>
          <w:p w14:paraId="22B1E238" w14:textId="77777777" w:rsidR="007B7943" w:rsidRPr="002B79FB" w:rsidRDefault="007B7943" w:rsidP="007B7943">
            <w:pPr>
              <w:pStyle w:val="NoSpacing"/>
              <w:rPr>
                <w:rFonts w:eastAsiaTheme="minorEastAsia"/>
                <w:sz w:val="22"/>
              </w:rPr>
            </w:pPr>
          </w:p>
          <w:p w14:paraId="1D40369E" w14:textId="68E1C0E9" w:rsidR="007B7943" w:rsidRPr="002B79FB" w:rsidRDefault="007B7943" w:rsidP="007B7943">
            <w:pPr>
              <w:pStyle w:val="NoSpacing"/>
              <w:rPr>
                <w:sz w:val="22"/>
              </w:rPr>
            </w:pPr>
            <w:r w:rsidRPr="00886BEC">
              <w:rPr>
                <w:b/>
                <w:bCs/>
                <w:sz w:val="22"/>
              </w:rPr>
              <w:t>4.</w:t>
            </w:r>
            <w:r w:rsidR="00580DF0">
              <w:rPr>
                <w:b/>
                <w:bCs/>
                <w:sz w:val="22"/>
              </w:rPr>
              <w:t>1, 4</w:t>
            </w:r>
            <w:r w:rsidR="00185A3A">
              <w:rPr>
                <w:b/>
                <w:bCs/>
                <w:sz w:val="22"/>
              </w:rPr>
              <w:t>.2</w:t>
            </w:r>
          </w:p>
          <w:p w14:paraId="437C0EAF" w14:textId="77777777" w:rsidR="007B7943" w:rsidRPr="002B79FB" w:rsidRDefault="007B7943" w:rsidP="007B7943">
            <w:pPr>
              <w:pStyle w:val="NoSpacing"/>
              <w:rPr>
                <w:sz w:val="22"/>
              </w:rPr>
            </w:pPr>
          </w:p>
          <w:p w14:paraId="094C2DC3" w14:textId="411258A3" w:rsidR="007B7943" w:rsidRPr="002B79FB" w:rsidRDefault="007B7943" w:rsidP="007B7943">
            <w:pPr>
              <w:pStyle w:val="NoSpacing"/>
              <w:rPr>
                <w:rFonts w:eastAsia="Arial"/>
                <w:sz w:val="22"/>
              </w:rPr>
            </w:pPr>
            <w:r w:rsidRPr="0087116B">
              <w:rPr>
                <w:rFonts w:eastAsia="Arial"/>
                <w:b/>
                <w:bCs/>
                <w:sz w:val="22"/>
              </w:rPr>
              <w:t>5.2</w:t>
            </w:r>
            <w:r w:rsidRPr="002B79FB">
              <w:rPr>
                <w:rFonts w:eastAsia="Arial"/>
                <w:sz w:val="22"/>
              </w:rPr>
              <w:t>,</w:t>
            </w:r>
            <w:r>
              <w:rPr>
                <w:rFonts w:eastAsia="Arial"/>
                <w:sz w:val="22"/>
              </w:rPr>
              <w:t xml:space="preserve"> 5.</w:t>
            </w:r>
            <w:r w:rsidR="003315B8">
              <w:rPr>
                <w:rFonts w:eastAsia="Arial"/>
                <w:sz w:val="22"/>
              </w:rPr>
              <w:t>4</w:t>
            </w:r>
            <w:r>
              <w:rPr>
                <w:rFonts w:eastAsia="Arial"/>
                <w:sz w:val="22"/>
              </w:rPr>
              <w:t xml:space="preserve">, </w:t>
            </w:r>
            <w:r w:rsidRPr="002B79FB">
              <w:rPr>
                <w:rFonts w:eastAsia="Arial"/>
                <w:sz w:val="22"/>
              </w:rPr>
              <w:t xml:space="preserve">5.7 </w:t>
            </w:r>
          </w:p>
          <w:p w14:paraId="4A8451AE" w14:textId="77777777" w:rsidR="007B7943" w:rsidRPr="002B79FB" w:rsidRDefault="007B7943" w:rsidP="007B7943">
            <w:pPr>
              <w:pStyle w:val="NoSpacing"/>
              <w:rPr>
                <w:rFonts w:eastAsia="Arial"/>
                <w:sz w:val="22"/>
              </w:rPr>
            </w:pPr>
          </w:p>
          <w:p w14:paraId="513E50C2" w14:textId="0A1F1762" w:rsidR="007B7943" w:rsidRPr="002B79FB" w:rsidRDefault="007B7943" w:rsidP="007B7943">
            <w:pPr>
              <w:pStyle w:val="NoSpacing"/>
              <w:rPr>
                <w:color w:val="000000" w:themeColor="text1"/>
                <w:kern w:val="24"/>
                <w:sz w:val="22"/>
                <w:lang w:val="de-DE"/>
              </w:rPr>
            </w:pPr>
            <w:r w:rsidRPr="00ED355E">
              <w:rPr>
                <w:b/>
                <w:bCs/>
                <w:color w:val="000000" w:themeColor="text1"/>
                <w:kern w:val="24"/>
                <w:sz w:val="22"/>
                <w:lang w:val="de-DE"/>
              </w:rPr>
              <w:t>6.1</w:t>
            </w:r>
            <w:r w:rsidRPr="00112E43">
              <w:rPr>
                <w:color w:val="000000" w:themeColor="text1"/>
                <w:kern w:val="24"/>
                <w:sz w:val="22"/>
                <w:lang w:val="de-DE"/>
              </w:rPr>
              <w:t xml:space="preserve">, </w:t>
            </w:r>
            <w:r w:rsidR="00112E43" w:rsidRPr="00112E43">
              <w:rPr>
                <w:color w:val="000000" w:themeColor="text1"/>
                <w:kern w:val="24"/>
                <w:sz w:val="22"/>
                <w:lang w:val="de-DE"/>
              </w:rPr>
              <w:t>6.2</w:t>
            </w:r>
            <w:r w:rsidR="00ED355E">
              <w:rPr>
                <w:color w:val="000000" w:themeColor="text1"/>
                <w:kern w:val="24"/>
                <w:sz w:val="22"/>
                <w:lang w:val="de-DE"/>
              </w:rPr>
              <w:t xml:space="preserve">, </w:t>
            </w:r>
            <w:r w:rsidR="00ED355E" w:rsidRPr="00ED355E">
              <w:rPr>
                <w:b/>
                <w:bCs/>
                <w:color w:val="000000" w:themeColor="text1"/>
                <w:kern w:val="24"/>
                <w:sz w:val="22"/>
                <w:lang w:val="de-DE"/>
              </w:rPr>
              <w:t>6.4, 6.5</w:t>
            </w:r>
          </w:p>
          <w:p w14:paraId="5EAD066E" w14:textId="77777777" w:rsidR="007B7943" w:rsidRDefault="007B7943" w:rsidP="007B7943">
            <w:pPr>
              <w:pStyle w:val="NoSpacing"/>
              <w:rPr>
                <w:color w:val="000000" w:themeColor="text1"/>
                <w:kern w:val="24"/>
                <w:sz w:val="22"/>
                <w:lang w:val="de-DE"/>
              </w:rPr>
            </w:pPr>
          </w:p>
          <w:p w14:paraId="672473E7" w14:textId="77777777" w:rsidR="00491604" w:rsidRPr="002B79FB" w:rsidRDefault="00491604" w:rsidP="007B7943">
            <w:pPr>
              <w:pStyle w:val="NoSpacing"/>
              <w:rPr>
                <w:color w:val="000000" w:themeColor="text1"/>
                <w:kern w:val="24"/>
                <w:sz w:val="22"/>
                <w:lang w:val="de-DE"/>
              </w:rPr>
            </w:pPr>
          </w:p>
          <w:p w14:paraId="2EDC8FA4" w14:textId="7B9D7932" w:rsidR="007B7943" w:rsidRPr="002B79FB" w:rsidRDefault="007B7943" w:rsidP="007B7943">
            <w:pPr>
              <w:pStyle w:val="NoSpacing"/>
              <w:rPr>
                <w:color w:val="000000" w:themeColor="text1"/>
                <w:kern w:val="24"/>
                <w:sz w:val="22"/>
                <w:lang w:val="de-DE"/>
              </w:rPr>
            </w:pPr>
            <w:r w:rsidRPr="00BC347D">
              <w:rPr>
                <w:b/>
                <w:bCs/>
                <w:color w:val="000000" w:themeColor="text1"/>
                <w:kern w:val="24"/>
                <w:sz w:val="22"/>
                <w:lang w:val="de-DE"/>
              </w:rPr>
              <w:t>8.</w:t>
            </w:r>
            <w:r w:rsidR="0045495A">
              <w:rPr>
                <w:b/>
                <w:bCs/>
                <w:color w:val="000000" w:themeColor="text1"/>
                <w:kern w:val="24"/>
                <w:sz w:val="22"/>
                <w:lang w:val="de-DE"/>
              </w:rPr>
              <w:t>1</w:t>
            </w:r>
            <w:r>
              <w:rPr>
                <w:color w:val="000000" w:themeColor="text1"/>
                <w:kern w:val="24"/>
                <w:sz w:val="22"/>
                <w:lang w:val="de-DE"/>
              </w:rPr>
              <w:t xml:space="preserve">, </w:t>
            </w:r>
            <w:r w:rsidRPr="0045495A">
              <w:rPr>
                <w:b/>
                <w:bCs/>
                <w:color w:val="000000" w:themeColor="text1"/>
                <w:kern w:val="24"/>
                <w:sz w:val="22"/>
                <w:lang w:val="de-DE"/>
              </w:rPr>
              <w:t>8.</w:t>
            </w:r>
            <w:r w:rsidR="009417FA">
              <w:rPr>
                <w:b/>
                <w:bCs/>
                <w:color w:val="000000" w:themeColor="text1"/>
                <w:kern w:val="24"/>
                <w:sz w:val="22"/>
                <w:lang w:val="de-DE"/>
              </w:rPr>
              <w:t>, 8.7</w:t>
            </w:r>
            <w:r w:rsidR="005710C7">
              <w:rPr>
                <w:b/>
                <w:bCs/>
                <w:color w:val="000000" w:themeColor="text1"/>
                <w:kern w:val="24"/>
                <w:sz w:val="22"/>
                <w:lang w:val="de-DE"/>
              </w:rPr>
              <w:t>, 8.9</w:t>
            </w:r>
          </w:p>
          <w:p w14:paraId="5E7F4CB6" w14:textId="77777777" w:rsidR="007B7943" w:rsidRPr="002B79FB" w:rsidRDefault="007B7943" w:rsidP="007B7943">
            <w:pPr>
              <w:pStyle w:val="NoSpacing"/>
              <w:rPr>
                <w:rFonts w:eastAsia="Arial"/>
                <w:sz w:val="22"/>
              </w:rPr>
            </w:pPr>
          </w:p>
          <w:p w14:paraId="1C2873B1" w14:textId="77777777" w:rsidR="007B7943" w:rsidRPr="006A1B43" w:rsidRDefault="007B7943" w:rsidP="007B7943">
            <w:pPr>
              <w:rPr>
                <w:rFonts w:ascii="Arial" w:hAnsi="Arial" w:cs="Arial"/>
                <w:b/>
                <w:bCs/>
              </w:rPr>
            </w:pPr>
          </w:p>
        </w:tc>
        <w:tc>
          <w:tcPr>
            <w:tcW w:w="2034" w:type="dxa"/>
            <w:tcBorders>
              <w:top w:val="single" w:sz="4" w:space="0" w:color="auto"/>
              <w:left w:val="single" w:sz="4" w:space="0" w:color="auto"/>
              <w:bottom w:val="single" w:sz="4" w:space="0" w:color="auto"/>
              <w:right w:val="single" w:sz="4" w:space="0" w:color="auto"/>
            </w:tcBorders>
          </w:tcPr>
          <w:p w14:paraId="54AEBC8E" w14:textId="4D3BFDCB" w:rsidR="007B7943" w:rsidRDefault="007B7943" w:rsidP="007B7943">
            <w:pPr>
              <w:pStyle w:val="NoSpacing"/>
              <w:rPr>
                <w:sz w:val="22"/>
                <w:lang w:val="pt-PT"/>
              </w:rPr>
            </w:pPr>
          </w:p>
          <w:p w14:paraId="4E8476A4" w14:textId="77777777" w:rsidR="007B7943" w:rsidRDefault="007B7943" w:rsidP="007B7943">
            <w:pPr>
              <w:pStyle w:val="NoSpacing"/>
              <w:rPr>
                <w:sz w:val="22"/>
                <w:lang w:val="pt-PT"/>
              </w:rPr>
            </w:pPr>
          </w:p>
          <w:p w14:paraId="4AC8505D" w14:textId="527F74E0" w:rsidR="007B7943" w:rsidRPr="002B79FB" w:rsidRDefault="000E0049" w:rsidP="007B7943">
            <w:pPr>
              <w:pStyle w:val="NoSpacing"/>
              <w:rPr>
                <w:sz w:val="22"/>
                <w:lang w:val="pt-PT"/>
              </w:rPr>
            </w:pPr>
            <w:r>
              <w:rPr>
                <w:sz w:val="22"/>
                <w:lang w:val="pt-PT"/>
              </w:rPr>
              <w:t>2</w:t>
            </w:r>
            <w:r w:rsidR="00F16ACF">
              <w:rPr>
                <w:sz w:val="22"/>
                <w:lang w:val="pt-PT"/>
              </w:rPr>
              <w:t>b</w:t>
            </w:r>
            <w:r>
              <w:rPr>
                <w:sz w:val="22"/>
                <w:lang w:val="pt-PT"/>
              </w:rPr>
              <w:t xml:space="preserve">, </w:t>
            </w:r>
            <w:r w:rsidR="00F16ACF">
              <w:rPr>
                <w:sz w:val="22"/>
                <w:lang w:val="pt-PT"/>
              </w:rPr>
              <w:t xml:space="preserve">2c, </w:t>
            </w:r>
            <w:r w:rsidR="00521D57">
              <w:rPr>
                <w:sz w:val="22"/>
                <w:lang w:val="pt-PT"/>
              </w:rPr>
              <w:t xml:space="preserve">2e, </w:t>
            </w:r>
            <w:r w:rsidR="00757735">
              <w:rPr>
                <w:sz w:val="22"/>
                <w:lang w:val="pt-PT"/>
              </w:rPr>
              <w:t xml:space="preserve">2f, </w:t>
            </w:r>
            <w:r w:rsidR="007B7943" w:rsidRPr="002B79FB">
              <w:rPr>
                <w:sz w:val="22"/>
                <w:lang w:val="pt-PT"/>
              </w:rPr>
              <w:t>2</w:t>
            </w:r>
            <w:r w:rsidR="00144C6A">
              <w:rPr>
                <w:sz w:val="22"/>
                <w:lang w:val="pt-PT"/>
              </w:rPr>
              <w:t>h</w:t>
            </w:r>
          </w:p>
          <w:p w14:paraId="01BFD103" w14:textId="77777777" w:rsidR="007B7943" w:rsidRPr="002B79FB" w:rsidRDefault="007B7943" w:rsidP="007B7943">
            <w:pPr>
              <w:pStyle w:val="NoSpacing"/>
              <w:rPr>
                <w:sz w:val="22"/>
                <w:lang w:val="pt-PT"/>
              </w:rPr>
            </w:pPr>
          </w:p>
          <w:p w14:paraId="36C20FAC" w14:textId="5EAE6127" w:rsidR="007B7943" w:rsidRPr="002B79FB" w:rsidRDefault="007B7943" w:rsidP="007B7943">
            <w:pPr>
              <w:pStyle w:val="NoSpacing"/>
              <w:rPr>
                <w:rStyle w:val="normaltextrun"/>
                <w:rFonts w:cs="Arial"/>
                <w:sz w:val="22"/>
                <w:lang w:val="pt-PT"/>
              </w:rPr>
            </w:pPr>
            <w:r w:rsidRPr="00D44869">
              <w:rPr>
                <w:b/>
                <w:bCs/>
                <w:sz w:val="22"/>
                <w:lang w:val="pt-PT"/>
              </w:rPr>
              <w:t>3a</w:t>
            </w:r>
            <w:r w:rsidRPr="002B79FB">
              <w:rPr>
                <w:sz w:val="22"/>
                <w:lang w:val="pt-PT"/>
              </w:rPr>
              <w:t xml:space="preserve">, </w:t>
            </w:r>
            <w:r w:rsidR="00AF59A0" w:rsidRPr="004109E8">
              <w:rPr>
                <w:rStyle w:val="normaltextrun"/>
                <w:rFonts w:cs="Arial"/>
                <w:lang w:val="pt-PT"/>
              </w:rPr>
              <w:t>3h, 3i</w:t>
            </w:r>
          </w:p>
          <w:p w14:paraId="4DDFFA13" w14:textId="77777777" w:rsidR="007B7943" w:rsidRPr="002B79FB" w:rsidRDefault="007B7943" w:rsidP="007B7943">
            <w:pPr>
              <w:pStyle w:val="NoSpacing"/>
              <w:rPr>
                <w:rStyle w:val="normaltextrun"/>
                <w:rFonts w:cs="Arial"/>
                <w:sz w:val="22"/>
                <w:lang w:val="pt-PT"/>
              </w:rPr>
            </w:pPr>
          </w:p>
          <w:p w14:paraId="4BB6132F" w14:textId="32FB02F7" w:rsidR="007B7943" w:rsidRDefault="007B7943" w:rsidP="007B7943">
            <w:pPr>
              <w:pStyle w:val="NoSpacing"/>
              <w:rPr>
                <w:rStyle w:val="normaltextrun"/>
                <w:rFonts w:cs="Arial"/>
                <w:sz w:val="22"/>
                <w:lang w:val="pt-PT"/>
              </w:rPr>
            </w:pPr>
          </w:p>
          <w:p w14:paraId="0F7812AF" w14:textId="77777777" w:rsidR="0028312B" w:rsidRPr="002B79FB" w:rsidRDefault="0028312B" w:rsidP="007B7943">
            <w:pPr>
              <w:pStyle w:val="NoSpacing"/>
              <w:rPr>
                <w:rStyle w:val="normaltextrun"/>
                <w:rFonts w:cs="Arial"/>
                <w:sz w:val="22"/>
                <w:lang w:val="pt-PT"/>
              </w:rPr>
            </w:pPr>
          </w:p>
          <w:p w14:paraId="230ADC53" w14:textId="77777777" w:rsidR="007B7943" w:rsidRPr="002B79FB" w:rsidRDefault="007B7943" w:rsidP="007B7943">
            <w:pPr>
              <w:pStyle w:val="NoSpacing"/>
              <w:rPr>
                <w:rFonts w:eastAsiaTheme="minorEastAsia"/>
                <w:sz w:val="22"/>
                <w:lang w:val="pt-PT"/>
              </w:rPr>
            </w:pPr>
          </w:p>
          <w:p w14:paraId="72B3255B" w14:textId="1077B093" w:rsidR="007B7943" w:rsidRPr="002B79FB" w:rsidRDefault="007B7943" w:rsidP="007B7943">
            <w:pPr>
              <w:pStyle w:val="NoSpacing"/>
              <w:rPr>
                <w:rFonts w:eastAsiaTheme="minorEastAsia"/>
                <w:sz w:val="22"/>
                <w:lang w:val="pt-PT"/>
              </w:rPr>
            </w:pPr>
            <w:r w:rsidRPr="00DF1105">
              <w:rPr>
                <w:rFonts w:eastAsiaTheme="minorEastAsia"/>
                <w:sz w:val="22"/>
                <w:lang w:val="pt-PT"/>
              </w:rPr>
              <w:t>5</w:t>
            </w:r>
            <w:r w:rsidR="00DF1105" w:rsidRPr="00DF1105">
              <w:rPr>
                <w:rFonts w:eastAsiaTheme="minorEastAsia"/>
                <w:sz w:val="22"/>
                <w:lang w:val="pt-PT"/>
              </w:rPr>
              <w:t>g</w:t>
            </w:r>
            <w:r w:rsidRPr="00DF1105">
              <w:rPr>
                <w:rFonts w:eastAsiaTheme="minorEastAsia"/>
                <w:sz w:val="22"/>
                <w:lang w:val="pt-PT"/>
              </w:rPr>
              <w:t>,</w:t>
            </w:r>
            <w:r w:rsidRPr="4D3BA05A">
              <w:rPr>
                <w:rFonts w:eastAsiaTheme="minorEastAsia"/>
                <w:sz w:val="22"/>
                <w:lang w:val="pt-PT"/>
              </w:rPr>
              <w:t xml:space="preserve"> 5</w:t>
            </w:r>
            <w:r w:rsidR="00D77834">
              <w:rPr>
                <w:rFonts w:eastAsiaTheme="minorEastAsia"/>
                <w:sz w:val="22"/>
                <w:lang w:val="pt-PT"/>
              </w:rPr>
              <w:t>h</w:t>
            </w:r>
            <w:r w:rsidRPr="4D3BA05A">
              <w:rPr>
                <w:rFonts w:eastAsiaTheme="minorEastAsia"/>
                <w:sz w:val="22"/>
                <w:lang w:val="pt-PT"/>
              </w:rPr>
              <w:t>, 5</w:t>
            </w:r>
            <w:r w:rsidR="00703350">
              <w:rPr>
                <w:rFonts w:eastAsiaTheme="minorEastAsia"/>
                <w:sz w:val="22"/>
                <w:lang w:val="pt-PT"/>
              </w:rPr>
              <w:t>p</w:t>
            </w:r>
          </w:p>
          <w:p w14:paraId="5DACFFA7" w14:textId="77777777" w:rsidR="007B7943" w:rsidRPr="002B79FB" w:rsidRDefault="007B7943" w:rsidP="007B7943">
            <w:pPr>
              <w:pStyle w:val="NoSpacing"/>
              <w:rPr>
                <w:rFonts w:eastAsiaTheme="minorEastAsia"/>
                <w:sz w:val="22"/>
                <w:lang w:val="pt-PT"/>
              </w:rPr>
            </w:pPr>
          </w:p>
          <w:p w14:paraId="50D8A393" w14:textId="45E5C347" w:rsidR="007B7943" w:rsidRPr="002B79FB" w:rsidRDefault="009859A9" w:rsidP="007B7943">
            <w:pPr>
              <w:pStyle w:val="NoSpacing"/>
              <w:rPr>
                <w:rFonts w:eastAsiaTheme="minorEastAsia"/>
                <w:sz w:val="22"/>
                <w:lang w:val="pt-PT"/>
              </w:rPr>
            </w:pPr>
            <w:r w:rsidRPr="004112BB">
              <w:rPr>
                <w:rFonts w:eastAsiaTheme="minorEastAsia"/>
                <w:b/>
                <w:bCs/>
                <w:sz w:val="22"/>
                <w:lang w:val="pt-PT"/>
              </w:rPr>
              <w:t>6</w:t>
            </w:r>
            <w:r w:rsidR="004112BB" w:rsidRPr="004112BB">
              <w:rPr>
                <w:rFonts w:eastAsiaTheme="minorEastAsia"/>
                <w:b/>
                <w:bCs/>
                <w:sz w:val="22"/>
                <w:lang w:val="pt-PT"/>
              </w:rPr>
              <w:t>a</w:t>
            </w:r>
            <w:r w:rsidRPr="004112BB">
              <w:rPr>
                <w:rFonts w:eastAsiaTheme="minorEastAsia"/>
                <w:b/>
                <w:bCs/>
                <w:sz w:val="22"/>
                <w:lang w:val="pt-PT"/>
              </w:rPr>
              <w:t>, 6b, 6d,</w:t>
            </w:r>
            <w:r>
              <w:rPr>
                <w:rFonts w:eastAsiaTheme="minorEastAsia"/>
                <w:sz w:val="22"/>
                <w:lang w:val="pt-PT"/>
              </w:rPr>
              <w:t xml:space="preserve"> </w:t>
            </w:r>
            <w:r w:rsidRPr="00FD164E">
              <w:rPr>
                <w:rFonts w:eastAsiaTheme="minorEastAsia"/>
                <w:b/>
                <w:bCs/>
                <w:sz w:val="22"/>
                <w:lang w:val="pt-PT"/>
              </w:rPr>
              <w:t>6f</w:t>
            </w:r>
            <w:r w:rsidR="00FD164E">
              <w:rPr>
                <w:rFonts w:eastAsiaTheme="minorEastAsia"/>
                <w:b/>
                <w:bCs/>
                <w:sz w:val="22"/>
                <w:lang w:val="pt-PT"/>
              </w:rPr>
              <w:t>, 6h, 6k, 6l, 6m</w:t>
            </w:r>
          </w:p>
          <w:p w14:paraId="22082C8D" w14:textId="77777777" w:rsidR="007B7943" w:rsidRPr="002B79FB" w:rsidRDefault="007B7943" w:rsidP="007B7943">
            <w:pPr>
              <w:pStyle w:val="NoSpacing"/>
              <w:rPr>
                <w:sz w:val="22"/>
                <w:lang w:val="pt-PT"/>
              </w:rPr>
            </w:pPr>
          </w:p>
          <w:p w14:paraId="56EB11DC" w14:textId="4B97E7B0" w:rsidR="007B7943" w:rsidRPr="009859A9" w:rsidRDefault="007B7943" w:rsidP="007B7943">
            <w:pPr>
              <w:rPr>
                <w:rFonts w:ascii="Arial" w:hAnsi="Arial" w:cs="Arial"/>
                <w:lang w:val="pt-PT"/>
              </w:rPr>
            </w:pPr>
            <w:r w:rsidRPr="008475E1">
              <w:rPr>
                <w:rFonts w:ascii="Arial" w:hAnsi="Arial" w:cs="Arial"/>
                <w:lang w:val="pt-PT"/>
              </w:rPr>
              <w:t>8</w:t>
            </w:r>
            <w:r w:rsidR="00555450">
              <w:rPr>
                <w:rFonts w:ascii="Arial" w:hAnsi="Arial" w:cs="Arial"/>
                <w:lang w:val="pt-PT"/>
              </w:rPr>
              <w:t>a, 8b</w:t>
            </w:r>
            <w:r w:rsidR="003F32A5">
              <w:rPr>
                <w:rFonts w:ascii="Arial" w:hAnsi="Arial" w:cs="Arial"/>
                <w:lang w:val="pt-PT"/>
              </w:rPr>
              <w:t>, 8d</w:t>
            </w:r>
            <w:r w:rsidR="006D66B0">
              <w:rPr>
                <w:rFonts w:ascii="Arial" w:hAnsi="Arial" w:cs="Arial"/>
                <w:lang w:val="pt-PT"/>
              </w:rPr>
              <w:t>, 8m</w:t>
            </w:r>
            <w:r w:rsidR="00314692">
              <w:rPr>
                <w:rFonts w:ascii="Arial" w:hAnsi="Arial" w:cs="Arial"/>
                <w:lang w:val="pt-PT"/>
              </w:rPr>
              <w:t>, 8o</w:t>
            </w:r>
          </w:p>
        </w:tc>
        <w:tc>
          <w:tcPr>
            <w:tcW w:w="4820" w:type="dxa"/>
            <w:tcBorders>
              <w:top w:val="single" w:sz="4" w:space="0" w:color="auto"/>
              <w:left w:val="single" w:sz="4" w:space="0" w:color="auto"/>
              <w:bottom w:val="single" w:sz="4" w:space="0" w:color="auto"/>
              <w:right w:val="single" w:sz="4" w:space="0" w:color="auto"/>
            </w:tcBorders>
          </w:tcPr>
          <w:p w14:paraId="10E173ED" w14:textId="77777777" w:rsidR="007B7943" w:rsidRPr="0099348B" w:rsidRDefault="007B7943" w:rsidP="007B7943">
            <w:pPr>
              <w:rPr>
                <w:rFonts w:ascii="Arial" w:hAnsi="Arial" w:cs="Arial"/>
                <w:i/>
              </w:rPr>
            </w:pPr>
            <w:r>
              <w:rPr>
                <w:rFonts w:ascii="Arial" w:hAnsi="Arial" w:cs="Arial"/>
              </w:rPr>
              <w:t xml:space="preserve">BARLEX, D, and STEEG, T. 2017. </w:t>
            </w:r>
            <w:r w:rsidRPr="0099348B">
              <w:rPr>
                <w:rFonts w:ascii="Arial" w:hAnsi="Arial" w:cs="Arial"/>
                <w:i/>
              </w:rPr>
              <w:t>Re-Building Design &amp; Technology In the secondary school curriculum Version 2: A Working Paper</w:t>
            </w:r>
          </w:p>
          <w:p w14:paraId="34290BC3" w14:textId="77777777" w:rsidR="007B7943" w:rsidRDefault="007B7943" w:rsidP="007B7943">
            <w:pPr>
              <w:rPr>
                <w:rFonts w:ascii="Arial" w:hAnsi="Arial" w:cs="Arial"/>
              </w:rPr>
            </w:pPr>
          </w:p>
          <w:p w14:paraId="25B50851" w14:textId="77777777" w:rsidR="007B7943" w:rsidRPr="00396695" w:rsidRDefault="007B7943" w:rsidP="007B7943">
            <w:pPr>
              <w:rPr>
                <w:rFonts w:ascii="Arial" w:hAnsi="Arial" w:cs="Arial"/>
              </w:rPr>
            </w:pPr>
            <w:r w:rsidRPr="00396695">
              <w:rPr>
                <w:rFonts w:ascii="Arial" w:hAnsi="Arial" w:cs="Arial"/>
              </w:rPr>
              <w:t xml:space="preserve">BELL, D., WOOFF, D., MCLAIN, M., &amp; MORRISON-LOVE, D., 2017. Analysing design and technology as an educational construct: an investigation into its curriculum position and pedagogical identity. </w:t>
            </w:r>
            <w:r w:rsidRPr="00396695">
              <w:rPr>
                <w:rFonts w:ascii="Arial" w:hAnsi="Arial" w:cs="Arial"/>
                <w:i/>
                <w:iCs/>
              </w:rPr>
              <w:t>Curriculum Journal</w:t>
            </w:r>
            <w:r w:rsidRPr="00396695">
              <w:rPr>
                <w:rFonts w:ascii="Arial" w:hAnsi="Arial" w:cs="Arial"/>
              </w:rPr>
              <w:t xml:space="preserve"> 28(4), 539–558.</w:t>
            </w:r>
          </w:p>
          <w:p w14:paraId="2D0CC20D" w14:textId="77777777" w:rsidR="007B7943" w:rsidRPr="00396695" w:rsidRDefault="007B7943" w:rsidP="007B7943">
            <w:pPr>
              <w:rPr>
                <w:rFonts w:ascii="Arial" w:hAnsi="Arial" w:cs="Arial"/>
              </w:rPr>
            </w:pPr>
          </w:p>
          <w:p w14:paraId="26AD5AA8" w14:textId="32AB6886" w:rsidR="007B7943" w:rsidRDefault="007B7943" w:rsidP="007B7943">
            <w:pPr>
              <w:rPr>
                <w:rFonts w:ascii="Arial" w:hAnsi="Arial" w:cs="Arial"/>
              </w:rPr>
            </w:pPr>
            <w:r w:rsidRPr="00396695">
              <w:rPr>
                <w:rFonts w:ascii="Arial" w:hAnsi="Arial" w:cs="Arial"/>
              </w:rPr>
              <w:t xml:space="preserve">BRICE, R,. 2020. Design and Technology: Real World Applications. In: C. FORSTER and R. EPERJESI., ed., 2020. </w:t>
            </w:r>
            <w:r w:rsidRPr="003E5314">
              <w:rPr>
                <w:rFonts w:ascii="Arial" w:hAnsi="Arial" w:cs="Arial"/>
                <w:i/>
              </w:rPr>
              <w:t>Teaching the Primary Curriculum.</w:t>
            </w:r>
            <w:r w:rsidRPr="00396695">
              <w:rPr>
                <w:rFonts w:ascii="Arial" w:hAnsi="Arial" w:cs="Arial"/>
              </w:rPr>
              <w:t xml:space="preserve"> pp. 45-62. </w:t>
            </w:r>
          </w:p>
          <w:p w14:paraId="43DC541A" w14:textId="77777777" w:rsidR="0057402A" w:rsidRDefault="0057402A" w:rsidP="007B7943">
            <w:pPr>
              <w:rPr>
                <w:rFonts w:ascii="Arial" w:hAnsi="Arial" w:cs="Arial"/>
              </w:rPr>
            </w:pPr>
          </w:p>
          <w:p w14:paraId="637B96A0" w14:textId="77777777" w:rsidR="007B7943" w:rsidRDefault="007B7943" w:rsidP="007B7943">
            <w:r>
              <w:rPr>
                <w:rStyle w:val="normaltextrun"/>
                <w:rFonts w:ascii="Arial" w:hAnsi="Arial" w:cs="Arial"/>
                <w:color w:val="000000"/>
                <w:shd w:val="clear" w:color="auto" w:fill="FFFFFF"/>
              </w:rPr>
              <w:lastRenderedPageBreak/>
              <w:t xml:space="preserve">D.A.TA.., 2023. </w:t>
            </w:r>
            <w:r>
              <w:rPr>
                <w:rStyle w:val="normaltextrun"/>
                <w:rFonts w:ascii="Arial" w:hAnsi="Arial" w:cs="Arial"/>
                <w:i/>
                <w:iCs/>
                <w:color w:val="000000"/>
                <w:shd w:val="clear" w:color="auto" w:fill="FFFFFF"/>
              </w:rPr>
              <w:t xml:space="preserve">Reimagining Design and Technology </w:t>
            </w:r>
            <w:r w:rsidRPr="008101E2">
              <w:rPr>
                <w:rFonts w:ascii="Arial" w:hAnsi="Arial" w:cs="Arial"/>
              </w:rPr>
              <w:t>D&amp;T Association’s ‘Vision’ for the future of the subject in English Schools</w:t>
            </w:r>
          </w:p>
          <w:p w14:paraId="174E6FCA" w14:textId="77777777" w:rsidR="007B7943" w:rsidRDefault="007B7943" w:rsidP="007B7943">
            <w:pPr>
              <w:rPr>
                <w:rFonts w:ascii="Arial" w:hAnsi="Arial" w:cs="Arial"/>
              </w:rPr>
            </w:pPr>
          </w:p>
          <w:p w14:paraId="37234EEE" w14:textId="77777777" w:rsidR="007B7943" w:rsidRPr="00342A79" w:rsidRDefault="007B7943" w:rsidP="007B7943">
            <w:pPr>
              <w:rPr>
                <w:rFonts w:ascii="Arial" w:hAnsi="Arial" w:cs="Arial"/>
                <w:i/>
              </w:rPr>
            </w:pPr>
            <w:r w:rsidRPr="00396695">
              <w:rPr>
                <w:rFonts w:ascii="Arial" w:hAnsi="Arial" w:cs="Arial"/>
              </w:rPr>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6097E34A" w14:textId="77777777" w:rsidR="007B7943" w:rsidRPr="00396695" w:rsidRDefault="007B7943" w:rsidP="007B7943">
            <w:pPr>
              <w:rPr>
                <w:rFonts w:ascii="Arial" w:hAnsi="Arial" w:cs="Arial"/>
              </w:rPr>
            </w:pPr>
          </w:p>
          <w:p w14:paraId="3DF77E20" w14:textId="77777777" w:rsidR="007B7943" w:rsidRPr="00396695" w:rsidRDefault="007B7943" w:rsidP="007B7943">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58A776D7" w14:textId="77777777" w:rsidR="007B7943" w:rsidRDefault="007B7943" w:rsidP="007B7943">
            <w:pPr>
              <w:rPr>
                <w:rFonts w:ascii="Arial" w:hAnsi="Arial" w:cs="Arial"/>
              </w:rPr>
            </w:pPr>
          </w:p>
          <w:p w14:paraId="2B86F724" w14:textId="77777777" w:rsidR="007B7943" w:rsidRPr="00396695" w:rsidRDefault="007B7943" w:rsidP="007B7943">
            <w:pPr>
              <w:rPr>
                <w:rFonts w:ascii="Arial" w:hAnsi="Arial" w:cs="Arial"/>
              </w:rPr>
            </w:pPr>
            <w:r w:rsidRPr="00396695">
              <w:rPr>
                <w:rFonts w:ascii="Arial" w:hAnsi="Arial" w:cs="Arial"/>
              </w:rPr>
              <w:t xml:space="preserve">HARDY, A. ed., 2022. </w:t>
            </w:r>
            <w:r w:rsidRPr="0099348B">
              <w:rPr>
                <w:rFonts w:ascii="Arial" w:hAnsi="Arial" w:cs="Arial"/>
                <w:i/>
              </w:rPr>
              <w:t xml:space="preserve">Debates in design and technology </w:t>
            </w:r>
            <w:r w:rsidRPr="00342A79">
              <w:rPr>
                <w:rFonts w:ascii="Arial" w:hAnsi="Arial" w:cs="Arial"/>
                <w:i/>
              </w:rPr>
              <w:t>education</w:t>
            </w:r>
            <w:r>
              <w:rPr>
                <w:rFonts w:ascii="Arial" w:hAnsi="Arial" w:cs="Arial"/>
                <w:i/>
              </w:rPr>
              <w:t>.</w:t>
            </w:r>
            <w:r>
              <w:rPr>
                <w:rFonts w:ascii="Arial" w:hAnsi="Arial" w:cs="Arial"/>
              </w:rPr>
              <w:t xml:space="preserve"> 2</w:t>
            </w:r>
            <w:r w:rsidRPr="00B0472C">
              <w:rPr>
                <w:rFonts w:ascii="Arial" w:hAnsi="Arial" w:cs="Arial"/>
                <w:vertAlign w:val="superscript"/>
              </w:rPr>
              <w:t>nd</w:t>
            </w:r>
            <w:r>
              <w:rPr>
                <w:rFonts w:ascii="Arial" w:hAnsi="Arial" w:cs="Arial"/>
              </w:rPr>
              <w:t xml:space="preserve"> ed</w:t>
            </w:r>
          </w:p>
          <w:p w14:paraId="73C3DC2B" w14:textId="77777777" w:rsidR="007B7943" w:rsidRPr="00396695" w:rsidRDefault="007B7943" w:rsidP="007B7943">
            <w:pPr>
              <w:rPr>
                <w:rFonts w:ascii="Arial" w:hAnsi="Arial" w:cs="Arial"/>
              </w:rPr>
            </w:pPr>
          </w:p>
          <w:p w14:paraId="3BE25163" w14:textId="77777777" w:rsidR="007B7943" w:rsidRPr="00396695" w:rsidRDefault="007B7943" w:rsidP="007B7943">
            <w:pPr>
              <w:rPr>
                <w:rFonts w:ascii="Arial" w:hAnsi="Arial" w:cs="Arial"/>
              </w:rPr>
            </w:pPr>
            <w:r w:rsidRPr="00396695">
              <w:rPr>
                <w:rFonts w:ascii="Arial" w:hAnsi="Arial" w:cs="Arial"/>
              </w:rPr>
              <w:t>HOPE, G., 2018.</w:t>
            </w:r>
            <w:r w:rsidRPr="00342A79">
              <w:rPr>
                <w:rFonts w:ascii="Arial" w:hAnsi="Arial" w:cs="Arial"/>
                <w:i/>
              </w:rPr>
              <w:t> Mastering primary design and technology</w:t>
            </w:r>
            <w:r w:rsidRPr="00396695">
              <w:rPr>
                <w:rFonts w:ascii="Arial" w:hAnsi="Arial" w:cs="Arial"/>
              </w:rPr>
              <w:t xml:space="preserve">. Edited by J. Roden and J. Archer.  </w:t>
            </w:r>
          </w:p>
          <w:p w14:paraId="74590EDD" w14:textId="77777777" w:rsidR="007B7943" w:rsidRPr="00396695" w:rsidRDefault="007B7943" w:rsidP="007B7943">
            <w:pPr>
              <w:rPr>
                <w:rFonts w:ascii="Arial" w:hAnsi="Arial" w:cs="Arial"/>
              </w:rPr>
            </w:pPr>
          </w:p>
          <w:p w14:paraId="179C3491" w14:textId="77777777" w:rsidR="007B7943" w:rsidRDefault="007B7943" w:rsidP="007B7943">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396695">
              <w:rPr>
                <w:rStyle w:val="normaltextrun"/>
                <w:rFonts w:ascii="Arial" w:hAnsi="Arial" w:cs="Arial"/>
                <w:color w:val="000000"/>
                <w:sz w:val="22"/>
                <w:szCs w:val="22"/>
                <w:shd w:val="clear" w:color="auto" w:fill="FFFFFF"/>
              </w:rPr>
              <w:t>MCLAIN, M, IRVING-BELL, D</w:t>
            </w:r>
            <w:r>
              <w:rPr>
                <w:rStyle w:val="normaltextrun"/>
                <w:rFonts w:ascii="Arial" w:hAnsi="Arial" w:cs="Arial"/>
                <w:color w:val="000000"/>
                <w:sz w:val="22"/>
                <w:szCs w:val="22"/>
                <w:shd w:val="clear" w:color="auto" w:fill="FFFFFF"/>
              </w:rPr>
              <w:t>,</w:t>
            </w:r>
            <w:r w:rsidRPr="00396695">
              <w:rPr>
                <w:rStyle w:val="normaltextrun"/>
                <w:rFonts w:ascii="Arial" w:hAnsi="Arial" w:cs="Arial"/>
                <w:color w:val="000000"/>
                <w:sz w:val="22"/>
                <w:szCs w:val="22"/>
                <w:shd w:val="clear" w:color="auto" w:fill="FFFFFF"/>
              </w:rPr>
              <w:t xml:space="preserve"> WOOFF, D &amp; MORRISON-LOVE, D., 2019. How technology makes us human: cultural historical roots for design and technology education, </w:t>
            </w:r>
            <w:r w:rsidRPr="00396695">
              <w:rPr>
                <w:rStyle w:val="normaltextrun"/>
                <w:rFonts w:ascii="Arial" w:hAnsi="Arial" w:cs="Arial"/>
                <w:i/>
                <w:iCs/>
                <w:color w:val="000000"/>
                <w:sz w:val="22"/>
                <w:szCs w:val="22"/>
                <w:shd w:val="clear" w:color="auto" w:fill="FFFFFF"/>
              </w:rPr>
              <w:t>The Curriculum Journal</w:t>
            </w:r>
            <w:r w:rsidRPr="00396695">
              <w:rPr>
                <w:rStyle w:val="normaltextrun"/>
                <w:rFonts w:ascii="Arial" w:hAnsi="Arial" w:cs="Arial"/>
                <w:color w:val="000000"/>
                <w:sz w:val="22"/>
                <w:szCs w:val="22"/>
                <w:shd w:val="clear" w:color="auto" w:fill="FFFFFF"/>
              </w:rPr>
              <w:t xml:space="preserve">, 30:4, Pp 464-483. </w:t>
            </w:r>
          </w:p>
          <w:p w14:paraId="5E9950F3" w14:textId="77777777" w:rsidR="007B7943" w:rsidRDefault="007B7943" w:rsidP="007B7943">
            <w:pPr>
              <w:rPr>
                <w:rStyle w:val="normaltextrun"/>
                <w:rFonts w:ascii="Arial" w:hAnsi="Arial" w:cs="Arial"/>
                <w:shd w:val="clear" w:color="auto" w:fill="FFFFFF"/>
              </w:rPr>
            </w:pPr>
          </w:p>
          <w:p w14:paraId="3AC375E9" w14:textId="77777777" w:rsidR="007B7943" w:rsidRPr="00672F4C" w:rsidRDefault="007B7943" w:rsidP="007B7943">
            <w:pPr>
              <w:rPr>
                <w:rStyle w:val="normaltextrun"/>
                <w:rFonts w:ascii="Arial" w:hAnsi="Arial" w:cs="Arial"/>
                <w:i/>
                <w:iCs/>
                <w:shd w:val="clear" w:color="auto" w:fill="FFFFFF"/>
              </w:rPr>
            </w:pPr>
            <w:r w:rsidRPr="00396695">
              <w:rPr>
                <w:rStyle w:val="normaltextrun"/>
                <w:rFonts w:ascii="Arial" w:hAnsi="Arial" w:cs="Arial"/>
                <w:shd w:val="clear" w:color="auto" w:fill="FFFFFF"/>
              </w:rPr>
              <w:t>NATIONAL CURRICULUM EXPERT GROUP., 2013</w:t>
            </w:r>
            <w:r>
              <w:rPr>
                <w:rStyle w:val="normaltextrun"/>
                <w:rFonts w:ascii="Arial" w:hAnsi="Arial" w:cs="Arial"/>
                <w:shd w:val="clear" w:color="auto" w:fill="FFFFFF"/>
              </w:rPr>
              <w:t xml:space="preserve">. </w:t>
            </w:r>
            <w:r w:rsidRPr="00F759EF">
              <w:rPr>
                <w:rStyle w:val="normaltextrun"/>
                <w:rFonts w:ascii="Arial" w:hAnsi="Arial" w:cs="Arial"/>
                <w:i/>
                <w:iCs/>
                <w:shd w:val="clear" w:color="auto" w:fill="FFFFFF"/>
              </w:rPr>
              <w:t>Characteristics of a genuine D&amp;T experience within the school curriculum:</w:t>
            </w:r>
            <w:r>
              <w:rPr>
                <w:rStyle w:val="normaltextrun"/>
                <w:rFonts w:ascii="Arial" w:hAnsi="Arial" w:cs="Arial"/>
                <w:i/>
                <w:iCs/>
                <w:shd w:val="clear" w:color="auto" w:fill="FFFFFF"/>
              </w:rPr>
              <w:t xml:space="preserve"> </w:t>
            </w:r>
            <w:r w:rsidRPr="00F759EF">
              <w:rPr>
                <w:rStyle w:val="normaltextrun"/>
                <w:rFonts w:ascii="Arial" w:hAnsi="Arial" w:cs="Arial"/>
                <w:i/>
                <w:iCs/>
                <w:shd w:val="clear" w:color="auto" w:fill="FFFFFF"/>
              </w:rPr>
              <w:t>Principles for guiding and evaluating practice</w:t>
            </w:r>
          </w:p>
          <w:p w14:paraId="778F3A3E" w14:textId="77777777" w:rsidR="007B7943" w:rsidRPr="00A72A1E" w:rsidRDefault="007B7943" w:rsidP="007B7943">
            <w:pPr>
              <w:rPr>
                <w:rStyle w:val="normaltextrun"/>
                <w:rFonts w:ascii="Arial" w:hAnsi="Arial" w:cs="Arial"/>
                <w:shd w:val="clear" w:color="auto" w:fill="FFFFFF"/>
              </w:rPr>
            </w:pPr>
          </w:p>
          <w:p w14:paraId="1319067B" w14:textId="4CBA4B1E" w:rsidR="007B7943" w:rsidRDefault="007B7943" w:rsidP="007B7943">
            <w:pPr>
              <w:spacing w:line="256" w:lineRule="auto"/>
              <w:rPr>
                <w:rFonts w:ascii="Arial" w:hAnsi="Arial" w:cs="Arial"/>
              </w:rPr>
            </w:pPr>
            <w:r w:rsidRPr="00A72A1E">
              <w:rPr>
                <w:rStyle w:val="normaltextrun"/>
                <w:rFonts w:ascii="Arial" w:hAnsi="Arial" w:cs="Arial"/>
                <w:shd w:val="clear" w:color="auto" w:fill="FFFFFF"/>
              </w:rPr>
              <w:lastRenderedPageBreak/>
              <w:t>TUCKETT, S. 2022</w:t>
            </w:r>
            <w:r>
              <w:rPr>
                <w:rStyle w:val="normaltextrun"/>
                <w:rFonts w:ascii="Arial" w:hAnsi="Arial" w:cs="Arial"/>
                <w:shd w:val="clear" w:color="auto" w:fill="FFFFFF"/>
              </w:rPr>
              <w:t xml:space="preserve">. </w:t>
            </w:r>
            <w:r w:rsidRPr="000B1D4B">
              <w:rPr>
                <w:rStyle w:val="normaltextrun"/>
                <w:rFonts w:ascii="Arial" w:hAnsi="Arial" w:cs="Arial"/>
                <w:i/>
                <w:shd w:val="clear" w:color="auto" w:fill="FFFFFF"/>
              </w:rPr>
              <w:t>A Spotlight on Design and Technology Study in England: Trends in subject take up and the teacher workforce</w:t>
            </w:r>
          </w:p>
        </w:tc>
        <w:tc>
          <w:tcPr>
            <w:tcW w:w="1984" w:type="dxa"/>
            <w:tcBorders>
              <w:top w:val="single" w:sz="4" w:space="0" w:color="auto"/>
              <w:left w:val="single" w:sz="4" w:space="0" w:color="auto"/>
              <w:bottom w:val="single" w:sz="4" w:space="0" w:color="auto"/>
              <w:right w:val="single" w:sz="4" w:space="0" w:color="auto"/>
            </w:tcBorders>
          </w:tcPr>
          <w:p w14:paraId="21E09BA3" w14:textId="7E1A2174" w:rsidR="007B7943" w:rsidRPr="00396695" w:rsidRDefault="007B7943" w:rsidP="007B7943">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lastRenderedPageBreak/>
              <w:t xml:space="preserve">Recap quiz </w:t>
            </w:r>
            <w:r w:rsidR="008104B5">
              <w:rPr>
                <w:rStyle w:val="normaltextrun"/>
                <w:rFonts w:ascii="Arial" w:hAnsi="Arial" w:cs="Arial"/>
                <w:sz w:val="22"/>
                <w:szCs w:val="22"/>
              </w:rPr>
              <w:t xml:space="preserve">post </w:t>
            </w:r>
            <w:r w:rsidR="006F47B0">
              <w:rPr>
                <w:rStyle w:val="normaltextrun"/>
                <w:rFonts w:ascii="Arial" w:hAnsi="Arial" w:cs="Arial"/>
                <w:sz w:val="22"/>
                <w:szCs w:val="22"/>
              </w:rPr>
              <w:t>placement</w:t>
            </w:r>
            <w:r w:rsidR="008104B5">
              <w:rPr>
                <w:rStyle w:val="normaltextrun"/>
                <w:rFonts w:ascii="Arial" w:hAnsi="Arial" w:cs="Arial"/>
                <w:sz w:val="22"/>
                <w:szCs w:val="22"/>
              </w:rPr>
              <w:t xml:space="preserve"> and </w:t>
            </w:r>
            <w:r w:rsidR="00805B28">
              <w:rPr>
                <w:rStyle w:val="normaltextrun"/>
                <w:rFonts w:ascii="Arial" w:hAnsi="Arial" w:cs="Arial"/>
                <w:sz w:val="22"/>
                <w:szCs w:val="22"/>
              </w:rPr>
              <w:t xml:space="preserve">review </w:t>
            </w:r>
            <w:r w:rsidR="008104B5">
              <w:rPr>
                <w:rStyle w:val="normaltextrun"/>
                <w:rFonts w:ascii="Arial" w:hAnsi="Arial" w:cs="Arial"/>
                <w:sz w:val="22"/>
                <w:szCs w:val="22"/>
              </w:rPr>
              <w:t>confidence audit</w:t>
            </w:r>
          </w:p>
          <w:p w14:paraId="40BF789B" w14:textId="77777777" w:rsidR="007B7943" w:rsidRPr="00396695" w:rsidRDefault="007B7943" w:rsidP="007B7943">
            <w:pPr>
              <w:pStyle w:val="paragraph"/>
              <w:spacing w:before="0" w:beforeAutospacing="0" w:after="0" w:afterAutospacing="0"/>
              <w:textAlignment w:val="baseline"/>
              <w:rPr>
                <w:rStyle w:val="normaltextrun"/>
                <w:rFonts w:ascii="Arial" w:hAnsi="Arial" w:cs="Arial"/>
                <w:sz w:val="22"/>
                <w:szCs w:val="22"/>
              </w:rPr>
            </w:pPr>
          </w:p>
          <w:p w14:paraId="0C82BB96" w14:textId="77777777" w:rsidR="007B7943" w:rsidRPr="00396695" w:rsidRDefault="007B7943" w:rsidP="007B7943">
            <w:pPr>
              <w:rPr>
                <w:rFonts w:ascii="Arial" w:hAnsi="Arial" w:cs="Arial"/>
              </w:rPr>
            </w:pPr>
            <w:r w:rsidRPr="00396695">
              <w:rPr>
                <w:rFonts w:ascii="Arial" w:hAnsi="Arial" w:cs="Arial"/>
              </w:rPr>
              <w:t>In-session retrieval activities/question</w:t>
            </w:r>
            <w:r>
              <w:rPr>
                <w:rFonts w:ascii="Arial" w:hAnsi="Arial" w:cs="Arial"/>
              </w:rPr>
              <w:t>s</w:t>
            </w:r>
          </w:p>
          <w:p w14:paraId="0E6324D7" w14:textId="77777777" w:rsidR="007B7943" w:rsidRDefault="007B7943" w:rsidP="007B7943">
            <w:pPr>
              <w:rPr>
                <w:rFonts w:ascii="Arial" w:hAnsi="Arial" w:cs="Arial"/>
              </w:rPr>
            </w:pPr>
          </w:p>
          <w:p w14:paraId="38761896" w14:textId="77777777" w:rsidR="009D14EE" w:rsidRPr="00396695" w:rsidRDefault="009D14EE" w:rsidP="009D14EE">
            <w:pPr>
              <w:spacing w:line="240" w:lineRule="auto"/>
              <w:rPr>
                <w:rFonts w:ascii="Arial" w:hAnsi="Arial" w:cs="Arial"/>
              </w:rPr>
            </w:pPr>
            <w:r w:rsidRPr="00396695">
              <w:rPr>
                <w:rFonts w:ascii="Arial" w:hAnsi="Arial" w:cs="Arial"/>
              </w:rPr>
              <w:t xml:space="preserve">In-session peer discussions and focused tasks </w:t>
            </w:r>
          </w:p>
          <w:p w14:paraId="1C2AFE9A" w14:textId="77777777" w:rsidR="009D14EE" w:rsidRPr="00396695" w:rsidRDefault="009D14EE" w:rsidP="007B7943">
            <w:pPr>
              <w:rPr>
                <w:rFonts w:ascii="Arial" w:hAnsi="Arial" w:cs="Arial"/>
              </w:rPr>
            </w:pPr>
          </w:p>
          <w:p w14:paraId="49E3F08A" w14:textId="62C2D465" w:rsidR="001542F9" w:rsidRPr="00396695" w:rsidRDefault="001542F9" w:rsidP="001542F9">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007B7943" w:rsidRPr="00396695">
              <w:rPr>
                <w:rStyle w:val="normaltextrun"/>
                <w:rFonts w:ascii="Arial" w:hAnsi="Arial" w:cs="Arial"/>
              </w:rPr>
              <w:t>elf-</w:t>
            </w:r>
            <w:r w:rsidR="007B7943" w:rsidRPr="00396695">
              <w:rPr>
                <w:rStyle w:val="normaltextrun"/>
                <w:rFonts w:ascii="Arial" w:hAnsi="Arial" w:cs="Arial"/>
              </w:rPr>
              <w:lastRenderedPageBreak/>
              <w:t xml:space="preserve">assessment against key knowledge </w:t>
            </w:r>
          </w:p>
          <w:p w14:paraId="677371BB" w14:textId="488FCD8D" w:rsidR="007B7943" w:rsidRPr="00396695" w:rsidRDefault="007B7943" w:rsidP="007B7943">
            <w:pPr>
              <w:pStyle w:val="paragraph"/>
              <w:spacing w:before="0" w:beforeAutospacing="0" w:after="0" w:afterAutospacing="0"/>
              <w:textAlignment w:val="baseline"/>
              <w:rPr>
                <w:rStyle w:val="normaltextrun"/>
                <w:rFonts w:ascii="Arial" w:hAnsi="Arial" w:cs="Arial"/>
                <w:sz w:val="22"/>
                <w:szCs w:val="22"/>
              </w:rPr>
            </w:pPr>
          </w:p>
          <w:p w14:paraId="52DF12FC" w14:textId="77777777" w:rsidR="007B7943" w:rsidRPr="00396695" w:rsidRDefault="007B7943" w:rsidP="007B7943">
            <w:pPr>
              <w:pStyle w:val="paragraph"/>
              <w:spacing w:before="0" w:beforeAutospacing="0" w:after="0" w:afterAutospacing="0"/>
              <w:textAlignment w:val="baseline"/>
              <w:rPr>
                <w:rStyle w:val="normaltextrun"/>
                <w:rFonts w:ascii="Arial" w:hAnsi="Arial" w:cs="Arial"/>
                <w:b/>
                <w:bCs/>
                <w:sz w:val="22"/>
                <w:szCs w:val="22"/>
              </w:rPr>
            </w:pPr>
          </w:p>
          <w:p w14:paraId="421A6331" w14:textId="77777777" w:rsidR="007B7943" w:rsidRPr="00396695" w:rsidRDefault="007B7943" w:rsidP="007B7943">
            <w:pPr>
              <w:spacing w:line="256" w:lineRule="auto"/>
              <w:rPr>
                <w:rFonts w:ascii="Arial" w:hAnsi="Arial" w:cs="Arial"/>
              </w:rPr>
            </w:pPr>
          </w:p>
        </w:tc>
      </w:tr>
      <w:tr w:rsidR="006A0855" w:rsidRPr="00396695" w14:paraId="2AC359CB" w14:textId="77777777" w:rsidTr="00984195">
        <w:trPr>
          <w:trHeight w:val="951"/>
        </w:trPr>
        <w:tc>
          <w:tcPr>
            <w:tcW w:w="1560" w:type="dxa"/>
            <w:gridSpan w:val="2"/>
            <w:tcBorders>
              <w:top w:val="single" w:sz="4" w:space="0" w:color="auto"/>
              <w:left w:val="single" w:sz="4" w:space="0" w:color="auto"/>
              <w:right w:val="single" w:sz="4" w:space="0" w:color="auto"/>
            </w:tcBorders>
          </w:tcPr>
          <w:p w14:paraId="0DB9E521" w14:textId="77777777" w:rsidR="006A0855" w:rsidRPr="00396695" w:rsidRDefault="006A0855" w:rsidP="006A0855">
            <w:pPr>
              <w:jc w:val="center"/>
              <w:rPr>
                <w:rFonts w:ascii="Arial" w:hAnsi="Arial" w:cs="Arial"/>
                <w:b/>
                <w:bCs/>
              </w:rPr>
            </w:pPr>
            <w:r w:rsidRPr="00396695">
              <w:rPr>
                <w:rFonts w:ascii="Arial" w:hAnsi="Arial" w:cs="Arial"/>
                <w:b/>
                <w:bCs/>
              </w:rPr>
              <w:lastRenderedPageBreak/>
              <w:t>Session</w:t>
            </w:r>
          </w:p>
          <w:p w14:paraId="2F97D198" w14:textId="522275E6" w:rsidR="006A0855" w:rsidRDefault="00903F35" w:rsidP="006A0855">
            <w:pPr>
              <w:jc w:val="center"/>
              <w:rPr>
                <w:rFonts w:ascii="Arial" w:hAnsi="Arial" w:cs="Arial"/>
                <w:b/>
                <w:bCs/>
              </w:rPr>
            </w:pPr>
            <w:r>
              <w:rPr>
                <w:rFonts w:ascii="Arial" w:hAnsi="Arial" w:cs="Arial"/>
                <w:b/>
                <w:bCs/>
              </w:rPr>
              <w:t>2b</w:t>
            </w:r>
          </w:p>
          <w:p w14:paraId="6E508D4E" w14:textId="77777777" w:rsidR="006A0855" w:rsidRDefault="006A0855" w:rsidP="006A0855">
            <w:pPr>
              <w:jc w:val="center"/>
              <w:rPr>
                <w:rFonts w:ascii="Arial" w:hAnsi="Arial" w:cs="Arial"/>
                <w:b/>
                <w:bCs/>
              </w:rPr>
            </w:pPr>
          </w:p>
          <w:p w14:paraId="2349E86B" w14:textId="77777777" w:rsidR="006A0855" w:rsidRDefault="006A0855" w:rsidP="006A0855">
            <w:pPr>
              <w:jc w:val="center"/>
              <w:rPr>
                <w:rFonts w:ascii="Arial" w:hAnsi="Arial" w:cs="Arial"/>
                <w:b/>
                <w:bCs/>
              </w:rPr>
            </w:pPr>
            <w:r>
              <w:rPr>
                <w:rFonts w:ascii="Arial" w:hAnsi="Arial" w:cs="Arial"/>
                <w:b/>
                <w:bCs/>
              </w:rPr>
              <w:t xml:space="preserve">(after professional practice) </w:t>
            </w:r>
          </w:p>
          <w:p w14:paraId="131BD403" w14:textId="77777777" w:rsidR="006A0855" w:rsidRDefault="006A0855" w:rsidP="006A0855">
            <w:pPr>
              <w:jc w:val="center"/>
              <w:rPr>
                <w:rFonts w:ascii="Arial" w:hAnsi="Arial" w:cs="Arial"/>
                <w:b/>
                <w:bCs/>
              </w:rPr>
            </w:pPr>
          </w:p>
          <w:p w14:paraId="1ECD619A" w14:textId="179FB498" w:rsidR="006A0855" w:rsidRPr="00396695" w:rsidRDefault="006A0855" w:rsidP="006A0855">
            <w:pPr>
              <w:jc w:val="center"/>
              <w:rPr>
                <w:rFonts w:ascii="Arial" w:hAnsi="Arial" w:cs="Arial"/>
                <w:b/>
                <w:bCs/>
              </w:rPr>
            </w:pPr>
            <w:r>
              <w:rPr>
                <w:rFonts w:ascii="Arial" w:hAnsi="Arial" w:cs="Arial"/>
                <w:b/>
                <w:bCs/>
              </w:rPr>
              <w:t>Subject and curriculum knowledge: Mechanisms</w:t>
            </w:r>
          </w:p>
          <w:p w14:paraId="79FEC8CF" w14:textId="77777777" w:rsidR="006A0855" w:rsidRPr="00396695" w:rsidRDefault="006A0855" w:rsidP="007B7943">
            <w:pPr>
              <w:jc w:val="center"/>
              <w:rPr>
                <w:rFonts w:ascii="Arial" w:hAnsi="Arial" w:cs="Arial"/>
                <w:b/>
                <w:bCs/>
              </w:rPr>
            </w:pPr>
          </w:p>
        </w:tc>
        <w:tc>
          <w:tcPr>
            <w:tcW w:w="3162" w:type="dxa"/>
            <w:tcBorders>
              <w:top w:val="single" w:sz="4" w:space="0" w:color="auto"/>
              <w:left w:val="single" w:sz="4" w:space="0" w:color="auto"/>
              <w:right w:val="single" w:sz="4" w:space="0" w:color="auto"/>
            </w:tcBorders>
          </w:tcPr>
          <w:p w14:paraId="2B47A299" w14:textId="1A438301" w:rsidR="006A0855" w:rsidRDefault="006A0855" w:rsidP="006A0855">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To </w:t>
            </w:r>
            <w:r>
              <w:rPr>
                <w:rStyle w:val="normaltextrun"/>
                <w:rFonts w:ascii="Arial" w:hAnsi="Arial" w:cs="Arial"/>
                <w:sz w:val="22"/>
                <w:szCs w:val="22"/>
              </w:rPr>
              <w:t xml:space="preserve">know key </w:t>
            </w:r>
            <w:r w:rsidRPr="00396695">
              <w:rPr>
                <w:rStyle w:val="normaltextrun"/>
                <w:rFonts w:ascii="Arial" w:hAnsi="Arial" w:cs="Arial"/>
                <w:sz w:val="22"/>
                <w:szCs w:val="22"/>
              </w:rPr>
              <w:t xml:space="preserve">subject and curriculum knowledge </w:t>
            </w:r>
            <w:r>
              <w:rPr>
                <w:rStyle w:val="normaltextrun"/>
                <w:rFonts w:ascii="Arial" w:hAnsi="Arial" w:cs="Arial"/>
                <w:sz w:val="22"/>
                <w:szCs w:val="22"/>
              </w:rPr>
              <w:t>focused around</w:t>
            </w:r>
            <w:r w:rsidRPr="00396695">
              <w:rPr>
                <w:rStyle w:val="normaltextrun"/>
                <w:rFonts w:ascii="Arial" w:hAnsi="Arial" w:cs="Arial"/>
                <w:sz w:val="22"/>
                <w:szCs w:val="22"/>
              </w:rPr>
              <w:t xml:space="preserve"> </w:t>
            </w:r>
            <w:r w:rsidRPr="00396695">
              <w:rPr>
                <w:rStyle w:val="normaltextrun"/>
                <w:rFonts w:ascii="Arial" w:hAnsi="Arial" w:cs="Arial"/>
                <w:b/>
                <w:bCs/>
                <w:sz w:val="22"/>
                <w:szCs w:val="22"/>
              </w:rPr>
              <w:t>mechanisms</w:t>
            </w:r>
            <w:r w:rsidRPr="00396695">
              <w:rPr>
                <w:rStyle w:val="normaltextrun"/>
                <w:rFonts w:ascii="Arial" w:hAnsi="Arial" w:cs="Arial"/>
                <w:sz w:val="22"/>
                <w:szCs w:val="22"/>
              </w:rPr>
              <w:t xml:space="preserve"> </w:t>
            </w:r>
            <w:r>
              <w:rPr>
                <w:rStyle w:val="normaltextrun"/>
                <w:rFonts w:ascii="Arial" w:hAnsi="Arial" w:cs="Arial"/>
                <w:sz w:val="22"/>
                <w:szCs w:val="22"/>
              </w:rPr>
              <w:t>(</w:t>
            </w:r>
            <w:r w:rsidRPr="00396695">
              <w:rPr>
                <w:rStyle w:val="normaltextrun"/>
                <w:rFonts w:ascii="Arial" w:hAnsi="Arial" w:cs="Arial"/>
                <w:sz w:val="22"/>
                <w:szCs w:val="22"/>
              </w:rPr>
              <w:t>from the EYFS to KS2</w:t>
            </w:r>
            <w:r>
              <w:rPr>
                <w:rStyle w:val="normaltextrun"/>
                <w:rFonts w:ascii="Arial" w:hAnsi="Arial" w:cs="Arial"/>
                <w:sz w:val="22"/>
                <w:szCs w:val="22"/>
              </w:rPr>
              <w:t>)</w:t>
            </w:r>
            <w:r w:rsidRPr="00396695">
              <w:rPr>
                <w:rStyle w:val="normaltextrun"/>
                <w:rFonts w:ascii="Arial" w:hAnsi="Arial" w:cs="Arial"/>
                <w:sz w:val="22"/>
                <w:szCs w:val="22"/>
              </w:rPr>
              <w:t xml:space="preserve">.  </w:t>
            </w:r>
          </w:p>
          <w:p w14:paraId="1027DE5B" w14:textId="77777777" w:rsidR="00FC4E94" w:rsidRDefault="00FC4E94" w:rsidP="006A0855">
            <w:pPr>
              <w:pStyle w:val="paragraph"/>
              <w:spacing w:before="0" w:beforeAutospacing="0" w:after="0" w:afterAutospacing="0"/>
              <w:textAlignment w:val="baseline"/>
              <w:rPr>
                <w:rStyle w:val="normaltextrun"/>
                <w:rFonts w:ascii="Arial" w:hAnsi="Arial" w:cs="Arial"/>
                <w:sz w:val="22"/>
                <w:szCs w:val="22"/>
              </w:rPr>
            </w:pPr>
          </w:p>
          <w:p w14:paraId="56867720" w14:textId="77777777" w:rsidR="00FC4E94" w:rsidRDefault="00FC4E94" w:rsidP="00FC4E94">
            <w:pPr>
              <w:pStyle w:val="paragraph"/>
              <w:spacing w:before="0" w:beforeAutospacing="0" w:after="0" w:afterAutospacing="0"/>
              <w:textAlignment w:val="baseline"/>
              <w:rPr>
                <w:rStyle w:val="normaltextrun"/>
                <w:rFonts w:ascii="Arial" w:hAnsi="Arial" w:cs="Arial"/>
                <w:sz w:val="22"/>
                <w:szCs w:val="22"/>
              </w:rPr>
            </w:pPr>
            <w:r w:rsidRPr="00A96692">
              <w:rPr>
                <w:rStyle w:val="normaltextrun"/>
                <w:rFonts w:ascii="Arial" w:hAnsi="Arial" w:cs="Arial"/>
                <w:sz w:val="22"/>
                <w:szCs w:val="22"/>
              </w:rPr>
              <w:t xml:space="preserve">To know and understand the progression of </w:t>
            </w:r>
            <w:r>
              <w:rPr>
                <w:rStyle w:val="normaltextrun"/>
                <w:rFonts w:ascii="Arial" w:hAnsi="Arial" w:cs="Arial"/>
                <w:sz w:val="22"/>
                <w:szCs w:val="22"/>
              </w:rPr>
              <w:t xml:space="preserve">key vocabulary, </w:t>
            </w:r>
            <w:r w:rsidRPr="00A96692">
              <w:rPr>
                <w:rStyle w:val="normaltextrun"/>
                <w:rFonts w:ascii="Arial" w:hAnsi="Arial" w:cs="Arial"/>
                <w:sz w:val="22"/>
                <w:szCs w:val="22"/>
              </w:rPr>
              <w:t xml:space="preserve">knowledge and skills for </w:t>
            </w:r>
            <w:r>
              <w:rPr>
                <w:rStyle w:val="normaltextrun"/>
                <w:rFonts w:ascii="Arial" w:hAnsi="Arial" w:cs="Arial"/>
                <w:sz w:val="22"/>
                <w:szCs w:val="22"/>
              </w:rPr>
              <w:t xml:space="preserve">mechanisms </w:t>
            </w:r>
            <w:r w:rsidRPr="00D131F8">
              <w:rPr>
                <w:rStyle w:val="normaltextrun"/>
                <w:rFonts w:ascii="Arial" w:hAnsi="Arial" w:cs="Arial"/>
                <w:sz w:val="22"/>
                <w:szCs w:val="22"/>
              </w:rPr>
              <w:t>that supports assessment.</w:t>
            </w:r>
            <w:r>
              <w:rPr>
                <w:rStyle w:val="normaltextrun"/>
                <w:rFonts w:ascii="Arial" w:hAnsi="Arial" w:cs="Arial"/>
                <w:sz w:val="22"/>
                <w:szCs w:val="22"/>
              </w:rPr>
              <w:t xml:space="preserve"> </w:t>
            </w:r>
          </w:p>
          <w:p w14:paraId="1EAF1616" w14:textId="77777777" w:rsidR="00E20035" w:rsidRDefault="00E20035" w:rsidP="006A0855">
            <w:pPr>
              <w:pStyle w:val="paragraph"/>
              <w:spacing w:before="0" w:beforeAutospacing="0" w:after="0" w:afterAutospacing="0"/>
              <w:textAlignment w:val="baseline"/>
              <w:rPr>
                <w:rStyle w:val="normaltextrun"/>
                <w:rFonts w:ascii="Arial" w:hAnsi="Arial" w:cs="Arial"/>
                <w:sz w:val="22"/>
                <w:szCs w:val="22"/>
              </w:rPr>
            </w:pPr>
          </w:p>
          <w:p w14:paraId="1602C4CF" w14:textId="5B15A799" w:rsidR="00E20035" w:rsidRDefault="00E20035" w:rsidP="006A0855">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understand how to</w:t>
            </w:r>
            <w:r w:rsidR="006F335D">
              <w:rPr>
                <w:rStyle w:val="normaltextrun"/>
                <w:rFonts w:ascii="Arial" w:hAnsi="Arial" w:cs="Arial"/>
                <w:sz w:val="22"/>
                <w:szCs w:val="22"/>
              </w:rPr>
              <w:t xml:space="preserve"> </w:t>
            </w:r>
            <w:r w:rsidR="001B4977" w:rsidRPr="001B4977">
              <w:rPr>
                <w:rStyle w:val="normaltextrun"/>
                <w:rFonts w:ascii="Arial" w:hAnsi="Arial" w:cs="Arial"/>
                <w:sz w:val="22"/>
                <w:szCs w:val="22"/>
              </w:rPr>
              <w:t xml:space="preserve">develop technical skills and knowledge </w:t>
            </w:r>
            <w:r w:rsidR="009521DD">
              <w:rPr>
                <w:rStyle w:val="normaltextrun"/>
                <w:rFonts w:ascii="Arial" w:hAnsi="Arial" w:cs="Arial"/>
                <w:sz w:val="22"/>
                <w:szCs w:val="22"/>
              </w:rPr>
              <w:t>for</w:t>
            </w:r>
            <w:r w:rsidR="001B4977" w:rsidRPr="001B4977">
              <w:rPr>
                <w:rStyle w:val="normaltextrun"/>
                <w:rFonts w:ascii="Arial" w:hAnsi="Arial" w:cs="Arial"/>
                <w:sz w:val="22"/>
                <w:szCs w:val="22"/>
              </w:rPr>
              <w:t xml:space="preserve"> children to create simple mechanisms</w:t>
            </w:r>
            <w:r w:rsidR="00A35225">
              <w:rPr>
                <w:rStyle w:val="normaltextrun"/>
                <w:rFonts w:ascii="Arial" w:hAnsi="Arial" w:cs="Arial"/>
                <w:sz w:val="22"/>
                <w:szCs w:val="22"/>
              </w:rPr>
              <w:t xml:space="preserve"> that are reflective of adaptive and inclusive practice.</w:t>
            </w:r>
          </w:p>
          <w:p w14:paraId="2CBDC4CF" w14:textId="77777777" w:rsidR="00627FF6" w:rsidRDefault="00627FF6" w:rsidP="006A0855">
            <w:pPr>
              <w:pStyle w:val="paragraph"/>
              <w:spacing w:before="0" w:beforeAutospacing="0" w:after="0" w:afterAutospacing="0"/>
              <w:textAlignment w:val="baseline"/>
              <w:rPr>
                <w:rStyle w:val="normaltextrun"/>
                <w:rFonts w:ascii="Arial" w:hAnsi="Arial" w:cs="Arial"/>
                <w:sz w:val="22"/>
                <w:szCs w:val="22"/>
              </w:rPr>
            </w:pPr>
          </w:p>
          <w:p w14:paraId="6F9B088A" w14:textId="177B2443" w:rsidR="00627FF6" w:rsidRDefault="00627FF6" w:rsidP="006A0855">
            <w:pPr>
              <w:pStyle w:val="paragraph"/>
              <w:spacing w:before="0" w:beforeAutospacing="0" w:after="0" w:afterAutospacing="0"/>
              <w:textAlignment w:val="baseline"/>
              <w:rPr>
                <w:rStyle w:val="normaltextrun"/>
                <w:rFonts w:ascii="Arial" w:hAnsi="Arial" w:cs="Arial"/>
                <w:sz w:val="22"/>
                <w:szCs w:val="22"/>
              </w:rPr>
            </w:pPr>
            <w:r w:rsidRPr="00627FF6">
              <w:rPr>
                <w:rStyle w:val="normaltextrun"/>
                <w:rFonts w:ascii="Arial" w:hAnsi="Arial" w:cs="Arial"/>
                <w:sz w:val="22"/>
                <w:szCs w:val="22"/>
              </w:rPr>
              <w:t xml:space="preserve">To </w:t>
            </w:r>
            <w:r>
              <w:rPr>
                <w:rStyle w:val="normaltextrun"/>
                <w:rFonts w:ascii="Arial" w:hAnsi="Arial" w:cs="Arial"/>
                <w:sz w:val="22"/>
                <w:szCs w:val="22"/>
              </w:rPr>
              <w:t xml:space="preserve">know </w:t>
            </w:r>
            <w:r w:rsidR="003933ED">
              <w:rPr>
                <w:rStyle w:val="normaltextrun"/>
                <w:rFonts w:ascii="Arial" w:hAnsi="Arial" w:cs="Arial"/>
                <w:sz w:val="22"/>
                <w:szCs w:val="22"/>
              </w:rPr>
              <w:t xml:space="preserve">techniques to </w:t>
            </w:r>
            <w:r w:rsidRPr="00627FF6">
              <w:rPr>
                <w:rStyle w:val="normaltextrun"/>
                <w:rFonts w:ascii="Arial" w:hAnsi="Arial" w:cs="Arial"/>
                <w:sz w:val="22"/>
                <w:szCs w:val="22"/>
              </w:rPr>
              <w:t xml:space="preserve">manage risk and </w:t>
            </w:r>
            <w:r w:rsidR="003933ED">
              <w:rPr>
                <w:rStyle w:val="normaltextrun"/>
                <w:rFonts w:ascii="Arial" w:hAnsi="Arial" w:cs="Arial"/>
                <w:sz w:val="22"/>
                <w:szCs w:val="22"/>
              </w:rPr>
              <w:t xml:space="preserve">support </w:t>
            </w:r>
            <w:r w:rsidRPr="00627FF6">
              <w:rPr>
                <w:rStyle w:val="normaltextrun"/>
                <w:rFonts w:ascii="Arial" w:hAnsi="Arial" w:cs="Arial"/>
                <w:sz w:val="22"/>
                <w:szCs w:val="22"/>
              </w:rPr>
              <w:t>behaviour when children are using tools and equipmen</w:t>
            </w:r>
            <w:r w:rsidR="003933ED">
              <w:rPr>
                <w:rStyle w:val="normaltextrun"/>
                <w:rFonts w:ascii="Arial" w:hAnsi="Arial" w:cs="Arial"/>
                <w:sz w:val="22"/>
                <w:szCs w:val="22"/>
              </w:rPr>
              <w:t>t</w:t>
            </w:r>
            <w:r w:rsidR="0001413A">
              <w:rPr>
                <w:rStyle w:val="normaltextrun"/>
                <w:rFonts w:ascii="Arial" w:hAnsi="Arial" w:cs="Arial"/>
                <w:sz w:val="22"/>
                <w:szCs w:val="22"/>
              </w:rPr>
              <w:t xml:space="preserve"> </w:t>
            </w:r>
            <w:r w:rsidR="00E51A02">
              <w:rPr>
                <w:rStyle w:val="normaltextrun"/>
                <w:rFonts w:ascii="Arial" w:hAnsi="Arial" w:cs="Arial"/>
                <w:sz w:val="22"/>
                <w:szCs w:val="22"/>
              </w:rPr>
              <w:t xml:space="preserve">to make simple mechanisms. </w:t>
            </w:r>
          </w:p>
          <w:p w14:paraId="3E6AAD3E" w14:textId="77777777" w:rsidR="006A0855" w:rsidRDefault="006A0855" w:rsidP="00720108">
            <w:pPr>
              <w:pStyle w:val="paragraph"/>
              <w:spacing w:before="0" w:beforeAutospacing="0" w:after="0" w:afterAutospacing="0"/>
              <w:textAlignment w:val="baseline"/>
              <w:rPr>
                <w:rStyle w:val="normaltextrun"/>
                <w:rFonts w:ascii="Arial" w:hAnsi="Arial" w:cs="Arial"/>
                <w:sz w:val="22"/>
                <w:szCs w:val="22"/>
              </w:rPr>
            </w:pPr>
          </w:p>
        </w:tc>
        <w:tc>
          <w:tcPr>
            <w:tcW w:w="2033" w:type="dxa"/>
            <w:tcBorders>
              <w:top w:val="single" w:sz="4" w:space="0" w:color="auto"/>
              <w:left w:val="single" w:sz="4" w:space="0" w:color="auto"/>
              <w:right w:val="single" w:sz="4" w:space="0" w:color="auto"/>
            </w:tcBorders>
          </w:tcPr>
          <w:p w14:paraId="41F14033" w14:textId="77777777" w:rsidR="006A0855" w:rsidRDefault="0008215D" w:rsidP="007B7943">
            <w:pPr>
              <w:pStyle w:val="NoSpacing"/>
              <w:rPr>
                <w:b/>
                <w:bCs/>
                <w:sz w:val="22"/>
              </w:rPr>
            </w:pPr>
            <w:r>
              <w:rPr>
                <w:b/>
                <w:bCs/>
                <w:sz w:val="22"/>
              </w:rPr>
              <w:t>1.4, 1.5</w:t>
            </w:r>
          </w:p>
          <w:p w14:paraId="1E22B6E0" w14:textId="33D8F5F8" w:rsidR="0008215D" w:rsidRDefault="0008215D" w:rsidP="007B7943">
            <w:pPr>
              <w:pStyle w:val="NoSpacing"/>
              <w:rPr>
                <w:b/>
                <w:bCs/>
                <w:sz w:val="22"/>
              </w:rPr>
            </w:pPr>
          </w:p>
          <w:p w14:paraId="300BABEB" w14:textId="77777777" w:rsidR="0008215D" w:rsidRDefault="009B2467" w:rsidP="007B7943">
            <w:pPr>
              <w:pStyle w:val="NoSpacing"/>
              <w:rPr>
                <w:b/>
                <w:bCs/>
                <w:sz w:val="22"/>
              </w:rPr>
            </w:pPr>
            <w:r>
              <w:rPr>
                <w:b/>
                <w:bCs/>
                <w:sz w:val="22"/>
              </w:rPr>
              <w:t>2.2</w:t>
            </w:r>
            <w:r w:rsidR="00845BED">
              <w:rPr>
                <w:b/>
                <w:bCs/>
                <w:sz w:val="22"/>
              </w:rPr>
              <w:t xml:space="preserve">, </w:t>
            </w:r>
            <w:r w:rsidR="00845BED" w:rsidRPr="00845BED">
              <w:rPr>
                <w:sz w:val="22"/>
              </w:rPr>
              <w:t>2.3</w:t>
            </w:r>
            <w:r w:rsidR="00845BED">
              <w:rPr>
                <w:sz w:val="22"/>
              </w:rPr>
              <w:t>,</w:t>
            </w:r>
            <w:r w:rsidR="00672035">
              <w:rPr>
                <w:sz w:val="22"/>
              </w:rPr>
              <w:t xml:space="preserve"> 2.4, </w:t>
            </w:r>
            <w:r w:rsidR="00672035" w:rsidRPr="00672035">
              <w:rPr>
                <w:b/>
                <w:bCs/>
                <w:sz w:val="22"/>
              </w:rPr>
              <w:t>2.6</w:t>
            </w:r>
            <w:r w:rsidR="00672035">
              <w:rPr>
                <w:b/>
                <w:bCs/>
                <w:sz w:val="22"/>
              </w:rPr>
              <w:t>, 2.7, 2.8</w:t>
            </w:r>
            <w:r w:rsidR="00DA53ED">
              <w:rPr>
                <w:b/>
                <w:bCs/>
                <w:sz w:val="22"/>
              </w:rPr>
              <w:t>, 2.9, 2.10</w:t>
            </w:r>
          </w:p>
          <w:p w14:paraId="04DBEE72" w14:textId="77777777" w:rsidR="003F453B" w:rsidRDefault="003F453B" w:rsidP="007B7943">
            <w:pPr>
              <w:pStyle w:val="NoSpacing"/>
              <w:rPr>
                <w:b/>
                <w:bCs/>
                <w:sz w:val="22"/>
              </w:rPr>
            </w:pPr>
          </w:p>
          <w:p w14:paraId="4CAA7611" w14:textId="77777777" w:rsidR="003F453B" w:rsidRDefault="00015E15" w:rsidP="007B7943">
            <w:pPr>
              <w:pStyle w:val="NoSpacing"/>
              <w:rPr>
                <w:sz w:val="22"/>
              </w:rPr>
            </w:pPr>
            <w:r>
              <w:rPr>
                <w:b/>
                <w:bCs/>
                <w:sz w:val="22"/>
              </w:rPr>
              <w:t>3.2, 3.3, 3.4, 3.</w:t>
            </w:r>
            <w:r w:rsidR="00E744F3">
              <w:rPr>
                <w:b/>
                <w:bCs/>
                <w:sz w:val="22"/>
              </w:rPr>
              <w:t xml:space="preserve">5, </w:t>
            </w:r>
            <w:r w:rsidR="00E744F3" w:rsidRPr="00E744F3">
              <w:rPr>
                <w:sz w:val="22"/>
              </w:rPr>
              <w:t>3.6</w:t>
            </w:r>
            <w:r w:rsidR="00E744F3">
              <w:rPr>
                <w:b/>
                <w:bCs/>
                <w:sz w:val="22"/>
              </w:rPr>
              <w:t xml:space="preserve">, 3.7, </w:t>
            </w:r>
            <w:r w:rsidR="00E744F3" w:rsidRPr="0019520D">
              <w:rPr>
                <w:sz w:val="22"/>
              </w:rPr>
              <w:t>3.9</w:t>
            </w:r>
            <w:r w:rsidR="0019520D" w:rsidRPr="0019520D">
              <w:rPr>
                <w:sz w:val="22"/>
              </w:rPr>
              <w:t>, 3.12</w:t>
            </w:r>
          </w:p>
          <w:p w14:paraId="4CC12A81" w14:textId="77777777" w:rsidR="001B061C" w:rsidRDefault="001B061C" w:rsidP="007B7943">
            <w:pPr>
              <w:pStyle w:val="NoSpacing"/>
              <w:rPr>
                <w:sz w:val="22"/>
              </w:rPr>
            </w:pPr>
          </w:p>
          <w:p w14:paraId="24BFB17D" w14:textId="77777777" w:rsidR="001B061C" w:rsidRDefault="001B061C" w:rsidP="007B7943">
            <w:pPr>
              <w:pStyle w:val="NoSpacing"/>
              <w:rPr>
                <w:b/>
                <w:bCs/>
                <w:sz w:val="22"/>
              </w:rPr>
            </w:pPr>
            <w:r w:rsidRPr="00B752B0">
              <w:rPr>
                <w:b/>
                <w:bCs/>
                <w:sz w:val="22"/>
              </w:rPr>
              <w:t>4.2</w:t>
            </w:r>
            <w:r w:rsidR="00B752B0" w:rsidRPr="00B752B0">
              <w:rPr>
                <w:b/>
                <w:bCs/>
                <w:sz w:val="22"/>
              </w:rPr>
              <w:t>, 4.3, 4.4,</w:t>
            </w:r>
            <w:r w:rsidR="00B752B0">
              <w:rPr>
                <w:sz w:val="22"/>
              </w:rPr>
              <w:t xml:space="preserve"> 4.5, </w:t>
            </w:r>
            <w:r w:rsidR="00B752B0" w:rsidRPr="00B752B0">
              <w:rPr>
                <w:b/>
                <w:bCs/>
                <w:sz w:val="22"/>
              </w:rPr>
              <w:t>4.6</w:t>
            </w:r>
          </w:p>
          <w:p w14:paraId="13303632" w14:textId="77777777" w:rsidR="0073682B" w:rsidRDefault="0073682B" w:rsidP="007B7943">
            <w:pPr>
              <w:pStyle w:val="NoSpacing"/>
              <w:rPr>
                <w:b/>
                <w:bCs/>
                <w:sz w:val="22"/>
              </w:rPr>
            </w:pPr>
          </w:p>
          <w:p w14:paraId="6370F8A3" w14:textId="77777777" w:rsidR="0073682B" w:rsidRDefault="0073682B" w:rsidP="007B7943">
            <w:pPr>
              <w:pStyle w:val="NoSpacing"/>
              <w:rPr>
                <w:b/>
                <w:bCs/>
                <w:sz w:val="22"/>
              </w:rPr>
            </w:pPr>
          </w:p>
          <w:p w14:paraId="7A91A154" w14:textId="77777777" w:rsidR="0073682B" w:rsidRDefault="0073682B" w:rsidP="007B7943">
            <w:pPr>
              <w:pStyle w:val="NoSpacing"/>
              <w:rPr>
                <w:b/>
                <w:bCs/>
                <w:sz w:val="22"/>
              </w:rPr>
            </w:pPr>
            <w:r w:rsidRPr="0067364F">
              <w:rPr>
                <w:sz w:val="22"/>
              </w:rPr>
              <w:t>5.1,</w:t>
            </w:r>
            <w:r>
              <w:rPr>
                <w:b/>
                <w:bCs/>
                <w:sz w:val="22"/>
              </w:rPr>
              <w:t xml:space="preserve"> 5.3, 5.5</w:t>
            </w:r>
            <w:r w:rsidRPr="00750DD0">
              <w:rPr>
                <w:b/>
                <w:bCs/>
                <w:sz w:val="22"/>
              </w:rPr>
              <w:t>,</w:t>
            </w:r>
            <w:r w:rsidRPr="00750DD0">
              <w:rPr>
                <w:sz w:val="22"/>
              </w:rPr>
              <w:t xml:space="preserve"> 5.6,</w:t>
            </w:r>
            <w:r>
              <w:rPr>
                <w:b/>
                <w:bCs/>
                <w:sz w:val="22"/>
              </w:rPr>
              <w:t xml:space="preserve"> 5,7, 5.8</w:t>
            </w:r>
          </w:p>
          <w:p w14:paraId="1B9C51AB" w14:textId="77777777" w:rsidR="00F42790" w:rsidRDefault="00F42790" w:rsidP="007B7943">
            <w:pPr>
              <w:pStyle w:val="NoSpacing"/>
              <w:rPr>
                <w:b/>
                <w:bCs/>
                <w:sz w:val="22"/>
              </w:rPr>
            </w:pPr>
          </w:p>
          <w:p w14:paraId="0F11F0F0" w14:textId="77777777" w:rsidR="00F42790" w:rsidRDefault="00F42790" w:rsidP="007B7943">
            <w:pPr>
              <w:pStyle w:val="NoSpacing"/>
              <w:rPr>
                <w:b/>
                <w:bCs/>
                <w:sz w:val="22"/>
              </w:rPr>
            </w:pPr>
            <w:r>
              <w:rPr>
                <w:b/>
                <w:bCs/>
                <w:sz w:val="22"/>
              </w:rPr>
              <w:t>6.1</w:t>
            </w:r>
            <w:r w:rsidR="005977C2">
              <w:rPr>
                <w:b/>
                <w:bCs/>
                <w:sz w:val="22"/>
              </w:rPr>
              <w:t>, 6.4, 6.5</w:t>
            </w:r>
          </w:p>
          <w:p w14:paraId="5A04AA08" w14:textId="77777777" w:rsidR="00F60763" w:rsidRDefault="00F60763" w:rsidP="007B7943">
            <w:pPr>
              <w:pStyle w:val="NoSpacing"/>
              <w:rPr>
                <w:b/>
                <w:bCs/>
                <w:sz w:val="22"/>
              </w:rPr>
            </w:pPr>
          </w:p>
          <w:p w14:paraId="3B8B7258" w14:textId="77777777" w:rsidR="001703FE" w:rsidRDefault="001703FE" w:rsidP="007B7943">
            <w:pPr>
              <w:pStyle w:val="NoSpacing"/>
              <w:rPr>
                <w:b/>
                <w:bCs/>
                <w:sz w:val="22"/>
              </w:rPr>
            </w:pPr>
          </w:p>
          <w:p w14:paraId="62A0A305" w14:textId="46C5F9AC" w:rsidR="00F60763" w:rsidRDefault="00F60763" w:rsidP="007B7943">
            <w:pPr>
              <w:pStyle w:val="NoSpacing"/>
              <w:rPr>
                <w:b/>
                <w:bCs/>
                <w:sz w:val="22"/>
              </w:rPr>
            </w:pPr>
            <w:r>
              <w:rPr>
                <w:b/>
                <w:bCs/>
                <w:sz w:val="22"/>
              </w:rPr>
              <w:t xml:space="preserve">7.1, 7.2, </w:t>
            </w:r>
            <w:r w:rsidR="001703FE">
              <w:rPr>
                <w:b/>
                <w:bCs/>
                <w:sz w:val="22"/>
              </w:rPr>
              <w:t>7.4</w:t>
            </w:r>
            <w:r w:rsidR="000E1C61">
              <w:rPr>
                <w:b/>
                <w:bCs/>
                <w:sz w:val="22"/>
              </w:rPr>
              <w:t xml:space="preserve">, </w:t>
            </w:r>
            <w:r w:rsidR="000E1C61" w:rsidRPr="006C61FF">
              <w:rPr>
                <w:b/>
                <w:bCs/>
                <w:sz w:val="22"/>
                <w:lang w:val="de-DE"/>
              </w:rPr>
              <w:t>7.9</w:t>
            </w:r>
          </w:p>
          <w:p w14:paraId="1EB5AFFB" w14:textId="77777777" w:rsidR="009318C6" w:rsidRDefault="009318C6" w:rsidP="007B7943">
            <w:pPr>
              <w:pStyle w:val="NoSpacing"/>
              <w:rPr>
                <w:b/>
                <w:bCs/>
                <w:sz w:val="22"/>
              </w:rPr>
            </w:pPr>
          </w:p>
          <w:p w14:paraId="49428139" w14:textId="77777777" w:rsidR="009318C6" w:rsidRDefault="009318C6" w:rsidP="007B7943">
            <w:pPr>
              <w:pStyle w:val="NoSpacing"/>
              <w:rPr>
                <w:b/>
                <w:bCs/>
                <w:sz w:val="22"/>
              </w:rPr>
            </w:pPr>
          </w:p>
          <w:p w14:paraId="1D84FE6A" w14:textId="20F923CD" w:rsidR="009318C6" w:rsidRPr="00EA5E3F" w:rsidRDefault="009318C6" w:rsidP="007B7943">
            <w:pPr>
              <w:pStyle w:val="NoSpacing"/>
              <w:rPr>
                <w:b/>
                <w:bCs/>
                <w:sz w:val="22"/>
              </w:rPr>
            </w:pPr>
            <w:r>
              <w:rPr>
                <w:b/>
                <w:bCs/>
                <w:sz w:val="22"/>
              </w:rPr>
              <w:t xml:space="preserve">8.1, 8.5, </w:t>
            </w:r>
            <w:r w:rsidR="00965C92">
              <w:rPr>
                <w:b/>
                <w:bCs/>
                <w:sz w:val="22"/>
              </w:rPr>
              <w:t>8.7, 8.8</w:t>
            </w:r>
          </w:p>
        </w:tc>
        <w:tc>
          <w:tcPr>
            <w:tcW w:w="2034" w:type="dxa"/>
            <w:tcBorders>
              <w:top w:val="single" w:sz="4" w:space="0" w:color="auto"/>
              <w:left w:val="single" w:sz="4" w:space="0" w:color="auto"/>
              <w:right w:val="single" w:sz="4" w:space="0" w:color="auto"/>
            </w:tcBorders>
          </w:tcPr>
          <w:p w14:paraId="0AC34773" w14:textId="77777777" w:rsidR="006A0855" w:rsidRPr="004109E8" w:rsidRDefault="002D2C45" w:rsidP="007B7943">
            <w:pPr>
              <w:pStyle w:val="NoSpacing"/>
              <w:rPr>
                <w:sz w:val="22"/>
                <w:lang w:val="pt-PT"/>
              </w:rPr>
            </w:pPr>
            <w:r w:rsidRPr="004109E8">
              <w:rPr>
                <w:sz w:val="22"/>
                <w:lang w:val="pt-PT"/>
              </w:rPr>
              <w:t>1e</w:t>
            </w:r>
          </w:p>
          <w:p w14:paraId="7C0919FC" w14:textId="77777777" w:rsidR="00DA53ED" w:rsidRPr="004109E8" w:rsidRDefault="00DA53ED" w:rsidP="007B7943">
            <w:pPr>
              <w:pStyle w:val="NoSpacing"/>
              <w:rPr>
                <w:sz w:val="22"/>
                <w:lang w:val="pt-PT"/>
              </w:rPr>
            </w:pPr>
          </w:p>
          <w:p w14:paraId="30302CA0" w14:textId="77777777" w:rsidR="00DA53ED" w:rsidRPr="004109E8" w:rsidRDefault="00DA53ED" w:rsidP="007B7943">
            <w:pPr>
              <w:pStyle w:val="NoSpacing"/>
              <w:rPr>
                <w:sz w:val="22"/>
                <w:lang w:val="pt-PT"/>
              </w:rPr>
            </w:pPr>
            <w:r w:rsidRPr="004109E8">
              <w:rPr>
                <w:sz w:val="22"/>
                <w:lang w:val="pt-PT"/>
              </w:rPr>
              <w:t>2a, 2d, 2g, 2i, 2k</w:t>
            </w:r>
          </w:p>
          <w:p w14:paraId="2838F3A8" w14:textId="77777777" w:rsidR="00C54927" w:rsidRPr="004109E8" w:rsidRDefault="00C54927" w:rsidP="007B7943">
            <w:pPr>
              <w:pStyle w:val="NoSpacing"/>
              <w:rPr>
                <w:sz w:val="22"/>
                <w:lang w:val="pt-PT"/>
              </w:rPr>
            </w:pPr>
          </w:p>
          <w:p w14:paraId="062C01CA" w14:textId="77777777" w:rsidR="00C54927" w:rsidRPr="004109E8" w:rsidRDefault="00C54927" w:rsidP="007B7943">
            <w:pPr>
              <w:pStyle w:val="NoSpacing"/>
              <w:rPr>
                <w:sz w:val="22"/>
                <w:lang w:val="pt-PT"/>
              </w:rPr>
            </w:pPr>
          </w:p>
          <w:p w14:paraId="33169634" w14:textId="77777777" w:rsidR="00C54927" w:rsidRPr="004109E8" w:rsidRDefault="00C54927" w:rsidP="007B7943">
            <w:pPr>
              <w:pStyle w:val="NoSpacing"/>
              <w:rPr>
                <w:sz w:val="22"/>
                <w:lang w:val="pt-PT"/>
              </w:rPr>
            </w:pPr>
            <w:r w:rsidRPr="004109E8">
              <w:rPr>
                <w:sz w:val="22"/>
                <w:lang w:val="pt-PT"/>
              </w:rPr>
              <w:t xml:space="preserve">3b, 3e, 3g, 3i, 3j, </w:t>
            </w:r>
            <w:r w:rsidR="00A911AB" w:rsidRPr="004109E8">
              <w:rPr>
                <w:sz w:val="22"/>
                <w:lang w:val="pt-PT"/>
              </w:rPr>
              <w:t>3p, 3s</w:t>
            </w:r>
          </w:p>
          <w:p w14:paraId="33F902F0" w14:textId="77777777" w:rsidR="00B752B0" w:rsidRPr="004109E8" w:rsidRDefault="00B752B0" w:rsidP="007B7943">
            <w:pPr>
              <w:pStyle w:val="NoSpacing"/>
              <w:rPr>
                <w:sz w:val="22"/>
                <w:lang w:val="pt-PT"/>
              </w:rPr>
            </w:pPr>
          </w:p>
          <w:p w14:paraId="01C7D2AE" w14:textId="77777777" w:rsidR="00B752B0" w:rsidRDefault="00B752B0" w:rsidP="007B7943">
            <w:pPr>
              <w:pStyle w:val="NoSpacing"/>
              <w:rPr>
                <w:sz w:val="22"/>
                <w:lang w:val="pt-PT"/>
              </w:rPr>
            </w:pPr>
            <w:r w:rsidRPr="00FC0711">
              <w:rPr>
                <w:b/>
                <w:bCs/>
                <w:sz w:val="22"/>
                <w:lang w:val="pt-PT"/>
              </w:rPr>
              <w:t xml:space="preserve">4a, 4b, </w:t>
            </w:r>
            <w:r w:rsidR="00703BA4" w:rsidRPr="00FC0711">
              <w:rPr>
                <w:b/>
                <w:bCs/>
                <w:sz w:val="22"/>
                <w:lang w:val="pt-PT"/>
              </w:rPr>
              <w:t>4c, 4d, 4e,</w:t>
            </w:r>
            <w:r w:rsidR="00703BA4" w:rsidRPr="00703BA4">
              <w:rPr>
                <w:sz w:val="22"/>
                <w:lang w:val="pt-PT"/>
              </w:rPr>
              <w:t xml:space="preserve"> 4f, 4g, 4h, </w:t>
            </w:r>
            <w:r w:rsidR="00703BA4" w:rsidRPr="00FC0711">
              <w:rPr>
                <w:b/>
                <w:bCs/>
                <w:sz w:val="22"/>
                <w:lang w:val="pt-PT"/>
              </w:rPr>
              <w:t>4i, 4j,</w:t>
            </w:r>
            <w:r w:rsidR="00703BA4">
              <w:rPr>
                <w:sz w:val="22"/>
                <w:lang w:val="pt-PT"/>
              </w:rPr>
              <w:t xml:space="preserve"> 4k, </w:t>
            </w:r>
            <w:r w:rsidR="00703BA4" w:rsidRPr="0073682B">
              <w:rPr>
                <w:b/>
                <w:bCs/>
                <w:sz w:val="22"/>
                <w:lang w:val="pt-PT"/>
              </w:rPr>
              <w:t>4m, 4</w:t>
            </w:r>
            <w:r w:rsidR="00FC0711" w:rsidRPr="0073682B">
              <w:rPr>
                <w:b/>
                <w:bCs/>
                <w:sz w:val="22"/>
                <w:lang w:val="pt-PT"/>
              </w:rPr>
              <w:t>o</w:t>
            </w:r>
            <w:r w:rsidR="00703BA4">
              <w:rPr>
                <w:sz w:val="22"/>
                <w:lang w:val="pt-PT"/>
              </w:rPr>
              <w:t>, 4p</w:t>
            </w:r>
          </w:p>
          <w:p w14:paraId="51221D8C" w14:textId="77777777" w:rsidR="003C2C6D" w:rsidRDefault="003C2C6D" w:rsidP="007B7943">
            <w:pPr>
              <w:pStyle w:val="NoSpacing"/>
              <w:rPr>
                <w:sz w:val="22"/>
                <w:lang w:val="pt-PT"/>
              </w:rPr>
            </w:pPr>
          </w:p>
          <w:p w14:paraId="436AC63F" w14:textId="77777777" w:rsidR="003C2C6D" w:rsidRDefault="003C2C6D" w:rsidP="007B7943">
            <w:pPr>
              <w:pStyle w:val="NoSpacing"/>
              <w:rPr>
                <w:b/>
                <w:bCs/>
                <w:sz w:val="22"/>
                <w:lang w:val="pt-PT"/>
              </w:rPr>
            </w:pPr>
            <w:r w:rsidRPr="00247FA7">
              <w:rPr>
                <w:b/>
                <w:bCs/>
                <w:sz w:val="22"/>
                <w:lang w:val="pt-PT"/>
              </w:rPr>
              <w:t>5</w:t>
            </w:r>
            <w:r w:rsidR="00247FA7" w:rsidRPr="00247FA7">
              <w:rPr>
                <w:b/>
                <w:bCs/>
                <w:sz w:val="22"/>
                <w:lang w:val="pt-PT"/>
              </w:rPr>
              <w:t>a</w:t>
            </w:r>
            <w:r w:rsidRPr="00247FA7">
              <w:rPr>
                <w:b/>
                <w:bCs/>
                <w:sz w:val="22"/>
                <w:lang w:val="pt-PT"/>
              </w:rPr>
              <w:t>, 5b</w:t>
            </w:r>
            <w:r>
              <w:rPr>
                <w:sz w:val="22"/>
                <w:lang w:val="pt-PT"/>
              </w:rPr>
              <w:t xml:space="preserve">, 5e, </w:t>
            </w:r>
            <w:r w:rsidRPr="00247FA7">
              <w:rPr>
                <w:b/>
                <w:bCs/>
                <w:sz w:val="22"/>
                <w:lang w:val="pt-PT"/>
              </w:rPr>
              <w:t>5g,</w:t>
            </w:r>
            <w:r>
              <w:rPr>
                <w:sz w:val="22"/>
                <w:lang w:val="pt-PT"/>
              </w:rPr>
              <w:t xml:space="preserve"> </w:t>
            </w:r>
            <w:r w:rsidRPr="00CB78A3">
              <w:rPr>
                <w:b/>
                <w:bCs/>
                <w:sz w:val="22"/>
                <w:lang w:val="pt-PT"/>
              </w:rPr>
              <w:t>5i,</w:t>
            </w:r>
            <w:r>
              <w:rPr>
                <w:sz w:val="22"/>
                <w:lang w:val="pt-PT"/>
              </w:rPr>
              <w:t xml:space="preserve"> 5l, 5m, 5n, </w:t>
            </w:r>
            <w:r w:rsidRPr="00F42790">
              <w:rPr>
                <w:b/>
                <w:bCs/>
                <w:sz w:val="22"/>
                <w:lang w:val="pt-PT"/>
              </w:rPr>
              <w:t>5</w:t>
            </w:r>
            <w:r w:rsidR="00F42790" w:rsidRPr="00F42790">
              <w:rPr>
                <w:b/>
                <w:bCs/>
                <w:sz w:val="22"/>
                <w:lang w:val="pt-PT"/>
              </w:rPr>
              <w:t>p</w:t>
            </w:r>
            <w:r w:rsidR="00247FA7" w:rsidRPr="00F42790">
              <w:rPr>
                <w:b/>
                <w:bCs/>
                <w:sz w:val="22"/>
                <w:lang w:val="pt-PT"/>
              </w:rPr>
              <w:t>, 5q</w:t>
            </w:r>
          </w:p>
          <w:p w14:paraId="3E130B50" w14:textId="77777777" w:rsidR="00964557" w:rsidRDefault="00964557" w:rsidP="007B7943">
            <w:pPr>
              <w:pStyle w:val="NoSpacing"/>
              <w:rPr>
                <w:b/>
                <w:bCs/>
                <w:sz w:val="22"/>
                <w:lang w:val="pt-PT"/>
              </w:rPr>
            </w:pPr>
          </w:p>
          <w:p w14:paraId="13D40FE8" w14:textId="77777777" w:rsidR="00964557" w:rsidRDefault="004E4CEC" w:rsidP="007B7943">
            <w:pPr>
              <w:pStyle w:val="NoSpacing"/>
              <w:rPr>
                <w:b/>
                <w:bCs/>
                <w:sz w:val="22"/>
                <w:lang w:val="pt-PT"/>
              </w:rPr>
            </w:pPr>
            <w:r w:rsidRPr="0017599D">
              <w:rPr>
                <w:sz w:val="22"/>
                <w:lang w:val="pt-PT"/>
              </w:rPr>
              <w:t>6</w:t>
            </w:r>
            <w:r w:rsidR="0017599D" w:rsidRPr="0017599D">
              <w:rPr>
                <w:sz w:val="22"/>
                <w:lang w:val="pt-PT"/>
              </w:rPr>
              <w:t>a</w:t>
            </w:r>
            <w:r w:rsidRPr="0017599D">
              <w:rPr>
                <w:sz w:val="22"/>
                <w:lang w:val="pt-PT"/>
              </w:rPr>
              <w:t xml:space="preserve">, 6b, 6d, 6e, </w:t>
            </w:r>
            <w:r w:rsidRPr="000D1B78">
              <w:rPr>
                <w:b/>
                <w:bCs/>
                <w:sz w:val="22"/>
                <w:lang w:val="pt-PT"/>
              </w:rPr>
              <w:t xml:space="preserve">6f, 6g, </w:t>
            </w:r>
            <w:r w:rsidR="0017599D" w:rsidRPr="000D1B78">
              <w:rPr>
                <w:b/>
                <w:bCs/>
                <w:sz w:val="22"/>
                <w:lang w:val="pt-PT"/>
              </w:rPr>
              <w:t>6h, 6k,</w:t>
            </w:r>
            <w:r w:rsidR="0017599D" w:rsidRPr="0017599D">
              <w:rPr>
                <w:sz w:val="22"/>
                <w:lang w:val="pt-PT"/>
              </w:rPr>
              <w:t xml:space="preserve"> </w:t>
            </w:r>
            <w:r w:rsidR="0017599D" w:rsidRPr="00894990">
              <w:rPr>
                <w:b/>
                <w:bCs/>
                <w:sz w:val="22"/>
                <w:lang w:val="pt-PT"/>
              </w:rPr>
              <w:t>6l</w:t>
            </w:r>
          </w:p>
          <w:p w14:paraId="5AE3CC48" w14:textId="77777777" w:rsidR="001703FE" w:rsidRDefault="001703FE" w:rsidP="007B7943">
            <w:pPr>
              <w:pStyle w:val="NoSpacing"/>
              <w:rPr>
                <w:b/>
                <w:bCs/>
                <w:sz w:val="22"/>
                <w:lang w:val="pt-PT"/>
              </w:rPr>
            </w:pPr>
          </w:p>
          <w:p w14:paraId="1DE0619F" w14:textId="77777777" w:rsidR="001703FE" w:rsidRDefault="001703FE" w:rsidP="007B7943">
            <w:pPr>
              <w:pStyle w:val="NoSpacing"/>
              <w:rPr>
                <w:b/>
                <w:bCs/>
                <w:sz w:val="22"/>
                <w:lang w:val="pt-PT"/>
              </w:rPr>
            </w:pPr>
            <w:r w:rsidRPr="00711B7D">
              <w:rPr>
                <w:sz w:val="22"/>
                <w:lang w:val="pt-PT"/>
              </w:rPr>
              <w:t>7</w:t>
            </w:r>
            <w:r w:rsidR="00711B7D" w:rsidRPr="00711B7D">
              <w:rPr>
                <w:sz w:val="22"/>
                <w:lang w:val="pt-PT"/>
              </w:rPr>
              <w:t>a</w:t>
            </w:r>
            <w:r w:rsidRPr="00711B7D">
              <w:rPr>
                <w:sz w:val="22"/>
                <w:lang w:val="pt-PT"/>
              </w:rPr>
              <w:t>,</w:t>
            </w:r>
            <w:r>
              <w:rPr>
                <w:b/>
                <w:bCs/>
                <w:sz w:val="22"/>
                <w:lang w:val="pt-PT"/>
              </w:rPr>
              <w:t xml:space="preserve"> 7c, 7d, </w:t>
            </w:r>
            <w:r w:rsidRPr="00711B7D">
              <w:rPr>
                <w:sz w:val="22"/>
                <w:lang w:val="pt-PT"/>
              </w:rPr>
              <w:t>7e,</w:t>
            </w:r>
            <w:r>
              <w:rPr>
                <w:b/>
                <w:bCs/>
                <w:sz w:val="22"/>
                <w:lang w:val="pt-PT"/>
              </w:rPr>
              <w:t xml:space="preserve"> 7f, 7g, 7h, 7j, 7r</w:t>
            </w:r>
          </w:p>
          <w:p w14:paraId="617B6F52" w14:textId="77777777" w:rsidR="00965C92" w:rsidRDefault="00965C92" w:rsidP="007B7943">
            <w:pPr>
              <w:pStyle w:val="NoSpacing"/>
              <w:rPr>
                <w:b/>
                <w:bCs/>
                <w:sz w:val="22"/>
                <w:lang w:val="pt-PT"/>
              </w:rPr>
            </w:pPr>
          </w:p>
          <w:p w14:paraId="1220E8A6" w14:textId="30C392B8" w:rsidR="00965C92" w:rsidRPr="0017599D" w:rsidRDefault="00965C92" w:rsidP="007B7943">
            <w:pPr>
              <w:pStyle w:val="NoSpacing"/>
              <w:rPr>
                <w:sz w:val="22"/>
                <w:lang w:val="pt-PT"/>
              </w:rPr>
            </w:pPr>
            <w:r>
              <w:rPr>
                <w:b/>
                <w:bCs/>
                <w:sz w:val="22"/>
                <w:lang w:val="pt-PT"/>
              </w:rPr>
              <w:t>8b, 8j, 8k, 8m, 8o</w:t>
            </w:r>
          </w:p>
        </w:tc>
        <w:tc>
          <w:tcPr>
            <w:tcW w:w="4820" w:type="dxa"/>
            <w:tcBorders>
              <w:top w:val="single" w:sz="4" w:space="0" w:color="auto"/>
              <w:left w:val="single" w:sz="4" w:space="0" w:color="auto"/>
              <w:right w:val="single" w:sz="4" w:space="0" w:color="auto"/>
            </w:tcBorders>
          </w:tcPr>
          <w:p w14:paraId="575C3C3B" w14:textId="77777777" w:rsidR="00BD246B" w:rsidRDefault="00BD246B" w:rsidP="00BD246B">
            <w:r>
              <w:rPr>
                <w:rStyle w:val="normaltextrun"/>
                <w:rFonts w:ascii="Arial" w:hAnsi="Arial" w:cs="Arial"/>
                <w:color w:val="000000"/>
                <w:shd w:val="clear" w:color="auto" w:fill="FFFFFF"/>
              </w:rPr>
              <w:t xml:space="preserve">D.A.TA.., 2023. </w:t>
            </w:r>
            <w:r>
              <w:rPr>
                <w:rStyle w:val="normaltextrun"/>
                <w:rFonts w:ascii="Arial" w:hAnsi="Arial" w:cs="Arial"/>
                <w:i/>
                <w:iCs/>
                <w:color w:val="000000"/>
                <w:shd w:val="clear" w:color="auto" w:fill="FFFFFF"/>
              </w:rPr>
              <w:t xml:space="preserve">Reimagining Design and Technology </w:t>
            </w:r>
            <w:r w:rsidRPr="008101E2">
              <w:rPr>
                <w:rFonts w:ascii="Arial" w:hAnsi="Arial" w:cs="Arial"/>
              </w:rPr>
              <w:t>D&amp;T Association’s ‘Vision’ for the future of the subject in English Schools</w:t>
            </w:r>
          </w:p>
          <w:p w14:paraId="087F76FB" w14:textId="77777777" w:rsidR="00BD246B" w:rsidRDefault="00BD246B" w:rsidP="00BD246B">
            <w:pPr>
              <w:rPr>
                <w:rFonts w:ascii="Arial" w:hAnsi="Arial" w:cs="Arial"/>
              </w:rPr>
            </w:pPr>
          </w:p>
          <w:p w14:paraId="1D0442F8" w14:textId="77777777" w:rsidR="00BD246B" w:rsidRPr="00342A79" w:rsidRDefault="00BD246B" w:rsidP="00BD246B">
            <w:pPr>
              <w:rPr>
                <w:rFonts w:ascii="Arial" w:hAnsi="Arial" w:cs="Arial"/>
                <w:i/>
              </w:rPr>
            </w:pPr>
            <w:r w:rsidRPr="00396695">
              <w:rPr>
                <w:rFonts w:ascii="Arial" w:hAnsi="Arial" w:cs="Arial"/>
              </w:rPr>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14E6050B" w14:textId="77777777" w:rsidR="00BD246B" w:rsidRDefault="00BD246B" w:rsidP="0057402A">
            <w:pPr>
              <w:rPr>
                <w:rFonts w:ascii="Arial" w:hAnsi="Arial" w:cs="Arial"/>
              </w:rPr>
            </w:pPr>
          </w:p>
          <w:p w14:paraId="73A8F913" w14:textId="1EA401CE" w:rsidR="0057402A" w:rsidRPr="00396695" w:rsidRDefault="0057402A" w:rsidP="0057402A">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0B34623A" w14:textId="77777777" w:rsidR="0057402A" w:rsidRDefault="0057402A" w:rsidP="001452D0">
            <w:pPr>
              <w:spacing w:line="240" w:lineRule="auto"/>
              <w:rPr>
                <w:rFonts w:ascii="Arial" w:hAnsi="Arial" w:cs="Arial"/>
              </w:rPr>
            </w:pPr>
          </w:p>
          <w:p w14:paraId="5C2030C0" w14:textId="0C9A0166" w:rsidR="001452D0" w:rsidRDefault="001452D0" w:rsidP="001452D0">
            <w:pPr>
              <w:spacing w:line="240" w:lineRule="auto"/>
              <w:rPr>
                <w:rFonts w:ascii="Arial" w:eastAsia="Arial" w:hAnsi="Arial" w:cs="Arial"/>
                <w:i/>
                <w:iCs/>
              </w:rPr>
            </w:pPr>
            <w:r>
              <w:rPr>
                <w:rFonts w:ascii="Arial" w:hAnsi="Arial" w:cs="Arial"/>
              </w:rPr>
              <w:t>FLINN, E. and PATEL, S, 2016. Chapter 6 Mechanisms</w:t>
            </w:r>
            <w:r>
              <w:rPr>
                <w:rFonts w:ascii="Arial" w:eastAsia="Arial" w:hAnsi="Arial" w:cs="Arial"/>
              </w:rPr>
              <w:t xml:space="preserve"> -</w:t>
            </w:r>
            <w:r>
              <w:rPr>
                <w:rFonts w:ascii="Arial" w:hAnsi="Arial" w:cs="Arial"/>
              </w:rPr>
              <w:t xml:space="preserve"> </w:t>
            </w:r>
            <w:r>
              <w:rPr>
                <w:rFonts w:ascii="Arial" w:hAnsi="Arial" w:cs="Arial"/>
                <w:i/>
                <w:iCs/>
              </w:rPr>
              <w:t>The really useful primary design and technology book: subject knowledge and lesson ideas.</w:t>
            </w:r>
          </w:p>
          <w:p w14:paraId="4F9E5B52" w14:textId="77777777" w:rsidR="006A0855" w:rsidRDefault="006A0855" w:rsidP="007B7943">
            <w:pPr>
              <w:rPr>
                <w:rFonts w:ascii="Arial" w:hAnsi="Arial" w:cs="Arial"/>
              </w:rPr>
            </w:pPr>
          </w:p>
          <w:p w14:paraId="6C1D2A77" w14:textId="77777777" w:rsidR="001452D0" w:rsidRDefault="001452D0" w:rsidP="001452D0">
            <w:pPr>
              <w:rPr>
                <w:rFonts w:ascii="Arial" w:hAnsi="Arial" w:cs="Arial"/>
              </w:rPr>
            </w:pPr>
            <w:r>
              <w:rPr>
                <w:rFonts w:ascii="Arial" w:hAnsi="Arial" w:cs="Arial"/>
              </w:rPr>
              <w:t>HOPE, G., 2018.</w:t>
            </w:r>
            <w:r>
              <w:rPr>
                <w:rFonts w:ascii="Arial" w:hAnsi="Arial" w:cs="Arial"/>
                <w:i/>
              </w:rPr>
              <w:t> Mastering primary design and technology</w:t>
            </w:r>
            <w:r>
              <w:rPr>
                <w:rFonts w:ascii="Arial" w:hAnsi="Arial" w:cs="Arial"/>
              </w:rPr>
              <w:t xml:space="preserve">. Edited by J. Roden and J. Archer.  </w:t>
            </w:r>
          </w:p>
          <w:p w14:paraId="1389EE5E" w14:textId="77777777" w:rsidR="001452D0" w:rsidRDefault="001452D0" w:rsidP="007B7943">
            <w:pPr>
              <w:rPr>
                <w:rFonts w:ascii="Arial" w:hAnsi="Arial" w:cs="Arial"/>
              </w:rPr>
            </w:pPr>
          </w:p>
        </w:tc>
        <w:tc>
          <w:tcPr>
            <w:tcW w:w="1984" w:type="dxa"/>
            <w:tcBorders>
              <w:top w:val="single" w:sz="4" w:space="0" w:color="auto"/>
              <w:left w:val="single" w:sz="4" w:space="0" w:color="auto"/>
              <w:right w:val="single" w:sz="4" w:space="0" w:color="auto"/>
            </w:tcBorders>
          </w:tcPr>
          <w:p w14:paraId="29F29C21" w14:textId="522D7DDA" w:rsidR="00BD246B" w:rsidRDefault="00BD246B" w:rsidP="00BD246B">
            <w:pPr>
              <w:rPr>
                <w:rFonts w:ascii="Arial" w:hAnsi="Arial" w:cs="Arial"/>
              </w:rPr>
            </w:pPr>
            <w:r w:rsidRPr="004109E8">
              <w:rPr>
                <w:rFonts w:ascii="Arial" w:hAnsi="Arial" w:cs="Arial"/>
              </w:rPr>
              <w:t>In-session retrieval activities/</w:t>
            </w:r>
            <w:r w:rsidR="009D14EE">
              <w:rPr>
                <w:rFonts w:ascii="Arial" w:hAnsi="Arial" w:cs="Arial"/>
              </w:rPr>
              <w:t>question</w:t>
            </w:r>
          </w:p>
          <w:p w14:paraId="16E87426" w14:textId="77777777" w:rsidR="009D14EE" w:rsidRDefault="009D14EE" w:rsidP="00BD246B">
            <w:pPr>
              <w:rPr>
                <w:rFonts w:ascii="Arial" w:hAnsi="Arial" w:cs="Arial"/>
              </w:rPr>
            </w:pPr>
          </w:p>
          <w:p w14:paraId="1D523E8B" w14:textId="5D7CB4AA" w:rsidR="009D14EE" w:rsidRPr="004109E8" w:rsidRDefault="009D14EE" w:rsidP="009D14EE">
            <w:pPr>
              <w:spacing w:line="240" w:lineRule="auto"/>
              <w:rPr>
                <w:rFonts w:ascii="Arial" w:hAnsi="Arial" w:cs="Arial"/>
              </w:rPr>
            </w:pPr>
            <w:r w:rsidRPr="00396695">
              <w:rPr>
                <w:rFonts w:ascii="Arial" w:hAnsi="Arial" w:cs="Arial"/>
              </w:rPr>
              <w:t xml:space="preserve">In-session peer discussions and focused tasks </w:t>
            </w:r>
          </w:p>
          <w:p w14:paraId="5B5C5848" w14:textId="77777777" w:rsidR="00BD246B" w:rsidRPr="004109E8" w:rsidRDefault="00BD246B" w:rsidP="00BD246B">
            <w:pPr>
              <w:rPr>
                <w:rFonts w:ascii="Arial" w:hAnsi="Arial" w:cs="Arial"/>
              </w:rPr>
            </w:pPr>
          </w:p>
          <w:p w14:paraId="00B3B3A4" w14:textId="77777777" w:rsidR="00BD246B" w:rsidRPr="00396695" w:rsidRDefault="00BD246B" w:rsidP="00BD246B">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 xml:space="preserve">elf-assessment against key knowledge </w:t>
            </w:r>
          </w:p>
          <w:p w14:paraId="2D8A3942" w14:textId="77777777" w:rsidR="006A0855" w:rsidRPr="00396695" w:rsidRDefault="006A0855" w:rsidP="007B7943">
            <w:pPr>
              <w:pStyle w:val="paragraph"/>
              <w:spacing w:before="0" w:beforeAutospacing="0" w:after="0" w:afterAutospacing="0"/>
              <w:textAlignment w:val="baseline"/>
              <w:rPr>
                <w:rStyle w:val="normaltextrun"/>
                <w:rFonts w:ascii="Arial" w:hAnsi="Arial" w:cs="Arial"/>
                <w:sz w:val="22"/>
                <w:szCs w:val="22"/>
              </w:rPr>
            </w:pPr>
          </w:p>
        </w:tc>
      </w:tr>
    </w:tbl>
    <w:p w14:paraId="714294EF" w14:textId="77777777" w:rsidR="00DE1DB4" w:rsidRDefault="00DE1DB4">
      <w:pPr>
        <w:rPr>
          <w:rFonts w:ascii="Arial" w:hAnsi="Arial" w:cs="Arial"/>
          <w:b/>
          <w:bCs/>
          <w:sz w:val="2"/>
          <w:szCs w:val="2"/>
        </w:rPr>
      </w:pPr>
    </w:p>
    <w:p w14:paraId="035C4F5F" w14:textId="77777777" w:rsidR="00181D4D" w:rsidRDefault="00181D4D">
      <w:pPr>
        <w:rPr>
          <w:rFonts w:ascii="Arial" w:hAnsi="Arial" w:cs="Arial"/>
          <w:b/>
          <w:bCs/>
          <w:sz w:val="2"/>
          <w:szCs w:val="2"/>
        </w:rPr>
      </w:pPr>
    </w:p>
    <w:p w14:paraId="39AE3D9B" w14:textId="77777777" w:rsidR="00491604" w:rsidRDefault="00491604">
      <w:pPr>
        <w:rPr>
          <w:rFonts w:ascii="Arial" w:hAnsi="Arial" w:cs="Arial"/>
          <w:b/>
          <w:bCs/>
          <w:sz w:val="2"/>
          <w:szCs w:val="2"/>
        </w:rPr>
      </w:pPr>
    </w:p>
    <w:p w14:paraId="3F8448EE" w14:textId="77777777" w:rsidR="00491604" w:rsidRDefault="00491604">
      <w:pPr>
        <w:rPr>
          <w:rFonts w:ascii="Arial" w:hAnsi="Arial" w:cs="Arial"/>
          <w:b/>
          <w:bCs/>
          <w:sz w:val="2"/>
          <w:szCs w:val="2"/>
        </w:rPr>
      </w:pPr>
    </w:p>
    <w:p w14:paraId="30423E90" w14:textId="77777777" w:rsidR="00181D4D" w:rsidRPr="00D63EB2" w:rsidRDefault="00181D4D">
      <w:pPr>
        <w:rPr>
          <w:rFonts w:ascii="Arial" w:hAnsi="Arial" w:cs="Arial"/>
          <w:b/>
          <w:bCs/>
          <w:sz w:val="2"/>
          <w:szCs w:val="2"/>
        </w:rPr>
      </w:pPr>
    </w:p>
    <w:tbl>
      <w:tblPr>
        <w:tblStyle w:val="TableGrid"/>
        <w:tblW w:w="15593" w:type="dxa"/>
        <w:tblInd w:w="-856" w:type="dxa"/>
        <w:tblLayout w:type="fixed"/>
        <w:tblLook w:val="05A0" w:firstRow="1" w:lastRow="0" w:firstColumn="1" w:lastColumn="1" w:noHBand="0" w:noVBand="1"/>
      </w:tblPr>
      <w:tblGrid>
        <w:gridCol w:w="4679"/>
        <w:gridCol w:w="1984"/>
        <w:gridCol w:w="1985"/>
        <w:gridCol w:w="4394"/>
        <w:gridCol w:w="2551"/>
      </w:tblGrid>
      <w:tr w:rsidR="00EB1A2E" w:rsidRPr="00396695" w14:paraId="4229C2AA" w14:textId="77777777" w:rsidTr="76F1A964">
        <w:trPr>
          <w:trHeight w:val="464"/>
        </w:trPr>
        <w:tc>
          <w:tcPr>
            <w:tcW w:w="15593" w:type="dxa"/>
            <w:gridSpan w:val="5"/>
            <w:shd w:val="clear" w:color="auto" w:fill="A8D08D" w:themeFill="accent6" w:themeFillTint="99"/>
            <w:vAlign w:val="center"/>
          </w:tcPr>
          <w:p w14:paraId="330E6F9A" w14:textId="77777777" w:rsidR="00277AC7" w:rsidRDefault="002D4560" w:rsidP="00DE2CA1">
            <w:pPr>
              <w:jc w:val="center"/>
              <w:rPr>
                <w:rFonts w:ascii="Arial" w:hAnsi="Arial" w:cs="Arial"/>
                <w:b/>
                <w:bCs/>
              </w:rPr>
            </w:pPr>
            <w:r w:rsidRPr="00396695">
              <w:rPr>
                <w:rFonts w:ascii="Arial" w:hAnsi="Arial" w:cs="Arial"/>
                <w:b/>
                <w:bCs/>
              </w:rPr>
              <w:lastRenderedPageBreak/>
              <w:t>School Based Curriculum – Year 1</w:t>
            </w:r>
            <w:r w:rsidR="00277AC7">
              <w:rPr>
                <w:rFonts w:ascii="Arial" w:hAnsi="Arial" w:cs="Arial"/>
                <w:b/>
                <w:bCs/>
              </w:rPr>
              <w:t xml:space="preserve"> </w:t>
            </w:r>
          </w:p>
          <w:p w14:paraId="5A4FCAF3" w14:textId="3004611D" w:rsidR="002D4560" w:rsidRPr="00396695" w:rsidRDefault="00277AC7" w:rsidP="00DE2CA1">
            <w:pPr>
              <w:jc w:val="center"/>
              <w:rPr>
                <w:rFonts w:ascii="Arial" w:hAnsi="Arial" w:cs="Arial"/>
                <w:b/>
                <w:bCs/>
              </w:rPr>
            </w:pPr>
            <w:r>
              <w:rPr>
                <w:rFonts w:ascii="Arial" w:hAnsi="Arial" w:cs="Arial"/>
                <w:b/>
                <w:bCs/>
              </w:rPr>
              <w:t>(nursery professional practice)</w:t>
            </w:r>
          </w:p>
        </w:tc>
      </w:tr>
      <w:tr w:rsidR="002D4560" w:rsidRPr="00396695" w14:paraId="4451244E" w14:textId="77777777" w:rsidTr="76F1A964">
        <w:trPr>
          <w:trHeight w:val="100"/>
        </w:trPr>
        <w:tc>
          <w:tcPr>
            <w:tcW w:w="15593" w:type="dxa"/>
            <w:gridSpan w:val="5"/>
            <w:shd w:val="clear" w:color="auto" w:fill="auto"/>
          </w:tcPr>
          <w:p w14:paraId="7A8602B5" w14:textId="77777777" w:rsidR="000F12D6" w:rsidRPr="00396695" w:rsidRDefault="004625A4" w:rsidP="00F92155">
            <w:pPr>
              <w:pStyle w:val="NoSpacing"/>
              <w:rPr>
                <w:rFonts w:cs="Arial"/>
                <w:sz w:val="22"/>
              </w:rPr>
            </w:pPr>
            <w:r w:rsidRPr="00396695">
              <w:rPr>
                <w:rFonts w:cs="Arial"/>
                <w:b/>
                <w:bCs/>
                <w:sz w:val="22"/>
              </w:rPr>
              <w:t>Observing</w:t>
            </w:r>
            <w:r w:rsidRPr="00396695">
              <w:rPr>
                <w:rFonts w:cs="Arial"/>
                <w:sz w:val="22"/>
              </w:rPr>
              <w:t xml:space="preserve">: </w:t>
            </w:r>
          </w:p>
          <w:p w14:paraId="1BAA881F" w14:textId="7ACF3736" w:rsidR="004625A4" w:rsidRPr="00396695" w:rsidRDefault="004625A4" w:rsidP="00F92155">
            <w:pPr>
              <w:pStyle w:val="NoSpacing"/>
              <w:rPr>
                <w:rFonts w:cs="Arial"/>
                <w:sz w:val="22"/>
              </w:rPr>
            </w:pPr>
            <w:r w:rsidRPr="00396695">
              <w:rPr>
                <w:rFonts w:cs="Arial"/>
                <w:sz w:val="22"/>
              </w:rPr>
              <w:t>Observe how expert colleagues use and deconstruct approaches, in this subject, in at least one lesson throughout school.</w:t>
            </w:r>
          </w:p>
          <w:p w14:paraId="100BCD82" w14:textId="77777777" w:rsidR="00F92155" w:rsidRPr="00396695" w:rsidRDefault="00F92155" w:rsidP="00F92155">
            <w:pPr>
              <w:pStyle w:val="NoSpacing"/>
              <w:rPr>
                <w:rFonts w:cs="Arial"/>
                <w:sz w:val="22"/>
              </w:rPr>
            </w:pPr>
          </w:p>
          <w:p w14:paraId="0C896F58" w14:textId="77777777" w:rsidR="000F12D6" w:rsidRPr="00396695" w:rsidRDefault="004625A4" w:rsidP="00F92155">
            <w:pPr>
              <w:pStyle w:val="NoSpacing"/>
              <w:rPr>
                <w:rFonts w:cs="Arial"/>
                <w:sz w:val="22"/>
              </w:rPr>
            </w:pPr>
            <w:r w:rsidRPr="00396695">
              <w:rPr>
                <w:rFonts w:cs="Arial"/>
                <w:b/>
                <w:bCs/>
                <w:sz w:val="22"/>
              </w:rPr>
              <w:t>Planning:</w:t>
            </w:r>
            <w:r w:rsidRPr="00396695">
              <w:rPr>
                <w:rFonts w:cs="Arial"/>
                <w:sz w:val="22"/>
              </w:rPr>
              <w:t xml:space="preserve"> </w:t>
            </w:r>
          </w:p>
          <w:p w14:paraId="7834DA96" w14:textId="0222CFC5" w:rsidR="004625A4" w:rsidRPr="00396695" w:rsidRDefault="004625A4" w:rsidP="00F92155">
            <w:pPr>
              <w:pStyle w:val="NoSpacing"/>
              <w:rPr>
                <w:rFonts w:cs="Arial"/>
                <w:sz w:val="22"/>
              </w:rPr>
            </w:pPr>
            <w:r w:rsidRPr="00396695">
              <w:rPr>
                <w:rFonts w:cs="Arial"/>
                <w:sz w:val="22"/>
              </w:rPr>
              <w:t>Observe how expert colleagues break tasks down into constituent components, in this subject, for at least one lesson.</w:t>
            </w:r>
          </w:p>
          <w:p w14:paraId="7F2137DF" w14:textId="77777777" w:rsidR="00F92155" w:rsidRPr="00396695" w:rsidRDefault="00F92155" w:rsidP="00F92155">
            <w:pPr>
              <w:pStyle w:val="NoSpacing"/>
              <w:rPr>
                <w:rFonts w:cs="Arial"/>
                <w:sz w:val="22"/>
              </w:rPr>
            </w:pPr>
          </w:p>
          <w:p w14:paraId="69CDCAB1" w14:textId="77777777" w:rsidR="000F12D6" w:rsidRPr="00396695" w:rsidRDefault="004625A4" w:rsidP="00F92155">
            <w:pPr>
              <w:pStyle w:val="NoSpacing"/>
              <w:rPr>
                <w:rFonts w:cs="Arial"/>
                <w:sz w:val="22"/>
              </w:rPr>
            </w:pPr>
            <w:r w:rsidRPr="00396695">
              <w:rPr>
                <w:rFonts w:cs="Arial"/>
                <w:b/>
                <w:bCs/>
                <w:sz w:val="22"/>
              </w:rPr>
              <w:t>Teaching:</w:t>
            </w:r>
            <w:r w:rsidRPr="00396695">
              <w:rPr>
                <w:rFonts w:cs="Arial"/>
                <w:sz w:val="22"/>
              </w:rPr>
              <w:t xml:space="preserve"> </w:t>
            </w:r>
          </w:p>
          <w:p w14:paraId="1EB297B8" w14:textId="0F812DFC" w:rsidR="004625A4" w:rsidRPr="00396695" w:rsidRDefault="004625A4" w:rsidP="00F92155">
            <w:pPr>
              <w:pStyle w:val="NoSpacing"/>
              <w:rPr>
                <w:rFonts w:cs="Arial"/>
                <w:sz w:val="22"/>
              </w:rPr>
            </w:pPr>
            <w:r w:rsidRPr="00396695">
              <w:rPr>
                <w:rFonts w:cs="Arial"/>
                <w:sz w:val="22"/>
              </w:rPr>
              <w:t>Rehearse and refine particular approaches in this subject for a group/whole class. Deliver group/whole class teaching.</w:t>
            </w:r>
          </w:p>
          <w:p w14:paraId="3B97BF5A" w14:textId="77777777" w:rsidR="00F92155" w:rsidRPr="00396695" w:rsidRDefault="00F92155" w:rsidP="00F92155">
            <w:pPr>
              <w:pStyle w:val="NoSpacing"/>
              <w:rPr>
                <w:rFonts w:cs="Arial"/>
                <w:sz w:val="22"/>
              </w:rPr>
            </w:pPr>
          </w:p>
          <w:p w14:paraId="0A2B8010" w14:textId="77777777" w:rsidR="000F12D6" w:rsidRPr="00396695" w:rsidRDefault="004625A4" w:rsidP="00F92155">
            <w:pPr>
              <w:pStyle w:val="NoSpacing"/>
              <w:rPr>
                <w:rFonts w:cs="Arial"/>
                <w:sz w:val="22"/>
              </w:rPr>
            </w:pPr>
            <w:r w:rsidRPr="00396695">
              <w:rPr>
                <w:rFonts w:cs="Arial"/>
                <w:b/>
                <w:bCs/>
                <w:sz w:val="22"/>
              </w:rPr>
              <w:t>Assessment:</w:t>
            </w:r>
            <w:r w:rsidRPr="00396695">
              <w:rPr>
                <w:rFonts w:cs="Arial"/>
                <w:sz w:val="22"/>
              </w:rPr>
              <w:t xml:space="preserve"> </w:t>
            </w:r>
          </w:p>
          <w:p w14:paraId="44731E9F" w14:textId="16E5D510" w:rsidR="004625A4" w:rsidRPr="00396695" w:rsidRDefault="004625A4" w:rsidP="00F92155">
            <w:pPr>
              <w:pStyle w:val="NoSpacing"/>
              <w:rPr>
                <w:rFonts w:cs="Arial"/>
                <w:sz w:val="22"/>
              </w:rPr>
            </w:pPr>
            <w:r w:rsidRPr="00396695">
              <w:rPr>
                <w:rFonts w:cs="Arial"/>
                <w:sz w:val="22"/>
              </w:rPr>
              <w:t>Check prior knowledge and understanding during lessons.</w:t>
            </w:r>
          </w:p>
          <w:p w14:paraId="303127D9" w14:textId="77777777" w:rsidR="00F92155" w:rsidRPr="00396695" w:rsidRDefault="00F92155" w:rsidP="00F92155">
            <w:pPr>
              <w:pStyle w:val="NoSpacing"/>
              <w:rPr>
                <w:rFonts w:cs="Arial"/>
                <w:sz w:val="22"/>
              </w:rPr>
            </w:pPr>
          </w:p>
          <w:p w14:paraId="45A40C8E" w14:textId="77777777" w:rsidR="000F12D6" w:rsidRPr="00396695" w:rsidRDefault="004625A4" w:rsidP="00F92155">
            <w:pPr>
              <w:pStyle w:val="NoSpacing"/>
              <w:rPr>
                <w:rFonts w:cs="Arial"/>
                <w:sz w:val="22"/>
              </w:rPr>
            </w:pPr>
            <w:r w:rsidRPr="00396695">
              <w:rPr>
                <w:rFonts w:cs="Arial"/>
                <w:b/>
                <w:bCs/>
                <w:sz w:val="22"/>
              </w:rPr>
              <w:t>Subject Knowledge:</w:t>
            </w:r>
            <w:r w:rsidRPr="00396695">
              <w:rPr>
                <w:rFonts w:cs="Arial"/>
                <w:sz w:val="22"/>
              </w:rPr>
              <w:t xml:space="preserve"> </w:t>
            </w:r>
          </w:p>
          <w:p w14:paraId="42C6A741" w14:textId="77777777" w:rsidR="001E7909" w:rsidRDefault="004625A4" w:rsidP="00F92155">
            <w:pPr>
              <w:pStyle w:val="NoSpacing"/>
              <w:rPr>
                <w:rFonts w:cs="Arial"/>
                <w:sz w:val="22"/>
              </w:rPr>
            </w:pPr>
            <w:r w:rsidRPr="00396695">
              <w:rPr>
                <w:rFonts w:cs="Arial"/>
                <w:sz w:val="22"/>
              </w:rPr>
              <w:t>Discuss and analyse subject specific components with expert colleagues</w:t>
            </w:r>
            <w:r w:rsidR="00F32B6F" w:rsidRPr="00396695">
              <w:rPr>
                <w:rFonts w:cs="Arial"/>
                <w:sz w:val="22"/>
              </w:rPr>
              <w:t>.</w:t>
            </w:r>
          </w:p>
          <w:p w14:paraId="7A3AFEE2" w14:textId="355CC332" w:rsidR="00DE1DB4" w:rsidRPr="00396695" w:rsidRDefault="00DE1DB4" w:rsidP="00F92155">
            <w:pPr>
              <w:pStyle w:val="NoSpacing"/>
              <w:rPr>
                <w:rFonts w:cs="Arial"/>
                <w:sz w:val="22"/>
              </w:rPr>
            </w:pPr>
          </w:p>
        </w:tc>
      </w:tr>
      <w:tr w:rsidR="0058194A" w:rsidRPr="00396695" w14:paraId="1158643D" w14:textId="77777777" w:rsidTr="76F1A964">
        <w:trPr>
          <w:trHeight w:val="464"/>
        </w:trPr>
        <w:tc>
          <w:tcPr>
            <w:tcW w:w="4679" w:type="dxa"/>
            <w:shd w:val="clear" w:color="auto" w:fill="A8D08D" w:themeFill="accent6" w:themeFillTint="99"/>
            <w:vAlign w:val="center"/>
          </w:tcPr>
          <w:p w14:paraId="1A0A8573" w14:textId="77777777" w:rsidR="00D16B07" w:rsidRPr="00396695" w:rsidRDefault="0058194A" w:rsidP="00E97897">
            <w:pPr>
              <w:jc w:val="center"/>
              <w:rPr>
                <w:rFonts w:ascii="Arial" w:hAnsi="Arial" w:cs="Arial"/>
                <w:b/>
                <w:bCs/>
              </w:rPr>
            </w:pPr>
            <w:r w:rsidRPr="00396695">
              <w:rPr>
                <w:rFonts w:ascii="Arial" w:hAnsi="Arial" w:cs="Arial"/>
                <w:b/>
                <w:bCs/>
              </w:rPr>
              <w:t xml:space="preserve">Subject Specific Components/s </w:t>
            </w:r>
          </w:p>
          <w:p w14:paraId="77EA9614" w14:textId="76B50840" w:rsidR="0058194A" w:rsidRPr="00396695" w:rsidRDefault="0058194A" w:rsidP="00E97897">
            <w:pPr>
              <w:jc w:val="center"/>
              <w:rPr>
                <w:rFonts w:ascii="Arial" w:hAnsi="Arial" w:cs="Arial"/>
                <w:b/>
                <w:bCs/>
              </w:rPr>
            </w:pPr>
            <w:r w:rsidRPr="00396695">
              <w:rPr>
                <w:rFonts w:ascii="Arial" w:hAnsi="Arial" w:cs="Arial"/>
                <w:b/>
                <w:bCs/>
              </w:rPr>
              <w:t>(know, understand, can do)</w:t>
            </w:r>
          </w:p>
        </w:tc>
        <w:tc>
          <w:tcPr>
            <w:tcW w:w="1984" w:type="dxa"/>
            <w:shd w:val="clear" w:color="auto" w:fill="A8D08D" w:themeFill="accent6" w:themeFillTint="99"/>
            <w:vAlign w:val="center"/>
          </w:tcPr>
          <w:p w14:paraId="39BC670F" w14:textId="5717D66C" w:rsidR="0058194A" w:rsidRPr="00396695" w:rsidRDefault="0058194A" w:rsidP="00E97897">
            <w:pPr>
              <w:jc w:val="center"/>
              <w:rPr>
                <w:rFonts w:ascii="Arial" w:hAnsi="Arial" w:cs="Arial"/>
                <w:b/>
                <w:bCs/>
              </w:rPr>
            </w:pPr>
            <w:r w:rsidRPr="00396695">
              <w:rPr>
                <w:rFonts w:ascii="Arial" w:hAnsi="Arial" w:cs="Arial"/>
                <w:b/>
                <w:bCs/>
              </w:rPr>
              <w:t>Learn That</w:t>
            </w:r>
          </w:p>
          <w:p w14:paraId="600B8377" w14:textId="5B7E5F3D" w:rsidR="0058194A" w:rsidRPr="00396695" w:rsidRDefault="0058194A" w:rsidP="00E97897">
            <w:pPr>
              <w:jc w:val="center"/>
              <w:rPr>
                <w:rFonts w:ascii="Arial" w:hAnsi="Arial" w:cs="Arial"/>
                <w:b/>
                <w:bCs/>
              </w:rPr>
            </w:pPr>
            <w:r w:rsidRPr="00396695">
              <w:rPr>
                <w:rFonts w:ascii="Arial" w:hAnsi="Arial" w:cs="Arial"/>
                <w:b/>
                <w:bCs/>
              </w:rPr>
              <w:t>(</w:t>
            </w:r>
            <w:r w:rsidR="00EA5E14">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85" w:type="dxa"/>
            <w:shd w:val="clear" w:color="auto" w:fill="A8D08D" w:themeFill="accent6" w:themeFillTint="99"/>
            <w:vAlign w:val="center"/>
          </w:tcPr>
          <w:p w14:paraId="35DF5066" w14:textId="5141B00B" w:rsidR="0058194A" w:rsidRPr="00396695" w:rsidRDefault="0058194A" w:rsidP="00E97897">
            <w:pPr>
              <w:jc w:val="center"/>
              <w:rPr>
                <w:rFonts w:ascii="Arial" w:hAnsi="Arial" w:cs="Arial"/>
                <w:b/>
                <w:bCs/>
              </w:rPr>
            </w:pPr>
            <w:r w:rsidRPr="00396695">
              <w:rPr>
                <w:rFonts w:ascii="Arial" w:hAnsi="Arial" w:cs="Arial"/>
                <w:b/>
                <w:bCs/>
              </w:rPr>
              <w:t>Learn How</w:t>
            </w:r>
          </w:p>
          <w:p w14:paraId="7D8C83FC" w14:textId="7DAC49AE" w:rsidR="0058194A" w:rsidRPr="00396695" w:rsidRDefault="0058194A" w:rsidP="00E97897">
            <w:pPr>
              <w:jc w:val="center"/>
              <w:rPr>
                <w:rFonts w:ascii="Arial" w:hAnsi="Arial" w:cs="Arial"/>
                <w:b/>
                <w:bCs/>
              </w:rPr>
            </w:pPr>
            <w:r w:rsidRPr="00396695">
              <w:rPr>
                <w:rFonts w:ascii="Arial" w:hAnsi="Arial" w:cs="Arial"/>
                <w:b/>
                <w:bCs/>
              </w:rPr>
              <w:t>(</w:t>
            </w:r>
            <w:r w:rsidR="00EA5E14">
              <w:rPr>
                <w:rFonts w:ascii="Arial" w:hAnsi="Arial" w:cs="Arial"/>
                <w:b/>
                <w:bCs/>
              </w:rPr>
              <w:t>IT</w:t>
            </w:r>
            <w:r w:rsidR="0020621C">
              <w:rPr>
                <w:rFonts w:ascii="Arial" w:hAnsi="Arial" w:cs="Arial"/>
                <w:b/>
                <w:bCs/>
              </w:rPr>
              <w:t>TE</w:t>
            </w:r>
            <w:r w:rsidRPr="00396695">
              <w:rPr>
                <w:rFonts w:ascii="Arial" w:hAnsi="Arial" w:cs="Arial"/>
                <w:b/>
                <w:bCs/>
              </w:rPr>
              <w:t>CF reference alphabetically e.g. 1c)</w:t>
            </w:r>
          </w:p>
        </w:tc>
        <w:tc>
          <w:tcPr>
            <w:tcW w:w="4394" w:type="dxa"/>
            <w:shd w:val="clear" w:color="auto" w:fill="A8D08D" w:themeFill="accent6" w:themeFillTint="99"/>
            <w:vAlign w:val="center"/>
          </w:tcPr>
          <w:p w14:paraId="12B04B2B" w14:textId="77777777" w:rsidR="0058194A" w:rsidRPr="00396695" w:rsidRDefault="0058194A" w:rsidP="00E97897">
            <w:pPr>
              <w:jc w:val="center"/>
              <w:rPr>
                <w:rFonts w:ascii="Arial" w:hAnsi="Arial" w:cs="Arial"/>
                <w:b/>
                <w:bCs/>
              </w:rPr>
            </w:pPr>
            <w:r w:rsidRPr="00396695">
              <w:rPr>
                <w:rFonts w:ascii="Arial" w:hAnsi="Arial" w:cs="Arial"/>
                <w:b/>
                <w:bCs/>
              </w:rPr>
              <w:t>Links to Research and Reading</w:t>
            </w:r>
          </w:p>
        </w:tc>
        <w:tc>
          <w:tcPr>
            <w:tcW w:w="2551" w:type="dxa"/>
            <w:shd w:val="clear" w:color="auto" w:fill="A8D08D" w:themeFill="accent6" w:themeFillTint="99"/>
            <w:vAlign w:val="center"/>
          </w:tcPr>
          <w:p w14:paraId="10406466" w14:textId="77777777" w:rsidR="0058194A" w:rsidRPr="00396695" w:rsidRDefault="0058194A" w:rsidP="00E97897">
            <w:pPr>
              <w:jc w:val="center"/>
              <w:rPr>
                <w:rFonts w:ascii="Arial" w:hAnsi="Arial" w:cs="Arial"/>
                <w:b/>
                <w:bCs/>
              </w:rPr>
            </w:pPr>
            <w:r w:rsidRPr="00396695">
              <w:rPr>
                <w:rFonts w:ascii="Arial" w:hAnsi="Arial" w:cs="Arial"/>
                <w:b/>
                <w:bCs/>
              </w:rPr>
              <w:t>Formative Assessment</w:t>
            </w:r>
          </w:p>
        </w:tc>
      </w:tr>
      <w:tr w:rsidR="0058194A" w:rsidRPr="00396695" w14:paraId="40207119" w14:textId="77777777" w:rsidTr="76F1A964">
        <w:trPr>
          <w:trHeight w:val="411"/>
        </w:trPr>
        <w:tc>
          <w:tcPr>
            <w:tcW w:w="4679" w:type="dxa"/>
          </w:tcPr>
          <w:p w14:paraId="38E1F4CC" w14:textId="1C99EF77" w:rsidR="00EC437B" w:rsidRPr="00D25889" w:rsidRDefault="00B41E16" w:rsidP="00EC437B">
            <w:pPr>
              <w:rPr>
                <w:rFonts w:ascii="Arial" w:hAnsi="Arial" w:cs="Arial"/>
                <w:i/>
                <w:iCs/>
              </w:rPr>
            </w:pPr>
            <w:r>
              <w:rPr>
                <w:rFonts w:ascii="Arial" w:hAnsi="Arial" w:cs="Arial"/>
              </w:rPr>
              <w:t>O</w:t>
            </w:r>
            <w:r w:rsidR="00EC437B" w:rsidRPr="00D25889">
              <w:rPr>
                <w:rFonts w:ascii="Arial" w:hAnsi="Arial" w:cs="Arial"/>
              </w:rPr>
              <w:t xml:space="preserve">bserve </w:t>
            </w:r>
            <w:r w:rsidR="00B96449">
              <w:rPr>
                <w:rFonts w:ascii="Arial" w:hAnsi="Arial" w:cs="Arial"/>
              </w:rPr>
              <w:t xml:space="preserve">children and </w:t>
            </w:r>
            <w:r w:rsidR="003F31F5">
              <w:rPr>
                <w:rFonts w:ascii="Arial" w:hAnsi="Arial" w:cs="Arial"/>
              </w:rPr>
              <w:t xml:space="preserve">teachers/practitioners </w:t>
            </w:r>
            <w:r w:rsidR="00EC437B" w:rsidRPr="00D25889">
              <w:rPr>
                <w:rFonts w:ascii="Arial" w:hAnsi="Arial" w:cs="Arial"/>
              </w:rPr>
              <w:t xml:space="preserve">to </w:t>
            </w:r>
            <w:r w:rsidR="00E1522D" w:rsidRPr="00D25889">
              <w:rPr>
                <w:rFonts w:ascii="Arial" w:hAnsi="Arial" w:cs="Arial"/>
              </w:rPr>
              <w:t xml:space="preserve">know </w:t>
            </w:r>
            <w:r w:rsidR="00D25889" w:rsidRPr="00D25889">
              <w:rPr>
                <w:rFonts w:ascii="Arial" w:hAnsi="Arial" w:cs="Arial"/>
              </w:rPr>
              <w:t xml:space="preserve">and </w:t>
            </w:r>
            <w:r w:rsidR="00EC437B" w:rsidRPr="00D25889">
              <w:rPr>
                <w:rFonts w:ascii="Arial" w:hAnsi="Arial" w:cs="Arial"/>
              </w:rPr>
              <w:t>understand how elements of the design cycle (research, design, make, evaluate)</w:t>
            </w:r>
            <w:r w:rsidR="00D16379">
              <w:rPr>
                <w:rFonts w:ascii="Arial" w:hAnsi="Arial" w:cs="Arial"/>
              </w:rPr>
              <w:t xml:space="preserve"> are developed</w:t>
            </w:r>
            <w:r w:rsidR="00EC437B" w:rsidRPr="00D25889">
              <w:rPr>
                <w:rFonts w:ascii="Arial" w:hAnsi="Arial" w:cs="Arial"/>
              </w:rPr>
              <w:t xml:space="preserve"> </w:t>
            </w:r>
            <w:r w:rsidR="001A556D">
              <w:rPr>
                <w:rFonts w:ascii="Arial" w:hAnsi="Arial" w:cs="Arial"/>
              </w:rPr>
              <w:t xml:space="preserve">and </w:t>
            </w:r>
            <w:r w:rsidR="001B07A3">
              <w:rPr>
                <w:rFonts w:ascii="Arial" w:hAnsi="Arial" w:cs="Arial"/>
              </w:rPr>
              <w:t xml:space="preserve">subject-specific vocabulary is widened </w:t>
            </w:r>
            <w:r w:rsidR="00EC437B" w:rsidRPr="00D25889">
              <w:rPr>
                <w:rFonts w:ascii="Arial" w:hAnsi="Arial" w:cs="Arial"/>
              </w:rPr>
              <w:t xml:space="preserve">in children’s independent play and through adult interaction </w:t>
            </w:r>
            <w:r w:rsidR="00EC437B" w:rsidRPr="00D25889">
              <w:rPr>
                <w:rFonts w:ascii="Arial" w:hAnsi="Arial" w:cs="Arial"/>
                <w:i/>
                <w:iCs/>
              </w:rPr>
              <w:t xml:space="preserve">for example using a story as a stimulus/child interest/gap in learning. </w:t>
            </w:r>
          </w:p>
          <w:p w14:paraId="731051C1" w14:textId="77777777" w:rsidR="007416B4" w:rsidRPr="00D25889" w:rsidRDefault="007416B4" w:rsidP="00EC437B">
            <w:pPr>
              <w:rPr>
                <w:rFonts w:ascii="Arial" w:hAnsi="Arial" w:cs="Arial"/>
              </w:rPr>
            </w:pPr>
          </w:p>
          <w:p w14:paraId="4F7902AF" w14:textId="5F0F4F26" w:rsidR="00EC437B" w:rsidRPr="00D25889" w:rsidRDefault="00B41E16" w:rsidP="00EC437B">
            <w:pPr>
              <w:rPr>
                <w:rFonts w:ascii="Arial" w:hAnsi="Arial" w:cs="Arial"/>
              </w:rPr>
            </w:pPr>
            <w:r>
              <w:rPr>
                <w:rFonts w:ascii="Arial" w:hAnsi="Arial" w:cs="Arial"/>
              </w:rPr>
              <w:lastRenderedPageBreak/>
              <w:t>B</w:t>
            </w:r>
            <w:r w:rsidR="00EC437B" w:rsidRPr="00D25889">
              <w:rPr>
                <w:rFonts w:ascii="Arial" w:hAnsi="Arial" w:cs="Arial"/>
              </w:rPr>
              <w:t xml:space="preserve">e able to engage with children during their play using modelling, scaffolding and questioning to </w:t>
            </w:r>
            <w:r w:rsidR="00E06C97">
              <w:rPr>
                <w:rFonts w:ascii="Arial" w:hAnsi="Arial" w:cs="Arial"/>
              </w:rPr>
              <w:t>support and cha</w:t>
            </w:r>
            <w:r w:rsidR="00F17426">
              <w:rPr>
                <w:rFonts w:ascii="Arial" w:hAnsi="Arial" w:cs="Arial"/>
              </w:rPr>
              <w:t xml:space="preserve">llenge in order to </w:t>
            </w:r>
            <w:r w:rsidR="00EC437B" w:rsidRPr="00D25889">
              <w:rPr>
                <w:rFonts w:ascii="Arial" w:hAnsi="Arial" w:cs="Arial"/>
              </w:rPr>
              <w:t xml:space="preserve">develop key practical skills </w:t>
            </w:r>
            <w:r w:rsidR="00EC437B" w:rsidRPr="00D25889">
              <w:rPr>
                <w:rFonts w:ascii="Arial" w:hAnsi="Arial" w:cs="Arial"/>
                <w:i/>
                <w:iCs/>
              </w:rPr>
              <w:t>such as using different tools safely</w:t>
            </w:r>
            <w:r w:rsidR="00EC437B" w:rsidRPr="00D25889">
              <w:rPr>
                <w:rFonts w:ascii="Arial" w:hAnsi="Arial" w:cs="Arial"/>
              </w:rPr>
              <w:t xml:space="preserve"> </w:t>
            </w:r>
            <w:r w:rsidR="00EC437B" w:rsidRPr="00D25889">
              <w:rPr>
                <w:rFonts w:ascii="Arial" w:hAnsi="Arial" w:cs="Arial"/>
                <w:i/>
                <w:iCs/>
              </w:rPr>
              <w:t>to make models, build structures, assemble and disassemble cars, cut and slice fruit and vegetables</w:t>
            </w:r>
            <w:r w:rsidR="00554708" w:rsidRPr="003538B8">
              <w:rPr>
                <w:rFonts w:ascii="Arial" w:hAnsi="Arial" w:cs="Arial"/>
              </w:rPr>
              <w:t>, address mis</w:t>
            </w:r>
            <w:r w:rsidR="003538B8" w:rsidRPr="003538B8">
              <w:rPr>
                <w:rFonts w:ascii="Arial" w:hAnsi="Arial" w:cs="Arial"/>
              </w:rPr>
              <w:t>conceptions</w:t>
            </w:r>
            <w:r w:rsidR="003538B8">
              <w:rPr>
                <w:rFonts w:ascii="Arial" w:hAnsi="Arial" w:cs="Arial"/>
                <w:i/>
                <w:iCs/>
              </w:rPr>
              <w:t xml:space="preserve"> </w:t>
            </w:r>
            <w:r w:rsidR="00EC437B" w:rsidRPr="00D25889">
              <w:rPr>
                <w:rFonts w:ascii="Arial" w:hAnsi="Arial" w:cs="Arial"/>
              </w:rPr>
              <w:t xml:space="preserve">and </w:t>
            </w:r>
            <w:r w:rsidR="003538B8">
              <w:rPr>
                <w:rFonts w:ascii="Arial" w:hAnsi="Arial" w:cs="Arial"/>
              </w:rPr>
              <w:t xml:space="preserve">widen </w:t>
            </w:r>
            <w:r w:rsidR="00EC437B" w:rsidRPr="00D25889">
              <w:rPr>
                <w:rFonts w:ascii="Arial" w:hAnsi="Arial" w:cs="Arial"/>
              </w:rPr>
              <w:t xml:space="preserve">key vocabulary associated with the design cycle (research, design, make, evaluate) </w:t>
            </w:r>
            <w:r w:rsidR="00EC437B" w:rsidRPr="00D25889">
              <w:rPr>
                <w:rFonts w:ascii="Arial" w:hAnsi="Arial" w:cs="Arial"/>
                <w:i/>
                <w:iCs/>
              </w:rPr>
              <w:t>such as join, cut, stick, move, make etc.</w:t>
            </w:r>
            <w:r w:rsidR="00EC437B" w:rsidRPr="00D25889">
              <w:rPr>
                <w:rFonts w:ascii="Arial" w:hAnsi="Arial" w:cs="Arial"/>
              </w:rPr>
              <w:t xml:space="preserve"> </w:t>
            </w:r>
          </w:p>
          <w:p w14:paraId="01D08E98" w14:textId="77777777" w:rsidR="007416B4" w:rsidRPr="00D25889" w:rsidRDefault="007416B4" w:rsidP="00EC437B">
            <w:pPr>
              <w:rPr>
                <w:rFonts w:ascii="Arial" w:hAnsi="Arial" w:cs="Arial"/>
              </w:rPr>
            </w:pPr>
          </w:p>
          <w:p w14:paraId="7068E5D6" w14:textId="7A5D3FD6" w:rsidR="00EC437B" w:rsidRPr="00D25889" w:rsidRDefault="00B41E16" w:rsidP="00EC437B">
            <w:pPr>
              <w:pStyle w:val="NoSpacing"/>
              <w:rPr>
                <w:rFonts w:cs="Arial"/>
                <w:i/>
                <w:iCs/>
                <w:sz w:val="22"/>
              </w:rPr>
            </w:pPr>
            <w:r>
              <w:rPr>
                <w:rFonts w:cs="Arial"/>
                <w:sz w:val="22"/>
              </w:rPr>
              <w:t>B</w:t>
            </w:r>
            <w:r w:rsidR="00EC437B" w:rsidRPr="00D25889">
              <w:rPr>
                <w:rFonts w:cs="Arial"/>
                <w:sz w:val="22"/>
              </w:rPr>
              <w:t>e able to plan an adult led activity and/or develop an area of provision that develops element/s of the design cycle (research, design, make, evaluate) and/or cooking</w:t>
            </w:r>
            <w:r w:rsidR="00915C5C">
              <w:rPr>
                <w:rFonts w:cs="Arial"/>
                <w:sz w:val="22"/>
              </w:rPr>
              <w:t xml:space="preserve"> </w:t>
            </w:r>
            <w:r w:rsidR="00915C5C" w:rsidRPr="00915C5C">
              <w:rPr>
                <w:rFonts w:cs="Arial"/>
                <w:sz w:val="22"/>
              </w:rPr>
              <w:t xml:space="preserve">that </w:t>
            </w:r>
            <w:r w:rsidR="00A24E8A">
              <w:rPr>
                <w:rFonts w:cs="Arial"/>
                <w:sz w:val="22"/>
              </w:rPr>
              <w:t>is</w:t>
            </w:r>
            <w:r w:rsidR="00915C5C" w:rsidRPr="00915C5C">
              <w:rPr>
                <w:rFonts w:cs="Arial"/>
                <w:sz w:val="22"/>
              </w:rPr>
              <w:t xml:space="preserve"> inclusive and adaptive of all learners</w:t>
            </w:r>
            <w:r w:rsidR="00EC437B" w:rsidRPr="00D25889">
              <w:rPr>
                <w:rFonts w:cs="Arial"/>
                <w:sz w:val="22"/>
              </w:rPr>
              <w:t xml:space="preserve">, </w:t>
            </w:r>
            <w:r w:rsidR="00EC437B" w:rsidRPr="00D25889">
              <w:rPr>
                <w:rFonts w:cs="Arial"/>
                <w:i/>
                <w:iCs/>
                <w:sz w:val="22"/>
              </w:rPr>
              <w:t xml:space="preserve">for example adapting/enhancing provision to support children to develop practical skills such as using tools, experimenting with form, function and materials, using recipes to chop, cut and make healthy recipes, developing vocabulary to support children to talk about their materials and processes they used for their creations, </w:t>
            </w:r>
            <w:r w:rsidR="00EC437B" w:rsidRPr="00D25889">
              <w:rPr>
                <w:rFonts w:cs="Arial"/>
                <w:sz w:val="22"/>
              </w:rPr>
              <w:t>and also considers:</w:t>
            </w:r>
          </w:p>
          <w:p w14:paraId="03464306" w14:textId="77777777" w:rsidR="00EC437B" w:rsidRPr="00D25889" w:rsidRDefault="00EC437B" w:rsidP="00EC437B">
            <w:pPr>
              <w:pStyle w:val="NoSpacing"/>
              <w:numPr>
                <w:ilvl w:val="0"/>
                <w:numId w:val="36"/>
              </w:numPr>
              <w:rPr>
                <w:rFonts w:cs="Arial"/>
                <w:sz w:val="22"/>
              </w:rPr>
            </w:pPr>
            <w:r w:rsidRPr="00D25889">
              <w:rPr>
                <w:rFonts w:cs="Arial"/>
                <w:sz w:val="22"/>
              </w:rPr>
              <w:t>any misconceptions/errors that may be barriers to learning</w:t>
            </w:r>
          </w:p>
          <w:p w14:paraId="3985EF75" w14:textId="77777777" w:rsidR="00EC437B" w:rsidRPr="00D25889" w:rsidRDefault="00EC437B" w:rsidP="00EC437B">
            <w:pPr>
              <w:pStyle w:val="NoSpacing"/>
              <w:numPr>
                <w:ilvl w:val="0"/>
                <w:numId w:val="36"/>
              </w:numPr>
              <w:rPr>
                <w:rFonts w:cs="Arial"/>
                <w:sz w:val="22"/>
              </w:rPr>
            </w:pPr>
            <w:r w:rsidRPr="00D25889">
              <w:rPr>
                <w:rFonts w:cs="Arial"/>
                <w:sz w:val="22"/>
              </w:rPr>
              <w:t>necessary adaptations to meet the needs of different learners</w:t>
            </w:r>
          </w:p>
          <w:p w14:paraId="624030C6" w14:textId="77777777" w:rsidR="00EC437B" w:rsidRPr="00D25889" w:rsidRDefault="00EC437B" w:rsidP="00EC437B">
            <w:pPr>
              <w:pStyle w:val="NoSpacing"/>
              <w:numPr>
                <w:ilvl w:val="0"/>
                <w:numId w:val="36"/>
              </w:numPr>
              <w:rPr>
                <w:rFonts w:cs="Arial"/>
                <w:sz w:val="22"/>
              </w:rPr>
            </w:pPr>
            <w:r w:rsidRPr="00D25889">
              <w:rPr>
                <w:rFonts w:cs="Arial"/>
                <w:sz w:val="22"/>
              </w:rPr>
              <w:lastRenderedPageBreak/>
              <w:t>ensures health, safety and hygiene risks have been considered as part of risk assessment</w:t>
            </w:r>
          </w:p>
          <w:p w14:paraId="1CCDDB3C" w14:textId="45167155" w:rsidR="00EC437B" w:rsidRPr="00EC437B" w:rsidRDefault="00EC437B" w:rsidP="00EC437B">
            <w:pPr>
              <w:rPr>
                <w:rFonts w:ascii="Arial" w:hAnsi="Arial" w:cs="Arial"/>
              </w:rPr>
            </w:pPr>
          </w:p>
        </w:tc>
        <w:tc>
          <w:tcPr>
            <w:tcW w:w="1984" w:type="dxa"/>
          </w:tcPr>
          <w:p w14:paraId="61F77D8F" w14:textId="421CB2DA" w:rsidR="003D3D8D" w:rsidRPr="006928B9" w:rsidRDefault="00E57156" w:rsidP="00D31562">
            <w:pPr>
              <w:rPr>
                <w:rFonts w:ascii="Arial" w:hAnsi="Arial" w:cs="Arial"/>
                <w:b/>
              </w:rPr>
            </w:pPr>
            <w:r w:rsidRPr="006928B9">
              <w:rPr>
                <w:rFonts w:ascii="Arial" w:hAnsi="Arial" w:cs="Arial"/>
                <w:b/>
              </w:rPr>
              <w:lastRenderedPageBreak/>
              <w:t>1.1</w:t>
            </w:r>
            <w:r w:rsidRPr="006928B9">
              <w:rPr>
                <w:rFonts w:ascii="Arial" w:hAnsi="Arial" w:cs="Arial"/>
                <w:bCs/>
              </w:rPr>
              <w:t xml:space="preserve">, </w:t>
            </w:r>
            <w:r w:rsidRPr="006928B9">
              <w:rPr>
                <w:rFonts w:ascii="Arial" w:hAnsi="Arial" w:cs="Arial"/>
                <w:b/>
              </w:rPr>
              <w:t>1.2</w:t>
            </w:r>
            <w:r w:rsidR="00DF62D9">
              <w:rPr>
                <w:rFonts w:ascii="Arial" w:hAnsi="Arial" w:cs="Arial"/>
                <w:b/>
              </w:rPr>
              <w:t>, 1.6</w:t>
            </w:r>
          </w:p>
          <w:p w14:paraId="72A64858" w14:textId="77777777" w:rsidR="003D3D8D" w:rsidRPr="00A35476" w:rsidRDefault="003D3D8D" w:rsidP="00D31562">
            <w:pPr>
              <w:rPr>
                <w:rFonts w:ascii="Arial" w:hAnsi="Arial" w:cs="Arial"/>
              </w:rPr>
            </w:pPr>
          </w:p>
          <w:p w14:paraId="1EC41540" w14:textId="71306EC4" w:rsidR="00571446" w:rsidRPr="00645282" w:rsidRDefault="00590A46" w:rsidP="00D31562">
            <w:pPr>
              <w:rPr>
                <w:rFonts w:ascii="Arial" w:hAnsi="Arial" w:cs="Arial"/>
                <w:b/>
              </w:rPr>
            </w:pPr>
            <w:r w:rsidRPr="00645282">
              <w:rPr>
                <w:rFonts w:ascii="Arial" w:hAnsi="Arial" w:cs="Arial"/>
                <w:b/>
              </w:rPr>
              <w:t>2.2</w:t>
            </w:r>
            <w:r w:rsidR="00915B60">
              <w:rPr>
                <w:rFonts w:ascii="Arial" w:hAnsi="Arial" w:cs="Arial"/>
                <w:b/>
              </w:rPr>
              <w:t>, 2.8, 2.10</w:t>
            </w:r>
          </w:p>
          <w:p w14:paraId="46AA1DB4" w14:textId="77777777" w:rsidR="00007E2D" w:rsidRPr="00A35476" w:rsidRDefault="00007E2D" w:rsidP="00D31562">
            <w:pPr>
              <w:rPr>
                <w:rFonts w:ascii="Arial" w:hAnsi="Arial" w:cs="Arial"/>
              </w:rPr>
            </w:pPr>
          </w:p>
          <w:p w14:paraId="58233EA8" w14:textId="74C516D3" w:rsidR="0058194A" w:rsidRPr="00A35476" w:rsidRDefault="006D1A00" w:rsidP="00D31562">
            <w:pPr>
              <w:rPr>
                <w:rFonts w:ascii="Arial" w:hAnsi="Arial" w:cs="Arial"/>
              </w:rPr>
            </w:pPr>
            <w:r>
              <w:rPr>
                <w:rFonts w:ascii="Arial" w:hAnsi="Arial" w:cs="Arial"/>
                <w:b/>
              </w:rPr>
              <w:t xml:space="preserve">3.1, </w:t>
            </w:r>
            <w:r w:rsidR="0058194A" w:rsidRPr="00645282">
              <w:rPr>
                <w:rFonts w:ascii="Arial" w:hAnsi="Arial" w:cs="Arial"/>
                <w:b/>
              </w:rPr>
              <w:t>3.2</w:t>
            </w:r>
            <w:r w:rsidR="00D21903" w:rsidRPr="00A35476">
              <w:rPr>
                <w:rFonts w:ascii="Arial" w:hAnsi="Arial" w:cs="Arial"/>
              </w:rPr>
              <w:t xml:space="preserve">, </w:t>
            </w:r>
            <w:r w:rsidR="00D21903" w:rsidRPr="00645282">
              <w:rPr>
                <w:rFonts w:ascii="Arial" w:hAnsi="Arial" w:cs="Arial"/>
                <w:b/>
              </w:rPr>
              <w:t>3.</w:t>
            </w:r>
            <w:r w:rsidR="00893CDB" w:rsidRPr="00645282">
              <w:rPr>
                <w:rFonts w:ascii="Arial" w:hAnsi="Arial" w:cs="Arial"/>
                <w:b/>
              </w:rPr>
              <w:t>4</w:t>
            </w:r>
            <w:r w:rsidR="00D21903" w:rsidRPr="00A35476">
              <w:rPr>
                <w:rFonts w:ascii="Arial" w:hAnsi="Arial" w:cs="Arial"/>
              </w:rPr>
              <w:t xml:space="preserve">, </w:t>
            </w:r>
            <w:r w:rsidR="00D21903" w:rsidRPr="00056DC6">
              <w:rPr>
                <w:rFonts w:ascii="Arial" w:hAnsi="Arial" w:cs="Arial"/>
                <w:b/>
                <w:bCs/>
              </w:rPr>
              <w:t>3.5</w:t>
            </w:r>
          </w:p>
          <w:p w14:paraId="5BB6269B" w14:textId="77777777" w:rsidR="00AE77D6" w:rsidRDefault="00AE77D6" w:rsidP="00D31562">
            <w:pPr>
              <w:rPr>
                <w:rFonts w:ascii="Arial" w:hAnsi="Arial" w:cs="Arial"/>
              </w:rPr>
            </w:pPr>
          </w:p>
          <w:p w14:paraId="64597095" w14:textId="77777777" w:rsidR="003A659A" w:rsidRPr="00A35476" w:rsidRDefault="003A659A" w:rsidP="00D31562">
            <w:pPr>
              <w:rPr>
                <w:rFonts w:ascii="Arial" w:hAnsi="Arial" w:cs="Arial"/>
              </w:rPr>
            </w:pPr>
          </w:p>
          <w:p w14:paraId="2C790C77" w14:textId="48ECB6F6" w:rsidR="00AE77D6" w:rsidRPr="00A35476" w:rsidRDefault="00AE77D6" w:rsidP="00D31562">
            <w:pPr>
              <w:rPr>
                <w:rFonts w:ascii="Arial" w:hAnsi="Arial" w:cs="Arial"/>
              </w:rPr>
            </w:pPr>
            <w:r w:rsidRPr="00A35476">
              <w:rPr>
                <w:rFonts w:ascii="Arial" w:hAnsi="Arial" w:cs="Arial"/>
              </w:rPr>
              <w:t>4.</w:t>
            </w:r>
            <w:r w:rsidR="00D21903" w:rsidRPr="00A35476">
              <w:rPr>
                <w:rFonts w:ascii="Arial" w:hAnsi="Arial" w:cs="Arial"/>
              </w:rPr>
              <w:t>2</w:t>
            </w:r>
            <w:r w:rsidRPr="00A35476">
              <w:rPr>
                <w:rFonts w:ascii="Arial" w:hAnsi="Arial" w:cs="Arial"/>
              </w:rPr>
              <w:t xml:space="preserve">, </w:t>
            </w:r>
            <w:r w:rsidR="00D21903" w:rsidRPr="00C23641">
              <w:rPr>
                <w:rFonts w:ascii="Arial" w:hAnsi="Arial" w:cs="Arial"/>
                <w:b/>
                <w:bCs/>
              </w:rPr>
              <w:t>4.3</w:t>
            </w:r>
            <w:r w:rsidR="00D21903" w:rsidRPr="002B0716">
              <w:rPr>
                <w:rFonts w:ascii="Arial" w:hAnsi="Arial" w:cs="Arial"/>
              </w:rPr>
              <w:t xml:space="preserve">, </w:t>
            </w:r>
            <w:r w:rsidR="00283427" w:rsidRPr="002B0716">
              <w:rPr>
                <w:rFonts w:ascii="Arial" w:hAnsi="Arial" w:cs="Arial"/>
              </w:rPr>
              <w:t>4.4</w:t>
            </w:r>
            <w:r w:rsidR="00283427" w:rsidRPr="00A35476">
              <w:rPr>
                <w:rFonts w:ascii="Arial" w:hAnsi="Arial" w:cs="Arial"/>
              </w:rPr>
              <w:t xml:space="preserve">, </w:t>
            </w:r>
            <w:r w:rsidRPr="00645282">
              <w:rPr>
                <w:rFonts w:ascii="Arial" w:hAnsi="Arial" w:cs="Arial"/>
                <w:b/>
              </w:rPr>
              <w:t>4.6</w:t>
            </w:r>
            <w:r w:rsidR="00283427" w:rsidRPr="00A35476">
              <w:rPr>
                <w:rFonts w:ascii="Arial" w:hAnsi="Arial" w:cs="Arial"/>
              </w:rPr>
              <w:t xml:space="preserve">, </w:t>
            </w:r>
            <w:r w:rsidR="00283427" w:rsidRPr="00FB2298">
              <w:rPr>
                <w:rFonts w:ascii="Arial" w:hAnsi="Arial" w:cs="Arial"/>
                <w:b/>
                <w:bCs/>
              </w:rPr>
              <w:t>4.7</w:t>
            </w:r>
          </w:p>
          <w:p w14:paraId="547D8C73" w14:textId="77777777" w:rsidR="0058194A" w:rsidRDefault="0058194A" w:rsidP="00B623E8">
            <w:pPr>
              <w:rPr>
                <w:rFonts w:ascii="Arial" w:eastAsiaTheme="minorEastAsia" w:hAnsi="Arial" w:cs="Arial"/>
              </w:rPr>
            </w:pPr>
          </w:p>
          <w:p w14:paraId="6E1578B4" w14:textId="77777777" w:rsidR="00797072" w:rsidRPr="00A35476" w:rsidRDefault="00797072" w:rsidP="00B623E8">
            <w:pPr>
              <w:rPr>
                <w:rFonts w:ascii="Arial" w:eastAsiaTheme="minorEastAsia" w:hAnsi="Arial" w:cs="Arial"/>
              </w:rPr>
            </w:pPr>
          </w:p>
          <w:p w14:paraId="68DF77E5" w14:textId="1FEFF2F9" w:rsidR="0058194A" w:rsidRPr="00A35476" w:rsidRDefault="00D21903" w:rsidP="00B7223B">
            <w:pPr>
              <w:spacing w:line="256" w:lineRule="auto"/>
              <w:rPr>
                <w:rFonts w:ascii="Arial" w:hAnsi="Arial" w:cs="Arial"/>
              </w:rPr>
            </w:pPr>
            <w:r w:rsidRPr="00645282">
              <w:rPr>
                <w:rFonts w:ascii="Arial" w:hAnsi="Arial" w:cs="Arial"/>
                <w:b/>
              </w:rPr>
              <w:t>5.</w:t>
            </w:r>
            <w:r w:rsidR="00D043A6">
              <w:rPr>
                <w:rFonts w:ascii="Arial" w:hAnsi="Arial" w:cs="Arial"/>
                <w:b/>
              </w:rPr>
              <w:t>1</w:t>
            </w:r>
            <w:r w:rsidRPr="00A35476">
              <w:rPr>
                <w:rFonts w:ascii="Arial" w:hAnsi="Arial" w:cs="Arial"/>
              </w:rPr>
              <w:t xml:space="preserve">, </w:t>
            </w:r>
            <w:r w:rsidRPr="00645282">
              <w:rPr>
                <w:rFonts w:ascii="Arial" w:hAnsi="Arial" w:cs="Arial"/>
                <w:b/>
              </w:rPr>
              <w:t>5.</w:t>
            </w:r>
            <w:r w:rsidR="00A41B13">
              <w:rPr>
                <w:rFonts w:ascii="Arial" w:hAnsi="Arial" w:cs="Arial"/>
                <w:b/>
              </w:rPr>
              <w:t>2</w:t>
            </w:r>
            <w:r w:rsidR="0058194A" w:rsidRPr="00A35476">
              <w:rPr>
                <w:rFonts w:ascii="Arial" w:hAnsi="Arial" w:cs="Arial"/>
              </w:rPr>
              <w:t xml:space="preserve">, </w:t>
            </w:r>
            <w:r w:rsidR="0058194A" w:rsidRPr="00645282">
              <w:rPr>
                <w:rFonts w:ascii="Arial" w:hAnsi="Arial" w:cs="Arial"/>
                <w:b/>
              </w:rPr>
              <w:t>5.</w:t>
            </w:r>
            <w:r w:rsidR="00A41B13">
              <w:rPr>
                <w:rFonts w:ascii="Arial" w:hAnsi="Arial" w:cs="Arial"/>
                <w:b/>
              </w:rPr>
              <w:t xml:space="preserve">3, </w:t>
            </w:r>
            <w:r w:rsidR="007652F7">
              <w:rPr>
                <w:rFonts w:ascii="Arial" w:hAnsi="Arial" w:cs="Arial"/>
                <w:b/>
              </w:rPr>
              <w:t>5.7</w:t>
            </w:r>
            <w:r w:rsidR="00090FB7">
              <w:rPr>
                <w:rFonts w:ascii="Arial" w:hAnsi="Arial" w:cs="Arial"/>
                <w:b/>
              </w:rPr>
              <w:t>, 5.8</w:t>
            </w:r>
          </w:p>
          <w:p w14:paraId="0DF23837" w14:textId="77777777" w:rsidR="00AE7598" w:rsidRPr="00A35476" w:rsidRDefault="00AE7598" w:rsidP="00B7223B">
            <w:pPr>
              <w:spacing w:line="256" w:lineRule="auto"/>
              <w:rPr>
                <w:rFonts w:ascii="Arial" w:hAnsi="Arial" w:cs="Arial"/>
              </w:rPr>
            </w:pPr>
          </w:p>
          <w:p w14:paraId="1E4D64ED" w14:textId="140F6A47" w:rsidR="00AE7598" w:rsidRPr="00645282" w:rsidRDefault="00AE7598" w:rsidP="00B7223B">
            <w:pPr>
              <w:spacing w:line="256" w:lineRule="auto"/>
              <w:rPr>
                <w:rFonts w:ascii="Arial" w:hAnsi="Arial" w:cs="Arial"/>
                <w:b/>
              </w:rPr>
            </w:pPr>
            <w:r w:rsidRPr="00645282">
              <w:rPr>
                <w:rFonts w:ascii="Arial" w:hAnsi="Arial" w:cs="Arial"/>
                <w:b/>
              </w:rPr>
              <w:t>6.1</w:t>
            </w:r>
            <w:r w:rsidR="008472B9">
              <w:rPr>
                <w:rFonts w:ascii="Arial" w:hAnsi="Arial" w:cs="Arial"/>
                <w:b/>
              </w:rPr>
              <w:t xml:space="preserve">, </w:t>
            </w:r>
            <w:r w:rsidR="00274C9D">
              <w:rPr>
                <w:rFonts w:ascii="Arial" w:hAnsi="Arial" w:cs="Arial"/>
                <w:b/>
              </w:rPr>
              <w:t>6.4</w:t>
            </w:r>
            <w:r w:rsidR="00916983">
              <w:rPr>
                <w:rFonts w:ascii="Arial" w:hAnsi="Arial" w:cs="Arial"/>
                <w:b/>
              </w:rPr>
              <w:t>, 6.5</w:t>
            </w:r>
          </w:p>
          <w:p w14:paraId="68A4F92D" w14:textId="77777777" w:rsidR="00D92ED5" w:rsidRPr="00A35476" w:rsidRDefault="00D92ED5" w:rsidP="00B7223B">
            <w:pPr>
              <w:spacing w:line="256" w:lineRule="auto"/>
              <w:rPr>
                <w:rFonts w:ascii="Arial" w:hAnsi="Arial" w:cs="Arial"/>
              </w:rPr>
            </w:pPr>
          </w:p>
          <w:p w14:paraId="17F34708" w14:textId="4E920B7E" w:rsidR="00D92ED5" w:rsidRPr="00A35476" w:rsidRDefault="00D92ED5" w:rsidP="00B7223B">
            <w:pPr>
              <w:spacing w:line="256" w:lineRule="auto"/>
              <w:rPr>
                <w:rFonts w:ascii="Arial" w:hAnsi="Arial" w:cs="Arial"/>
              </w:rPr>
            </w:pPr>
            <w:r w:rsidRPr="00A35476">
              <w:rPr>
                <w:rFonts w:ascii="Arial" w:hAnsi="Arial" w:cs="Arial"/>
              </w:rPr>
              <w:t>7.</w:t>
            </w:r>
            <w:r w:rsidR="00915279">
              <w:rPr>
                <w:rFonts w:ascii="Arial" w:hAnsi="Arial" w:cs="Arial"/>
              </w:rPr>
              <w:t>2</w:t>
            </w:r>
            <w:r w:rsidR="008D6EB7">
              <w:rPr>
                <w:rFonts w:ascii="Arial" w:hAnsi="Arial" w:cs="Arial"/>
              </w:rPr>
              <w:t xml:space="preserve">, </w:t>
            </w:r>
            <w:r w:rsidR="00117F4D">
              <w:rPr>
                <w:rFonts w:ascii="Arial" w:hAnsi="Arial" w:cs="Arial"/>
              </w:rPr>
              <w:t>7.7</w:t>
            </w:r>
          </w:p>
          <w:p w14:paraId="3AA73A4D" w14:textId="77777777" w:rsidR="00FD05F2" w:rsidRPr="00A35476" w:rsidRDefault="00FD05F2" w:rsidP="00B7223B">
            <w:pPr>
              <w:spacing w:line="256" w:lineRule="auto"/>
              <w:rPr>
                <w:rFonts w:ascii="Arial" w:hAnsi="Arial" w:cs="Arial"/>
              </w:rPr>
            </w:pPr>
          </w:p>
          <w:p w14:paraId="5A8801DB" w14:textId="7778E80D" w:rsidR="00FD05F2" w:rsidRPr="00C26014" w:rsidRDefault="00FD05F2" w:rsidP="00B7223B">
            <w:pPr>
              <w:spacing w:line="256" w:lineRule="auto"/>
              <w:rPr>
                <w:rFonts w:ascii="Arial" w:hAnsi="Arial" w:cs="Arial"/>
                <w:b/>
                <w:bCs/>
              </w:rPr>
            </w:pPr>
            <w:r w:rsidRPr="00C26014">
              <w:rPr>
                <w:rFonts w:ascii="Arial" w:hAnsi="Arial" w:cs="Arial"/>
                <w:b/>
                <w:bCs/>
              </w:rPr>
              <w:t>8.</w:t>
            </w:r>
            <w:r w:rsidR="00A130A5" w:rsidRPr="00C26014">
              <w:rPr>
                <w:rFonts w:ascii="Arial" w:hAnsi="Arial" w:cs="Arial"/>
                <w:b/>
                <w:bCs/>
              </w:rPr>
              <w:t>2</w:t>
            </w:r>
          </w:p>
          <w:p w14:paraId="65C60477" w14:textId="77777777" w:rsidR="0058194A" w:rsidRPr="00A35476" w:rsidRDefault="0058194A" w:rsidP="00B7223B">
            <w:pPr>
              <w:spacing w:line="256" w:lineRule="auto"/>
              <w:rPr>
                <w:rFonts w:ascii="Arial" w:hAnsi="Arial" w:cs="Arial"/>
              </w:rPr>
            </w:pPr>
          </w:p>
        </w:tc>
        <w:tc>
          <w:tcPr>
            <w:tcW w:w="1985" w:type="dxa"/>
          </w:tcPr>
          <w:p w14:paraId="03FED79B" w14:textId="14A811EA" w:rsidR="003D44C4" w:rsidRPr="00A67628" w:rsidRDefault="00571446" w:rsidP="20A7C124">
            <w:pPr>
              <w:rPr>
                <w:rFonts w:ascii="Arial" w:eastAsiaTheme="minorEastAsia" w:hAnsi="Arial" w:cs="Arial"/>
                <w:b/>
                <w:bCs/>
                <w:lang w:val="pt-PT"/>
              </w:rPr>
            </w:pPr>
            <w:r w:rsidRPr="00A67628">
              <w:rPr>
                <w:rFonts w:ascii="Arial" w:eastAsiaTheme="minorEastAsia" w:hAnsi="Arial" w:cs="Arial"/>
                <w:b/>
                <w:bCs/>
                <w:lang w:val="pt-PT"/>
              </w:rPr>
              <w:lastRenderedPageBreak/>
              <w:t>1c</w:t>
            </w:r>
            <w:r w:rsidR="00EE3513">
              <w:rPr>
                <w:rFonts w:ascii="Arial" w:eastAsiaTheme="minorEastAsia" w:hAnsi="Arial" w:cs="Arial"/>
                <w:b/>
                <w:bCs/>
                <w:lang w:val="pt-PT"/>
              </w:rPr>
              <w:t>, 1h</w:t>
            </w:r>
          </w:p>
          <w:p w14:paraId="5A3AA83A" w14:textId="77777777" w:rsidR="00571446" w:rsidRPr="00A35476" w:rsidRDefault="00571446" w:rsidP="00664EBB">
            <w:pPr>
              <w:rPr>
                <w:rFonts w:ascii="Arial" w:eastAsiaTheme="minorEastAsia" w:hAnsi="Arial" w:cs="Arial"/>
                <w:lang w:val="pt-PT"/>
              </w:rPr>
            </w:pPr>
          </w:p>
          <w:p w14:paraId="256925BA" w14:textId="369C7EC9" w:rsidR="00571446" w:rsidRPr="00A35476" w:rsidRDefault="00590A46" w:rsidP="00664EBB">
            <w:pPr>
              <w:rPr>
                <w:rFonts w:ascii="Arial" w:eastAsiaTheme="minorEastAsia" w:hAnsi="Arial" w:cs="Arial"/>
                <w:lang w:val="pt-PT"/>
              </w:rPr>
            </w:pPr>
            <w:r w:rsidRPr="002338FA">
              <w:rPr>
                <w:rFonts w:ascii="Arial" w:eastAsiaTheme="minorEastAsia" w:hAnsi="Arial" w:cs="Arial"/>
                <w:b/>
                <w:lang w:val="pt-PT"/>
              </w:rPr>
              <w:t>2a</w:t>
            </w:r>
            <w:r w:rsidRPr="00A35476">
              <w:rPr>
                <w:rFonts w:ascii="Arial" w:eastAsiaTheme="minorEastAsia" w:hAnsi="Arial" w:cs="Arial"/>
                <w:lang w:val="pt-PT"/>
              </w:rPr>
              <w:t xml:space="preserve">, </w:t>
            </w:r>
            <w:r w:rsidR="007E504A" w:rsidRPr="007E504A">
              <w:rPr>
                <w:rFonts w:ascii="Arial" w:eastAsiaTheme="minorEastAsia" w:hAnsi="Arial" w:cs="Arial"/>
                <w:b/>
                <w:bCs/>
                <w:lang w:val="pt-PT"/>
              </w:rPr>
              <w:t>2b</w:t>
            </w:r>
            <w:r w:rsidR="007E504A">
              <w:rPr>
                <w:rFonts w:ascii="Arial" w:eastAsiaTheme="minorEastAsia" w:hAnsi="Arial" w:cs="Arial"/>
                <w:lang w:val="pt-PT"/>
              </w:rPr>
              <w:t xml:space="preserve">, </w:t>
            </w:r>
            <w:r w:rsidRPr="009F6A91">
              <w:rPr>
                <w:rFonts w:ascii="Arial" w:eastAsiaTheme="minorEastAsia" w:hAnsi="Arial" w:cs="Arial"/>
                <w:b/>
                <w:lang w:val="pt-PT"/>
              </w:rPr>
              <w:t>2</w:t>
            </w:r>
            <w:r w:rsidR="00D90B39">
              <w:rPr>
                <w:rFonts w:ascii="Arial" w:eastAsiaTheme="minorEastAsia" w:hAnsi="Arial" w:cs="Arial"/>
                <w:b/>
                <w:lang w:val="pt-PT"/>
              </w:rPr>
              <w:t>e</w:t>
            </w:r>
            <w:r w:rsidR="000B4FB1">
              <w:rPr>
                <w:rFonts w:ascii="Arial" w:eastAsiaTheme="minorEastAsia" w:hAnsi="Arial" w:cs="Arial"/>
                <w:b/>
                <w:lang w:val="pt-PT"/>
              </w:rPr>
              <w:t xml:space="preserve">, </w:t>
            </w:r>
            <w:r w:rsidR="000B4FB1" w:rsidRPr="000B4FB1">
              <w:rPr>
                <w:rFonts w:ascii="Arial" w:eastAsiaTheme="minorEastAsia" w:hAnsi="Arial" w:cs="Arial"/>
                <w:bCs/>
                <w:lang w:val="pt-PT"/>
              </w:rPr>
              <w:t>2g</w:t>
            </w:r>
          </w:p>
          <w:p w14:paraId="7B468F10" w14:textId="77777777" w:rsidR="003D44C4" w:rsidRPr="00A35476" w:rsidRDefault="003D44C4" w:rsidP="00664EBB">
            <w:pPr>
              <w:rPr>
                <w:rFonts w:ascii="Arial" w:eastAsiaTheme="minorEastAsia" w:hAnsi="Arial" w:cs="Arial"/>
                <w:lang w:val="pt-PT"/>
              </w:rPr>
            </w:pPr>
          </w:p>
          <w:p w14:paraId="156C310B" w14:textId="2AA8EEBF" w:rsidR="00007E2D" w:rsidRPr="00A35476" w:rsidRDefault="00D21903" w:rsidP="00664EBB">
            <w:pPr>
              <w:rPr>
                <w:rFonts w:ascii="Arial" w:eastAsiaTheme="minorEastAsia" w:hAnsi="Arial" w:cs="Arial"/>
                <w:lang w:val="pt-PT"/>
              </w:rPr>
            </w:pPr>
            <w:r w:rsidRPr="009F6A91">
              <w:rPr>
                <w:rFonts w:ascii="Arial" w:eastAsiaTheme="minorEastAsia" w:hAnsi="Arial" w:cs="Arial"/>
                <w:b/>
                <w:lang w:val="pt-PT"/>
              </w:rPr>
              <w:t>3a</w:t>
            </w:r>
            <w:r w:rsidRPr="00A35476">
              <w:rPr>
                <w:rFonts w:ascii="Arial" w:eastAsiaTheme="minorEastAsia" w:hAnsi="Arial" w:cs="Arial"/>
                <w:lang w:val="pt-PT"/>
              </w:rPr>
              <w:t xml:space="preserve">, </w:t>
            </w:r>
            <w:r w:rsidRPr="00A67628">
              <w:rPr>
                <w:rFonts w:ascii="Arial" w:eastAsiaTheme="minorEastAsia" w:hAnsi="Arial" w:cs="Arial"/>
                <w:b/>
                <w:bCs/>
                <w:lang w:val="pt-PT"/>
              </w:rPr>
              <w:t>3</w:t>
            </w:r>
            <w:r w:rsidR="00C47AE4">
              <w:rPr>
                <w:rFonts w:ascii="Arial" w:eastAsiaTheme="minorEastAsia" w:hAnsi="Arial" w:cs="Arial"/>
                <w:b/>
                <w:bCs/>
                <w:lang w:val="pt-PT"/>
              </w:rPr>
              <w:t>e</w:t>
            </w:r>
            <w:r w:rsidRPr="00A35476">
              <w:rPr>
                <w:rFonts w:ascii="Arial" w:eastAsiaTheme="minorEastAsia" w:hAnsi="Arial" w:cs="Arial"/>
                <w:lang w:val="pt-PT"/>
              </w:rPr>
              <w:t>, 3</w:t>
            </w:r>
            <w:r w:rsidR="00A02822">
              <w:rPr>
                <w:rFonts w:ascii="Arial" w:eastAsiaTheme="minorEastAsia" w:hAnsi="Arial" w:cs="Arial"/>
                <w:lang w:val="pt-PT"/>
              </w:rPr>
              <w:t>f</w:t>
            </w:r>
            <w:r w:rsidRPr="00A35476">
              <w:rPr>
                <w:rFonts w:ascii="Arial" w:eastAsiaTheme="minorEastAsia" w:hAnsi="Arial" w:cs="Arial"/>
                <w:lang w:val="pt-PT"/>
              </w:rPr>
              <w:t xml:space="preserve">, </w:t>
            </w:r>
            <w:r w:rsidRPr="002111C0">
              <w:rPr>
                <w:rFonts w:ascii="Arial" w:eastAsiaTheme="minorEastAsia" w:hAnsi="Arial" w:cs="Arial"/>
                <w:b/>
                <w:lang w:val="pt-PT"/>
              </w:rPr>
              <w:t>3</w:t>
            </w:r>
            <w:r w:rsidR="00FE71FE">
              <w:rPr>
                <w:rFonts w:ascii="Arial" w:eastAsiaTheme="minorEastAsia" w:hAnsi="Arial" w:cs="Arial"/>
                <w:b/>
                <w:lang w:val="pt-PT"/>
              </w:rPr>
              <w:t xml:space="preserve">j, </w:t>
            </w:r>
            <w:r w:rsidR="003A659A">
              <w:rPr>
                <w:rFonts w:ascii="Arial" w:eastAsiaTheme="minorEastAsia" w:hAnsi="Arial" w:cs="Arial"/>
                <w:b/>
                <w:lang w:val="pt-PT"/>
              </w:rPr>
              <w:t>3p, 3s</w:t>
            </w:r>
          </w:p>
          <w:p w14:paraId="52C474F4" w14:textId="77777777" w:rsidR="00007E2D" w:rsidRPr="00A35476" w:rsidRDefault="00007E2D" w:rsidP="00664EBB">
            <w:pPr>
              <w:rPr>
                <w:rFonts w:ascii="Arial" w:eastAsiaTheme="minorEastAsia" w:hAnsi="Arial" w:cs="Arial"/>
                <w:lang w:val="pt-PT"/>
              </w:rPr>
            </w:pPr>
          </w:p>
          <w:p w14:paraId="3C38278F" w14:textId="264A94BB" w:rsidR="0058194A" w:rsidRPr="00A35476" w:rsidRDefault="0058194A" w:rsidP="00664EBB">
            <w:pPr>
              <w:rPr>
                <w:rFonts w:ascii="Arial" w:eastAsiaTheme="minorEastAsia" w:hAnsi="Arial" w:cs="Arial"/>
                <w:lang w:val="pt-PT"/>
              </w:rPr>
            </w:pPr>
            <w:r w:rsidRPr="007C625D">
              <w:rPr>
                <w:rFonts w:ascii="Arial" w:eastAsiaTheme="minorEastAsia" w:hAnsi="Arial" w:cs="Arial"/>
                <w:b/>
                <w:lang w:val="pt-PT"/>
              </w:rPr>
              <w:t>4</w:t>
            </w:r>
            <w:r w:rsidR="00300E6B">
              <w:rPr>
                <w:rFonts w:ascii="Arial" w:eastAsiaTheme="minorEastAsia" w:hAnsi="Arial" w:cs="Arial"/>
                <w:b/>
                <w:lang w:val="pt-PT"/>
              </w:rPr>
              <w:t>a</w:t>
            </w:r>
            <w:r w:rsidR="00540F74">
              <w:rPr>
                <w:rFonts w:ascii="Arial" w:eastAsiaTheme="minorEastAsia" w:hAnsi="Arial" w:cs="Arial"/>
                <w:b/>
                <w:lang w:val="pt-PT"/>
              </w:rPr>
              <w:t xml:space="preserve">, 4c, 4d, </w:t>
            </w:r>
            <w:r w:rsidR="00300E6B">
              <w:rPr>
                <w:rFonts w:ascii="Arial" w:eastAsiaTheme="minorEastAsia" w:hAnsi="Arial" w:cs="Arial"/>
                <w:b/>
                <w:lang w:val="pt-PT"/>
              </w:rPr>
              <w:t>4i</w:t>
            </w:r>
            <w:r w:rsidRPr="00A35476">
              <w:rPr>
                <w:rFonts w:ascii="Arial" w:eastAsiaTheme="minorEastAsia" w:hAnsi="Arial" w:cs="Arial"/>
                <w:lang w:val="pt-PT"/>
              </w:rPr>
              <w:t xml:space="preserve">, </w:t>
            </w:r>
            <w:r w:rsidR="00D21903" w:rsidRPr="008D6EB7">
              <w:rPr>
                <w:rFonts w:ascii="Arial" w:eastAsiaTheme="minorEastAsia" w:hAnsi="Arial" w:cs="Arial"/>
                <w:b/>
                <w:bCs/>
                <w:lang w:val="pt-PT"/>
              </w:rPr>
              <w:t>4</w:t>
            </w:r>
            <w:r w:rsidR="00E80F40">
              <w:rPr>
                <w:rFonts w:ascii="Arial" w:eastAsiaTheme="minorEastAsia" w:hAnsi="Arial" w:cs="Arial"/>
                <w:b/>
                <w:bCs/>
                <w:lang w:val="pt-PT"/>
              </w:rPr>
              <w:t>m</w:t>
            </w:r>
            <w:r w:rsidR="00D21903" w:rsidRPr="00A35476">
              <w:rPr>
                <w:rFonts w:ascii="Arial" w:eastAsiaTheme="minorEastAsia" w:hAnsi="Arial" w:cs="Arial"/>
                <w:lang w:val="pt-PT"/>
              </w:rPr>
              <w:t xml:space="preserve">, </w:t>
            </w:r>
            <w:r w:rsidRPr="00870669">
              <w:rPr>
                <w:rFonts w:ascii="Arial" w:eastAsiaTheme="minorEastAsia" w:hAnsi="Arial" w:cs="Arial"/>
                <w:b/>
                <w:lang w:val="pt-PT"/>
              </w:rPr>
              <w:t>4</w:t>
            </w:r>
            <w:r w:rsidR="00E80F40">
              <w:rPr>
                <w:rFonts w:ascii="Arial" w:eastAsiaTheme="minorEastAsia" w:hAnsi="Arial" w:cs="Arial"/>
                <w:b/>
                <w:lang w:val="pt-PT"/>
              </w:rPr>
              <w:t>o</w:t>
            </w:r>
            <w:r w:rsidRPr="00A35476">
              <w:rPr>
                <w:rFonts w:ascii="Arial" w:eastAsiaTheme="minorEastAsia" w:hAnsi="Arial" w:cs="Arial"/>
                <w:lang w:val="pt-PT"/>
              </w:rPr>
              <w:t xml:space="preserve">, </w:t>
            </w:r>
            <w:r w:rsidRPr="00870669">
              <w:rPr>
                <w:rFonts w:ascii="Arial" w:eastAsiaTheme="minorEastAsia" w:hAnsi="Arial" w:cs="Arial"/>
                <w:b/>
                <w:lang w:val="pt-PT"/>
              </w:rPr>
              <w:t>4</w:t>
            </w:r>
            <w:r w:rsidR="00E80F40">
              <w:rPr>
                <w:rFonts w:ascii="Arial" w:eastAsiaTheme="minorEastAsia" w:hAnsi="Arial" w:cs="Arial"/>
                <w:b/>
                <w:lang w:val="pt-PT"/>
              </w:rPr>
              <w:t>p</w:t>
            </w:r>
          </w:p>
          <w:p w14:paraId="56831E31" w14:textId="77777777" w:rsidR="0058194A" w:rsidRPr="00A35476" w:rsidRDefault="0058194A" w:rsidP="00B623E8">
            <w:pPr>
              <w:rPr>
                <w:rFonts w:ascii="Arial" w:eastAsiaTheme="minorEastAsia" w:hAnsi="Arial" w:cs="Arial"/>
                <w:lang w:val="pt-PT"/>
              </w:rPr>
            </w:pPr>
          </w:p>
          <w:p w14:paraId="10586FD2" w14:textId="77777777" w:rsidR="00A35476" w:rsidRPr="00A35476" w:rsidRDefault="00A35476" w:rsidP="00B623E8">
            <w:pPr>
              <w:rPr>
                <w:rFonts w:ascii="Arial" w:hAnsi="Arial" w:cs="Arial"/>
                <w:lang w:val="pt-PT"/>
              </w:rPr>
            </w:pPr>
          </w:p>
          <w:p w14:paraId="10D83926" w14:textId="24177BAA" w:rsidR="0058194A" w:rsidRPr="00A35476" w:rsidRDefault="003F7C15" w:rsidP="00B623E8">
            <w:pPr>
              <w:rPr>
                <w:rFonts w:ascii="Arial" w:hAnsi="Arial" w:cs="Arial"/>
                <w:lang w:val="pt-PT"/>
              </w:rPr>
            </w:pPr>
            <w:r w:rsidRPr="00226B1D">
              <w:rPr>
                <w:rFonts w:ascii="Arial" w:hAnsi="Arial" w:cs="Arial"/>
                <w:b/>
                <w:lang w:val="pt-PT"/>
              </w:rPr>
              <w:t>5</w:t>
            </w:r>
            <w:r w:rsidR="005E37EF" w:rsidRPr="00226B1D">
              <w:rPr>
                <w:rFonts w:ascii="Arial" w:hAnsi="Arial" w:cs="Arial"/>
                <w:b/>
                <w:lang w:val="pt-PT"/>
              </w:rPr>
              <w:t>a</w:t>
            </w:r>
            <w:r w:rsidR="005E37EF" w:rsidRPr="00A35476">
              <w:rPr>
                <w:rFonts w:ascii="Arial" w:hAnsi="Arial" w:cs="Arial"/>
                <w:lang w:val="pt-PT"/>
              </w:rPr>
              <w:t xml:space="preserve">, </w:t>
            </w:r>
            <w:r w:rsidR="005E37EF" w:rsidRPr="00DF39D9">
              <w:rPr>
                <w:rFonts w:ascii="Arial" w:hAnsi="Arial" w:cs="Arial"/>
                <w:b/>
                <w:lang w:val="pt-PT"/>
              </w:rPr>
              <w:t>5</w:t>
            </w:r>
            <w:r w:rsidRPr="00DF39D9">
              <w:rPr>
                <w:rFonts w:ascii="Arial" w:hAnsi="Arial" w:cs="Arial"/>
                <w:b/>
                <w:lang w:val="pt-PT"/>
              </w:rPr>
              <w:t>b</w:t>
            </w:r>
            <w:r w:rsidRPr="00A35476">
              <w:rPr>
                <w:rFonts w:ascii="Arial" w:hAnsi="Arial" w:cs="Arial"/>
                <w:lang w:val="pt-PT"/>
              </w:rPr>
              <w:t xml:space="preserve">, </w:t>
            </w:r>
            <w:r w:rsidRPr="00DF39D9">
              <w:rPr>
                <w:rFonts w:ascii="Arial" w:hAnsi="Arial" w:cs="Arial"/>
                <w:b/>
                <w:lang w:val="pt-PT"/>
              </w:rPr>
              <w:t>5</w:t>
            </w:r>
            <w:r w:rsidR="001044AB">
              <w:rPr>
                <w:rFonts w:ascii="Arial" w:hAnsi="Arial" w:cs="Arial"/>
                <w:b/>
                <w:lang w:val="pt-PT"/>
              </w:rPr>
              <w:t>g</w:t>
            </w:r>
            <w:r w:rsidR="005E37EF" w:rsidRPr="00A35476">
              <w:rPr>
                <w:rFonts w:ascii="Arial" w:hAnsi="Arial" w:cs="Arial"/>
                <w:lang w:val="pt-PT"/>
              </w:rPr>
              <w:t xml:space="preserve">, </w:t>
            </w:r>
            <w:r w:rsidR="005E37EF" w:rsidRPr="00CF67E5">
              <w:rPr>
                <w:rFonts w:ascii="Arial" w:hAnsi="Arial" w:cs="Arial"/>
                <w:bCs/>
                <w:lang w:val="pt-PT"/>
              </w:rPr>
              <w:t>5</w:t>
            </w:r>
            <w:r w:rsidR="00464D0F" w:rsidRPr="00CF67E5">
              <w:rPr>
                <w:rFonts w:ascii="Arial" w:hAnsi="Arial" w:cs="Arial"/>
                <w:bCs/>
                <w:lang w:val="pt-PT"/>
              </w:rPr>
              <w:t>h</w:t>
            </w:r>
          </w:p>
          <w:p w14:paraId="0071A408" w14:textId="77777777" w:rsidR="00AE7598" w:rsidRPr="00A35476" w:rsidRDefault="00AE7598" w:rsidP="00B623E8">
            <w:pPr>
              <w:rPr>
                <w:rFonts w:ascii="Arial" w:hAnsi="Arial" w:cs="Arial"/>
                <w:lang w:val="pt-PT"/>
              </w:rPr>
            </w:pPr>
          </w:p>
          <w:p w14:paraId="59CF7D88" w14:textId="77777777" w:rsidR="003B6375" w:rsidRDefault="003B6375" w:rsidP="00B623E8">
            <w:pPr>
              <w:rPr>
                <w:rFonts w:ascii="Arial" w:hAnsi="Arial" w:cs="Arial"/>
                <w:b/>
                <w:lang w:val="pt-PT"/>
              </w:rPr>
            </w:pPr>
          </w:p>
          <w:p w14:paraId="18CDE7F8" w14:textId="3A99CADF" w:rsidR="00AE7598" w:rsidRPr="009944EE" w:rsidRDefault="00AE7598" w:rsidP="00B623E8">
            <w:pPr>
              <w:rPr>
                <w:rFonts w:ascii="Arial" w:hAnsi="Arial" w:cs="Arial"/>
                <w:b/>
                <w:lang w:val="pt-PT"/>
              </w:rPr>
            </w:pPr>
            <w:r w:rsidRPr="009944EE">
              <w:rPr>
                <w:rFonts w:ascii="Arial" w:hAnsi="Arial" w:cs="Arial"/>
                <w:b/>
                <w:lang w:val="pt-PT"/>
              </w:rPr>
              <w:t>6e</w:t>
            </w:r>
            <w:r w:rsidR="00F83372">
              <w:rPr>
                <w:rFonts w:ascii="Arial" w:hAnsi="Arial" w:cs="Arial"/>
                <w:b/>
                <w:lang w:val="pt-PT"/>
              </w:rPr>
              <w:t>, 6f</w:t>
            </w:r>
            <w:r w:rsidR="00C30661">
              <w:rPr>
                <w:rFonts w:ascii="Arial" w:hAnsi="Arial" w:cs="Arial"/>
                <w:b/>
                <w:lang w:val="pt-PT"/>
              </w:rPr>
              <w:t xml:space="preserve">, </w:t>
            </w:r>
            <w:r w:rsidR="009E24A6">
              <w:rPr>
                <w:rFonts w:ascii="Arial" w:hAnsi="Arial" w:cs="Arial"/>
                <w:b/>
                <w:lang w:val="pt-PT"/>
              </w:rPr>
              <w:t xml:space="preserve">6k, </w:t>
            </w:r>
            <w:r w:rsidR="00744CD4">
              <w:rPr>
                <w:rFonts w:ascii="Arial" w:hAnsi="Arial" w:cs="Arial"/>
                <w:b/>
                <w:lang w:val="pt-PT"/>
              </w:rPr>
              <w:t>6o</w:t>
            </w:r>
          </w:p>
          <w:p w14:paraId="58301500" w14:textId="77777777" w:rsidR="00D92ED5" w:rsidRPr="00A35476" w:rsidRDefault="00D92ED5" w:rsidP="00B623E8">
            <w:pPr>
              <w:rPr>
                <w:rFonts w:ascii="Arial" w:hAnsi="Arial" w:cs="Arial"/>
                <w:lang w:val="pt-PT"/>
              </w:rPr>
            </w:pPr>
          </w:p>
          <w:p w14:paraId="3FA2B807" w14:textId="2D5B053B" w:rsidR="00D92ED5" w:rsidRPr="00C20408" w:rsidRDefault="00FD05F2" w:rsidP="00B623E8">
            <w:pPr>
              <w:rPr>
                <w:rFonts w:ascii="Arial" w:hAnsi="Arial" w:cs="Arial"/>
                <w:b/>
                <w:bCs/>
                <w:lang w:val="pt-PT"/>
              </w:rPr>
            </w:pPr>
            <w:r w:rsidRPr="00C20408">
              <w:rPr>
                <w:rFonts w:ascii="Arial" w:hAnsi="Arial" w:cs="Arial"/>
                <w:b/>
                <w:bCs/>
                <w:lang w:val="pt-PT"/>
              </w:rPr>
              <w:t>7</w:t>
            </w:r>
            <w:r w:rsidR="00C20408" w:rsidRPr="00C20408">
              <w:rPr>
                <w:rFonts w:ascii="Arial" w:hAnsi="Arial" w:cs="Arial"/>
                <w:b/>
                <w:bCs/>
                <w:lang w:val="pt-PT"/>
              </w:rPr>
              <w:t>c, 7d</w:t>
            </w:r>
          </w:p>
          <w:p w14:paraId="15A4C96A" w14:textId="77777777" w:rsidR="00FD05F2" w:rsidRPr="00A35476" w:rsidRDefault="00FD05F2" w:rsidP="00B623E8">
            <w:pPr>
              <w:rPr>
                <w:rFonts w:ascii="Arial" w:hAnsi="Arial" w:cs="Arial"/>
                <w:lang w:val="pt-PT"/>
              </w:rPr>
            </w:pPr>
          </w:p>
          <w:p w14:paraId="50E9A22D" w14:textId="549EC59F" w:rsidR="00FD05F2" w:rsidRPr="00A35476" w:rsidRDefault="00A130A5" w:rsidP="00B623E8">
            <w:pPr>
              <w:rPr>
                <w:rFonts w:ascii="Arial" w:hAnsi="Arial" w:cs="Arial"/>
                <w:lang w:val="pt-PT"/>
              </w:rPr>
            </w:pPr>
            <w:r w:rsidRPr="00282B87">
              <w:rPr>
                <w:rFonts w:ascii="Arial" w:hAnsi="Arial" w:cs="Arial"/>
                <w:b/>
                <w:bCs/>
                <w:lang w:val="pt-PT"/>
              </w:rPr>
              <w:t>8</w:t>
            </w:r>
            <w:r w:rsidR="005C05DF" w:rsidRPr="00282B87">
              <w:rPr>
                <w:rFonts w:ascii="Arial" w:hAnsi="Arial" w:cs="Arial"/>
                <w:b/>
                <w:bCs/>
                <w:lang w:val="pt-PT"/>
              </w:rPr>
              <w:t>c</w:t>
            </w:r>
            <w:r w:rsidRPr="00A35476">
              <w:rPr>
                <w:rFonts w:ascii="Arial" w:hAnsi="Arial" w:cs="Arial"/>
                <w:lang w:val="pt-PT"/>
              </w:rPr>
              <w:t xml:space="preserve">, </w:t>
            </w:r>
            <w:r w:rsidR="00BA5A1B">
              <w:rPr>
                <w:rFonts w:ascii="Arial" w:hAnsi="Arial" w:cs="Arial"/>
                <w:lang w:val="pt-PT"/>
              </w:rPr>
              <w:t>8</w:t>
            </w:r>
            <w:r w:rsidR="00702531">
              <w:rPr>
                <w:rFonts w:ascii="Arial" w:hAnsi="Arial" w:cs="Arial"/>
                <w:lang w:val="pt-PT"/>
              </w:rPr>
              <w:t>d</w:t>
            </w:r>
            <w:r w:rsidR="00BA5A1B">
              <w:rPr>
                <w:rFonts w:ascii="Arial" w:hAnsi="Arial" w:cs="Arial"/>
                <w:lang w:val="pt-PT"/>
              </w:rPr>
              <w:t xml:space="preserve">, </w:t>
            </w:r>
            <w:r w:rsidRPr="00EF1A54">
              <w:rPr>
                <w:rFonts w:ascii="Arial" w:hAnsi="Arial" w:cs="Arial"/>
                <w:b/>
                <w:bCs/>
                <w:lang w:val="pt-PT"/>
              </w:rPr>
              <w:t>8</w:t>
            </w:r>
            <w:r w:rsidR="009A5DC5" w:rsidRPr="00EF1A54">
              <w:rPr>
                <w:rFonts w:ascii="Arial" w:hAnsi="Arial" w:cs="Arial"/>
                <w:b/>
                <w:bCs/>
                <w:lang w:val="pt-PT"/>
              </w:rPr>
              <w:t>e</w:t>
            </w:r>
            <w:r w:rsidR="003704A0">
              <w:rPr>
                <w:rFonts w:ascii="Arial" w:hAnsi="Arial" w:cs="Arial"/>
                <w:lang w:val="pt-PT"/>
              </w:rPr>
              <w:t xml:space="preserve">, </w:t>
            </w:r>
            <w:r w:rsidR="003704A0" w:rsidRPr="00D9731E">
              <w:rPr>
                <w:rFonts w:ascii="Arial" w:hAnsi="Arial" w:cs="Arial"/>
                <w:b/>
                <w:bCs/>
                <w:lang w:val="pt-PT"/>
              </w:rPr>
              <w:t>8j</w:t>
            </w:r>
            <w:r w:rsidR="003704A0">
              <w:rPr>
                <w:rFonts w:ascii="Arial" w:hAnsi="Arial" w:cs="Arial"/>
                <w:lang w:val="pt-PT"/>
              </w:rPr>
              <w:t xml:space="preserve">, </w:t>
            </w:r>
            <w:r w:rsidR="009F6E91">
              <w:rPr>
                <w:rFonts w:ascii="Arial" w:hAnsi="Arial" w:cs="Arial"/>
                <w:lang w:val="pt-PT"/>
              </w:rPr>
              <w:t>8o</w:t>
            </w:r>
          </w:p>
          <w:p w14:paraId="20605973" w14:textId="7DA07C94" w:rsidR="0058194A" w:rsidRPr="00A90E2B" w:rsidRDefault="0058194A" w:rsidP="00B623E8">
            <w:pPr>
              <w:rPr>
                <w:rFonts w:ascii="Arial" w:hAnsi="Arial" w:cs="Arial"/>
                <w:sz w:val="20"/>
                <w:szCs w:val="20"/>
                <w:u w:val="single"/>
                <w:lang w:val="pt-PT"/>
              </w:rPr>
            </w:pPr>
          </w:p>
        </w:tc>
        <w:tc>
          <w:tcPr>
            <w:tcW w:w="4394" w:type="dxa"/>
          </w:tcPr>
          <w:p w14:paraId="77C730BE" w14:textId="521A10E9" w:rsidR="00FC618F" w:rsidRDefault="00FC618F" w:rsidP="00FC618F">
            <w:pPr>
              <w:spacing w:line="256" w:lineRule="auto"/>
              <w:rPr>
                <w:rFonts w:ascii="Arial" w:hAnsi="Arial" w:cs="Arial"/>
              </w:rPr>
            </w:pPr>
            <w:r>
              <w:rPr>
                <w:rFonts w:ascii="Arial" w:hAnsi="Arial" w:cs="Arial"/>
              </w:rPr>
              <w:lastRenderedPageBreak/>
              <w:t>D.A.T.A., 2021</w:t>
            </w:r>
            <w:r w:rsidRPr="00396695">
              <w:rPr>
                <w:rFonts w:ascii="Arial" w:hAnsi="Arial" w:cs="Arial"/>
              </w:rPr>
              <w:t xml:space="preserve">. </w:t>
            </w:r>
            <w:r w:rsidRPr="00396695">
              <w:rPr>
                <w:rFonts w:ascii="Arial" w:hAnsi="Arial" w:cs="Arial"/>
                <w:i/>
                <w:iCs/>
              </w:rPr>
              <w:t>Opportunities for developing D&amp;T in the EYFS framework 2021</w:t>
            </w:r>
            <w:r w:rsidRPr="00396695">
              <w:rPr>
                <w:rFonts w:ascii="Arial" w:hAnsi="Arial" w:cs="Arial"/>
              </w:rPr>
              <w:t xml:space="preserve"> </w:t>
            </w:r>
            <w:hyperlink r:id="rId12" w:history="1">
              <w:r w:rsidR="00B24FBD" w:rsidRPr="00DF20C2">
                <w:rPr>
                  <w:rStyle w:val="Hyperlink"/>
                  <w:rFonts w:ascii="Arial" w:hAnsi="Arial" w:cs="Arial"/>
                </w:rPr>
                <w:t>https://www.designtechnology.org.uk/media/4307/22-dt-in-eyfs-2021.pdf</w:t>
              </w:r>
            </w:hyperlink>
            <w:r w:rsidR="00B24FBD">
              <w:rPr>
                <w:rFonts w:ascii="Arial" w:hAnsi="Arial" w:cs="Arial"/>
              </w:rPr>
              <w:t xml:space="preserve"> </w:t>
            </w:r>
          </w:p>
          <w:p w14:paraId="07BB0CCF" w14:textId="77777777" w:rsidR="00FC618F" w:rsidRDefault="00FC618F" w:rsidP="00533B6B">
            <w:pPr>
              <w:rPr>
                <w:rFonts w:ascii="Arial" w:hAnsi="Arial" w:cs="Arial"/>
              </w:rPr>
            </w:pPr>
          </w:p>
          <w:p w14:paraId="0A60B611" w14:textId="77777777" w:rsidR="00427E41" w:rsidRDefault="00427E41" w:rsidP="00427E41">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3B357122" w14:textId="77777777" w:rsidR="00427E41" w:rsidRDefault="00427E41" w:rsidP="00427E41">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0C41FFB8" w14:textId="77777777" w:rsidR="00427E41" w:rsidRDefault="00427E41" w:rsidP="00427E41">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lastRenderedPageBreak/>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4C5E56DA" w14:textId="77777777" w:rsidR="00427E41" w:rsidRDefault="00427E41" w:rsidP="00427E41">
            <w:pPr>
              <w:pStyle w:val="paragraph"/>
              <w:spacing w:before="0" w:beforeAutospacing="0" w:after="0" w:afterAutospacing="0"/>
              <w:textAlignment w:val="baseline"/>
              <w:rPr>
                <w:rFonts w:ascii="Segoe UI" w:hAnsi="Segoe UI" w:cs="Segoe UI"/>
                <w:sz w:val="18"/>
                <w:szCs w:val="18"/>
              </w:rPr>
            </w:pPr>
          </w:p>
          <w:p w14:paraId="6CF4B71A" w14:textId="2FA5D3CC" w:rsidR="00533B6B" w:rsidRPr="00396695" w:rsidRDefault="00533B6B" w:rsidP="00533B6B">
            <w:pPr>
              <w:rPr>
                <w:rFonts w:ascii="Arial" w:hAnsi="Arial" w:cs="Arial"/>
                <w:i/>
                <w:iCs/>
              </w:rPr>
            </w:pPr>
            <w:r w:rsidRPr="00396695">
              <w:rPr>
                <w:rFonts w:ascii="Arial" w:hAnsi="Arial" w:cs="Arial"/>
              </w:rPr>
              <w:t xml:space="preserve">FLINN, E. and PATEL, S, 2016. </w:t>
            </w:r>
            <w:r w:rsidR="0090788C" w:rsidRPr="00396695">
              <w:rPr>
                <w:rFonts w:ascii="Arial" w:hAnsi="Arial" w:cs="Arial"/>
              </w:rPr>
              <w:t xml:space="preserve">Chapter 2 ‘The Design Cycle’ </w:t>
            </w:r>
            <w:r w:rsidR="009C4C7B" w:rsidRPr="00396695">
              <w:rPr>
                <w:rFonts w:ascii="Arial" w:hAnsi="Arial" w:cs="Arial"/>
              </w:rPr>
              <w:t>I</w:t>
            </w:r>
            <w:r w:rsidR="00E212D2" w:rsidRPr="00396695">
              <w:rPr>
                <w:rFonts w:ascii="Arial" w:hAnsi="Arial" w:cs="Arial"/>
              </w:rPr>
              <w:t>n.</w:t>
            </w:r>
            <w:r w:rsidR="009C4C7B" w:rsidRPr="00396695">
              <w:rPr>
                <w:rFonts w:ascii="Arial" w:hAnsi="Arial" w:cs="Arial"/>
              </w:rPr>
              <w:t xml:space="preserve"> </w:t>
            </w:r>
            <w:r w:rsidRPr="00396695">
              <w:rPr>
                <w:rFonts w:ascii="Arial" w:hAnsi="Arial" w:cs="Arial"/>
                <w:i/>
                <w:iCs/>
              </w:rPr>
              <w:t>The really useful primary design and technology book: subject knowledge and lesson ideas</w:t>
            </w:r>
          </w:p>
          <w:p w14:paraId="739588F9" w14:textId="6FFD7F11" w:rsidR="0058194A" w:rsidRDefault="0058194A" w:rsidP="28D6C67F">
            <w:pPr>
              <w:shd w:val="clear" w:color="auto" w:fill="FFFFFF" w:themeFill="background1"/>
              <w:rPr>
                <w:rFonts w:ascii="Arial" w:hAnsi="Arial" w:cs="Arial"/>
              </w:rPr>
            </w:pPr>
          </w:p>
          <w:p w14:paraId="6A12343E" w14:textId="77777777" w:rsidR="00AF2A0D" w:rsidRDefault="00AF2A0D" w:rsidP="00AF2A0D">
            <w:pPr>
              <w:rPr>
                <w:rFonts w:ascii="Arial" w:hAnsi="Arial" w:cs="Arial"/>
              </w:rPr>
            </w:pPr>
            <w:r>
              <w:rPr>
                <w:rFonts w:ascii="Arial" w:hAnsi="Arial" w:cs="Arial"/>
              </w:rPr>
              <w:t xml:space="preserve">FOOD A FACT OF LIFE </w:t>
            </w:r>
            <w:hyperlink r:id="rId13" w:history="1">
              <w:r>
                <w:rPr>
                  <w:rStyle w:val="Hyperlink"/>
                  <w:rFonts w:ascii="Arial" w:hAnsi="Arial" w:cs="Arial"/>
                </w:rPr>
                <w:t>https://www.foodafactoflife.org.uk/3-5-years/</w:t>
              </w:r>
            </w:hyperlink>
          </w:p>
          <w:p w14:paraId="42DA7786" w14:textId="77777777" w:rsidR="00AF2A0D" w:rsidRDefault="00AF2A0D" w:rsidP="28D6C67F">
            <w:pPr>
              <w:shd w:val="clear" w:color="auto" w:fill="FFFFFF" w:themeFill="background1"/>
              <w:rPr>
                <w:rFonts w:ascii="Arial" w:hAnsi="Arial" w:cs="Arial"/>
              </w:rPr>
            </w:pPr>
          </w:p>
          <w:p w14:paraId="4105550A" w14:textId="77777777" w:rsidR="00AF2A0D" w:rsidRDefault="00AF2A0D" w:rsidP="00AF2A0D">
            <w:pPr>
              <w:rPr>
                <w:rFonts w:ascii="Arial" w:hAnsi="Arial" w:cs="Arial"/>
              </w:rPr>
            </w:pPr>
            <w:r>
              <w:rPr>
                <w:rFonts w:ascii="Arial" w:hAnsi="Arial" w:cs="Arial"/>
              </w:rPr>
              <w:t>LLEWELLIN, M. 2015 Just for Starters…</w:t>
            </w:r>
            <w:r>
              <w:rPr>
                <w:rFonts w:ascii="Arial" w:hAnsi="Arial" w:cs="Arial"/>
                <w:i/>
                <w:iCs/>
              </w:rPr>
              <w:t xml:space="preserve"> Nursery World 2015 </w:t>
            </w:r>
            <w:r>
              <w:rPr>
                <w:rFonts w:ascii="Arial" w:hAnsi="Arial" w:cs="Arial"/>
              </w:rPr>
              <w:t>Pp</w:t>
            </w:r>
            <w:r>
              <w:rPr>
                <w:rFonts w:ascii="Arial" w:hAnsi="Arial" w:cs="Arial"/>
                <w:color w:val="000000"/>
                <w:shd w:val="clear" w:color="auto" w:fill="FFFFFF"/>
              </w:rPr>
              <w:t xml:space="preserve"> 6</w:t>
            </w:r>
            <w:r>
              <w:rPr>
                <w:rStyle w:val="page"/>
                <w:rFonts w:ascii="Arial" w:hAnsi="Arial" w:cs="Arial"/>
                <w:color w:val="000000"/>
                <w:shd w:val="clear" w:color="auto" w:fill="FFFFFF"/>
              </w:rPr>
              <w:t>-7</w:t>
            </w:r>
          </w:p>
          <w:p w14:paraId="502B5E9C" w14:textId="77777777" w:rsidR="00AF2A0D" w:rsidRPr="00396695" w:rsidRDefault="00AF2A0D" w:rsidP="28D6C67F">
            <w:pPr>
              <w:shd w:val="clear" w:color="auto" w:fill="FFFFFF" w:themeFill="background1"/>
              <w:rPr>
                <w:rFonts w:ascii="Arial" w:hAnsi="Arial" w:cs="Arial"/>
              </w:rPr>
            </w:pPr>
          </w:p>
          <w:p w14:paraId="391961CC" w14:textId="116FCC26" w:rsidR="3A21793F" w:rsidRDefault="3A21793F" w:rsidP="28D6C67F">
            <w:pPr>
              <w:rPr>
                <w:rFonts w:ascii="Arial" w:hAnsi="Arial" w:cs="Arial"/>
              </w:rPr>
            </w:pPr>
            <w:r w:rsidRPr="28D6C67F">
              <w:rPr>
                <w:rFonts w:ascii="Arial" w:hAnsi="Arial" w:cs="Arial"/>
              </w:rPr>
              <w:t xml:space="preserve">POUND, L., 2011. Best Practice: All about ... Design &amp; technology. </w:t>
            </w:r>
            <w:r w:rsidRPr="00602D53">
              <w:rPr>
                <w:rFonts w:ascii="Arial" w:hAnsi="Arial" w:cs="Arial"/>
                <w:i/>
              </w:rPr>
              <w:t>Nursery World</w:t>
            </w:r>
            <w:r w:rsidRPr="28D6C67F">
              <w:rPr>
                <w:rFonts w:ascii="Arial" w:hAnsi="Arial" w:cs="Arial"/>
              </w:rPr>
              <w:t>.</w:t>
            </w:r>
          </w:p>
          <w:p w14:paraId="33636401" w14:textId="2F65E784" w:rsidR="28D6C67F" w:rsidRDefault="28D6C67F" w:rsidP="28D6C67F">
            <w:pPr>
              <w:shd w:val="clear" w:color="auto" w:fill="FFFFFF" w:themeFill="background1"/>
              <w:rPr>
                <w:rFonts w:ascii="Arial" w:hAnsi="Arial" w:cs="Arial"/>
              </w:rPr>
            </w:pPr>
          </w:p>
          <w:p w14:paraId="12F49385" w14:textId="62D72E0D" w:rsidR="0058194A" w:rsidRPr="00396695" w:rsidRDefault="0058194A" w:rsidP="00F63099">
            <w:pPr>
              <w:shd w:val="clear" w:color="auto" w:fill="FFFFFF"/>
              <w:rPr>
                <w:rStyle w:val="page"/>
                <w:rFonts w:ascii="Arial" w:hAnsi="Arial" w:cs="Arial"/>
                <w:color w:val="000000"/>
                <w:shd w:val="clear" w:color="auto" w:fill="FFFFFF"/>
              </w:rPr>
            </w:pPr>
            <w:r w:rsidRPr="00396695">
              <w:rPr>
                <w:rFonts w:ascii="Arial" w:hAnsi="Arial" w:cs="Arial"/>
              </w:rPr>
              <w:t xml:space="preserve">RAWSTRONE, A., 2021. </w:t>
            </w:r>
            <w:hyperlink r:id="rId14" w:history="1">
              <w:r w:rsidRPr="00396695">
                <w:rPr>
                  <w:rStyle w:val="Hyperlink"/>
                  <w:rFonts w:ascii="Arial" w:hAnsi="Arial" w:cs="Arial"/>
                  <w:color w:val="auto"/>
                  <w:u w:val="none"/>
                </w:rPr>
                <w:t>We've explored…: a building site</w:t>
              </w:r>
            </w:hyperlink>
            <w:r w:rsidRPr="00396695">
              <w:rPr>
                <w:rFonts w:ascii="Arial" w:hAnsi="Arial" w:cs="Arial"/>
              </w:rPr>
              <w:t xml:space="preserve">. </w:t>
            </w:r>
            <w:r w:rsidRPr="00396695">
              <w:rPr>
                <w:rFonts w:ascii="Arial" w:hAnsi="Arial" w:cs="Arial"/>
                <w:i/>
                <w:iCs/>
              </w:rPr>
              <w:t xml:space="preserve">Nursery World 12. </w:t>
            </w:r>
            <w:r w:rsidRPr="00396695">
              <w:rPr>
                <w:rFonts w:ascii="Arial" w:hAnsi="Arial" w:cs="Arial"/>
              </w:rPr>
              <w:t>Pp</w:t>
            </w:r>
            <w:r w:rsidRPr="00396695">
              <w:rPr>
                <w:rFonts w:ascii="Arial" w:hAnsi="Arial" w:cs="Arial"/>
                <w:color w:val="000000"/>
                <w:shd w:val="clear" w:color="auto" w:fill="FFFFFF"/>
              </w:rPr>
              <w:t> </w:t>
            </w:r>
            <w:r w:rsidRPr="00396695">
              <w:rPr>
                <w:rStyle w:val="page"/>
                <w:rFonts w:ascii="Arial" w:hAnsi="Arial" w:cs="Arial"/>
                <w:color w:val="000000"/>
                <w:shd w:val="clear" w:color="auto" w:fill="FFFFFF"/>
              </w:rPr>
              <w:t>28-29</w:t>
            </w:r>
          </w:p>
          <w:p w14:paraId="436E9CD0" w14:textId="77777777" w:rsidR="00D03A93" w:rsidRPr="00396695" w:rsidRDefault="00D03A93" w:rsidP="00F63099">
            <w:pPr>
              <w:shd w:val="clear" w:color="auto" w:fill="FFFFFF"/>
              <w:rPr>
                <w:rFonts w:ascii="Arial" w:hAnsi="Arial" w:cs="Arial"/>
                <w:i/>
                <w:iCs/>
                <w:color w:val="000000"/>
              </w:rPr>
            </w:pPr>
          </w:p>
          <w:p w14:paraId="2B5463A6" w14:textId="4CF131EA" w:rsidR="0058194A" w:rsidRPr="00396695" w:rsidRDefault="0058194A" w:rsidP="00B44D6C">
            <w:pPr>
              <w:rPr>
                <w:rFonts w:ascii="Arial" w:hAnsi="Arial" w:cs="Arial"/>
                <w:u w:val="single"/>
              </w:rPr>
            </w:pPr>
            <w:r w:rsidRPr="00396695">
              <w:rPr>
                <w:rFonts w:ascii="Arial" w:hAnsi="Arial" w:cs="Arial"/>
              </w:rPr>
              <w:t xml:space="preserve">TASSONI, P., 2021. Revised EYFS – In focus… Expressive arts and design. </w:t>
            </w:r>
            <w:r w:rsidRPr="00396695">
              <w:rPr>
                <w:rFonts w:ascii="Arial" w:hAnsi="Arial" w:cs="Arial"/>
                <w:i/>
                <w:iCs/>
              </w:rPr>
              <w:t>Nursery World</w:t>
            </w:r>
          </w:p>
        </w:tc>
        <w:tc>
          <w:tcPr>
            <w:tcW w:w="2551" w:type="dxa"/>
          </w:tcPr>
          <w:p w14:paraId="3E103E82" w14:textId="167D4842" w:rsidR="00684F5D" w:rsidRPr="00396695" w:rsidRDefault="00684F5D" w:rsidP="00B623E8">
            <w:pPr>
              <w:rPr>
                <w:rFonts w:ascii="Arial" w:hAnsi="Arial" w:cs="Arial"/>
              </w:rPr>
            </w:pPr>
            <w:r w:rsidRPr="00396695">
              <w:rPr>
                <w:rFonts w:ascii="Arial" w:hAnsi="Arial" w:cs="Arial"/>
              </w:rPr>
              <w:lastRenderedPageBreak/>
              <w:t>Informal daily discussion and reflection</w:t>
            </w:r>
            <w:r w:rsidR="00264C7F" w:rsidRPr="00396695">
              <w:rPr>
                <w:rFonts w:ascii="Arial" w:hAnsi="Arial" w:cs="Arial"/>
              </w:rPr>
              <w:t xml:space="preserve"> with mentor and/or class teacher</w:t>
            </w:r>
          </w:p>
          <w:p w14:paraId="49BCDC37" w14:textId="77777777" w:rsidR="00684F5D" w:rsidRPr="00396695" w:rsidRDefault="00684F5D" w:rsidP="00B623E8">
            <w:pPr>
              <w:rPr>
                <w:rFonts w:ascii="Arial" w:hAnsi="Arial" w:cs="Arial"/>
              </w:rPr>
            </w:pPr>
          </w:p>
          <w:p w14:paraId="0440A5FC" w14:textId="792FE926" w:rsidR="0058194A" w:rsidRPr="00396695" w:rsidRDefault="0058194A" w:rsidP="00B623E8">
            <w:pPr>
              <w:rPr>
                <w:rFonts w:ascii="Arial" w:hAnsi="Arial" w:cs="Arial"/>
              </w:rPr>
            </w:pPr>
            <w:r w:rsidRPr="00396695">
              <w:rPr>
                <w:rFonts w:ascii="Arial" w:hAnsi="Arial" w:cs="Arial"/>
              </w:rPr>
              <w:t xml:space="preserve">Weekly Development Summary </w:t>
            </w:r>
            <w:r w:rsidR="0046386F" w:rsidRPr="00396695">
              <w:rPr>
                <w:rFonts w:ascii="Arial" w:hAnsi="Arial" w:cs="Arial"/>
              </w:rPr>
              <w:t>meetings for progress</w:t>
            </w:r>
            <w:r w:rsidRPr="00396695">
              <w:rPr>
                <w:rFonts w:ascii="Arial" w:hAnsi="Arial" w:cs="Arial"/>
              </w:rPr>
              <w:t>– subject specific feedback</w:t>
            </w:r>
          </w:p>
          <w:p w14:paraId="2F55989C" w14:textId="77777777" w:rsidR="0058194A" w:rsidRPr="00396695" w:rsidRDefault="0058194A" w:rsidP="00B623E8">
            <w:pPr>
              <w:rPr>
                <w:rFonts w:ascii="Arial" w:hAnsi="Arial" w:cs="Arial"/>
              </w:rPr>
            </w:pPr>
          </w:p>
          <w:p w14:paraId="3F2C701E" w14:textId="7727C698" w:rsidR="0058194A" w:rsidRPr="00396695" w:rsidRDefault="0058194A" w:rsidP="00B623E8">
            <w:pPr>
              <w:rPr>
                <w:rFonts w:ascii="Arial" w:hAnsi="Arial" w:cs="Arial"/>
              </w:rPr>
            </w:pPr>
            <w:r w:rsidRPr="00396695">
              <w:rPr>
                <w:rFonts w:ascii="Arial" w:hAnsi="Arial" w:cs="Arial"/>
              </w:rPr>
              <w:t>Lesson observation -</w:t>
            </w:r>
            <w:r w:rsidRPr="00396695">
              <w:rPr>
                <w:rFonts w:ascii="Arial" w:eastAsiaTheme="minorEastAsia" w:hAnsi="Arial" w:cs="Arial"/>
              </w:rPr>
              <w:t xml:space="preserve"> subject specific feedback</w:t>
            </w:r>
            <w:r w:rsidR="00FD463B" w:rsidRPr="00396695">
              <w:rPr>
                <w:rFonts w:ascii="Arial" w:eastAsiaTheme="minorEastAsia" w:hAnsi="Arial" w:cs="Arial"/>
              </w:rPr>
              <w:t xml:space="preserve"> related to </w:t>
            </w:r>
            <w:r w:rsidR="003F31F5">
              <w:rPr>
                <w:rFonts w:ascii="Arial" w:eastAsiaTheme="minorEastAsia" w:hAnsi="Arial" w:cs="Arial"/>
              </w:rPr>
              <w:t xml:space="preserve">researching, </w:t>
            </w:r>
            <w:r w:rsidR="00FD463B" w:rsidRPr="00396695">
              <w:rPr>
                <w:rFonts w:ascii="Arial" w:eastAsiaTheme="minorEastAsia" w:hAnsi="Arial" w:cs="Arial"/>
              </w:rPr>
              <w:t>designing, making and evaluating</w:t>
            </w:r>
            <w:r w:rsidR="00D74880">
              <w:rPr>
                <w:rFonts w:ascii="Arial" w:eastAsiaTheme="minorEastAsia" w:hAnsi="Arial" w:cs="Arial"/>
              </w:rPr>
              <w:t xml:space="preserve"> and</w:t>
            </w:r>
            <w:r w:rsidR="003F31F5">
              <w:rPr>
                <w:rFonts w:ascii="Arial" w:eastAsiaTheme="minorEastAsia" w:hAnsi="Arial" w:cs="Arial"/>
              </w:rPr>
              <w:t xml:space="preserve">, if applicable, </w:t>
            </w:r>
            <w:r w:rsidR="00D74880">
              <w:rPr>
                <w:rFonts w:ascii="Arial" w:eastAsiaTheme="minorEastAsia" w:hAnsi="Arial" w:cs="Arial"/>
              </w:rPr>
              <w:t>cooking and nutrition</w:t>
            </w:r>
          </w:p>
          <w:p w14:paraId="5F7FAD19" w14:textId="2564D777" w:rsidR="0058194A" w:rsidRPr="00396695" w:rsidRDefault="0058194A" w:rsidP="00684F5D">
            <w:pPr>
              <w:rPr>
                <w:rFonts w:ascii="Arial" w:hAnsi="Arial" w:cs="Arial"/>
              </w:rPr>
            </w:pPr>
          </w:p>
        </w:tc>
      </w:tr>
    </w:tbl>
    <w:p w14:paraId="006D1C9F" w14:textId="77777777" w:rsidR="000F12D6" w:rsidRPr="00396695" w:rsidRDefault="000F12D6" w:rsidP="00F63099">
      <w:pPr>
        <w:rPr>
          <w:rFonts w:ascii="Arial" w:hAnsi="Arial" w:cs="Arial"/>
          <w:b/>
          <w:bCs/>
        </w:rPr>
      </w:pPr>
    </w:p>
    <w:p w14:paraId="7F7A43F0" w14:textId="52D985CD" w:rsidR="00F63099" w:rsidRPr="00396695" w:rsidRDefault="00F63099" w:rsidP="000F12D6">
      <w:pPr>
        <w:jc w:val="center"/>
        <w:rPr>
          <w:rFonts w:ascii="Arial" w:hAnsi="Arial" w:cs="Arial"/>
          <w:b/>
          <w:bCs/>
        </w:rPr>
      </w:pPr>
      <w:r w:rsidRPr="00396695">
        <w:rPr>
          <w:rFonts w:ascii="Arial" w:hAnsi="Arial" w:cs="Arial"/>
          <w:b/>
          <w:bCs/>
        </w:rPr>
        <w:t>Primary Early Years 3-7 Curriculum Map</w:t>
      </w:r>
      <w:r w:rsidR="00E64895" w:rsidRPr="00396695">
        <w:rPr>
          <w:rFonts w:ascii="Arial" w:hAnsi="Arial" w:cs="Arial"/>
          <w:b/>
          <w:bCs/>
        </w:rPr>
        <w:t xml:space="preserve"> (</w:t>
      </w:r>
      <w:r w:rsidRPr="00396695">
        <w:rPr>
          <w:rFonts w:ascii="Arial" w:hAnsi="Arial" w:cs="Arial"/>
          <w:b/>
          <w:bCs/>
        </w:rPr>
        <w:t>Design and Technology and Expressive Arts and Design: Creating with Materials</w:t>
      </w:r>
      <w:r w:rsidR="00E64895" w:rsidRPr="00396695">
        <w:rPr>
          <w:rFonts w:ascii="Arial" w:hAnsi="Arial" w:cs="Arial"/>
          <w:b/>
          <w:bCs/>
        </w:rPr>
        <w:t>)</w:t>
      </w:r>
    </w:p>
    <w:p w14:paraId="54184961" w14:textId="5E31FDB2" w:rsidR="00B13E1E" w:rsidRDefault="006140DB" w:rsidP="00DA599F">
      <w:pPr>
        <w:jc w:val="center"/>
        <w:rPr>
          <w:rFonts w:ascii="Arial" w:hAnsi="Arial" w:cs="Arial"/>
          <w:b/>
          <w:bCs/>
          <w:i/>
          <w:iCs/>
        </w:rPr>
      </w:pPr>
      <w:r w:rsidRPr="00396695">
        <w:rPr>
          <w:rFonts w:ascii="Arial" w:hAnsi="Arial" w:cs="Arial"/>
          <w:b/>
          <w:bCs/>
          <w:i/>
          <w:iCs/>
        </w:rPr>
        <w:t xml:space="preserve">Year 2 Undergraduate </w:t>
      </w:r>
      <w:r w:rsidR="00A90E2B">
        <w:rPr>
          <w:rFonts w:ascii="Arial" w:hAnsi="Arial" w:cs="Arial"/>
          <w:b/>
          <w:bCs/>
          <w:i/>
          <w:iCs/>
        </w:rPr>
        <w:t>2024-5</w:t>
      </w:r>
    </w:p>
    <w:p w14:paraId="68B90877" w14:textId="35940245" w:rsidR="003F31F5" w:rsidRPr="003F31F5" w:rsidRDefault="003F31F5" w:rsidP="003F31F5">
      <w:pPr>
        <w:jc w:val="center"/>
        <w:rPr>
          <w:rFonts w:ascii="Arial" w:hAnsi="Arial" w:cs="Arial"/>
          <w:b/>
          <w:bCs/>
          <w:i/>
          <w:iCs/>
          <w:color w:val="FF0000"/>
        </w:rPr>
      </w:pPr>
      <w:r w:rsidRPr="003F31F5">
        <w:rPr>
          <w:rFonts w:ascii="Arial" w:hAnsi="Arial" w:cs="Arial"/>
          <w:b/>
          <w:bCs/>
          <w:i/>
          <w:iCs/>
          <w:color w:val="FF0000"/>
        </w:rPr>
        <w:t>(old degree)</w:t>
      </w:r>
    </w:p>
    <w:tbl>
      <w:tblPr>
        <w:tblStyle w:val="TableGrid"/>
        <w:tblW w:w="15593" w:type="dxa"/>
        <w:tblInd w:w="-856" w:type="dxa"/>
        <w:tblLayout w:type="fixed"/>
        <w:tblLook w:val="05A0" w:firstRow="1" w:lastRow="0" w:firstColumn="1" w:lastColumn="1" w:noHBand="0" w:noVBand="1"/>
      </w:tblPr>
      <w:tblGrid>
        <w:gridCol w:w="1560"/>
        <w:gridCol w:w="3545"/>
        <w:gridCol w:w="1913"/>
        <w:gridCol w:w="1913"/>
        <w:gridCol w:w="4536"/>
        <w:gridCol w:w="2126"/>
      </w:tblGrid>
      <w:tr w:rsidR="0058194A" w:rsidRPr="00396695" w14:paraId="7756CE6F" w14:textId="77777777" w:rsidTr="4D3BA05A">
        <w:trPr>
          <w:trHeight w:val="464"/>
        </w:trPr>
        <w:tc>
          <w:tcPr>
            <w:tcW w:w="15593" w:type="dxa"/>
            <w:gridSpan w:val="6"/>
            <w:shd w:val="clear" w:color="auto" w:fill="9CC2E5" w:themeFill="accent5" w:themeFillTint="99"/>
            <w:vAlign w:val="center"/>
          </w:tcPr>
          <w:p w14:paraId="46319610" w14:textId="2E2423AB" w:rsidR="006140DB" w:rsidRPr="00396695" w:rsidRDefault="00385F31" w:rsidP="000F12D6">
            <w:pPr>
              <w:jc w:val="center"/>
              <w:rPr>
                <w:rFonts w:ascii="Arial" w:hAnsi="Arial" w:cs="Arial"/>
                <w:b/>
                <w:bCs/>
              </w:rPr>
            </w:pPr>
            <w:r w:rsidRPr="00396695">
              <w:rPr>
                <w:rFonts w:ascii="Arial" w:hAnsi="Arial" w:cs="Arial"/>
                <w:b/>
                <w:bCs/>
              </w:rPr>
              <w:t>University Curriculum – Year 2</w:t>
            </w:r>
          </w:p>
        </w:tc>
      </w:tr>
      <w:tr w:rsidR="0058194A" w:rsidRPr="00396695" w14:paraId="42E8B66F" w14:textId="77777777" w:rsidTr="00F76574">
        <w:trPr>
          <w:trHeight w:val="464"/>
        </w:trPr>
        <w:tc>
          <w:tcPr>
            <w:tcW w:w="1560" w:type="dxa"/>
            <w:shd w:val="clear" w:color="auto" w:fill="9CC2E5" w:themeFill="accent5" w:themeFillTint="99"/>
            <w:vAlign w:val="center"/>
          </w:tcPr>
          <w:p w14:paraId="51CB43F4" w14:textId="49221549" w:rsidR="006140DB" w:rsidRPr="00396695" w:rsidRDefault="006140DB" w:rsidP="000F12D6">
            <w:pPr>
              <w:jc w:val="center"/>
              <w:rPr>
                <w:rFonts w:ascii="Arial" w:hAnsi="Arial" w:cs="Arial"/>
                <w:b/>
                <w:bCs/>
              </w:rPr>
            </w:pPr>
            <w:r w:rsidRPr="00396695">
              <w:rPr>
                <w:rFonts w:ascii="Arial" w:hAnsi="Arial" w:cs="Arial"/>
                <w:b/>
                <w:bCs/>
              </w:rPr>
              <w:t>Session Sequence</w:t>
            </w:r>
          </w:p>
        </w:tc>
        <w:tc>
          <w:tcPr>
            <w:tcW w:w="3545" w:type="dxa"/>
            <w:shd w:val="clear" w:color="auto" w:fill="9CC2E5" w:themeFill="accent5" w:themeFillTint="99"/>
            <w:vAlign w:val="center"/>
          </w:tcPr>
          <w:p w14:paraId="7DFACC91" w14:textId="3B976BE2" w:rsidR="006140DB" w:rsidRPr="00396695" w:rsidRDefault="006140DB" w:rsidP="000F12D6">
            <w:pPr>
              <w:jc w:val="center"/>
              <w:rPr>
                <w:rFonts w:ascii="Arial" w:hAnsi="Arial" w:cs="Arial"/>
                <w:b/>
                <w:bCs/>
              </w:rPr>
            </w:pPr>
            <w:r w:rsidRPr="00396695">
              <w:rPr>
                <w:rFonts w:ascii="Arial" w:hAnsi="Arial" w:cs="Arial"/>
                <w:b/>
                <w:bCs/>
              </w:rPr>
              <w:t>Session Content Subject Specific Components/s</w:t>
            </w:r>
          </w:p>
        </w:tc>
        <w:tc>
          <w:tcPr>
            <w:tcW w:w="1913" w:type="dxa"/>
            <w:shd w:val="clear" w:color="auto" w:fill="9CC2E5" w:themeFill="accent5" w:themeFillTint="99"/>
            <w:vAlign w:val="center"/>
          </w:tcPr>
          <w:p w14:paraId="7D095D85" w14:textId="3B129930" w:rsidR="006140DB" w:rsidRPr="00396695" w:rsidRDefault="006140DB" w:rsidP="000F12D6">
            <w:pPr>
              <w:jc w:val="center"/>
              <w:rPr>
                <w:rFonts w:ascii="Arial" w:hAnsi="Arial" w:cs="Arial"/>
                <w:b/>
                <w:bCs/>
              </w:rPr>
            </w:pPr>
            <w:r w:rsidRPr="00396695">
              <w:rPr>
                <w:rFonts w:ascii="Arial" w:hAnsi="Arial" w:cs="Arial"/>
                <w:b/>
                <w:bCs/>
              </w:rPr>
              <w:t>Learn That</w:t>
            </w:r>
          </w:p>
          <w:p w14:paraId="1986CA38" w14:textId="36C0A9E6" w:rsidR="006140DB" w:rsidRPr="00396695" w:rsidRDefault="006140DB" w:rsidP="000F12D6">
            <w:pPr>
              <w:jc w:val="center"/>
              <w:rPr>
                <w:rFonts w:ascii="Arial" w:hAnsi="Arial" w:cs="Arial"/>
                <w:b/>
                <w:bCs/>
              </w:rPr>
            </w:pPr>
            <w:r w:rsidRPr="00396695">
              <w:rPr>
                <w:rFonts w:ascii="Arial" w:hAnsi="Arial" w:cs="Arial"/>
                <w:b/>
                <w:bCs/>
              </w:rPr>
              <w:t>(</w:t>
            </w:r>
            <w:r w:rsidR="00EA5E14">
              <w:rPr>
                <w:rFonts w:ascii="Arial" w:hAnsi="Arial" w:cs="Arial"/>
                <w:b/>
                <w:bCs/>
              </w:rPr>
              <w:t>ITTE</w:t>
            </w:r>
            <w:r w:rsidRPr="00396695">
              <w:rPr>
                <w:rFonts w:ascii="Arial" w:hAnsi="Arial" w:cs="Arial"/>
                <w:b/>
                <w:bCs/>
              </w:rPr>
              <w:t xml:space="preserve">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3" w:type="dxa"/>
            <w:shd w:val="clear" w:color="auto" w:fill="9CC2E5" w:themeFill="accent5" w:themeFillTint="99"/>
            <w:vAlign w:val="center"/>
          </w:tcPr>
          <w:p w14:paraId="52431CED" w14:textId="538BA958" w:rsidR="006140DB" w:rsidRPr="00396695" w:rsidRDefault="006140DB" w:rsidP="000F12D6">
            <w:pPr>
              <w:jc w:val="center"/>
              <w:rPr>
                <w:rFonts w:ascii="Arial" w:hAnsi="Arial" w:cs="Arial"/>
                <w:b/>
                <w:bCs/>
              </w:rPr>
            </w:pPr>
            <w:r w:rsidRPr="00396695">
              <w:rPr>
                <w:rFonts w:ascii="Arial" w:hAnsi="Arial" w:cs="Arial"/>
                <w:b/>
                <w:bCs/>
              </w:rPr>
              <w:t>Learn How</w:t>
            </w:r>
          </w:p>
          <w:p w14:paraId="63087D6A" w14:textId="7B057076" w:rsidR="006140DB" w:rsidRPr="00396695" w:rsidRDefault="006140DB" w:rsidP="000F12D6">
            <w:pPr>
              <w:jc w:val="center"/>
              <w:rPr>
                <w:rFonts w:ascii="Arial" w:hAnsi="Arial" w:cs="Arial"/>
                <w:b/>
                <w:bCs/>
              </w:rPr>
            </w:pPr>
            <w:r w:rsidRPr="00396695">
              <w:rPr>
                <w:rFonts w:ascii="Arial" w:hAnsi="Arial" w:cs="Arial"/>
                <w:b/>
                <w:bCs/>
              </w:rPr>
              <w:t>(</w:t>
            </w:r>
            <w:r w:rsidR="00EA5E14">
              <w:rPr>
                <w:rFonts w:ascii="Arial" w:hAnsi="Arial" w:cs="Arial"/>
                <w:b/>
                <w:bCs/>
              </w:rPr>
              <w:t>ITTE</w:t>
            </w:r>
            <w:r w:rsidRPr="00396695">
              <w:rPr>
                <w:rFonts w:ascii="Arial" w:hAnsi="Arial" w:cs="Arial"/>
                <w:b/>
                <w:bCs/>
              </w:rPr>
              <w:t>CF reference alphabetically e.g. 1c)</w:t>
            </w:r>
          </w:p>
        </w:tc>
        <w:tc>
          <w:tcPr>
            <w:tcW w:w="4536" w:type="dxa"/>
            <w:shd w:val="clear" w:color="auto" w:fill="9CC2E5" w:themeFill="accent5" w:themeFillTint="99"/>
            <w:vAlign w:val="center"/>
          </w:tcPr>
          <w:p w14:paraId="57C038C1" w14:textId="3362E607" w:rsidR="006140DB" w:rsidRPr="00396695" w:rsidRDefault="006140DB" w:rsidP="000F12D6">
            <w:pPr>
              <w:jc w:val="center"/>
              <w:rPr>
                <w:rFonts w:ascii="Arial" w:hAnsi="Arial" w:cs="Arial"/>
                <w:b/>
                <w:bCs/>
              </w:rPr>
            </w:pPr>
            <w:r w:rsidRPr="00396695">
              <w:rPr>
                <w:rFonts w:ascii="Arial" w:hAnsi="Arial" w:cs="Arial"/>
                <w:b/>
                <w:bCs/>
              </w:rPr>
              <w:t>Links to Research and Reading</w:t>
            </w:r>
          </w:p>
        </w:tc>
        <w:tc>
          <w:tcPr>
            <w:tcW w:w="2126" w:type="dxa"/>
            <w:shd w:val="clear" w:color="auto" w:fill="9CC2E5" w:themeFill="accent5" w:themeFillTint="99"/>
            <w:vAlign w:val="center"/>
          </w:tcPr>
          <w:p w14:paraId="47F856B9" w14:textId="77777777" w:rsidR="00CC2B79" w:rsidRDefault="006140DB" w:rsidP="000F12D6">
            <w:pPr>
              <w:jc w:val="center"/>
              <w:rPr>
                <w:rFonts w:ascii="Arial" w:hAnsi="Arial" w:cs="Arial"/>
                <w:b/>
                <w:bCs/>
              </w:rPr>
            </w:pPr>
            <w:r w:rsidRPr="00396695">
              <w:rPr>
                <w:rFonts w:ascii="Arial" w:hAnsi="Arial" w:cs="Arial"/>
                <w:b/>
                <w:bCs/>
              </w:rPr>
              <w:t xml:space="preserve">Formative </w:t>
            </w:r>
          </w:p>
          <w:p w14:paraId="044E1783" w14:textId="6A3680CE" w:rsidR="006140DB" w:rsidRPr="00396695" w:rsidRDefault="006140DB" w:rsidP="000F12D6">
            <w:pPr>
              <w:jc w:val="center"/>
              <w:rPr>
                <w:rFonts w:ascii="Arial" w:hAnsi="Arial" w:cs="Arial"/>
                <w:b/>
                <w:bCs/>
              </w:rPr>
            </w:pPr>
            <w:r w:rsidRPr="00396695">
              <w:rPr>
                <w:rFonts w:ascii="Arial" w:hAnsi="Arial" w:cs="Arial"/>
                <w:b/>
                <w:bCs/>
              </w:rPr>
              <w:t>Assessment mode</w:t>
            </w:r>
          </w:p>
        </w:tc>
      </w:tr>
      <w:tr w:rsidR="008A0507" w:rsidRPr="00396695" w14:paraId="459A0CAE" w14:textId="77777777" w:rsidTr="00F76574">
        <w:trPr>
          <w:trHeight w:val="1234"/>
        </w:trPr>
        <w:tc>
          <w:tcPr>
            <w:tcW w:w="1560" w:type="dxa"/>
          </w:tcPr>
          <w:p w14:paraId="096A1091" w14:textId="77777777" w:rsidR="008A0507" w:rsidRPr="00396695" w:rsidRDefault="008A0507" w:rsidP="008A0507">
            <w:pPr>
              <w:jc w:val="center"/>
              <w:rPr>
                <w:rFonts w:ascii="Arial" w:hAnsi="Arial" w:cs="Arial"/>
                <w:b/>
                <w:bCs/>
              </w:rPr>
            </w:pPr>
            <w:r w:rsidRPr="00396695">
              <w:rPr>
                <w:rFonts w:ascii="Arial" w:hAnsi="Arial" w:cs="Arial"/>
                <w:b/>
                <w:bCs/>
              </w:rPr>
              <w:t>Session</w:t>
            </w:r>
          </w:p>
          <w:p w14:paraId="450A4485" w14:textId="0EA29286" w:rsidR="008A0507" w:rsidRDefault="00631753" w:rsidP="008A0507">
            <w:pPr>
              <w:jc w:val="center"/>
              <w:rPr>
                <w:rFonts w:ascii="Arial" w:hAnsi="Arial" w:cs="Arial"/>
                <w:b/>
                <w:bCs/>
              </w:rPr>
            </w:pPr>
            <w:r>
              <w:rPr>
                <w:rFonts w:ascii="Arial" w:hAnsi="Arial" w:cs="Arial"/>
                <w:b/>
                <w:bCs/>
              </w:rPr>
              <w:t>1</w:t>
            </w:r>
            <w:r w:rsidR="00BD4EE8">
              <w:rPr>
                <w:rFonts w:ascii="Arial" w:hAnsi="Arial" w:cs="Arial"/>
                <w:b/>
                <w:bCs/>
              </w:rPr>
              <w:t>a</w:t>
            </w:r>
          </w:p>
          <w:p w14:paraId="566A8B99" w14:textId="77777777" w:rsidR="008A0507" w:rsidRDefault="008A0507" w:rsidP="008A0507">
            <w:pPr>
              <w:rPr>
                <w:rFonts w:ascii="Arial" w:hAnsi="Arial" w:cs="Arial"/>
                <w:b/>
                <w:bCs/>
              </w:rPr>
            </w:pPr>
          </w:p>
          <w:p w14:paraId="507A3FE7" w14:textId="77777777" w:rsidR="008A0507" w:rsidRPr="00396695" w:rsidRDefault="008A0507" w:rsidP="008A0507">
            <w:pPr>
              <w:jc w:val="center"/>
              <w:rPr>
                <w:rFonts w:ascii="Arial" w:hAnsi="Arial" w:cs="Arial"/>
                <w:b/>
                <w:bCs/>
              </w:rPr>
            </w:pPr>
            <w:r>
              <w:rPr>
                <w:rFonts w:ascii="Arial" w:hAnsi="Arial" w:cs="Arial"/>
                <w:b/>
                <w:bCs/>
              </w:rPr>
              <w:t>Connecting the EYFS and NC</w:t>
            </w:r>
          </w:p>
          <w:p w14:paraId="715D70E3" w14:textId="77777777" w:rsidR="008A0507" w:rsidRPr="00396695" w:rsidRDefault="008A0507" w:rsidP="008A0507">
            <w:pPr>
              <w:jc w:val="center"/>
              <w:rPr>
                <w:rFonts w:ascii="Arial" w:hAnsi="Arial" w:cs="Arial"/>
                <w:b/>
                <w:bCs/>
              </w:rPr>
            </w:pPr>
          </w:p>
        </w:tc>
        <w:tc>
          <w:tcPr>
            <w:tcW w:w="3545" w:type="dxa"/>
          </w:tcPr>
          <w:p w14:paraId="7CF25A27" w14:textId="31C2F138"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Using research, </w:t>
            </w:r>
            <w:r w:rsidR="00804E66">
              <w:rPr>
                <w:rStyle w:val="normaltextrun"/>
                <w:rFonts w:ascii="Arial" w:hAnsi="Arial" w:cs="Arial"/>
                <w:sz w:val="22"/>
                <w:szCs w:val="22"/>
              </w:rPr>
              <w:t xml:space="preserve">to </w:t>
            </w:r>
            <w:r>
              <w:rPr>
                <w:rStyle w:val="normaltextrun"/>
                <w:rFonts w:ascii="Arial" w:hAnsi="Arial" w:cs="Arial"/>
                <w:sz w:val="22"/>
                <w:szCs w:val="22"/>
              </w:rPr>
              <w:t xml:space="preserve">be able to define </w:t>
            </w:r>
            <w:r w:rsidRPr="00396695">
              <w:rPr>
                <w:rStyle w:val="normaltextrun"/>
                <w:rFonts w:ascii="Arial" w:hAnsi="Arial" w:cs="Arial"/>
                <w:sz w:val="22"/>
                <w:szCs w:val="22"/>
              </w:rPr>
              <w:t xml:space="preserve">what design and technology </w:t>
            </w:r>
            <w:r>
              <w:rPr>
                <w:rStyle w:val="normaltextrun"/>
                <w:rFonts w:ascii="Arial" w:hAnsi="Arial" w:cs="Arial"/>
                <w:sz w:val="22"/>
                <w:szCs w:val="22"/>
              </w:rPr>
              <w:t>(D&amp;T)</w:t>
            </w:r>
            <w:r w:rsidRPr="00396695">
              <w:rPr>
                <w:rStyle w:val="normaltextrun"/>
                <w:rFonts w:ascii="Arial" w:hAnsi="Arial" w:cs="Arial"/>
                <w:sz w:val="22"/>
                <w:szCs w:val="22"/>
              </w:rPr>
              <w:t xml:space="preserve"> </w:t>
            </w:r>
            <w:r>
              <w:rPr>
                <w:rStyle w:val="normaltextrun"/>
                <w:rFonts w:ascii="Arial" w:hAnsi="Arial" w:cs="Arial"/>
                <w:sz w:val="22"/>
                <w:szCs w:val="22"/>
              </w:rPr>
              <w:t xml:space="preserve">is and its importance as a distinctive subject in the National Curriculum. </w:t>
            </w:r>
          </w:p>
          <w:p w14:paraId="7879972E"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p>
          <w:p w14:paraId="6BA9BA37"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the purpose and four aims of D&amp;T in the National Curriculum, how this connects to wider themes. </w:t>
            </w:r>
          </w:p>
          <w:p w14:paraId="6959CF95"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p>
          <w:p w14:paraId="357D6DDB"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know key substantive and disciplinary knowledge content </w:t>
            </w:r>
            <w:r>
              <w:rPr>
                <w:rStyle w:val="normaltextrun"/>
                <w:rFonts w:ascii="Arial" w:hAnsi="Arial" w:cs="Arial"/>
                <w:sz w:val="22"/>
                <w:szCs w:val="22"/>
              </w:rPr>
              <w:lastRenderedPageBreak/>
              <w:t>within the D&amp;T</w:t>
            </w:r>
            <w:r w:rsidRPr="00396695">
              <w:rPr>
                <w:rStyle w:val="normaltextrun"/>
                <w:rFonts w:ascii="Arial" w:hAnsi="Arial" w:cs="Arial"/>
                <w:sz w:val="22"/>
                <w:szCs w:val="22"/>
              </w:rPr>
              <w:t xml:space="preserve"> National Curriculum</w:t>
            </w:r>
            <w:r>
              <w:rPr>
                <w:rStyle w:val="normaltextrun"/>
                <w:rFonts w:ascii="Arial" w:hAnsi="Arial" w:cs="Arial"/>
                <w:sz w:val="22"/>
                <w:szCs w:val="22"/>
              </w:rPr>
              <w:t xml:space="preserve"> (d</w:t>
            </w:r>
            <w:r w:rsidRPr="00845931">
              <w:rPr>
                <w:rStyle w:val="normaltextrun"/>
                <w:rFonts w:ascii="Arial" w:hAnsi="Arial" w:cs="Arial"/>
                <w:sz w:val="22"/>
                <w:szCs w:val="22"/>
              </w:rPr>
              <w:t xml:space="preserve">esign, make, </w:t>
            </w:r>
            <w:r>
              <w:rPr>
                <w:rStyle w:val="normaltextrun"/>
                <w:rFonts w:ascii="Arial" w:hAnsi="Arial" w:cs="Arial"/>
                <w:sz w:val="22"/>
                <w:szCs w:val="22"/>
              </w:rPr>
              <w:t>e</w:t>
            </w:r>
            <w:r w:rsidRPr="00845931">
              <w:rPr>
                <w:rStyle w:val="normaltextrun"/>
                <w:rFonts w:ascii="Arial" w:hAnsi="Arial" w:cs="Arial"/>
                <w:sz w:val="22"/>
                <w:szCs w:val="22"/>
              </w:rPr>
              <w:t xml:space="preserve">valuate, </w:t>
            </w:r>
            <w:r>
              <w:rPr>
                <w:rStyle w:val="normaltextrun"/>
                <w:rFonts w:ascii="Arial" w:hAnsi="Arial" w:cs="Arial"/>
                <w:sz w:val="22"/>
                <w:szCs w:val="22"/>
              </w:rPr>
              <w:t>t</w:t>
            </w:r>
            <w:r w:rsidRPr="00845931">
              <w:rPr>
                <w:rStyle w:val="normaltextrun"/>
                <w:rFonts w:ascii="Arial" w:hAnsi="Arial" w:cs="Arial"/>
                <w:sz w:val="22"/>
                <w:szCs w:val="22"/>
              </w:rPr>
              <w:t xml:space="preserve">echnical </w:t>
            </w:r>
            <w:r>
              <w:rPr>
                <w:rStyle w:val="normaltextrun"/>
                <w:rFonts w:ascii="Arial" w:hAnsi="Arial" w:cs="Arial"/>
                <w:sz w:val="22"/>
                <w:szCs w:val="22"/>
              </w:rPr>
              <w:t>k</w:t>
            </w:r>
            <w:r w:rsidRPr="00845931">
              <w:rPr>
                <w:rStyle w:val="normaltextrun"/>
                <w:rFonts w:ascii="Arial" w:hAnsi="Arial" w:cs="Arial"/>
                <w:sz w:val="22"/>
                <w:szCs w:val="22"/>
              </w:rPr>
              <w:t>nowledge</w:t>
            </w:r>
            <w:r>
              <w:rPr>
                <w:rStyle w:val="normaltextrun"/>
                <w:rFonts w:ascii="Arial" w:hAnsi="Arial" w:cs="Arial"/>
                <w:sz w:val="22"/>
                <w:szCs w:val="22"/>
              </w:rPr>
              <w:t xml:space="preserve">) that reflects the iterative process and that includes cooking and nutrition. </w:t>
            </w:r>
          </w:p>
          <w:p w14:paraId="27EC4586"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p>
          <w:p w14:paraId="2E33ECCA"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To know and understand whole school long term progression of subject content (d</w:t>
            </w:r>
            <w:r w:rsidRPr="00845931">
              <w:rPr>
                <w:rStyle w:val="normaltextrun"/>
                <w:rFonts w:ascii="Arial" w:hAnsi="Arial" w:cs="Arial"/>
                <w:sz w:val="22"/>
                <w:szCs w:val="22"/>
              </w:rPr>
              <w:t xml:space="preserve">esign, make, </w:t>
            </w:r>
            <w:r>
              <w:rPr>
                <w:rStyle w:val="normaltextrun"/>
                <w:rFonts w:ascii="Arial" w:hAnsi="Arial" w:cs="Arial"/>
                <w:sz w:val="22"/>
                <w:szCs w:val="22"/>
              </w:rPr>
              <w:t>e</w:t>
            </w:r>
            <w:r w:rsidRPr="00845931">
              <w:rPr>
                <w:rStyle w:val="normaltextrun"/>
                <w:rFonts w:ascii="Arial" w:hAnsi="Arial" w:cs="Arial"/>
                <w:sz w:val="22"/>
                <w:szCs w:val="22"/>
              </w:rPr>
              <w:t xml:space="preserve">valuate, </w:t>
            </w:r>
            <w:r>
              <w:rPr>
                <w:rStyle w:val="normaltextrun"/>
                <w:rFonts w:ascii="Arial" w:hAnsi="Arial" w:cs="Arial"/>
                <w:sz w:val="22"/>
                <w:szCs w:val="22"/>
              </w:rPr>
              <w:t>t</w:t>
            </w:r>
            <w:r w:rsidRPr="00845931">
              <w:rPr>
                <w:rStyle w:val="normaltextrun"/>
                <w:rFonts w:ascii="Arial" w:hAnsi="Arial" w:cs="Arial"/>
                <w:sz w:val="22"/>
                <w:szCs w:val="22"/>
              </w:rPr>
              <w:t xml:space="preserve">echnical </w:t>
            </w:r>
            <w:r>
              <w:rPr>
                <w:rStyle w:val="normaltextrun"/>
                <w:rFonts w:ascii="Arial" w:hAnsi="Arial" w:cs="Arial"/>
                <w:sz w:val="22"/>
                <w:szCs w:val="22"/>
              </w:rPr>
              <w:t>k</w:t>
            </w:r>
            <w:r w:rsidRPr="00845931">
              <w:rPr>
                <w:rStyle w:val="normaltextrun"/>
                <w:rFonts w:ascii="Arial" w:hAnsi="Arial" w:cs="Arial"/>
                <w:sz w:val="22"/>
                <w:szCs w:val="22"/>
              </w:rPr>
              <w:t>nowledge</w:t>
            </w:r>
            <w:r>
              <w:rPr>
                <w:rStyle w:val="normaltextrun"/>
                <w:rFonts w:ascii="Arial" w:hAnsi="Arial" w:cs="Arial"/>
                <w:sz w:val="22"/>
                <w:szCs w:val="22"/>
              </w:rPr>
              <w:t xml:space="preserve">) in D&amp;T from the EYFS to Key Stage 2. </w:t>
            </w:r>
          </w:p>
          <w:p w14:paraId="190FC353"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p>
          <w:p w14:paraId="10ADD89A" w14:textId="77777777" w:rsidR="008A0507" w:rsidRDefault="008A0507" w:rsidP="008A0507">
            <w:pPr>
              <w:pStyle w:val="paragraph"/>
              <w:spacing w:before="0" w:beforeAutospacing="0" w:after="0" w:afterAutospacing="0"/>
              <w:textAlignment w:val="baseline"/>
              <w:rPr>
                <w:rStyle w:val="normaltextrun"/>
                <w:rFonts w:ascii="Arial" w:hAnsi="Arial" w:cs="Arial"/>
                <w:sz w:val="22"/>
                <w:szCs w:val="22"/>
              </w:rPr>
            </w:pPr>
          </w:p>
          <w:p w14:paraId="28C0B066"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785B4590" w14:textId="77777777" w:rsidR="008A0507" w:rsidRDefault="008A0507" w:rsidP="008A0507">
            <w:pPr>
              <w:pStyle w:val="NoSpacing"/>
              <w:rPr>
                <w:sz w:val="22"/>
              </w:rPr>
            </w:pPr>
            <w:r w:rsidRPr="00EA5E3F">
              <w:rPr>
                <w:b/>
                <w:bCs/>
                <w:sz w:val="22"/>
              </w:rPr>
              <w:lastRenderedPageBreak/>
              <w:t>1.</w:t>
            </w:r>
            <w:r>
              <w:rPr>
                <w:b/>
                <w:bCs/>
                <w:sz w:val="22"/>
              </w:rPr>
              <w:t xml:space="preserve">3, 1.6, </w:t>
            </w:r>
            <w:r w:rsidRPr="00C61BC3">
              <w:rPr>
                <w:sz w:val="22"/>
              </w:rPr>
              <w:t>1.8</w:t>
            </w:r>
          </w:p>
          <w:p w14:paraId="6088994D" w14:textId="77777777" w:rsidR="008A0507" w:rsidRDefault="008A0507" w:rsidP="008A0507">
            <w:pPr>
              <w:pStyle w:val="NoSpacing"/>
              <w:rPr>
                <w:sz w:val="22"/>
              </w:rPr>
            </w:pPr>
          </w:p>
          <w:p w14:paraId="736DFFB4" w14:textId="77777777" w:rsidR="008A0507" w:rsidRPr="002B79FB" w:rsidRDefault="008A0507" w:rsidP="008A0507">
            <w:pPr>
              <w:pStyle w:val="NoSpacing"/>
              <w:rPr>
                <w:sz w:val="22"/>
              </w:rPr>
            </w:pPr>
            <w:r w:rsidRPr="00EA5E3F">
              <w:rPr>
                <w:b/>
                <w:bCs/>
                <w:sz w:val="22"/>
              </w:rPr>
              <w:t>2.</w:t>
            </w:r>
            <w:r>
              <w:rPr>
                <w:b/>
                <w:bCs/>
                <w:sz w:val="22"/>
              </w:rPr>
              <w:t>1</w:t>
            </w:r>
            <w:r>
              <w:rPr>
                <w:sz w:val="22"/>
              </w:rPr>
              <w:t xml:space="preserve">, </w:t>
            </w:r>
            <w:r w:rsidRPr="00EA5E3F">
              <w:rPr>
                <w:b/>
                <w:bCs/>
                <w:sz w:val="22"/>
              </w:rPr>
              <w:t>2.</w:t>
            </w:r>
            <w:r>
              <w:rPr>
                <w:b/>
                <w:bCs/>
                <w:sz w:val="22"/>
              </w:rPr>
              <w:t>8, 2.9</w:t>
            </w:r>
          </w:p>
          <w:p w14:paraId="5DF78956" w14:textId="77777777" w:rsidR="008A0507" w:rsidRPr="002B79FB" w:rsidRDefault="008A0507" w:rsidP="008A0507">
            <w:pPr>
              <w:pStyle w:val="NoSpacing"/>
              <w:rPr>
                <w:sz w:val="22"/>
              </w:rPr>
            </w:pPr>
          </w:p>
          <w:p w14:paraId="7C5C8646" w14:textId="77777777" w:rsidR="008A0507" w:rsidRPr="002B79FB" w:rsidRDefault="008A0507" w:rsidP="008A0507">
            <w:pPr>
              <w:pStyle w:val="NoSpacing"/>
              <w:rPr>
                <w:rFonts w:eastAsiaTheme="minorEastAsia"/>
                <w:sz w:val="22"/>
              </w:rPr>
            </w:pPr>
            <w:r w:rsidRPr="001F618C">
              <w:rPr>
                <w:b/>
                <w:sz w:val="22"/>
                <w:lang w:val="en-US"/>
              </w:rPr>
              <w:t>3.</w:t>
            </w:r>
            <w:r>
              <w:rPr>
                <w:b/>
                <w:sz w:val="22"/>
                <w:lang w:val="en-US"/>
              </w:rPr>
              <w:t>1, 3.</w:t>
            </w:r>
            <w:r w:rsidRPr="001F618C">
              <w:rPr>
                <w:b/>
                <w:sz w:val="22"/>
                <w:lang w:val="en-US"/>
              </w:rPr>
              <w:t>2</w:t>
            </w:r>
            <w:r w:rsidRPr="002B79FB">
              <w:rPr>
                <w:sz w:val="22"/>
                <w:lang w:val="en-US"/>
              </w:rPr>
              <w:t>,</w:t>
            </w:r>
            <w:r>
              <w:rPr>
                <w:sz w:val="22"/>
              </w:rPr>
              <w:t xml:space="preserve"> </w:t>
            </w:r>
            <w:r w:rsidRPr="002B79FB">
              <w:rPr>
                <w:sz w:val="22"/>
              </w:rPr>
              <w:t xml:space="preserve">3.5, </w:t>
            </w:r>
            <w:r w:rsidRPr="00011A1B">
              <w:rPr>
                <w:rFonts w:eastAsiaTheme="minorEastAsia"/>
                <w:b/>
                <w:bCs/>
                <w:sz w:val="22"/>
              </w:rPr>
              <w:t>3.7</w:t>
            </w:r>
            <w:r>
              <w:rPr>
                <w:rFonts w:eastAsiaTheme="minorEastAsia"/>
                <w:b/>
                <w:bCs/>
                <w:sz w:val="22"/>
              </w:rPr>
              <w:t>, 3.8</w:t>
            </w:r>
          </w:p>
          <w:p w14:paraId="04982A10" w14:textId="77777777" w:rsidR="008A0507" w:rsidRPr="002B79FB" w:rsidRDefault="008A0507" w:rsidP="008A0507">
            <w:pPr>
              <w:pStyle w:val="NoSpacing"/>
              <w:rPr>
                <w:rFonts w:eastAsiaTheme="minorEastAsia"/>
                <w:sz w:val="22"/>
              </w:rPr>
            </w:pPr>
          </w:p>
          <w:p w14:paraId="5C925A63" w14:textId="77777777" w:rsidR="008A0507" w:rsidRPr="002B79FB" w:rsidRDefault="008A0507" w:rsidP="008A0507">
            <w:pPr>
              <w:pStyle w:val="NoSpacing"/>
              <w:rPr>
                <w:sz w:val="22"/>
              </w:rPr>
            </w:pPr>
            <w:r w:rsidRPr="00886BEC">
              <w:rPr>
                <w:b/>
                <w:bCs/>
                <w:sz w:val="22"/>
              </w:rPr>
              <w:t>4.</w:t>
            </w:r>
            <w:r>
              <w:rPr>
                <w:b/>
                <w:bCs/>
                <w:sz w:val="22"/>
              </w:rPr>
              <w:t>1, 4.2</w:t>
            </w:r>
          </w:p>
          <w:p w14:paraId="75A2791B" w14:textId="77777777" w:rsidR="008A0507" w:rsidRPr="002B79FB" w:rsidRDefault="008A0507" w:rsidP="008A0507">
            <w:pPr>
              <w:pStyle w:val="NoSpacing"/>
              <w:rPr>
                <w:sz w:val="22"/>
              </w:rPr>
            </w:pPr>
          </w:p>
          <w:p w14:paraId="750CE549" w14:textId="77777777" w:rsidR="008A0507" w:rsidRPr="002B79FB" w:rsidRDefault="008A0507" w:rsidP="008A0507">
            <w:pPr>
              <w:pStyle w:val="NoSpacing"/>
              <w:rPr>
                <w:rFonts w:eastAsia="Arial"/>
                <w:sz w:val="22"/>
              </w:rPr>
            </w:pPr>
            <w:r w:rsidRPr="0087116B">
              <w:rPr>
                <w:rFonts w:eastAsia="Arial"/>
                <w:b/>
                <w:bCs/>
                <w:sz w:val="22"/>
              </w:rPr>
              <w:t>5.2</w:t>
            </w:r>
            <w:r w:rsidRPr="002B79FB">
              <w:rPr>
                <w:rFonts w:eastAsia="Arial"/>
                <w:sz w:val="22"/>
              </w:rPr>
              <w:t>,</w:t>
            </w:r>
            <w:r>
              <w:rPr>
                <w:rFonts w:eastAsia="Arial"/>
                <w:sz w:val="22"/>
              </w:rPr>
              <w:t xml:space="preserve"> 5.4, </w:t>
            </w:r>
            <w:r w:rsidRPr="002B79FB">
              <w:rPr>
                <w:rFonts w:eastAsia="Arial"/>
                <w:sz w:val="22"/>
              </w:rPr>
              <w:t xml:space="preserve">5.7 </w:t>
            </w:r>
          </w:p>
          <w:p w14:paraId="0AC511B1" w14:textId="77777777" w:rsidR="008A0507" w:rsidRPr="002B79FB" w:rsidRDefault="008A0507" w:rsidP="008A0507">
            <w:pPr>
              <w:pStyle w:val="NoSpacing"/>
              <w:rPr>
                <w:rFonts w:eastAsia="Arial"/>
                <w:sz w:val="22"/>
              </w:rPr>
            </w:pPr>
          </w:p>
          <w:p w14:paraId="5E5B890E" w14:textId="77777777" w:rsidR="00491604" w:rsidRDefault="00491604" w:rsidP="00491604">
            <w:pPr>
              <w:pStyle w:val="NoSpacing"/>
              <w:rPr>
                <w:color w:val="000000" w:themeColor="text1"/>
                <w:kern w:val="24"/>
                <w:sz w:val="22"/>
                <w:lang w:val="de-DE"/>
              </w:rPr>
            </w:pPr>
            <w:r>
              <w:rPr>
                <w:b/>
                <w:bCs/>
                <w:color w:val="000000" w:themeColor="text1"/>
                <w:kern w:val="24"/>
                <w:sz w:val="22"/>
                <w:lang w:val="de-DE"/>
              </w:rPr>
              <w:t>6.1</w:t>
            </w:r>
            <w:r>
              <w:rPr>
                <w:color w:val="000000" w:themeColor="text1"/>
                <w:kern w:val="24"/>
                <w:sz w:val="22"/>
                <w:lang w:val="de-DE"/>
              </w:rPr>
              <w:t xml:space="preserve">, 6.2, </w:t>
            </w:r>
            <w:r>
              <w:rPr>
                <w:b/>
                <w:bCs/>
                <w:color w:val="000000" w:themeColor="text1"/>
                <w:kern w:val="24"/>
                <w:sz w:val="22"/>
                <w:lang w:val="de-DE"/>
              </w:rPr>
              <w:t>6.4, 6.5</w:t>
            </w:r>
          </w:p>
          <w:p w14:paraId="6BAEF765" w14:textId="77777777" w:rsidR="008A0507" w:rsidRDefault="008A0507" w:rsidP="008A0507">
            <w:pPr>
              <w:pStyle w:val="NoSpacing"/>
              <w:rPr>
                <w:color w:val="000000" w:themeColor="text1"/>
                <w:kern w:val="24"/>
                <w:sz w:val="22"/>
                <w:lang w:val="de-DE"/>
              </w:rPr>
            </w:pPr>
          </w:p>
          <w:p w14:paraId="56321FC4" w14:textId="77777777" w:rsidR="00491604" w:rsidRPr="002B79FB" w:rsidRDefault="00491604" w:rsidP="008A0507">
            <w:pPr>
              <w:pStyle w:val="NoSpacing"/>
              <w:rPr>
                <w:color w:val="000000" w:themeColor="text1"/>
                <w:kern w:val="24"/>
                <w:sz w:val="22"/>
                <w:lang w:val="de-DE"/>
              </w:rPr>
            </w:pPr>
          </w:p>
          <w:p w14:paraId="3255CAB7" w14:textId="77777777" w:rsidR="008A0507" w:rsidRPr="002B79FB" w:rsidRDefault="008A0507" w:rsidP="008A0507">
            <w:pPr>
              <w:pStyle w:val="NoSpacing"/>
              <w:rPr>
                <w:color w:val="000000" w:themeColor="text1"/>
                <w:kern w:val="24"/>
                <w:sz w:val="22"/>
                <w:lang w:val="de-DE"/>
              </w:rPr>
            </w:pPr>
            <w:r w:rsidRPr="00BC347D">
              <w:rPr>
                <w:b/>
                <w:bCs/>
                <w:color w:val="000000" w:themeColor="text1"/>
                <w:kern w:val="24"/>
                <w:sz w:val="22"/>
                <w:lang w:val="de-DE"/>
              </w:rPr>
              <w:lastRenderedPageBreak/>
              <w:t>8.</w:t>
            </w:r>
            <w:r>
              <w:rPr>
                <w:b/>
                <w:bCs/>
                <w:color w:val="000000" w:themeColor="text1"/>
                <w:kern w:val="24"/>
                <w:sz w:val="22"/>
                <w:lang w:val="de-DE"/>
              </w:rPr>
              <w:t>1</w:t>
            </w:r>
            <w:r>
              <w:rPr>
                <w:color w:val="000000" w:themeColor="text1"/>
                <w:kern w:val="24"/>
                <w:sz w:val="22"/>
                <w:lang w:val="de-DE"/>
              </w:rPr>
              <w:t xml:space="preserve">, </w:t>
            </w:r>
            <w:r w:rsidRPr="0045495A">
              <w:rPr>
                <w:b/>
                <w:bCs/>
                <w:color w:val="000000" w:themeColor="text1"/>
                <w:kern w:val="24"/>
                <w:sz w:val="22"/>
                <w:lang w:val="de-DE"/>
              </w:rPr>
              <w:t>8.</w:t>
            </w:r>
            <w:r>
              <w:rPr>
                <w:b/>
                <w:bCs/>
                <w:color w:val="000000" w:themeColor="text1"/>
                <w:kern w:val="24"/>
                <w:sz w:val="22"/>
                <w:lang w:val="de-DE"/>
              </w:rPr>
              <w:t>, 8.7, 8.9</w:t>
            </w:r>
          </w:p>
          <w:p w14:paraId="204E8D0C" w14:textId="77777777" w:rsidR="008A0507" w:rsidRPr="002B79FB" w:rsidRDefault="008A0507" w:rsidP="008A0507">
            <w:pPr>
              <w:pStyle w:val="NoSpacing"/>
              <w:rPr>
                <w:rFonts w:eastAsia="Arial"/>
                <w:sz w:val="22"/>
              </w:rPr>
            </w:pPr>
          </w:p>
          <w:p w14:paraId="033BFD52" w14:textId="77777777" w:rsidR="008A0507" w:rsidRPr="00EA5E3F" w:rsidRDefault="008A0507" w:rsidP="008A0507">
            <w:pPr>
              <w:pStyle w:val="NoSpacing"/>
              <w:rPr>
                <w:b/>
                <w:bCs/>
                <w:sz w:val="22"/>
              </w:rPr>
            </w:pPr>
          </w:p>
        </w:tc>
        <w:tc>
          <w:tcPr>
            <w:tcW w:w="1913" w:type="dxa"/>
          </w:tcPr>
          <w:p w14:paraId="0085D28A" w14:textId="77777777" w:rsidR="008A0507" w:rsidRDefault="008A0507" w:rsidP="008A0507">
            <w:pPr>
              <w:pStyle w:val="NoSpacing"/>
              <w:rPr>
                <w:sz w:val="22"/>
                <w:lang w:val="pt-PT"/>
              </w:rPr>
            </w:pPr>
          </w:p>
          <w:p w14:paraId="28EAAF0F" w14:textId="77777777" w:rsidR="008A0507" w:rsidRDefault="008A0507" w:rsidP="008A0507">
            <w:pPr>
              <w:pStyle w:val="NoSpacing"/>
              <w:rPr>
                <w:sz w:val="22"/>
                <w:lang w:val="pt-PT"/>
              </w:rPr>
            </w:pPr>
          </w:p>
          <w:p w14:paraId="4E4A8B65" w14:textId="77777777" w:rsidR="008A0507" w:rsidRPr="002B79FB" w:rsidRDefault="008A0507" w:rsidP="008A0507">
            <w:pPr>
              <w:pStyle w:val="NoSpacing"/>
              <w:rPr>
                <w:sz w:val="22"/>
                <w:lang w:val="pt-PT"/>
              </w:rPr>
            </w:pPr>
            <w:r>
              <w:rPr>
                <w:sz w:val="22"/>
                <w:lang w:val="pt-PT"/>
              </w:rPr>
              <w:t xml:space="preserve">2b, 2c, 2e, 2f, </w:t>
            </w:r>
            <w:r w:rsidRPr="002B79FB">
              <w:rPr>
                <w:sz w:val="22"/>
                <w:lang w:val="pt-PT"/>
              </w:rPr>
              <w:t>2</w:t>
            </w:r>
            <w:r>
              <w:rPr>
                <w:sz w:val="22"/>
                <w:lang w:val="pt-PT"/>
              </w:rPr>
              <w:t>h</w:t>
            </w:r>
          </w:p>
          <w:p w14:paraId="1CD288D5" w14:textId="77777777" w:rsidR="008A0507" w:rsidRPr="002B79FB" w:rsidRDefault="008A0507" w:rsidP="008A0507">
            <w:pPr>
              <w:pStyle w:val="NoSpacing"/>
              <w:rPr>
                <w:sz w:val="22"/>
                <w:lang w:val="pt-PT"/>
              </w:rPr>
            </w:pPr>
          </w:p>
          <w:p w14:paraId="53D81B29" w14:textId="77777777" w:rsidR="008A0507" w:rsidRPr="002B79FB" w:rsidRDefault="008A0507" w:rsidP="008A0507">
            <w:pPr>
              <w:pStyle w:val="NoSpacing"/>
              <w:rPr>
                <w:rStyle w:val="normaltextrun"/>
                <w:rFonts w:cs="Arial"/>
                <w:sz w:val="22"/>
                <w:lang w:val="pt-PT"/>
              </w:rPr>
            </w:pPr>
            <w:r w:rsidRPr="00D44869">
              <w:rPr>
                <w:b/>
                <w:bCs/>
                <w:sz w:val="22"/>
                <w:lang w:val="pt-PT"/>
              </w:rPr>
              <w:t>3a</w:t>
            </w:r>
            <w:r w:rsidRPr="002B79FB">
              <w:rPr>
                <w:sz w:val="22"/>
                <w:lang w:val="pt-PT"/>
              </w:rPr>
              <w:t xml:space="preserve">, </w:t>
            </w:r>
            <w:r w:rsidRPr="008A0507">
              <w:rPr>
                <w:rStyle w:val="normaltextrun"/>
                <w:rFonts w:cs="Arial"/>
                <w:lang w:val="pt-PT"/>
              </w:rPr>
              <w:t>3h, 3i</w:t>
            </w:r>
          </w:p>
          <w:p w14:paraId="2496CE2F" w14:textId="77777777" w:rsidR="008A0507" w:rsidRPr="002B79FB" w:rsidRDefault="008A0507" w:rsidP="008A0507">
            <w:pPr>
              <w:pStyle w:val="NoSpacing"/>
              <w:rPr>
                <w:rStyle w:val="normaltextrun"/>
                <w:rFonts w:cs="Arial"/>
                <w:sz w:val="22"/>
                <w:lang w:val="pt-PT"/>
              </w:rPr>
            </w:pPr>
          </w:p>
          <w:p w14:paraId="4870B631" w14:textId="77777777" w:rsidR="008A0507" w:rsidRDefault="008A0507" w:rsidP="008A0507">
            <w:pPr>
              <w:pStyle w:val="NoSpacing"/>
              <w:rPr>
                <w:rStyle w:val="normaltextrun"/>
                <w:rFonts w:cs="Arial"/>
                <w:sz w:val="22"/>
                <w:lang w:val="pt-PT"/>
              </w:rPr>
            </w:pPr>
          </w:p>
          <w:p w14:paraId="270A5CD4" w14:textId="77777777" w:rsidR="008A0507" w:rsidRPr="002B79FB" w:rsidRDefault="008A0507" w:rsidP="008A0507">
            <w:pPr>
              <w:pStyle w:val="NoSpacing"/>
              <w:rPr>
                <w:rStyle w:val="normaltextrun"/>
                <w:rFonts w:cs="Arial"/>
                <w:sz w:val="22"/>
                <w:lang w:val="pt-PT"/>
              </w:rPr>
            </w:pPr>
          </w:p>
          <w:p w14:paraId="5398017D" w14:textId="77777777" w:rsidR="008A0507" w:rsidRPr="002B79FB" w:rsidRDefault="008A0507" w:rsidP="008A0507">
            <w:pPr>
              <w:pStyle w:val="NoSpacing"/>
              <w:rPr>
                <w:rFonts w:eastAsiaTheme="minorEastAsia"/>
                <w:sz w:val="22"/>
                <w:lang w:val="pt-PT"/>
              </w:rPr>
            </w:pPr>
          </w:p>
          <w:p w14:paraId="097DF566" w14:textId="77777777" w:rsidR="008A0507" w:rsidRPr="002B79FB" w:rsidRDefault="008A0507" w:rsidP="008A0507">
            <w:pPr>
              <w:pStyle w:val="NoSpacing"/>
              <w:rPr>
                <w:rFonts w:eastAsiaTheme="minorEastAsia"/>
                <w:sz w:val="22"/>
                <w:lang w:val="pt-PT"/>
              </w:rPr>
            </w:pPr>
            <w:r w:rsidRPr="00DF1105">
              <w:rPr>
                <w:rFonts w:eastAsiaTheme="minorEastAsia"/>
                <w:sz w:val="22"/>
                <w:lang w:val="pt-PT"/>
              </w:rPr>
              <w:t>5g,</w:t>
            </w:r>
            <w:r w:rsidRPr="4D3BA05A">
              <w:rPr>
                <w:rFonts w:eastAsiaTheme="minorEastAsia"/>
                <w:sz w:val="22"/>
                <w:lang w:val="pt-PT"/>
              </w:rPr>
              <w:t xml:space="preserve"> 5</w:t>
            </w:r>
            <w:r>
              <w:rPr>
                <w:rFonts w:eastAsiaTheme="minorEastAsia"/>
                <w:sz w:val="22"/>
                <w:lang w:val="pt-PT"/>
              </w:rPr>
              <w:t>h</w:t>
            </w:r>
            <w:r w:rsidRPr="4D3BA05A">
              <w:rPr>
                <w:rFonts w:eastAsiaTheme="minorEastAsia"/>
                <w:sz w:val="22"/>
                <w:lang w:val="pt-PT"/>
              </w:rPr>
              <w:t>, 5</w:t>
            </w:r>
            <w:r>
              <w:rPr>
                <w:rFonts w:eastAsiaTheme="minorEastAsia"/>
                <w:sz w:val="22"/>
                <w:lang w:val="pt-PT"/>
              </w:rPr>
              <w:t>p</w:t>
            </w:r>
          </w:p>
          <w:p w14:paraId="403C0D7E" w14:textId="77777777" w:rsidR="008A0507" w:rsidRPr="002B79FB" w:rsidRDefault="008A0507" w:rsidP="008A0507">
            <w:pPr>
              <w:pStyle w:val="NoSpacing"/>
              <w:rPr>
                <w:rFonts w:eastAsiaTheme="minorEastAsia"/>
                <w:sz w:val="22"/>
                <w:lang w:val="pt-PT"/>
              </w:rPr>
            </w:pPr>
          </w:p>
          <w:p w14:paraId="54DB0812" w14:textId="77777777" w:rsidR="00491604" w:rsidRDefault="00491604" w:rsidP="00491604">
            <w:pPr>
              <w:pStyle w:val="NoSpacing"/>
              <w:rPr>
                <w:rFonts w:eastAsiaTheme="minorEastAsia"/>
                <w:sz w:val="22"/>
                <w:lang w:val="pt-PT"/>
              </w:rPr>
            </w:pPr>
            <w:r>
              <w:rPr>
                <w:rFonts w:eastAsiaTheme="minorEastAsia"/>
                <w:b/>
                <w:bCs/>
                <w:sz w:val="22"/>
                <w:lang w:val="pt-PT"/>
              </w:rPr>
              <w:t>6a, 6b, 6d,</w:t>
            </w:r>
            <w:r>
              <w:rPr>
                <w:rFonts w:eastAsiaTheme="minorEastAsia"/>
                <w:sz w:val="22"/>
                <w:lang w:val="pt-PT"/>
              </w:rPr>
              <w:t xml:space="preserve"> </w:t>
            </w:r>
            <w:r>
              <w:rPr>
                <w:rFonts w:eastAsiaTheme="minorEastAsia"/>
                <w:b/>
                <w:bCs/>
                <w:sz w:val="22"/>
                <w:lang w:val="pt-PT"/>
              </w:rPr>
              <w:t>6f, 6h, 6k, 6l, 6m</w:t>
            </w:r>
          </w:p>
          <w:p w14:paraId="202A1F5E" w14:textId="77777777" w:rsidR="008A0507" w:rsidRPr="002B79FB" w:rsidRDefault="008A0507" w:rsidP="008A0507">
            <w:pPr>
              <w:pStyle w:val="NoSpacing"/>
              <w:rPr>
                <w:sz w:val="22"/>
                <w:lang w:val="pt-PT"/>
              </w:rPr>
            </w:pPr>
          </w:p>
          <w:p w14:paraId="2F71D21C" w14:textId="0B022A73" w:rsidR="008A0507" w:rsidRDefault="008A0507" w:rsidP="008A0507">
            <w:pPr>
              <w:pStyle w:val="NoSpacing"/>
              <w:rPr>
                <w:sz w:val="22"/>
                <w:lang w:val="pt-PT"/>
              </w:rPr>
            </w:pPr>
            <w:r w:rsidRPr="00491604">
              <w:rPr>
                <w:rFonts w:cs="Arial"/>
                <w:sz w:val="22"/>
                <w:szCs w:val="20"/>
                <w:lang w:val="pt-PT"/>
              </w:rPr>
              <w:lastRenderedPageBreak/>
              <w:t>8a, 8b, 8d, 8m, 8o</w:t>
            </w:r>
          </w:p>
        </w:tc>
        <w:tc>
          <w:tcPr>
            <w:tcW w:w="4536" w:type="dxa"/>
          </w:tcPr>
          <w:p w14:paraId="6D233453" w14:textId="77777777" w:rsidR="008A0507" w:rsidRPr="0099348B" w:rsidRDefault="008A0507" w:rsidP="008A0507">
            <w:pPr>
              <w:rPr>
                <w:rFonts w:ascii="Arial" w:hAnsi="Arial" w:cs="Arial"/>
                <w:i/>
              </w:rPr>
            </w:pPr>
            <w:r>
              <w:rPr>
                <w:rFonts w:ascii="Arial" w:hAnsi="Arial" w:cs="Arial"/>
              </w:rPr>
              <w:lastRenderedPageBreak/>
              <w:t xml:space="preserve">BARLEX, D, and STEEG, T. 2017. </w:t>
            </w:r>
            <w:r w:rsidRPr="0099348B">
              <w:rPr>
                <w:rFonts w:ascii="Arial" w:hAnsi="Arial" w:cs="Arial"/>
                <w:i/>
              </w:rPr>
              <w:t>Re-Building Design &amp; Technology In the secondary school curriculum Version 2: A Working Paper</w:t>
            </w:r>
          </w:p>
          <w:p w14:paraId="7A9B36FB" w14:textId="77777777" w:rsidR="008A0507" w:rsidRDefault="008A0507" w:rsidP="008A0507">
            <w:pPr>
              <w:rPr>
                <w:rFonts w:ascii="Arial" w:hAnsi="Arial" w:cs="Arial"/>
              </w:rPr>
            </w:pPr>
          </w:p>
          <w:p w14:paraId="2F992B81" w14:textId="77777777" w:rsidR="008A0507" w:rsidRPr="00396695" w:rsidRDefault="008A0507" w:rsidP="008A0507">
            <w:pPr>
              <w:rPr>
                <w:rFonts w:ascii="Arial" w:hAnsi="Arial" w:cs="Arial"/>
              </w:rPr>
            </w:pPr>
            <w:r w:rsidRPr="00396695">
              <w:rPr>
                <w:rFonts w:ascii="Arial" w:hAnsi="Arial" w:cs="Arial"/>
              </w:rPr>
              <w:t xml:space="preserve">BELL, D., WOOFF, D., MCLAIN, M., &amp; MORRISON-LOVE, D., 2017. Analysing design and technology as an educational construct: an investigation into its curriculum position and pedagogical identity. </w:t>
            </w:r>
            <w:r w:rsidRPr="00396695">
              <w:rPr>
                <w:rFonts w:ascii="Arial" w:hAnsi="Arial" w:cs="Arial"/>
                <w:i/>
                <w:iCs/>
              </w:rPr>
              <w:t>Curriculum Journal</w:t>
            </w:r>
            <w:r w:rsidRPr="00396695">
              <w:rPr>
                <w:rFonts w:ascii="Arial" w:hAnsi="Arial" w:cs="Arial"/>
              </w:rPr>
              <w:t xml:space="preserve"> 28(4), 539–558.</w:t>
            </w:r>
          </w:p>
          <w:p w14:paraId="2226B221" w14:textId="77777777" w:rsidR="008A0507" w:rsidRPr="00396695" w:rsidRDefault="008A0507" w:rsidP="008A0507">
            <w:pPr>
              <w:rPr>
                <w:rFonts w:ascii="Arial" w:hAnsi="Arial" w:cs="Arial"/>
              </w:rPr>
            </w:pPr>
          </w:p>
          <w:p w14:paraId="418C73A8" w14:textId="77777777" w:rsidR="008A0507" w:rsidRDefault="008A0507" w:rsidP="008A0507">
            <w:pPr>
              <w:rPr>
                <w:rFonts w:ascii="Arial" w:hAnsi="Arial" w:cs="Arial"/>
              </w:rPr>
            </w:pPr>
            <w:r w:rsidRPr="00396695">
              <w:rPr>
                <w:rFonts w:ascii="Arial" w:hAnsi="Arial" w:cs="Arial"/>
              </w:rPr>
              <w:lastRenderedPageBreak/>
              <w:t xml:space="preserve">BRICE, R,. 2020. Design and Technology: Real World Applications. In: C. FORSTER and R. EPERJESI., ed., 2020. </w:t>
            </w:r>
            <w:r w:rsidRPr="003E5314">
              <w:rPr>
                <w:rFonts w:ascii="Arial" w:hAnsi="Arial" w:cs="Arial"/>
                <w:i/>
              </w:rPr>
              <w:t>Teaching the Primary Curriculum.</w:t>
            </w:r>
            <w:r w:rsidRPr="00396695">
              <w:rPr>
                <w:rFonts w:ascii="Arial" w:hAnsi="Arial" w:cs="Arial"/>
              </w:rPr>
              <w:t xml:space="preserve"> pp. 45-62. </w:t>
            </w:r>
          </w:p>
          <w:p w14:paraId="443DBB70" w14:textId="77777777" w:rsidR="008A0507" w:rsidRDefault="008A0507" w:rsidP="008A0507">
            <w:pPr>
              <w:rPr>
                <w:rFonts w:ascii="Arial" w:hAnsi="Arial" w:cs="Arial"/>
              </w:rPr>
            </w:pPr>
          </w:p>
          <w:p w14:paraId="0F4C9580" w14:textId="77777777" w:rsidR="008A0507" w:rsidRDefault="008A0507" w:rsidP="008A0507">
            <w:r>
              <w:rPr>
                <w:rStyle w:val="normaltextrun"/>
                <w:rFonts w:ascii="Arial" w:hAnsi="Arial" w:cs="Arial"/>
                <w:color w:val="000000"/>
                <w:shd w:val="clear" w:color="auto" w:fill="FFFFFF"/>
              </w:rPr>
              <w:t xml:space="preserve">D.A.TA.., 2023. </w:t>
            </w:r>
            <w:r>
              <w:rPr>
                <w:rStyle w:val="normaltextrun"/>
                <w:rFonts w:ascii="Arial" w:hAnsi="Arial" w:cs="Arial"/>
                <w:i/>
                <w:iCs/>
                <w:color w:val="000000"/>
                <w:shd w:val="clear" w:color="auto" w:fill="FFFFFF"/>
              </w:rPr>
              <w:t xml:space="preserve">Reimagining Design and Technology </w:t>
            </w:r>
            <w:r w:rsidRPr="008101E2">
              <w:rPr>
                <w:rFonts w:ascii="Arial" w:hAnsi="Arial" w:cs="Arial"/>
              </w:rPr>
              <w:t>D&amp;T Association’s ‘Vision’ for the future of the subject in English Schools</w:t>
            </w:r>
          </w:p>
          <w:p w14:paraId="081012DD" w14:textId="77777777" w:rsidR="008A0507" w:rsidRDefault="008A0507" w:rsidP="008A0507">
            <w:pPr>
              <w:rPr>
                <w:rFonts w:ascii="Arial" w:hAnsi="Arial" w:cs="Arial"/>
              </w:rPr>
            </w:pPr>
          </w:p>
          <w:p w14:paraId="6BB06713" w14:textId="77777777" w:rsidR="008A0507" w:rsidRPr="00342A79" w:rsidRDefault="008A0507" w:rsidP="008A0507">
            <w:pPr>
              <w:rPr>
                <w:rFonts w:ascii="Arial" w:hAnsi="Arial" w:cs="Arial"/>
                <w:i/>
              </w:rPr>
            </w:pPr>
            <w:r w:rsidRPr="00396695">
              <w:rPr>
                <w:rFonts w:ascii="Arial" w:hAnsi="Arial" w:cs="Arial"/>
              </w:rPr>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696F25FB" w14:textId="77777777" w:rsidR="008A0507" w:rsidRPr="00396695" w:rsidRDefault="008A0507" w:rsidP="008A0507">
            <w:pPr>
              <w:rPr>
                <w:rFonts w:ascii="Arial" w:hAnsi="Arial" w:cs="Arial"/>
              </w:rPr>
            </w:pPr>
          </w:p>
          <w:p w14:paraId="6811058B" w14:textId="77777777" w:rsidR="008A0507" w:rsidRPr="00396695" w:rsidRDefault="008A0507" w:rsidP="008A0507">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700E8CE5" w14:textId="77777777" w:rsidR="008A0507" w:rsidRDefault="008A0507" w:rsidP="008A0507">
            <w:pPr>
              <w:rPr>
                <w:rFonts w:ascii="Arial" w:hAnsi="Arial" w:cs="Arial"/>
              </w:rPr>
            </w:pPr>
          </w:p>
          <w:p w14:paraId="79402081" w14:textId="77777777" w:rsidR="008A0507" w:rsidRPr="00396695" w:rsidRDefault="008A0507" w:rsidP="008A0507">
            <w:pPr>
              <w:rPr>
                <w:rFonts w:ascii="Arial" w:hAnsi="Arial" w:cs="Arial"/>
              </w:rPr>
            </w:pPr>
            <w:r w:rsidRPr="00396695">
              <w:rPr>
                <w:rFonts w:ascii="Arial" w:hAnsi="Arial" w:cs="Arial"/>
              </w:rPr>
              <w:t xml:space="preserve">HARDY, A. ed., 2022. </w:t>
            </w:r>
            <w:r w:rsidRPr="0099348B">
              <w:rPr>
                <w:rFonts w:ascii="Arial" w:hAnsi="Arial" w:cs="Arial"/>
                <w:i/>
              </w:rPr>
              <w:t xml:space="preserve">Debates in design and technology </w:t>
            </w:r>
            <w:r w:rsidRPr="00342A79">
              <w:rPr>
                <w:rFonts w:ascii="Arial" w:hAnsi="Arial" w:cs="Arial"/>
                <w:i/>
              </w:rPr>
              <w:t>education</w:t>
            </w:r>
            <w:r>
              <w:rPr>
                <w:rFonts w:ascii="Arial" w:hAnsi="Arial" w:cs="Arial"/>
                <w:i/>
              </w:rPr>
              <w:t>.</w:t>
            </w:r>
            <w:r>
              <w:rPr>
                <w:rFonts w:ascii="Arial" w:hAnsi="Arial" w:cs="Arial"/>
              </w:rPr>
              <w:t xml:space="preserve"> 2</w:t>
            </w:r>
            <w:r w:rsidRPr="00B0472C">
              <w:rPr>
                <w:rFonts w:ascii="Arial" w:hAnsi="Arial" w:cs="Arial"/>
                <w:vertAlign w:val="superscript"/>
              </w:rPr>
              <w:t>nd</w:t>
            </w:r>
            <w:r>
              <w:rPr>
                <w:rFonts w:ascii="Arial" w:hAnsi="Arial" w:cs="Arial"/>
              </w:rPr>
              <w:t xml:space="preserve"> ed</w:t>
            </w:r>
          </w:p>
          <w:p w14:paraId="2C2BE3AF" w14:textId="77777777" w:rsidR="008A0507" w:rsidRPr="00396695" w:rsidRDefault="008A0507" w:rsidP="008A0507">
            <w:pPr>
              <w:rPr>
                <w:rFonts w:ascii="Arial" w:hAnsi="Arial" w:cs="Arial"/>
              </w:rPr>
            </w:pPr>
          </w:p>
          <w:p w14:paraId="2ACA7CEE" w14:textId="77777777" w:rsidR="008A0507" w:rsidRPr="00396695" w:rsidRDefault="008A0507" w:rsidP="008A0507">
            <w:pPr>
              <w:rPr>
                <w:rFonts w:ascii="Arial" w:hAnsi="Arial" w:cs="Arial"/>
              </w:rPr>
            </w:pPr>
            <w:r w:rsidRPr="00396695">
              <w:rPr>
                <w:rFonts w:ascii="Arial" w:hAnsi="Arial" w:cs="Arial"/>
              </w:rPr>
              <w:t>HOPE, G., 2018.</w:t>
            </w:r>
            <w:r w:rsidRPr="00342A79">
              <w:rPr>
                <w:rFonts w:ascii="Arial" w:hAnsi="Arial" w:cs="Arial"/>
                <w:i/>
              </w:rPr>
              <w:t> Mastering primary design and technology</w:t>
            </w:r>
            <w:r w:rsidRPr="00396695">
              <w:rPr>
                <w:rFonts w:ascii="Arial" w:hAnsi="Arial" w:cs="Arial"/>
              </w:rPr>
              <w:t xml:space="preserve">. Edited by J. Roden and J. Archer.  </w:t>
            </w:r>
          </w:p>
          <w:p w14:paraId="35276D76" w14:textId="77777777" w:rsidR="008A0507" w:rsidRPr="00396695" w:rsidRDefault="008A0507" w:rsidP="008A0507">
            <w:pPr>
              <w:rPr>
                <w:rFonts w:ascii="Arial" w:hAnsi="Arial" w:cs="Arial"/>
              </w:rPr>
            </w:pPr>
          </w:p>
          <w:p w14:paraId="449F07C8" w14:textId="77777777" w:rsidR="008A0507" w:rsidRDefault="008A0507" w:rsidP="008A0507">
            <w:pPr>
              <w:pStyle w:val="paragraph"/>
              <w:spacing w:before="0" w:beforeAutospacing="0" w:after="0" w:afterAutospacing="0"/>
              <w:textAlignment w:val="baseline"/>
              <w:rPr>
                <w:rStyle w:val="normaltextrun"/>
                <w:rFonts w:ascii="Arial" w:hAnsi="Arial" w:cs="Arial"/>
                <w:color w:val="000000"/>
                <w:sz w:val="22"/>
                <w:szCs w:val="22"/>
                <w:shd w:val="clear" w:color="auto" w:fill="FFFFFF"/>
              </w:rPr>
            </w:pPr>
            <w:r w:rsidRPr="00396695">
              <w:rPr>
                <w:rStyle w:val="normaltextrun"/>
                <w:rFonts w:ascii="Arial" w:hAnsi="Arial" w:cs="Arial"/>
                <w:color w:val="000000"/>
                <w:sz w:val="22"/>
                <w:szCs w:val="22"/>
                <w:shd w:val="clear" w:color="auto" w:fill="FFFFFF"/>
              </w:rPr>
              <w:t>MCLAIN, M, IRVING-BELL, D</w:t>
            </w:r>
            <w:r>
              <w:rPr>
                <w:rStyle w:val="normaltextrun"/>
                <w:rFonts w:ascii="Arial" w:hAnsi="Arial" w:cs="Arial"/>
                <w:color w:val="000000"/>
                <w:sz w:val="22"/>
                <w:szCs w:val="22"/>
                <w:shd w:val="clear" w:color="auto" w:fill="FFFFFF"/>
              </w:rPr>
              <w:t>,</w:t>
            </w:r>
            <w:r w:rsidRPr="00396695">
              <w:rPr>
                <w:rStyle w:val="normaltextrun"/>
                <w:rFonts w:ascii="Arial" w:hAnsi="Arial" w:cs="Arial"/>
                <w:color w:val="000000"/>
                <w:sz w:val="22"/>
                <w:szCs w:val="22"/>
                <w:shd w:val="clear" w:color="auto" w:fill="FFFFFF"/>
              </w:rPr>
              <w:t xml:space="preserve"> WOOFF, D &amp; MORRISON-LOVE, D., 2019. How technology makes us human: cultural historical roots for design and technology education, </w:t>
            </w:r>
            <w:r w:rsidRPr="00396695">
              <w:rPr>
                <w:rStyle w:val="normaltextrun"/>
                <w:rFonts w:ascii="Arial" w:hAnsi="Arial" w:cs="Arial"/>
                <w:i/>
                <w:iCs/>
                <w:color w:val="000000"/>
                <w:sz w:val="22"/>
                <w:szCs w:val="22"/>
                <w:shd w:val="clear" w:color="auto" w:fill="FFFFFF"/>
              </w:rPr>
              <w:t>The Curriculum Journal</w:t>
            </w:r>
            <w:r w:rsidRPr="00396695">
              <w:rPr>
                <w:rStyle w:val="normaltextrun"/>
                <w:rFonts w:ascii="Arial" w:hAnsi="Arial" w:cs="Arial"/>
                <w:color w:val="000000"/>
                <w:sz w:val="22"/>
                <w:szCs w:val="22"/>
                <w:shd w:val="clear" w:color="auto" w:fill="FFFFFF"/>
              </w:rPr>
              <w:t xml:space="preserve">, 30:4, Pp 464-483. </w:t>
            </w:r>
          </w:p>
          <w:p w14:paraId="23FA5B2D" w14:textId="77777777" w:rsidR="008A0507" w:rsidRDefault="008A0507" w:rsidP="008A0507">
            <w:pPr>
              <w:rPr>
                <w:rStyle w:val="normaltextrun"/>
                <w:rFonts w:ascii="Arial" w:hAnsi="Arial" w:cs="Arial"/>
                <w:shd w:val="clear" w:color="auto" w:fill="FFFFFF"/>
              </w:rPr>
            </w:pPr>
          </w:p>
          <w:p w14:paraId="568886D1" w14:textId="77777777" w:rsidR="008A0507" w:rsidRPr="00672F4C" w:rsidRDefault="008A0507" w:rsidP="008A0507">
            <w:pPr>
              <w:rPr>
                <w:rStyle w:val="normaltextrun"/>
                <w:rFonts w:ascii="Arial" w:hAnsi="Arial" w:cs="Arial"/>
                <w:i/>
                <w:iCs/>
                <w:shd w:val="clear" w:color="auto" w:fill="FFFFFF"/>
              </w:rPr>
            </w:pPr>
            <w:r w:rsidRPr="00396695">
              <w:rPr>
                <w:rStyle w:val="normaltextrun"/>
                <w:rFonts w:ascii="Arial" w:hAnsi="Arial" w:cs="Arial"/>
                <w:shd w:val="clear" w:color="auto" w:fill="FFFFFF"/>
              </w:rPr>
              <w:t>NATIONAL CURRICULUM EXPERT GROUP., 2013</w:t>
            </w:r>
            <w:r>
              <w:rPr>
                <w:rStyle w:val="normaltextrun"/>
                <w:rFonts w:ascii="Arial" w:hAnsi="Arial" w:cs="Arial"/>
                <w:shd w:val="clear" w:color="auto" w:fill="FFFFFF"/>
              </w:rPr>
              <w:t xml:space="preserve">. </w:t>
            </w:r>
            <w:r w:rsidRPr="00F759EF">
              <w:rPr>
                <w:rStyle w:val="normaltextrun"/>
                <w:rFonts w:ascii="Arial" w:hAnsi="Arial" w:cs="Arial"/>
                <w:i/>
                <w:iCs/>
                <w:shd w:val="clear" w:color="auto" w:fill="FFFFFF"/>
              </w:rPr>
              <w:t>Characteristics of a genuine D&amp;T experience within the school curriculum:</w:t>
            </w:r>
            <w:r>
              <w:rPr>
                <w:rStyle w:val="normaltextrun"/>
                <w:rFonts w:ascii="Arial" w:hAnsi="Arial" w:cs="Arial"/>
                <w:i/>
                <w:iCs/>
                <w:shd w:val="clear" w:color="auto" w:fill="FFFFFF"/>
              </w:rPr>
              <w:t xml:space="preserve"> </w:t>
            </w:r>
            <w:r w:rsidRPr="00F759EF">
              <w:rPr>
                <w:rStyle w:val="normaltextrun"/>
                <w:rFonts w:ascii="Arial" w:hAnsi="Arial" w:cs="Arial"/>
                <w:i/>
                <w:iCs/>
                <w:shd w:val="clear" w:color="auto" w:fill="FFFFFF"/>
              </w:rPr>
              <w:t>Principles for guiding and evaluating practice</w:t>
            </w:r>
          </w:p>
          <w:p w14:paraId="4EA8E5FA" w14:textId="77777777" w:rsidR="008A0507" w:rsidRPr="00A72A1E" w:rsidRDefault="008A0507" w:rsidP="008A0507">
            <w:pPr>
              <w:rPr>
                <w:rStyle w:val="normaltextrun"/>
                <w:rFonts w:ascii="Arial" w:hAnsi="Arial" w:cs="Arial"/>
                <w:shd w:val="clear" w:color="auto" w:fill="FFFFFF"/>
              </w:rPr>
            </w:pPr>
          </w:p>
          <w:p w14:paraId="3C96532B" w14:textId="408B90CC" w:rsidR="008A0507" w:rsidRDefault="008A0507" w:rsidP="008A0507">
            <w:pPr>
              <w:rPr>
                <w:rFonts w:ascii="Arial" w:hAnsi="Arial" w:cs="Arial"/>
              </w:rPr>
            </w:pPr>
            <w:r w:rsidRPr="00A72A1E">
              <w:rPr>
                <w:rStyle w:val="normaltextrun"/>
                <w:rFonts w:ascii="Arial" w:hAnsi="Arial" w:cs="Arial"/>
                <w:shd w:val="clear" w:color="auto" w:fill="FFFFFF"/>
              </w:rPr>
              <w:t>TUCKETT, S. 2022</w:t>
            </w:r>
            <w:r>
              <w:rPr>
                <w:rStyle w:val="normaltextrun"/>
                <w:rFonts w:ascii="Arial" w:hAnsi="Arial" w:cs="Arial"/>
                <w:shd w:val="clear" w:color="auto" w:fill="FFFFFF"/>
              </w:rPr>
              <w:t xml:space="preserve">. </w:t>
            </w:r>
            <w:r w:rsidRPr="000B1D4B">
              <w:rPr>
                <w:rStyle w:val="normaltextrun"/>
                <w:rFonts w:ascii="Arial" w:hAnsi="Arial" w:cs="Arial"/>
                <w:i/>
                <w:shd w:val="clear" w:color="auto" w:fill="FFFFFF"/>
              </w:rPr>
              <w:t>A Spotlight on Design and Technology Study in England: Trends in subject take up and the teacher workforce</w:t>
            </w:r>
          </w:p>
        </w:tc>
        <w:tc>
          <w:tcPr>
            <w:tcW w:w="2126" w:type="dxa"/>
          </w:tcPr>
          <w:p w14:paraId="453EA7F1" w14:textId="086E5BB2"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lastRenderedPageBreak/>
              <w:t xml:space="preserve">Recap quiz from </w:t>
            </w:r>
            <w:r>
              <w:rPr>
                <w:rStyle w:val="normaltextrun"/>
                <w:rFonts w:ascii="Arial" w:hAnsi="Arial" w:cs="Arial"/>
                <w:sz w:val="22"/>
                <w:szCs w:val="22"/>
              </w:rPr>
              <w:t>placement</w:t>
            </w:r>
          </w:p>
          <w:p w14:paraId="0FBDAD7C"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p>
          <w:p w14:paraId="7AB514DB" w14:textId="77777777" w:rsidR="008A0507" w:rsidRPr="00396695" w:rsidRDefault="008A0507" w:rsidP="008A0507">
            <w:pPr>
              <w:rPr>
                <w:rFonts w:ascii="Arial" w:hAnsi="Arial" w:cs="Arial"/>
              </w:rPr>
            </w:pPr>
            <w:r w:rsidRPr="00396695">
              <w:rPr>
                <w:rFonts w:ascii="Arial" w:hAnsi="Arial" w:cs="Arial"/>
              </w:rPr>
              <w:t>In-session retrieval activities/question</w:t>
            </w:r>
            <w:r>
              <w:rPr>
                <w:rFonts w:ascii="Arial" w:hAnsi="Arial" w:cs="Arial"/>
              </w:rPr>
              <w:t>s</w:t>
            </w:r>
          </w:p>
          <w:p w14:paraId="0FEE1936" w14:textId="77777777" w:rsidR="008A0507" w:rsidRDefault="008A0507" w:rsidP="008A0507">
            <w:pPr>
              <w:rPr>
                <w:rFonts w:ascii="Arial" w:hAnsi="Arial" w:cs="Arial"/>
              </w:rPr>
            </w:pPr>
          </w:p>
          <w:p w14:paraId="3AD47247" w14:textId="77777777" w:rsidR="00FF3A1B" w:rsidRPr="00396695" w:rsidRDefault="00FF3A1B" w:rsidP="00FF3A1B">
            <w:pPr>
              <w:spacing w:line="240" w:lineRule="auto"/>
              <w:rPr>
                <w:rFonts w:ascii="Arial" w:hAnsi="Arial" w:cs="Arial"/>
              </w:rPr>
            </w:pPr>
            <w:r w:rsidRPr="00396695">
              <w:rPr>
                <w:rFonts w:ascii="Arial" w:hAnsi="Arial" w:cs="Arial"/>
              </w:rPr>
              <w:t xml:space="preserve">In-session peer discussions and focused tasks </w:t>
            </w:r>
          </w:p>
          <w:p w14:paraId="562093D7" w14:textId="77777777" w:rsidR="00FF3A1B" w:rsidRPr="00396695" w:rsidRDefault="00FF3A1B" w:rsidP="008A0507">
            <w:pPr>
              <w:rPr>
                <w:rFonts w:ascii="Arial" w:hAnsi="Arial" w:cs="Arial"/>
              </w:rPr>
            </w:pPr>
          </w:p>
          <w:p w14:paraId="3C49E5A3" w14:textId="77777777" w:rsidR="008A0507" w:rsidRPr="00396695" w:rsidRDefault="008A0507" w:rsidP="008A0507">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elf-</w:t>
            </w:r>
            <w:r w:rsidRPr="00396695">
              <w:rPr>
                <w:rStyle w:val="normaltextrun"/>
                <w:rFonts w:ascii="Arial" w:hAnsi="Arial" w:cs="Arial"/>
              </w:rPr>
              <w:lastRenderedPageBreak/>
              <w:t xml:space="preserve">assessment against key knowledge </w:t>
            </w:r>
          </w:p>
          <w:p w14:paraId="79FB80D1"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p>
          <w:p w14:paraId="4089D3A0"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b/>
                <w:bCs/>
                <w:sz w:val="22"/>
                <w:szCs w:val="22"/>
              </w:rPr>
            </w:pPr>
          </w:p>
          <w:p w14:paraId="6E015EAD" w14:textId="77777777" w:rsidR="008A0507" w:rsidRPr="00396695" w:rsidRDefault="008A0507" w:rsidP="008A0507">
            <w:pPr>
              <w:pStyle w:val="paragraph"/>
              <w:spacing w:before="0" w:beforeAutospacing="0" w:after="0" w:afterAutospacing="0"/>
              <w:textAlignment w:val="baseline"/>
              <w:rPr>
                <w:rStyle w:val="normaltextrun"/>
                <w:rFonts w:ascii="Arial" w:hAnsi="Arial" w:cs="Arial"/>
                <w:sz w:val="22"/>
                <w:szCs w:val="22"/>
              </w:rPr>
            </w:pPr>
          </w:p>
        </w:tc>
      </w:tr>
      <w:tr w:rsidR="00631753" w:rsidRPr="00396695" w14:paraId="6EE5C20B" w14:textId="77777777" w:rsidTr="00F76574">
        <w:trPr>
          <w:trHeight w:val="1234"/>
        </w:trPr>
        <w:tc>
          <w:tcPr>
            <w:tcW w:w="1560" w:type="dxa"/>
          </w:tcPr>
          <w:p w14:paraId="7B1BA665" w14:textId="77777777" w:rsidR="00631753" w:rsidRPr="00396695" w:rsidRDefault="00631753" w:rsidP="00631753">
            <w:pPr>
              <w:jc w:val="center"/>
              <w:rPr>
                <w:rFonts w:ascii="Arial" w:hAnsi="Arial" w:cs="Arial"/>
                <w:b/>
                <w:bCs/>
              </w:rPr>
            </w:pPr>
            <w:r w:rsidRPr="00396695">
              <w:rPr>
                <w:rFonts w:ascii="Arial" w:hAnsi="Arial" w:cs="Arial"/>
                <w:b/>
                <w:bCs/>
              </w:rPr>
              <w:lastRenderedPageBreak/>
              <w:t>Session</w:t>
            </w:r>
          </w:p>
          <w:p w14:paraId="3F180B29" w14:textId="0B0FD637" w:rsidR="00631753" w:rsidRDefault="00BD4EE8" w:rsidP="00631753">
            <w:pPr>
              <w:jc w:val="center"/>
              <w:rPr>
                <w:rFonts w:ascii="Arial" w:hAnsi="Arial" w:cs="Arial"/>
                <w:b/>
                <w:bCs/>
              </w:rPr>
            </w:pPr>
            <w:r>
              <w:rPr>
                <w:rFonts w:ascii="Arial" w:hAnsi="Arial" w:cs="Arial"/>
                <w:b/>
                <w:bCs/>
              </w:rPr>
              <w:t>1b</w:t>
            </w:r>
          </w:p>
          <w:p w14:paraId="588F5AFD" w14:textId="77777777" w:rsidR="00BD4EE8" w:rsidRDefault="00BD4EE8" w:rsidP="00631753">
            <w:pPr>
              <w:jc w:val="center"/>
              <w:rPr>
                <w:rFonts w:ascii="Arial" w:hAnsi="Arial" w:cs="Arial"/>
                <w:b/>
                <w:bCs/>
              </w:rPr>
            </w:pPr>
          </w:p>
          <w:p w14:paraId="187109BA" w14:textId="77777777" w:rsidR="00631753" w:rsidRPr="00396695" w:rsidRDefault="00631753" w:rsidP="00631753">
            <w:pPr>
              <w:jc w:val="center"/>
              <w:rPr>
                <w:rFonts w:ascii="Arial" w:hAnsi="Arial" w:cs="Arial"/>
                <w:b/>
                <w:bCs/>
              </w:rPr>
            </w:pPr>
            <w:r>
              <w:rPr>
                <w:rFonts w:ascii="Arial" w:hAnsi="Arial" w:cs="Arial"/>
                <w:b/>
                <w:bCs/>
              </w:rPr>
              <w:t>Subject and curriculum knowledge: Mechanisms</w:t>
            </w:r>
          </w:p>
          <w:p w14:paraId="40E9D651" w14:textId="77777777" w:rsidR="00631753" w:rsidRPr="00396695" w:rsidRDefault="00631753" w:rsidP="00631753">
            <w:pPr>
              <w:jc w:val="center"/>
              <w:rPr>
                <w:rFonts w:ascii="Arial" w:hAnsi="Arial" w:cs="Arial"/>
                <w:b/>
                <w:bCs/>
              </w:rPr>
            </w:pPr>
          </w:p>
        </w:tc>
        <w:tc>
          <w:tcPr>
            <w:tcW w:w="3545" w:type="dxa"/>
          </w:tcPr>
          <w:p w14:paraId="438ED247" w14:textId="77777777" w:rsidR="00631753" w:rsidRDefault="00631753" w:rsidP="00631753">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To </w:t>
            </w:r>
            <w:r>
              <w:rPr>
                <w:rStyle w:val="normaltextrun"/>
                <w:rFonts w:ascii="Arial" w:hAnsi="Arial" w:cs="Arial"/>
                <w:sz w:val="22"/>
                <w:szCs w:val="22"/>
              </w:rPr>
              <w:t xml:space="preserve">know key </w:t>
            </w:r>
            <w:r w:rsidRPr="00396695">
              <w:rPr>
                <w:rStyle w:val="normaltextrun"/>
                <w:rFonts w:ascii="Arial" w:hAnsi="Arial" w:cs="Arial"/>
                <w:sz w:val="22"/>
                <w:szCs w:val="22"/>
              </w:rPr>
              <w:t xml:space="preserve">subject and curriculum knowledge </w:t>
            </w:r>
            <w:r>
              <w:rPr>
                <w:rStyle w:val="normaltextrun"/>
                <w:rFonts w:ascii="Arial" w:hAnsi="Arial" w:cs="Arial"/>
                <w:sz w:val="22"/>
                <w:szCs w:val="22"/>
              </w:rPr>
              <w:t>focused around</w:t>
            </w:r>
            <w:r w:rsidRPr="00396695">
              <w:rPr>
                <w:rStyle w:val="normaltextrun"/>
                <w:rFonts w:ascii="Arial" w:hAnsi="Arial" w:cs="Arial"/>
                <w:sz w:val="22"/>
                <w:szCs w:val="22"/>
              </w:rPr>
              <w:t xml:space="preserve"> </w:t>
            </w:r>
            <w:r w:rsidRPr="00396695">
              <w:rPr>
                <w:rStyle w:val="normaltextrun"/>
                <w:rFonts w:ascii="Arial" w:hAnsi="Arial" w:cs="Arial"/>
                <w:b/>
                <w:bCs/>
                <w:sz w:val="22"/>
                <w:szCs w:val="22"/>
              </w:rPr>
              <w:t>mechanisms</w:t>
            </w:r>
            <w:r w:rsidRPr="00396695">
              <w:rPr>
                <w:rStyle w:val="normaltextrun"/>
                <w:rFonts w:ascii="Arial" w:hAnsi="Arial" w:cs="Arial"/>
                <w:sz w:val="22"/>
                <w:szCs w:val="22"/>
              </w:rPr>
              <w:t xml:space="preserve"> </w:t>
            </w:r>
            <w:r>
              <w:rPr>
                <w:rStyle w:val="normaltextrun"/>
                <w:rFonts w:ascii="Arial" w:hAnsi="Arial" w:cs="Arial"/>
                <w:sz w:val="22"/>
                <w:szCs w:val="22"/>
              </w:rPr>
              <w:t>(</w:t>
            </w:r>
            <w:r w:rsidRPr="00396695">
              <w:rPr>
                <w:rStyle w:val="normaltextrun"/>
                <w:rFonts w:ascii="Arial" w:hAnsi="Arial" w:cs="Arial"/>
                <w:sz w:val="22"/>
                <w:szCs w:val="22"/>
              </w:rPr>
              <w:t>from the EYFS to KS2</w:t>
            </w:r>
            <w:r>
              <w:rPr>
                <w:rStyle w:val="normaltextrun"/>
                <w:rFonts w:ascii="Arial" w:hAnsi="Arial" w:cs="Arial"/>
                <w:sz w:val="22"/>
                <w:szCs w:val="22"/>
              </w:rPr>
              <w:t>)</w:t>
            </w:r>
            <w:r w:rsidRPr="00396695">
              <w:rPr>
                <w:rStyle w:val="normaltextrun"/>
                <w:rFonts w:ascii="Arial" w:hAnsi="Arial" w:cs="Arial"/>
                <w:sz w:val="22"/>
                <w:szCs w:val="22"/>
              </w:rPr>
              <w:t xml:space="preserve">.  </w:t>
            </w:r>
          </w:p>
          <w:p w14:paraId="6DBE56EC" w14:textId="77777777" w:rsidR="00A96692" w:rsidRDefault="00A96692" w:rsidP="00631753">
            <w:pPr>
              <w:pStyle w:val="paragraph"/>
              <w:spacing w:before="0" w:beforeAutospacing="0" w:after="0" w:afterAutospacing="0"/>
              <w:textAlignment w:val="baseline"/>
              <w:rPr>
                <w:rStyle w:val="normaltextrun"/>
                <w:rFonts w:ascii="Arial" w:hAnsi="Arial" w:cs="Arial"/>
                <w:sz w:val="22"/>
                <w:szCs w:val="22"/>
              </w:rPr>
            </w:pPr>
          </w:p>
          <w:p w14:paraId="7F138AE3" w14:textId="01801C86" w:rsidR="00A96692" w:rsidRDefault="00A96692" w:rsidP="00631753">
            <w:pPr>
              <w:pStyle w:val="paragraph"/>
              <w:spacing w:before="0" w:beforeAutospacing="0" w:after="0" w:afterAutospacing="0"/>
              <w:textAlignment w:val="baseline"/>
              <w:rPr>
                <w:rStyle w:val="normaltextrun"/>
                <w:rFonts w:ascii="Arial" w:hAnsi="Arial" w:cs="Arial"/>
                <w:sz w:val="22"/>
                <w:szCs w:val="22"/>
              </w:rPr>
            </w:pPr>
            <w:r w:rsidRPr="00A96692">
              <w:rPr>
                <w:rStyle w:val="normaltextrun"/>
                <w:rFonts w:ascii="Arial" w:hAnsi="Arial" w:cs="Arial"/>
                <w:sz w:val="22"/>
                <w:szCs w:val="22"/>
              </w:rPr>
              <w:t xml:space="preserve">To know and understand the progression of </w:t>
            </w:r>
            <w:r w:rsidR="00FC4E94">
              <w:rPr>
                <w:rStyle w:val="normaltextrun"/>
                <w:rFonts w:ascii="Arial" w:hAnsi="Arial" w:cs="Arial"/>
                <w:sz w:val="22"/>
                <w:szCs w:val="22"/>
              </w:rPr>
              <w:t xml:space="preserve">key vocabulary, </w:t>
            </w:r>
            <w:r w:rsidRPr="00A96692">
              <w:rPr>
                <w:rStyle w:val="normaltextrun"/>
                <w:rFonts w:ascii="Arial" w:hAnsi="Arial" w:cs="Arial"/>
                <w:sz w:val="22"/>
                <w:szCs w:val="22"/>
              </w:rPr>
              <w:t xml:space="preserve">knowledge and skills for </w:t>
            </w:r>
            <w:r w:rsidR="00C81A5A">
              <w:rPr>
                <w:rStyle w:val="normaltextrun"/>
                <w:rFonts w:ascii="Arial" w:hAnsi="Arial" w:cs="Arial"/>
                <w:sz w:val="22"/>
                <w:szCs w:val="22"/>
              </w:rPr>
              <w:t>mechanisms</w:t>
            </w:r>
            <w:r w:rsidR="00D131F8">
              <w:rPr>
                <w:rStyle w:val="normaltextrun"/>
                <w:rFonts w:ascii="Arial" w:hAnsi="Arial" w:cs="Arial"/>
                <w:sz w:val="22"/>
                <w:szCs w:val="22"/>
              </w:rPr>
              <w:t xml:space="preserve"> </w:t>
            </w:r>
            <w:r w:rsidR="00D131F8" w:rsidRPr="00D131F8">
              <w:rPr>
                <w:rStyle w:val="normaltextrun"/>
                <w:rFonts w:ascii="Arial" w:hAnsi="Arial" w:cs="Arial"/>
                <w:sz w:val="22"/>
                <w:szCs w:val="22"/>
              </w:rPr>
              <w:t>that supports assessment.</w:t>
            </w:r>
            <w:r w:rsidR="00C81A5A">
              <w:rPr>
                <w:rStyle w:val="normaltextrun"/>
                <w:rFonts w:ascii="Arial" w:hAnsi="Arial" w:cs="Arial"/>
                <w:sz w:val="22"/>
                <w:szCs w:val="22"/>
              </w:rPr>
              <w:t xml:space="preserve"> </w:t>
            </w:r>
          </w:p>
          <w:p w14:paraId="5925BFFD" w14:textId="77777777" w:rsidR="00631753" w:rsidRDefault="00631753" w:rsidP="00631753">
            <w:pPr>
              <w:pStyle w:val="paragraph"/>
              <w:spacing w:before="0" w:beforeAutospacing="0" w:after="0" w:afterAutospacing="0"/>
              <w:textAlignment w:val="baseline"/>
              <w:rPr>
                <w:rStyle w:val="normaltextrun"/>
                <w:rFonts w:ascii="Arial" w:hAnsi="Arial" w:cs="Arial"/>
                <w:sz w:val="22"/>
                <w:szCs w:val="22"/>
              </w:rPr>
            </w:pPr>
          </w:p>
          <w:p w14:paraId="184330B8" w14:textId="0A43DAEC" w:rsidR="00631753" w:rsidRDefault="00631753" w:rsidP="00631753">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w:t>
            </w:r>
            <w:r w:rsidR="0078214D">
              <w:rPr>
                <w:rStyle w:val="normaltextrun"/>
                <w:rFonts w:ascii="Arial" w:hAnsi="Arial" w:cs="Arial"/>
                <w:sz w:val="22"/>
                <w:szCs w:val="22"/>
              </w:rPr>
              <w:t xml:space="preserve">know and </w:t>
            </w:r>
            <w:r>
              <w:rPr>
                <w:rStyle w:val="normaltextrun"/>
                <w:rFonts w:ascii="Arial" w:hAnsi="Arial" w:cs="Arial"/>
                <w:sz w:val="22"/>
                <w:szCs w:val="22"/>
              </w:rPr>
              <w:t xml:space="preserve">understand how to </w:t>
            </w:r>
            <w:r w:rsidRPr="001B4977">
              <w:rPr>
                <w:rStyle w:val="normaltextrun"/>
                <w:rFonts w:ascii="Arial" w:hAnsi="Arial" w:cs="Arial"/>
                <w:sz w:val="22"/>
                <w:szCs w:val="22"/>
              </w:rPr>
              <w:t xml:space="preserve">develop technical skills and knowledge </w:t>
            </w:r>
            <w:r>
              <w:rPr>
                <w:rStyle w:val="normaltextrun"/>
                <w:rFonts w:ascii="Arial" w:hAnsi="Arial" w:cs="Arial"/>
                <w:sz w:val="22"/>
                <w:szCs w:val="22"/>
              </w:rPr>
              <w:t>for</w:t>
            </w:r>
            <w:r w:rsidRPr="001B4977">
              <w:rPr>
                <w:rStyle w:val="normaltextrun"/>
                <w:rFonts w:ascii="Arial" w:hAnsi="Arial" w:cs="Arial"/>
                <w:sz w:val="22"/>
                <w:szCs w:val="22"/>
              </w:rPr>
              <w:t xml:space="preserve"> children to create simple mechanisms</w:t>
            </w:r>
            <w:r w:rsidR="007F211F">
              <w:rPr>
                <w:rStyle w:val="normaltextrun"/>
                <w:rFonts w:ascii="Arial" w:hAnsi="Arial" w:cs="Arial"/>
                <w:sz w:val="22"/>
                <w:szCs w:val="22"/>
              </w:rPr>
              <w:t xml:space="preserve"> that are reflective of adaptive and inclusive practice.</w:t>
            </w:r>
          </w:p>
          <w:p w14:paraId="65CFC4A1" w14:textId="77777777" w:rsidR="00631753" w:rsidRPr="00396695" w:rsidRDefault="00631753" w:rsidP="00D67713">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7B402C4C" w14:textId="2FAD8765" w:rsidR="00631753" w:rsidRDefault="00631753" w:rsidP="00631753">
            <w:pPr>
              <w:pStyle w:val="NoSpacing"/>
              <w:rPr>
                <w:b/>
                <w:bCs/>
                <w:sz w:val="22"/>
              </w:rPr>
            </w:pPr>
            <w:r>
              <w:rPr>
                <w:b/>
                <w:bCs/>
                <w:sz w:val="22"/>
              </w:rPr>
              <w:t>2.</w:t>
            </w:r>
            <w:r w:rsidR="000D33BD">
              <w:rPr>
                <w:b/>
                <w:bCs/>
                <w:sz w:val="22"/>
              </w:rPr>
              <w:t xml:space="preserve">1, </w:t>
            </w:r>
            <w:r w:rsidR="000D33BD" w:rsidRPr="00A06E57">
              <w:rPr>
                <w:b/>
                <w:bCs/>
                <w:sz w:val="22"/>
              </w:rPr>
              <w:t>2.</w:t>
            </w:r>
            <w:r w:rsidRPr="00A06E57">
              <w:rPr>
                <w:b/>
                <w:bCs/>
                <w:sz w:val="22"/>
              </w:rPr>
              <w:t>2,</w:t>
            </w:r>
            <w:r>
              <w:rPr>
                <w:b/>
                <w:bCs/>
                <w:sz w:val="22"/>
              </w:rPr>
              <w:t xml:space="preserve"> 2.8, 2.9, 2.10</w:t>
            </w:r>
          </w:p>
          <w:p w14:paraId="67F049D1" w14:textId="77777777" w:rsidR="00631753" w:rsidRDefault="00631753" w:rsidP="00631753">
            <w:pPr>
              <w:pStyle w:val="NoSpacing"/>
              <w:rPr>
                <w:b/>
                <w:bCs/>
                <w:sz w:val="22"/>
              </w:rPr>
            </w:pPr>
          </w:p>
          <w:p w14:paraId="084CD63C" w14:textId="77777777" w:rsidR="00631753" w:rsidRDefault="00631753" w:rsidP="00631753">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06C36037" w14:textId="77777777" w:rsidR="00631753" w:rsidRDefault="00631753" w:rsidP="00631753">
            <w:pPr>
              <w:pStyle w:val="NoSpacing"/>
              <w:rPr>
                <w:sz w:val="22"/>
              </w:rPr>
            </w:pPr>
          </w:p>
          <w:p w14:paraId="104EDC19" w14:textId="77777777" w:rsidR="00631753" w:rsidRDefault="00631753" w:rsidP="00631753">
            <w:pPr>
              <w:pStyle w:val="NoSpacing"/>
              <w:rPr>
                <w:b/>
                <w:bCs/>
                <w:sz w:val="22"/>
              </w:rPr>
            </w:pPr>
            <w:r w:rsidRPr="00B752B0">
              <w:rPr>
                <w:b/>
                <w:bCs/>
                <w:sz w:val="22"/>
              </w:rPr>
              <w:t>4.2, 4.3, 4.4,</w:t>
            </w:r>
            <w:r>
              <w:rPr>
                <w:sz w:val="22"/>
              </w:rPr>
              <w:t xml:space="preserve"> 4.5, </w:t>
            </w:r>
            <w:r w:rsidRPr="00B752B0">
              <w:rPr>
                <w:b/>
                <w:bCs/>
                <w:sz w:val="22"/>
              </w:rPr>
              <w:t>4.6</w:t>
            </w:r>
          </w:p>
          <w:p w14:paraId="3C5E74D0" w14:textId="77777777" w:rsidR="00631753" w:rsidRDefault="00631753" w:rsidP="00631753">
            <w:pPr>
              <w:pStyle w:val="NoSpacing"/>
              <w:rPr>
                <w:b/>
                <w:bCs/>
                <w:sz w:val="22"/>
              </w:rPr>
            </w:pPr>
          </w:p>
          <w:p w14:paraId="0EB41F37" w14:textId="77777777" w:rsidR="00631753" w:rsidRDefault="00631753" w:rsidP="00631753">
            <w:pPr>
              <w:pStyle w:val="NoSpacing"/>
              <w:rPr>
                <w:b/>
                <w:bCs/>
                <w:sz w:val="22"/>
              </w:rPr>
            </w:pPr>
          </w:p>
          <w:p w14:paraId="2F1E37AE" w14:textId="0EC1A961" w:rsidR="00631753" w:rsidRDefault="00631753" w:rsidP="00631753">
            <w:pPr>
              <w:pStyle w:val="NoSpacing"/>
              <w:rPr>
                <w:b/>
                <w:bCs/>
                <w:sz w:val="22"/>
              </w:rPr>
            </w:pPr>
            <w:r w:rsidRPr="0067364F">
              <w:rPr>
                <w:sz w:val="22"/>
              </w:rPr>
              <w:t>5.1,</w:t>
            </w:r>
            <w:r>
              <w:rPr>
                <w:b/>
                <w:bCs/>
                <w:sz w:val="22"/>
              </w:rPr>
              <w:t xml:space="preserve"> </w:t>
            </w:r>
            <w:r w:rsidR="00560BCC">
              <w:rPr>
                <w:b/>
                <w:bCs/>
                <w:sz w:val="22"/>
              </w:rPr>
              <w:t xml:space="preserve">5.2, </w:t>
            </w:r>
            <w:r>
              <w:rPr>
                <w:b/>
                <w:bCs/>
                <w:sz w:val="22"/>
              </w:rPr>
              <w:t>5.3, 5.5</w:t>
            </w:r>
            <w:r w:rsidRPr="00750DD0">
              <w:rPr>
                <w:b/>
                <w:bCs/>
                <w:sz w:val="22"/>
              </w:rPr>
              <w:t>,</w:t>
            </w:r>
            <w:r w:rsidRPr="00750DD0">
              <w:rPr>
                <w:sz w:val="22"/>
              </w:rPr>
              <w:t xml:space="preserve"> </w:t>
            </w:r>
            <w:r>
              <w:rPr>
                <w:b/>
                <w:bCs/>
                <w:sz w:val="22"/>
              </w:rPr>
              <w:t>5.8</w:t>
            </w:r>
          </w:p>
          <w:p w14:paraId="004F8D4F" w14:textId="77777777" w:rsidR="005F29C7" w:rsidRDefault="005F29C7" w:rsidP="00631753">
            <w:pPr>
              <w:pStyle w:val="NoSpacing"/>
              <w:rPr>
                <w:b/>
                <w:bCs/>
                <w:sz w:val="22"/>
              </w:rPr>
            </w:pPr>
          </w:p>
          <w:p w14:paraId="1364E70A" w14:textId="77777777" w:rsidR="00631753" w:rsidRDefault="00631753" w:rsidP="00631753">
            <w:pPr>
              <w:pStyle w:val="NoSpacing"/>
              <w:rPr>
                <w:b/>
                <w:bCs/>
                <w:sz w:val="22"/>
              </w:rPr>
            </w:pPr>
            <w:r>
              <w:rPr>
                <w:b/>
                <w:bCs/>
                <w:sz w:val="22"/>
              </w:rPr>
              <w:t>6.1, 6.4, 6.5</w:t>
            </w:r>
          </w:p>
          <w:p w14:paraId="2100229B" w14:textId="77777777" w:rsidR="00631753" w:rsidRDefault="00631753" w:rsidP="00631753">
            <w:pPr>
              <w:pStyle w:val="NoSpacing"/>
              <w:rPr>
                <w:b/>
                <w:bCs/>
                <w:sz w:val="22"/>
              </w:rPr>
            </w:pPr>
          </w:p>
          <w:p w14:paraId="1D3C6216" w14:textId="77777777" w:rsidR="00631753" w:rsidRDefault="00631753" w:rsidP="00631753">
            <w:pPr>
              <w:pStyle w:val="NoSpacing"/>
              <w:rPr>
                <w:b/>
                <w:bCs/>
                <w:sz w:val="22"/>
              </w:rPr>
            </w:pPr>
          </w:p>
          <w:p w14:paraId="308BAE4D" w14:textId="6FD26CAF" w:rsidR="00631753" w:rsidRDefault="00631753" w:rsidP="00631753">
            <w:pPr>
              <w:pStyle w:val="NoSpacing"/>
              <w:rPr>
                <w:b/>
                <w:bCs/>
                <w:sz w:val="22"/>
              </w:rPr>
            </w:pPr>
            <w:r>
              <w:rPr>
                <w:b/>
                <w:bCs/>
                <w:sz w:val="22"/>
              </w:rPr>
              <w:t>7.2</w:t>
            </w:r>
          </w:p>
          <w:p w14:paraId="1CBCA1B3" w14:textId="77777777" w:rsidR="00631753" w:rsidRDefault="00631753" w:rsidP="00631753">
            <w:pPr>
              <w:pStyle w:val="NoSpacing"/>
              <w:rPr>
                <w:b/>
                <w:bCs/>
                <w:sz w:val="22"/>
              </w:rPr>
            </w:pPr>
          </w:p>
          <w:p w14:paraId="6EB74135" w14:textId="0B941364" w:rsidR="00631753" w:rsidRPr="00EA5E3F" w:rsidRDefault="00631753" w:rsidP="00631753">
            <w:pPr>
              <w:pStyle w:val="NoSpacing"/>
              <w:rPr>
                <w:b/>
                <w:bCs/>
                <w:sz w:val="22"/>
              </w:rPr>
            </w:pPr>
            <w:r>
              <w:rPr>
                <w:b/>
                <w:bCs/>
                <w:sz w:val="22"/>
              </w:rPr>
              <w:t xml:space="preserve">8.1, </w:t>
            </w:r>
            <w:r w:rsidRPr="00627404">
              <w:rPr>
                <w:sz w:val="22"/>
              </w:rPr>
              <w:t>8.5,</w:t>
            </w:r>
            <w:r>
              <w:rPr>
                <w:b/>
                <w:bCs/>
                <w:sz w:val="22"/>
              </w:rPr>
              <w:t xml:space="preserve"> 8.7, </w:t>
            </w:r>
            <w:r w:rsidRPr="00627404">
              <w:rPr>
                <w:sz w:val="22"/>
              </w:rPr>
              <w:t>8.8</w:t>
            </w:r>
          </w:p>
        </w:tc>
        <w:tc>
          <w:tcPr>
            <w:tcW w:w="1913" w:type="dxa"/>
          </w:tcPr>
          <w:p w14:paraId="5D53801B" w14:textId="0EE1A704" w:rsidR="00631753" w:rsidRPr="00631753" w:rsidRDefault="00631753" w:rsidP="00631753">
            <w:pPr>
              <w:pStyle w:val="NoSpacing"/>
              <w:rPr>
                <w:sz w:val="22"/>
                <w:lang w:val="pt-PT"/>
              </w:rPr>
            </w:pPr>
            <w:r w:rsidRPr="00631753">
              <w:rPr>
                <w:sz w:val="22"/>
                <w:lang w:val="pt-PT"/>
              </w:rPr>
              <w:t xml:space="preserve">2a, </w:t>
            </w:r>
            <w:r w:rsidR="004549E2">
              <w:rPr>
                <w:sz w:val="22"/>
                <w:lang w:val="pt-PT"/>
              </w:rPr>
              <w:t xml:space="preserve">2b, </w:t>
            </w:r>
            <w:r w:rsidRPr="00631753">
              <w:rPr>
                <w:sz w:val="22"/>
                <w:lang w:val="pt-PT"/>
              </w:rPr>
              <w:t>2d, 2g, 2i, 2k</w:t>
            </w:r>
          </w:p>
          <w:p w14:paraId="67666C3D" w14:textId="77777777" w:rsidR="00631753" w:rsidRPr="00631753" w:rsidRDefault="00631753" w:rsidP="00631753">
            <w:pPr>
              <w:pStyle w:val="NoSpacing"/>
              <w:rPr>
                <w:sz w:val="22"/>
                <w:lang w:val="pt-PT"/>
              </w:rPr>
            </w:pPr>
          </w:p>
          <w:p w14:paraId="1B545097" w14:textId="77777777" w:rsidR="00631753" w:rsidRPr="00631753" w:rsidRDefault="00631753" w:rsidP="00631753">
            <w:pPr>
              <w:pStyle w:val="NoSpacing"/>
              <w:rPr>
                <w:sz w:val="22"/>
                <w:lang w:val="pt-PT"/>
              </w:rPr>
            </w:pPr>
            <w:r w:rsidRPr="00631753">
              <w:rPr>
                <w:sz w:val="22"/>
                <w:lang w:val="pt-PT"/>
              </w:rPr>
              <w:t>3b, 3e, 3g, 3i, 3j, 3p, 3s</w:t>
            </w:r>
          </w:p>
          <w:p w14:paraId="0CA479B0" w14:textId="77777777" w:rsidR="00631753" w:rsidRDefault="00631753" w:rsidP="00631753">
            <w:pPr>
              <w:pStyle w:val="NoSpacing"/>
              <w:rPr>
                <w:sz w:val="22"/>
                <w:lang w:val="pt-PT"/>
              </w:rPr>
            </w:pPr>
          </w:p>
          <w:p w14:paraId="763DE3A1" w14:textId="77777777" w:rsidR="005F29C7" w:rsidRPr="00631753" w:rsidRDefault="005F29C7" w:rsidP="00631753">
            <w:pPr>
              <w:pStyle w:val="NoSpacing"/>
              <w:rPr>
                <w:sz w:val="22"/>
                <w:lang w:val="pt-PT"/>
              </w:rPr>
            </w:pPr>
          </w:p>
          <w:p w14:paraId="1CDD1DB2" w14:textId="6A2D216B" w:rsidR="00631753" w:rsidRDefault="00631753" w:rsidP="00631753">
            <w:pPr>
              <w:pStyle w:val="NoSpacing"/>
              <w:rPr>
                <w:sz w:val="22"/>
                <w:lang w:val="pt-PT"/>
              </w:rPr>
            </w:pPr>
            <w:r w:rsidRPr="00FC0711">
              <w:rPr>
                <w:b/>
                <w:bCs/>
                <w:sz w:val="22"/>
                <w:lang w:val="pt-PT"/>
              </w:rPr>
              <w:t>4a,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69C8F773" w14:textId="77777777" w:rsidR="00631753" w:rsidRDefault="00631753" w:rsidP="00631753">
            <w:pPr>
              <w:pStyle w:val="NoSpacing"/>
              <w:rPr>
                <w:sz w:val="22"/>
                <w:lang w:val="pt-PT"/>
              </w:rPr>
            </w:pPr>
          </w:p>
          <w:p w14:paraId="5DC9E30C" w14:textId="616CF7DA" w:rsidR="00631753" w:rsidRDefault="00631753" w:rsidP="00631753">
            <w:pPr>
              <w:pStyle w:val="NoSpacing"/>
              <w:rPr>
                <w:b/>
                <w:bCs/>
                <w:sz w:val="22"/>
                <w:lang w:val="pt-PT"/>
              </w:rPr>
            </w:pPr>
            <w:r w:rsidRPr="00247FA7">
              <w:rPr>
                <w:b/>
                <w:bCs/>
                <w:sz w:val="22"/>
                <w:lang w:val="pt-PT"/>
              </w:rPr>
              <w:t>5</w:t>
            </w:r>
            <w:r w:rsidR="00025830">
              <w:rPr>
                <w:b/>
                <w:bCs/>
                <w:sz w:val="22"/>
                <w:lang w:val="pt-PT"/>
              </w:rPr>
              <w:t>a</w:t>
            </w:r>
            <w:r w:rsidR="00025830">
              <w:rPr>
                <w:sz w:val="22"/>
                <w:lang w:val="pt-PT"/>
              </w:rPr>
              <w:t xml:space="preserve">, </w:t>
            </w:r>
            <w:r w:rsidR="00D03F01" w:rsidRPr="00AA135A">
              <w:rPr>
                <w:b/>
                <w:bCs/>
                <w:sz w:val="22"/>
                <w:lang w:val="pt-PT"/>
              </w:rPr>
              <w:t xml:space="preserve">5e, </w:t>
            </w:r>
            <w:r w:rsidRPr="00247FA7">
              <w:rPr>
                <w:b/>
                <w:bCs/>
                <w:sz w:val="22"/>
                <w:lang w:val="pt-PT"/>
              </w:rPr>
              <w:t>5g,</w:t>
            </w:r>
            <w:r>
              <w:rPr>
                <w:sz w:val="22"/>
                <w:lang w:val="pt-PT"/>
              </w:rPr>
              <w:t xml:space="preserve"> </w:t>
            </w:r>
            <w:r w:rsidRPr="00025830">
              <w:rPr>
                <w:sz w:val="22"/>
                <w:lang w:val="pt-PT"/>
              </w:rPr>
              <w:t>5i</w:t>
            </w:r>
            <w:r>
              <w:rPr>
                <w:sz w:val="22"/>
                <w:lang w:val="pt-PT"/>
              </w:rPr>
              <w:t xml:space="preserve">, </w:t>
            </w:r>
            <w:r w:rsidRPr="00F42790">
              <w:rPr>
                <w:b/>
                <w:bCs/>
                <w:sz w:val="22"/>
                <w:lang w:val="pt-PT"/>
              </w:rPr>
              <w:t>5p, 5q</w:t>
            </w:r>
          </w:p>
          <w:p w14:paraId="25182F42" w14:textId="77777777" w:rsidR="00631753" w:rsidRDefault="00631753" w:rsidP="00631753">
            <w:pPr>
              <w:pStyle w:val="NoSpacing"/>
              <w:rPr>
                <w:b/>
                <w:bCs/>
                <w:sz w:val="22"/>
                <w:lang w:val="pt-PT"/>
              </w:rPr>
            </w:pPr>
          </w:p>
          <w:p w14:paraId="12D44621" w14:textId="77777777" w:rsidR="00022950" w:rsidRDefault="00022950" w:rsidP="00631753">
            <w:pPr>
              <w:pStyle w:val="NoSpacing"/>
              <w:rPr>
                <w:b/>
                <w:bCs/>
                <w:sz w:val="22"/>
                <w:lang w:val="pt-PT"/>
              </w:rPr>
            </w:pPr>
          </w:p>
          <w:p w14:paraId="2BD9C009" w14:textId="77777777" w:rsidR="00631753" w:rsidRDefault="00631753" w:rsidP="00631753">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5BA8D091" w14:textId="77777777" w:rsidR="00631753" w:rsidRDefault="00631753" w:rsidP="00631753">
            <w:pPr>
              <w:pStyle w:val="NoSpacing"/>
              <w:rPr>
                <w:b/>
                <w:bCs/>
                <w:sz w:val="22"/>
                <w:lang w:val="pt-PT"/>
              </w:rPr>
            </w:pPr>
          </w:p>
          <w:p w14:paraId="76562676" w14:textId="09B4D017" w:rsidR="00631753" w:rsidRDefault="00631753" w:rsidP="00631753">
            <w:pPr>
              <w:pStyle w:val="NoSpacing"/>
              <w:rPr>
                <w:b/>
                <w:bCs/>
                <w:sz w:val="22"/>
                <w:lang w:val="pt-PT"/>
              </w:rPr>
            </w:pPr>
            <w:r>
              <w:rPr>
                <w:b/>
                <w:bCs/>
                <w:sz w:val="22"/>
                <w:lang w:val="pt-PT"/>
              </w:rPr>
              <w:t>7g, 7h, 7j, 7r</w:t>
            </w:r>
          </w:p>
          <w:p w14:paraId="620E6A43" w14:textId="77777777" w:rsidR="00631753" w:rsidRDefault="00631753" w:rsidP="00631753">
            <w:pPr>
              <w:pStyle w:val="NoSpacing"/>
              <w:rPr>
                <w:b/>
                <w:bCs/>
                <w:sz w:val="22"/>
                <w:lang w:val="pt-PT"/>
              </w:rPr>
            </w:pPr>
          </w:p>
          <w:p w14:paraId="074D7D9A" w14:textId="1FABF7DB" w:rsidR="00631753" w:rsidRPr="00631753" w:rsidRDefault="00631753" w:rsidP="00631753">
            <w:pPr>
              <w:pStyle w:val="NoSpacing"/>
              <w:rPr>
                <w:sz w:val="22"/>
                <w:lang w:val="pt-PT"/>
              </w:rPr>
            </w:pPr>
            <w:r>
              <w:rPr>
                <w:b/>
                <w:bCs/>
                <w:sz w:val="22"/>
                <w:lang w:val="pt-PT"/>
              </w:rPr>
              <w:t>8b</w:t>
            </w:r>
          </w:p>
        </w:tc>
        <w:tc>
          <w:tcPr>
            <w:tcW w:w="4536" w:type="dxa"/>
          </w:tcPr>
          <w:p w14:paraId="0DEB6C62" w14:textId="77777777" w:rsidR="00F47B67" w:rsidRDefault="00F47B67" w:rsidP="00F47B67">
            <w:pPr>
              <w:rPr>
                <w:rFonts w:ascii="Arial" w:hAnsi="Arial" w:cs="Arial"/>
              </w:rPr>
            </w:pPr>
            <w:r w:rsidRPr="009A3D23">
              <w:rPr>
                <w:rFonts w:ascii="Arial" w:hAnsi="Arial" w:cs="Arial"/>
              </w:rPr>
              <w:t>BENSON</w:t>
            </w:r>
            <w:r>
              <w:rPr>
                <w:rFonts w:ascii="Arial" w:hAnsi="Arial" w:cs="Arial"/>
              </w:rPr>
              <w:t>,C</w:t>
            </w:r>
            <w:r w:rsidRPr="009A3D23">
              <w:rPr>
                <w:rFonts w:ascii="Arial" w:hAnsi="Arial" w:cs="Arial"/>
              </w:rPr>
              <w:t xml:space="preserve"> and LAWSON.</w:t>
            </w:r>
            <w:r>
              <w:rPr>
                <w:rFonts w:ascii="Arial" w:hAnsi="Arial" w:cs="Arial"/>
              </w:rPr>
              <w:t xml:space="preserve"> S</w:t>
            </w:r>
            <w:r w:rsidRPr="009A3D23">
              <w:rPr>
                <w:rFonts w:ascii="Arial" w:hAnsi="Arial" w:cs="Arial"/>
              </w:rPr>
              <w:t xml:space="preserve"> (eds)., 2017. </w:t>
            </w:r>
            <w:r w:rsidRPr="009A3D23">
              <w:rPr>
                <w:rFonts w:ascii="Arial" w:hAnsi="Arial" w:cs="Arial"/>
                <w:i/>
                <w:iCs/>
              </w:rPr>
              <w:t>Teaching design and technology creatively</w:t>
            </w:r>
            <w:r w:rsidRPr="009A3D23">
              <w:rPr>
                <w:rFonts w:ascii="Arial" w:hAnsi="Arial" w:cs="Arial"/>
              </w:rPr>
              <w:t xml:space="preserve">. </w:t>
            </w:r>
          </w:p>
          <w:p w14:paraId="6F82F484" w14:textId="77777777" w:rsidR="00F47B67" w:rsidRDefault="00F47B67" w:rsidP="00631753">
            <w:pPr>
              <w:rPr>
                <w:rFonts w:ascii="Arial" w:hAnsi="Arial" w:cs="Arial"/>
              </w:rPr>
            </w:pPr>
          </w:p>
          <w:p w14:paraId="5E077EC6" w14:textId="09572715" w:rsidR="00631753" w:rsidRPr="00342A79" w:rsidRDefault="00631753" w:rsidP="00631753">
            <w:pPr>
              <w:rPr>
                <w:rFonts w:ascii="Arial" w:hAnsi="Arial" w:cs="Arial"/>
                <w:i/>
              </w:rPr>
            </w:pPr>
            <w:r w:rsidRPr="00396695">
              <w:rPr>
                <w:rFonts w:ascii="Arial" w:hAnsi="Arial" w:cs="Arial"/>
              </w:rPr>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60975D27" w14:textId="77777777" w:rsidR="00631753" w:rsidRDefault="00631753" w:rsidP="00631753">
            <w:pPr>
              <w:rPr>
                <w:rFonts w:ascii="Arial" w:hAnsi="Arial" w:cs="Arial"/>
              </w:rPr>
            </w:pPr>
          </w:p>
          <w:p w14:paraId="29DD783C" w14:textId="77777777" w:rsidR="00631753" w:rsidRPr="00396695" w:rsidRDefault="00631753" w:rsidP="00631753">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305A722F" w14:textId="77777777" w:rsidR="00631753" w:rsidRDefault="00631753" w:rsidP="00631753">
            <w:pPr>
              <w:spacing w:line="240" w:lineRule="auto"/>
              <w:rPr>
                <w:rFonts w:ascii="Arial" w:hAnsi="Arial" w:cs="Arial"/>
              </w:rPr>
            </w:pPr>
          </w:p>
          <w:p w14:paraId="18DB4D7E" w14:textId="77777777" w:rsidR="00631753" w:rsidRDefault="00631753" w:rsidP="00631753">
            <w:pPr>
              <w:spacing w:line="240" w:lineRule="auto"/>
              <w:rPr>
                <w:rFonts w:ascii="Arial" w:eastAsia="Arial" w:hAnsi="Arial" w:cs="Arial"/>
                <w:i/>
                <w:iCs/>
              </w:rPr>
            </w:pPr>
            <w:r>
              <w:rPr>
                <w:rFonts w:ascii="Arial" w:hAnsi="Arial" w:cs="Arial"/>
              </w:rPr>
              <w:t>FLINN, E. and PATEL, S, 2016. Chapter 6 Mechanisms</w:t>
            </w:r>
            <w:r>
              <w:rPr>
                <w:rFonts w:ascii="Arial" w:eastAsia="Arial" w:hAnsi="Arial" w:cs="Arial"/>
              </w:rPr>
              <w:t xml:space="preserve"> -</w:t>
            </w:r>
            <w:r>
              <w:rPr>
                <w:rFonts w:ascii="Arial" w:hAnsi="Arial" w:cs="Arial"/>
              </w:rPr>
              <w:t xml:space="preserve"> </w:t>
            </w:r>
            <w:r>
              <w:rPr>
                <w:rFonts w:ascii="Arial" w:hAnsi="Arial" w:cs="Arial"/>
                <w:i/>
                <w:iCs/>
              </w:rPr>
              <w:t>The really useful primary design and technology book: subject knowledge and lesson ideas.</w:t>
            </w:r>
          </w:p>
          <w:p w14:paraId="30389B23" w14:textId="77777777" w:rsidR="00631753" w:rsidRDefault="00631753" w:rsidP="00631753">
            <w:pPr>
              <w:rPr>
                <w:rFonts w:ascii="Arial" w:hAnsi="Arial" w:cs="Arial"/>
              </w:rPr>
            </w:pPr>
          </w:p>
          <w:p w14:paraId="06A468AE" w14:textId="77777777" w:rsidR="00631753" w:rsidRDefault="00631753" w:rsidP="00631753">
            <w:pPr>
              <w:rPr>
                <w:rFonts w:ascii="Arial" w:hAnsi="Arial" w:cs="Arial"/>
              </w:rPr>
            </w:pPr>
            <w:r>
              <w:rPr>
                <w:rFonts w:ascii="Arial" w:hAnsi="Arial" w:cs="Arial"/>
              </w:rPr>
              <w:t>HOPE, G., 2018.</w:t>
            </w:r>
            <w:r>
              <w:rPr>
                <w:rFonts w:ascii="Arial" w:hAnsi="Arial" w:cs="Arial"/>
                <w:i/>
              </w:rPr>
              <w:t> Mastering primary design and technology</w:t>
            </w:r>
            <w:r>
              <w:rPr>
                <w:rFonts w:ascii="Arial" w:hAnsi="Arial" w:cs="Arial"/>
              </w:rPr>
              <w:t xml:space="preserve">. Edited by J. Roden and J. Archer.  </w:t>
            </w:r>
          </w:p>
          <w:p w14:paraId="42D82D6D" w14:textId="77777777" w:rsidR="00631753" w:rsidRDefault="00631753" w:rsidP="00631753">
            <w:pPr>
              <w:rPr>
                <w:rFonts w:ascii="Arial" w:hAnsi="Arial" w:cs="Arial"/>
              </w:rPr>
            </w:pPr>
          </w:p>
        </w:tc>
        <w:tc>
          <w:tcPr>
            <w:tcW w:w="2126" w:type="dxa"/>
          </w:tcPr>
          <w:p w14:paraId="6C50A251" w14:textId="77777777" w:rsidR="00631753" w:rsidRPr="00396695" w:rsidRDefault="00631753" w:rsidP="00631753">
            <w:pPr>
              <w:pStyle w:val="paragraph"/>
              <w:spacing w:before="0" w:beforeAutospacing="0" w:after="0" w:afterAutospacing="0"/>
              <w:textAlignment w:val="baseline"/>
              <w:rPr>
                <w:rStyle w:val="normaltextrun"/>
                <w:rFonts w:ascii="Arial" w:hAnsi="Arial" w:cs="Arial"/>
                <w:sz w:val="22"/>
                <w:szCs w:val="22"/>
              </w:rPr>
            </w:pPr>
          </w:p>
          <w:p w14:paraId="6C6FE5B9" w14:textId="77777777" w:rsidR="00631753" w:rsidRPr="00396695" w:rsidRDefault="00631753" w:rsidP="00631753">
            <w:pPr>
              <w:rPr>
                <w:rFonts w:ascii="Arial" w:hAnsi="Arial" w:cs="Arial"/>
              </w:rPr>
            </w:pPr>
            <w:r w:rsidRPr="00396695">
              <w:rPr>
                <w:rFonts w:ascii="Arial" w:hAnsi="Arial" w:cs="Arial"/>
              </w:rPr>
              <w:t>In-session retrieval activities/question</w:t>
            </w:r>
            <w:r>
              <w:rPr>
                <w:rFonts w:ascii="Arial" w:hAnsi="Arial" w:cs="Arial"/>
              </w:rPr>
              <w:t>s</w:t>
            </w:r>
          </w:p>
          <w:p w14:paraId="1BCCE46B" w14:textId="77777777" w:rsidR="00631753" w:rsidRDefault="00631753" w:rsidP="00631753">
            <w:pPr>
              <w:rPr>
                <w:rFonts w:ascii="Arial" w:hAnsi="Arial" w:cs="Arial"/>
              </w:rPr>
            </w:pPr>
          </w:p>
          <w:p w14:paraId="37A47192" w14:textId="77777777" w:rsidR="00FF3A1B" w:rsidRPr="00396695" w:rsidRDefault="00FF3A1B" w:rsidP="00FF3A1B">
            <w:pPr>
              <w:spacing w:line="240" w:lineRule="auto"/>
              <w:rPr>
                <w:rFonts w:ascii="Arial" w:hAnsi="Arial" w:cs="Arial"/>
              </w:rPr>
            </w:pPr>
            <w:r w:rsidRPr="00396695">
              <w:rPr>
                <w:rFonts w:ascii="Arial" w:hAnsi="Arial" w:cs="Arial"/>
              </w:rPr>
              <w:t xml:space="preserve">In-session peer discussions and focused tasks </w:t>
            </w:r>
          </w:p>
          <w:p w14:paraId="6C014510" w14:textId="77777777" w:rsidR="00A0520A" w:rsidRPr="00396695" w:rsidRDefault="00A0520A" w:rsidP="00631753">
            <w:pPr>
              <w:rPr>
                <w:rFonts w:ascii="Arial" w:hAnsi="Arial" w:cs="Arial"/>
              </w:rPr>
            </w:pPr>
          </w:p>
          <w:p w14:paraId="1E639A3D" w14:textId="77777777" w:rsidR="00631753" w:rsidRPr="00396695" w:rsidRDefault="00631753" w:rsidP="00631753">
            <w:pPr>
              <w:rPr>
                <w:rStyle w:val="normaltextrun"/>
                <w:rFonts w:ascii="Arial" w:hAnsi="Arial" w:cs="Arial"/>
              </w:rPr>
            </w:pPr>
            <w:r>
              <w:rPr>
                <w:rFonts w:ascii="Arial" w:eastAsia="Arial" w:hAnsi="Arial" w:cs="Arial"/>
                <w:color w:val="000000" w:themeColor="text1"/>
              </w:rPr>
              <w:t>Electronic portfolio</w:t>
            </w:r>
            <w:r w:rsidRPr="00396695">
              <w:rPr>
                <w:rFonts w:ascii="Arial" w:eastAsia="Arial" w:hAnsi="Arial" w:cs="Arial"/>
                <w:color w:val="000000" w:themeColor="text1"/>
              </w:rPr>
              <w:t xml:space="preserve"> – session reflections </w:t>
            </w:r>
            <w:r>
              <w:rPr>
                <w:rFonts w:ascii="Arial" w:eastAsia="Arial" w:hAnsi="Arial" w:cs="Arial"/>
                <w:color w:val="000000" w:themeColor="text1"/>
              </w:rPr>
              <w:t xml:space="preserve"> including s</w:t>
            </w:r>
            <w:r w:rsidRPr="00396695">
              <w:rPr>
                <w:rStyle w:val="normaltextrun"/>
                <w:rFonts w:ascii="Arial" w:hAnsi="Arial" w:cs="Arial"/>
              </w:rPr>
              <w:t xml:space="preserve">elf-assessment against key knowledge </w:t>
            </w:r>
          </w:p>
          <w:p w14:paraId="7A537613" w14:textId="77777777" w:rsidR="00631753" w:rsidRPr="00396695" w:rsidRDefault="00631753" w:rsidP="00631753">
            <w:pPr>
              <w:pStyle w:val="paragraph"/>
              <w:spacing w:before="0" w:beforeAutospacing="0" w:after="0" w:afterAutospacing="0"/>
              <w:textAlignment w:val="baseline"/>
              <w:rPr>
                <w:rStyle w:val="normaltextrun"/>
                <w:rFonts w:ascii="Arial" w:hAnsi="Arial" w:cs="Arial"/>
                <w:sz w:val="22"/>
                <w:szCs w:val="22"/>
              </w:rPr>
            </w:pPr>
          </w:p>
        </w:tc>
      </w:tr>
      <w:tr w:rsidR="00BF76A7" w:rsidRPr="00BA5FB7" w14:paraId="1D2ECEE4" w14:textId="77777777" w:rsidTr="00F76574">
        <w:tc>
          <w:tcPr>
            <w:tcW w:w="1560" w:type="dxa"/>
          </w:tcPr>
          <w:p w14:paraId="58B7FF89" w14:textId="77777777" w:rsidR="00BF76A7" w:rsidRDefault="00BF76A7" w:rsidP="00BF76A7">
            <w:pPr>
              <w:jc w:val="center"/>
              <w:rPr>
                <w:rFonts w:ascii="Arial" w:hAnsi="Arial" w:cs="Arial"/>
                <w:b/>
                <w:bCs/>
              </w:rPr>
            </w:pPr>
            <w:r>
              <w:rPr>
                <w:rFonts w:ascii="Arial" w:hAnsi="Arial" w:cs="Arial"/>
                <w:b/>
                <w:bCs/>
              </w:rPr>
              <w:t xml:space="preserve">Session </w:t>
            </w:r>
          </w:p>
          <w:p w14:paraId="6AB0F4B8" w14:textId="77777777" w:rsidR="00BF76A7" w:rsidRDefault="00BF76A7" w:rsidP="00BF76A7">
            <w:pPr>
              <w:jc w:val="center"/>
              <w:rPr>
                <w:rFonts w:ascii="Arial" w:hAnsi="Arial" w:cs="Arial"/>
                <w:b/>
                <w:bCs/>
              </w:rPr>
            </w:pPr>
            <w:r>
              <w:rPr>
                <w:rFonts w:ascii="Arial" w:hAnsi="Arial" w:cs="Arial"/>
                <w:b/>
                <w:bCs/>
              </w:rPr>
              <w:t>2a</w:t>
            </w:r>
          </w:p>
          <w:p w14:paraId="7394DA52" w14:textId="77777777" w:rsidR="00BF76A7" w:rsidRDefault="00BF76A7" w:rsidP="00BF76A7">
            <w:pPr>
              <w:jc w:val="center"/>
              <w:rPr>
                <w:rFonts w:ascii="Arial" w:hAnsi="Arial" w:cs="Arial"/>
                <w:b/>
                <w:bCs/>
              </w:rPr>
            </w:pPr>
          </w:p>
          <w:p w14:paraId="40B8D632" w14:textId="77777777" w:rsidR="00BF76A7" w:rsidRDefault="00BF76A7" w:rsidP="00BF76A7">
            <w:pPr>
              <w:jc w:val="center"/>
              <w:rPr>
                <w:rFonts w:ascii="Arial" w:hAnsi="Arial" w:cs="Arial"/>
                <w:b/>
                <w:bCs/>
              </w:rPr>
            </w:pPr>
            <w:r>
              <w:rPr>
                <w:rFonts w:ascii="Arial" w:hAnsi="Arial" w:cs="Arial"/>
                <w:b/>
                <w:bCs/>
              </w:rPr>
              <w:t xml:space="preserve">NC </w:t>
            </w:r>
          </w:p>
          <w:p w14:paraId="67E6D2CD" w14:textId="77777777" w:rsidR="00BF76A7" w:rsidRDefault="00BF76A7" w:rsidP="00BF76A7">
            <w:pPr>
              <w:jc w:val="center"/>
              <w:rPr>
                <w:rFonts w:ascii="Arial" w:hAnsi="Arial" w:cs="Arial"/>
                <w:b/>
                <w:bCs/>
              </w:rPr>
            </w:pPr>
          </w:p>
          <w:p w14:paraId="44F8A02F" w14:textId="69048B59" w:rsidR="00BF76A7" w:rsidRPr="00396695" w:rsidRDefault="00BF76A7" w:rsidP="00BF76A7">
            <w:pPr>
              <w:jc w:val="center"/>
              <w:rPr>
                <w:rFonts w:ascii="Arial" w:hAnsi="Arial" w:cs="Arial"/>
                <w:b/>
                <w:bCs/>
              </w:rPr>
            </w:pPr>
            <w:r>
              <w:rPr>
                <w:rFonts w:ascii="Arial" w:hAnsi="Arial" w:cs="Arial"/>
                <w:b/>
                <w:bCs/>
              </w:rPr>
              <w:t>Planning, pedagogy and assessment</w:t>
            </w:r>
          </w:p>
        </w:tc>
        <w:tc>
          <w:tcPr>
            <w:tcW w:w="3545" w:type="dxa"/>
          </w:tcPr>
          <w:p w14:paraId="2ADC7C3F" w14:textId="635A3E55"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To </w:t>
            </w:r>
            <w:r>
              <w:rPr>
                <w:rStyle w:val="normaltextrun"/>
                <w:rFonts w:ascii="Arial" w:hAnsi="Arial" w:cs="Arial"/>
                <w:sz w:val="22"/>
                <w:szCs w:val="22"/>
              </w:rPr>
              <w:t xml:space="preserve">know each aspect of the progressive medium term structure for a sequence of D&amp;T lessons that is reflective of the iterative design process </w:t>
            </w:r>
            <w:r w:rsidRPr="008E4159">
              <w:rPr>
                <w:rStyle w:val="normaltextrun"/>
                <w:rFonts w:ascii="Arial" w:hAnsi="Arial" w:cs="Arial"/>
                <w:i/>
                <w:iCs/>
                <w:sz w:val="22"/>
                <w:szCs w:val="22"/>
              </w:rPr>
              <w:t>including</w:t>
            </w:r>
            <w:r>
              <w:rPr>
                <w:rStyle w:val="normaltextrun"/>
                <w:rFonts w:ascii="Arial" w:hAnsi="Arial" w:cs="Arial"/>
                <w:i/>
                <w:iCs/>
                <w:sz w:val="22"/>
                <w:szCs w:val="22"/>
              </w:rPr>
              <w:t xml:space="preserve"> </w:t>
            </w:r>
            <w:r w:rsidRPr="008E4159">
              <w:rPr>
                <w:rStyle w:val="normaltextrun"/>
                <w:rFonts w:ascii="Arial" w:hAnsi="Arial" w:cs="Arial"/>
                <w:i/>
                <w:iCs/>
                <w:sz w:val="22"/>
                <w:szCs w:val="22"/>
              </w:rPr>
              <w:t>research</w:t>
            </w:r>
            <w:r>
              <w:rPr>
                <w:rStyle w:val="normaltextrun"/>
                <w:rFonts w:ascii="Arial" w:hAnsi="Arial" w:cs="Arial"/>
                <w:i/>
                <w:iCs/>
                <w:sz w:val="22"/>
                <w:szCs w:val="22"/>
              </w:rPr>
              <w:t>ing</w:t>
            </w:r>
            <w:r w:rsidRPr="008E4159">
              <w:rPr>
                <w:rStyle w:val="normaltextrun"/>
                <w:rFonts w:ascii="Arial" w:hAnsi="Arial" w:cs="Arial"/>
                <w:i/>
                <w:iCs/>
                <w:sz w:val="22"/>
                <w:szCs w:val="22"/>
              </w:rPr>
              <w:t>, design</w:t>
            </w:r>
            <w:r>
              <w:rPr>
                <w:rStyle w:val="normaltextrun"/>
                <w:rFonts w:ascii="Arial" w:hAnsi="Arial" w:cs="Arial"/>
                <w:i/>
                <w:iCs/>
                <w:sz w:val="22"/>
                <w:szCs w:val="22"/>
              </w:rPr>
              <w:t>ing</w:t>
            </w:r>
            <w:r w:rsidRPr="008E4159">
              <w:rPr>
                <w:rStyle w:val="normaltextrun"/>
                <w:rFonts w:ascii="Arial" w:hAnsi="Arial" w:cs="Arial"/>
                <w:i/>
                <w:iCs/>
                <w:sz w:val="22"/>
                <w:szCs w:val="22"/>
              </w:rPr>
              <w:t>, mak</w:t>
            </w:r>
            <w:r>
              <w:rPr>
                <w:rStyle w:val="normaltextrun"/>
                <w:rFonts w:ascii="Arial" w:hAnsi="Arial" w:cs="Arial"/>
                <w:i/>
                <w:iCs/>
                <w:sz w:val="22"/>
                <w:szCs w:val="22"/>
              </w:rPr>
              <w:t>ing</w:t>
            </w:r>
            <w:r w:rsidRPr="008E4159">
              <w:rPr>
                <w:rStyle w:val="normaltextrun"/>
                <w:rFonts w:ascii="Arial" w:hAnsi="Arial" w:cs="Arial"/>
                <w:i/>
                <w:iCs/>
                <w:sz w:val="22"/>
                <w:szCs w:val="22"/>
              </w:rPr>
              <w:t xml:space="preserve">, </w:t>
            </w:r>
            <w:r>
              <w:rPr>
                <w:rStyle w:val="normaltextrun"/>
                <w:rFonts w:ascii="Arial" w:hAnsi="Arial" w:cs="Arial"/>
                <w:i/>
                <w:iCs/>
                <w:sz w:val="22"/>
                <w:szCs w:val="22"/>
              </w:rPr>
              <w:t xml:space="preserve">testing and </w:t>
            </w:r>
            <w:r w:rsidRPr="008E4159">
              <w:rPr>
                <w:rStyle w:val="normaltextrun"/>
                <w:rFonts w:ascii="Arial" w:hAnsi="Arial" w:cs="Arial"/>
                <w:i/>
                <w:iCs/>
                <w:sz w:val="22"/>
                <w:szCs w:val="22"/>
              </w:rPr>
              <w:t>evaluat</w:t>
            </w:r>
            <w:r>
              <w:rPr>
                <w:rStyle w:val="normaltextrun"/>
                <w:rFonts w:ascii="Arial" w:hAnsi="Arial" w:cs="Arial"/>
                <w:i/>
                <w:iCs/>
                <w:sz w:val="22"/>
                <w:szCs w:val="22"/>
              </w:rPr>
              <w:t xml:space="preserve">ing. </w:t>
            </w:r>
          </w:p>
          <w:p w14:paraId="303AF988" w14:textId="77777777"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p>
          <w:p w14:paraId="1E09700D" w14:textId="649B0A06"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r w:rsidRPr="00627FF6">
              <w:rPr>
                <w:rStyle w:val="normaltextrun"/>
                <w:rFonts w:ascii="Arial" w:hAnsi="Arial" w:cs="Arial"/>
                <w:sz w:val="22"/>
                <w:szCs w:val="22"/>
              </w:rPr>
              <w:t xml:space="preserve">To </w:t>
            </w:r>
            <w:r>
              <w:rPr>
                <w:rStyle w:val="normaltextrun"/>
                <w:rFonts w:ascii="Arial" w:hAnsi="Arial" w:cs="Arial"/>
                <w:sz w:val="22"/>
                <w:szCs w:val="22"/>
              </w:rPr>
              <w:t xml:space="preserve">know techniques to </w:t>
            </w:r>
            <w:r w:rsidRPr="00627FF6">
              <w:rPr>
                <w:rStyle w:val="normaltextrun"/>
                <w:rFonts w:ascii="Arial" w:hAnsi="Arial" w:cs="Arial"/>
                <w:sz w:val="22"/>
                <w:szCs w:val="22"/>
              </w:rPr>
              <w:t xml:space="preserve">manage risk and </w:t>
            </w:r>
            <w:r>
              <w:rPr>
                <w:rStyle w:val="normaltextrun"/>
                <w:rFonts w:ascii="Arial" w:hAnsi="Arial" w:cs="Arial"/>
                <w:sz w:val="22"/>
                <w:szCs w:val="22"/>
              </w:rPr>
              <w:t xml:space="preserve">support </w:t>
            </w:r>
            <w:r w:rsidRPr="00627FF6">
              <w:rPr>
                <w:rStyle w:val="normaltextrun"/>
                <w:rFonts w:ascii="Arial" w:hAnsi="Arial" w:cs="Arial"/>
                <w:sz w:val="22"/>
                <w:szCs w:val="22"/>
              </w:rPr>
              <w:t>behaviour when children are using tools and equipmen</w:t>
            </w:r>
            <w:r>
              <w:rPr>
                <w:rStyle w:val="normaltextrun"/>
                <w:rFonts w:ascii="Arial" w:hAnsi="Arial" w:cs="Arial"/>
                <w:sz w:val="22"/>
                <w:szCs w:val="22"/>
              </w:rPr>
              <w:t xml:space="preserve">t. </w:t>
            </w:r>
          </w:p>
          <w:p w14:paraId="6B1C5B71" w14:textId="77777777"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p>
          <w:p w14:paraId="39ECEB26" w14:textId="6C716D64" w:rsidR="00BF76A7" w:rsidRDefault="00BF76A7" w:rsidP="00BF76A7">
            <w:pPr>
              <w:pStyle w:val="paragraph"/>
              <w:spacing w:before="0" w:beforeAutospacing="0" w:after="0" w:afterAutospacing="0"/>
              <w:textAlignment w:val="baseline"/>
              <w:rPr>
                <w:rStyle w:val="normaltextrun"/>
                <w:rFonts w:ascii="Arial" w:hAnsi="Arial" w:cs="Arial"/>
                <w:sz w:val="22"/>
                <w:szCs w:val="22"/>
                <w:lang w:eastAsia="en-US"/>
              </w:rPr>
            </w:pPr>
            <w:r>
              <w:rPr>
                <w:rStyle w:val="normaltextrun"/>
                <w:rFonts w:ascii="Arial" w:hAnsi="Arial" w:cs="Arial"/>
                <w:sz w:val="22"/>
                <w:szCs w:val="22"/>
              </w:rPr>
              <w:t>To know how to support the development of early literacy by explicitly teaching and explaining new D&amp;T vocabulary</w:t>
            </w:r>
            <w:r w:rsidR="00F330C5">
              <w:rPr>
                <w:rStyle w:val="normaltextrun"/>
                <w:rFonts w:ascii="Arial" w:hAnsi="Arial" w:cs="Arial"/>
                <w:sz w:val="22"/>
                <w:szCs w:val="22"/>
              </w:rPr>
              <w:t xml:space="preserve"> </w:t>
            </w:r>
            <w:r w:rsidR="00F330C5" w:rsidRPr="00B12177">
              <w:rPr>
                <w:rStyle w:val="normaltextrun"/>
                <w:rFonts w:ascii="Arial" w:hAnsi="Arial" w:cs="Arial"/>
                <w:sz w:val="22"/>
                <w:szCs w:val="22"/>
                <w:lang w:eastAsia="en-US"/>
              </w:rPr>
              <w:t>and that these strategies can help to embed this learning in children’s long-term</w:t>
            </w:r>
            <w:r w:rsidR="00F330C5">
              <w:rPr>
                <w:rStyle w:val="normaltextrun"/>
                <w:rFonts w:ascii="Arial" w:hAnsi="Arial" w:cs="Arial"/>
                <w:sz w:val="22"/>
                <w:szCs w:val="22"/>
                <w:lang w:eastAsia="en-US"/>
              </w:rPr>
              <w:t xml:space="preserve"> </w:t>
            </w:r>
            <w:r w:rsidR="00F330C5" w:rsidRPr="00B12177">
              <w:rPr>
                <w:rStyle w:val="normaltextrun"/>
                <w:rFonts w:ascii="Arial" w:hAnsi="Arial" w:cs="Arial"/>
                <w:sz w:val="22"/>
                <w:szCs w:val="22"/>
                <w:lang w:eastAsia="en-US"/>
              </w:rPr>
              <w:t>memory including pre-learning and over-learning.</w:t>
            </w:r>
            <w:r>
              <w:rPr>
                <w:rStyle w:val="normaltextrun"/>
                <w:rFonts w:ascii="Arial" w:hAnsi="Arial" w:cs="Arial"/>
                <w:sz w:val="22"/>
                <w:szCs w:val="22"/>
              </w:rPr>
              <w:t xml:space="preserve"> </w:t>
            </w:r>
          </w:p>
          <w:p w14:paraId="5105D643" w14:textId="77777777"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p>
          <w:p w14:paraId="67F9B0CA" w14:textId="01096801"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r w:rsidRPr="00DA71BF">
              <w:rPr>
                <w:rStyle w:val="normaltextrun"/>
                <w:rFonts w:ascii="Arial" w:hAnsi="Arial" w:cs="Arial"/>
                <w:sz w:val="22"/>
                <w:szCs w:val="22"/>
              </w:rPr>
              <w:t xml:space="preserve">To </w:t>
            </w:r>
            <w:r>
              <w:rPr>
                <w:rStyle w:val="normaltextrun"/>
                <w:rFonts w:ascii="Arial" w:hAnsi="Arial" w:cs="Arial"/>
                <w:sz w:val="22"/>
                <w:szCs w:val="22"/>
              </w:rPr>
              <w:t xml:space="preserve">be able to </w:t>
            </w:r>
            <w:r w:rsidRPr="00DA71BF">
              <w:rPr>
                <w:rStyle w:val="normaltextrun"/>
                <w:rFonts w:ascii="Arial" w:hAnsi="Arial" w:cs="Arial"/>
                <w:sz w:val="22"/>
                <w:szCs w:val="22"/>
              </w:rPr>
              <w:t>identify adaptive and inclusive practices</w:t>
            </w:r>
            <w:r>
              <w:rPr>
                <w:rStyle w:val="normaltextrun"/>
                <w:rFonts w:ascii="Arial" w:hAnsi="Arial" w:cs="Arial"/>
                <w:sz w:val="22"/>
                <w:szCs w:val="22"/>
              </w:rPr>
              <w:t>,</w:t>
            </w:r>
            <w:r w:rsidRPr="00DA71BF">
              <w:rPr>
                <w:rStyle w:val="normaltextrun"/>
                <w:rFonts w:ascii="Arial" w:hAnsi="Arial" w:cs="Arial"/>
                <w:sz w:val="22"/>
                <w:szCs w:val="22"/>
              </w:rPr>
              <w:t xml:space="preserve"> </w:t>
            </w:r>
            <w:r>
              <w:rPr>
                <w:rStyle w:val="normaltextrun"/>
                <w:rFonts w:ascii="Arial" w:hAnsi="Arial" w:cs="Arial"/>
                <w:sz w:val="22"/>
                <w:szCs w:val="22"/>
              </w:rPr>
              <w:t xml:space="preserve">especially for SEND and EAL, </w:t>
            </w:r>
            <w:r w:rsidRPr="00DA71BF">
              <w:rPr>
                <w:rStyle w:val="normaltextrun"/>
                <w:rFonts w:ascii="Arial" w:hAnsi="Arial" w:cs="Arial"/>
                <w:sz w:val="22"/>
                <w:szCs w:val="22"/>
              </w:rPr>
              <w:t xml:space="preserve">when teaching and planning </w:t>
            </w:r>
            <w:r>
              <w:rPr>
                <w:rStyle w:val="normaltextrun"/>
                <w:rFonts w:ascii="Arial" w:hAnsi="Arial" w:cs="Arial"/>
                <w:sz w:val="22"/>
                <w:szCs w:val="22"/>
              </w:rPr>
              <w:t xml:space="preserve">D&amp;T lessons. </w:t>
            </w:r>
          </w:p>
          <w:p w14:paraId="71001729" w14:textId="77777777" w:rsidR="00BF76A7" w:rsidRDefault="00BF76A7" w:rsidP="00BF76A7">
            <w:pPr>
              <w:pStyle w:val="paragraph"/>
              <w:spacing w:before="0" w:beforeAutospacing="0" w:after="0" w:afterAutospacing="0"/>
              <w:textAlignment w:val="baseline"/>
              <w:rPr>
                <w:rStyle w:val="normaltextrun"/>
                <w:rFonts w:ascii="Arial" w:hAnsi="Arial" w:cs="Arial"/>
                <w:sz w:val="22"/>
                <w:szCs w:val="22"/>
              </w:rPr>
            </w:pPr>
          </w:p>
          <w:p w14:paraId="2B8581AC" w14:textId="04E78D04" w:rsidR="00BF76A7" w:rsidRPr="00396695" w:rsidRDefault="00BF76A7" w:rsidP="00BF76A7">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 xml:space="preserve">To be able to identify opportunities for formative assessment strategies including prior learning, misconceptions and recall and retrieval when planning and teaching D&amp;T. </w:t>
            </w:r>
          </w:p>
          <w:p w14:paraId="1125F8EE" w14:textId="77777777" w:rsidR="00BF76A7" w:rsidRPr="00396695" w:rsidRDefault="00BF76A7" w:rsidP="00BF76A7">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327322D0" w14:textId="2CA07BDC" w:rsidR="0020621C" w:rsidRDefault="00BF76A7" w:rsidP="00BF76A7">
            <w:pPr>
              <w:pStyle w:val="NoSpacing"/>
              <w:rPr>
                <w:b/>
                <w:bCs/>
                <w:sz w:val="22"/>
              </w:rPr>
            </w:pPr>
            <w:r>
              <w:rPr>
                <w:b/>
                <w:bCs/>
                <w:sz w:val="22"/>
              </w:rPr>
              <w:lastRenderedPageBreak/>
              <w:t>1.</w:t>
            </w:r>
            <w:r w:rsidR="007E24D3">
              <w:rPr>
                <w:b/>
                <w:bCs/>
                <w:sz w:val="22"/>
              </w:rPr>
              <w:t>2, 1.</w:t>
            </w:r>
            <w:r>
              <w:rPr>
                <w:b/>
                <w:bCs/>
                <w:sz w:val="22"/>
              </w:rPr>
              <w:t>4, 1.5</w:t>
            </w:r>
          </w:p>
          <w:p w14:paraId="0C294302" w14:textId="77777777" w:rsidR="008A5A2B" w:rsidRDefault="008A5A2B" w:rsidP="00BF76A7">
            <w:pPr>
              <w:pStyle w:val="NoSpacing"/>
              <w:rPr>
                <w:b/>
                <w:bCs/>
                <w:sz w:val="22"/>
              </w:rPr>
            </w:pPr>
          </w:p>
          <w:p w14:paraId="51DD38CB" w14:textId="50BB09C8" w:rsidR="00BF76A7" w:rsidRDefault="00BF76A7" w:rsidP="00BF76A7">
            <w:pPr>
              <w:pStyle w:val="NoSpacing"/>
              <w:rPr>
                <w:b/>
                <w:bCs/>
                <w:sz w:val="22"/>
              </w:rPr>
            </w:pPr>
            <w:r>
              <w:rPr>
                <w:b/>
                <w:bCs/>
                <w:sz w:val="22"/>
              </w:rPr>
              <w:t xml:space="preserve">2.2, </w:t>
            </w:r>
            <w:r w:rsidRPr="00845BED">
              <w:rPr>
                <w:sz w:val="22"/>
              </w:rPr>
              <w:t>2.3</w:t>
            </w:r>
            <w:r>
              <w:rPr>
                <w:sz w:val="22"/>
              </w:rPr>
              <w:t xml:space="preserve">, 2.4, </w:t>
            </w:r>
            <w:r w:rsidRPr="00672035">
              <w:rPr>
                <w:b/>
                <w:bCs/>
                <w:sz w:val="22"/>
              </w:rPr>
              <w:t>2.6</w:t>
            </w:r>
            <w:r>
              <w:rPr>
                <w:b/>
                <w:bCs/>
                <w:sz w:val="22"/>
              </w:rPr>
              <w:t>, 2.7, 2.8, 2.9, 2.10</w:t>
            </w:r>
          </w:p>
          <w:p w14:paraId="2ED8B6EA" w14:textId="77777777" w:rsidR="00BF76A7" w:rsidRDefault="00BF76A7" w:rsidP="00BF76A7">
            <w:pPr>
              <w:pStyle w:val="NoSpacing"/>
              <w:rPr>
                <w:b/>
                <w:bCs/>
                <w:sz w:val="22"/>
              </w:rPr>
            </w:pPr>
          </w:p>
          <w:p w14:paraId="4AEDE974" w14:textId="77777777" w:rsidR="00BF76A7" w:rsidRDefault="00BF76A7" w:rsidP="00BF76A7">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2421D4B2" w14:textId="77777777" w:rsidR="00BF76A7" w:rsidRDefault="00BF76A7" w:rsidP="00BF76A7">
            <w:pPr>
              <w:pStyle w:val="NoSpacing"/>
              <w:rPr>
                <w:sz w:val="22"/>
              </w:rPr>
            </w:pPr>
          </w:p>
          <w:p w14:paraId="40E96411" w14:textId="77777777" w:rsidR="00BF76A7" w:rsidRDefault="00BF76A7" w:rsidP="00BF76A7">
            <w:pPr>
              <w:pStyle w:val="NoSpacing"/>
              <w:rPr>
                <w:b/>
                <w:bCs/>
                <w:sz w:val="22"/>
              </w:rPr>
            </w:pPr>
            <w:r w:rsidRPr="00B752B0">
              <w:rPr>
                <w:b/>
                <w:bCs/>
                <w:sz w:val="22"/>
              </w:rPr>
              <w:t>4.2, 4.3, 4.4,</w:t>
            </w:r>
            <w:r>
              <w:rPr>
                <w:sz w:val="22"/>
              </w:rPr>
              <w:t xml:space="preserve"> 4.5, </w:t>
            </w:r>
            <w:r w:rsidRPr="00B752B0">
              <w:rPr>
                <w:b/>
                <w:bCs/>
                <w:sz w:val="22"/>
              </w:rPr>
              <w:t>4.6</w:t>
            </w:r>
          </w:p>
          <w:p w14:paraId="54B0AAE1" w14:textId="77777777" w:rsidR="00BF76A7" w:rsidRDefault="00BF76A7" w:rsidP="00BF76A7">
            <w:pPr>
              <w:pStyle w:val="NoSpacing"/>
              <w:rPr>
                <w:b/>
                <w:bCs/>
                <w:sz w:val="22"/>
              </w:rPr>
            </w:pPr>
          </w:p>
          <w:p w14:paraId="18985740" w14:textId="77777777" w:rsidR="00BF76A7" w:rsidRDefault="00BF76A7" w:rsidP="00BF76A7">
            <w:pPr>
              <w:pStyle w:val="NoSpacing"/>
              <w:rPr>
                <w:b/>
                <w:bCs/>
                <w:sz w:val="22"/>
              </w:rPr>
            </w:pPr>
          </w:p>
          <w:p w14:paraId="2758001A" w14:textId="77777777" w:rsidR="00BF76A7" w:rsidRDefault="00BF76A7" w:rsidP="00BF76A7">
            <w:pPr>
              <w:pStyle w:val="NoSpacing"/>
              <w:rPr>
                <w:b/>
                <w:bCs/>
                <w:sz w:val="22"/>
              </w:rPr>
            </w:pPr>
          </w:p>
          <w:p w14:paraId="7608B4B7" w14:textId="77777777" w:rsidR="00BF76A7" w:rsidRDefault="00BF76A7" w:rsidP="00BF76A7">
            <w:pPr>
              <w:pStyle w:val="NoSpacing"/>
              <w:rPr>
                <w:b/>
                <w:bCs/>
                <w:sz w:val="22"/>
              </w:rPr>
            </w:pPr>
            <w:r w:rsidRPr="0067364F">
              <w:rPr>
                <w:sz w:val="22"/>
              </w:rPr>
              <w:t>5.1,</w:t>
            </w:r>
            <w:r>
              <w:rPr>
                <w:b/>
                <w:bCs/>
                <w:sz w:val="22"/>
              </w:rPr>
              <w:t xml:space="preserve"> 5.3, 5.5</w:t>
            </w:r>
            <w:r w:rsidRPr="00750DD0">
              <w:rPr>
                <w:b/>
                <w:bCs/>
                <w:sz w:val="22"/>
              </w:rPr>
              <w:t>,</w:t>
            </w:r>
            <w:r w:rsidRPr="00750DD0">
              <w:rPr>
                <w:sz w:val="22"/>
              </w:rPr>
              <w:t xml:space="preserve"> 5.6,</w:t>
            </w:r>
            <w:r>
              <w:rPr>
                <w:b/>
                <w:bCs/>
                <w:sz w:val="22"/>
              </w:rPr>
              <w:t xml:space="preserve"> 5,7, 5.8</w:t>
            </w:r>
          </w:p>
          <w:p w14:paraId="4709D76D" w14:textId="77777777" w:rsidR="00BF76A7" w:rsidRDefault="00BF76A7" w:rsidP="00BF76A7">
            <w:pPr>
              <w:pStyle w:val="NoSpacing"/>
              <w:rPr>
                <w:b/>
                <w:bCs/>
                <w:sz w:val="22"/>
              </w:rPr>
            </w:pPr>
          </w:p>
          <w:p w14:paraId="5F9A4FAE" w14:textId="77777777" w:rsidR="00BF76A7" w:rsidRDefault="00BF76A7" w:rsidP="00BF76A7">
            <w:pPr>
              <w:pStyle w:val="NoSpacing"/>
              <w:rPr>
                <w:b/>
                <w:bCs/>
                <w:sz w:val="22"/>
              </w:rPr>
            </w:pPr>
          </w:p>
          <w:p w14:paraId="3DEFB34F" w14:textId="77777777" w:rsidR="00BF76A7" w:rsidRDefault="00BF76A7" w:rsidP="00BF76A7">
            <w:pPr>
              <w:pStyle w:val="NoSpacing"/>
              <w:rPr>
                <w:b/>
                <w:bCs/>
                <w:sz w:val="22"/>
              </w:rPr>
            </w:pPr>
            <w:r>
              <w:rPr>
                <w:b/>
                <w:bCs/>
                <w:sz w:val="22"/>
              </w:rPr>
              <w:t>6.1, 6.4, 6.5</w:t>
            </w:r>
          </w:p>
          <w:p w14:paraId="2FBEA329" w14:textId="77777777" w:rsidR="00BF76A7" w:rsidRDefault="00BF76A7" w:rsidP="00BF76A7">
            <w:pPr>
              <w:pStyle w:val="NoSpacing"/>
              <w:rPr>
                <w:b/>
                <w:bCs/>
                <w:sz w:val="22"/>
              </w:rPr>
            </w:pPr>
          </w:p>
          <w:p w14:paraId="3F861DFB" w14:textId="77777777" w:rsidR="00BF76A7" w:rsidRDefault="00BF76A7" w:rsidP="00BF76A7">
            <w:pPr>
              <w:pStyle w:val="NoSpacing"/>
              <w:rPr>
                <w:b/>
                <w:bCs/>
                <w:sz w:val="22"/>
              </w:rPr>
            </w:pPr>
          </w:p>
          <w:p w14:paraId="173907F8" w14:textId="6579EEFA" w:rsidR="00BF76A7" w:rsidRPr="000E1C61" w:rsidRDefault="00BF76A7" w:rsidP="00BF76A7">
            <w:pPr>
              <w:pStyle w:val="NoSpacing"/>
              <w:rPr>
                <w:sz w:val="22"/>
              </w:rPr>
            </w:pPr>
            <w:r>
              <w:rPr>
                <w:b/>
                <w:bCs/>
                <w:sz w:val="22"/>
              </w:rPr>
              <w:t>7.1, 7.2, 7.4</w:t>
            </w:r>
            <w:r w:rsidR="000E1C61">
              <w:rPr>
                <w:b/>
                <w:bCs/>
                <w:sz w:val="22"/>
              </w:rPr>
              <w:t xml:space="preserve">, </w:t>
            </w:r>
            <w:r w:rsidR="000E1C61" w:rsidRPr="006C61FF">
              <w:rPr>
                <w:b/>
                <w:bCs/>
                <w:sz w:val="22"/>
                <w:lang w:val="de-DE"/>
              </w:rPr>
              <w:t>7.9</w:t>
            </w:r>
          </w:p>
          <w:p w14:paraId="01F36A26" w14:textId="77777777" w:rsidR="00BF76A7" w:rsidRDefault="00BF76A7" w:rsidP="00BF76A7">
            <w:pPr>
              <w:pStyle w:val="NoSpacing"/>
              <w:rPr>
                <w:b/>
                <w:bCs/>
                <w:sz w:val="22"/>
              </w:rPr>
            </w:pPr>
          </w:p>
          <w:p w14:paraId="723BD7FE" w14:textId="77777777" w:rsidR="00BF76A7" w:rsidRDefault="00BF76A7" w:rsidP="00BF76A7">
            <w:pPr>
              <w:pStyle w:val="NoSpacing"/>
              <w:rPr>
                <w:b/>
                <w:bCs/>
                <w:sz w:val="22"/>
              </w:rPr>
            </w:pPr>
          </w:p>
          <w:p w14:paraId="78CB825F" w14:textId="7CDA2136" w:rsidR="00BF76A7" w:rsidRPr="00B05C3F" w:rsidRDefault="00BF76A7" w:rsidP="00BF76A7">
            <w:pPr>
              <w:pStyle w:val="NoSpacing"/>
              <w:rPr>
                <w:rStyle w:val="normaltextrun"/>
                <w:rFonts w:cs="Arial"/>
                <w:b/>
                <w:bCs/>
                <w:sz w:val="22"/>
              </w:rPr>
            </w:pPr>
            <w:r>
              <w:rPr>
                <w:b/>
                <w:bCs/>
                <w:sz w:val="22"/>
              </w:rPr>
              <w:t>8.1, 8.5, 8.7, 8.8</w:t>
            </w:r>
          </w:p>
        </w:tc>
        <w:tc>
          <w:tcPr>
            <w:tcW w:w="1913" w:type="dxa"/>
          </w:tcPr>
          <w:p w14:paraId="573901C9" w14:textId="77777777" w:rsidR="00BF76A7" w:rsidRPr="00631753" w:rsidRDefault="00BF76A7" w:rsidP="00BF76A7">
            <w:pPr>
              <w:pStyle w:val="NoSpacing"/>
              <w:rPr>
                <w:sz w:val="22"/>
                <w:lang w:val="pt-PT"/>
              </w:rPr>
            </w:pPr>
            <w:r w:rsidRPr="00631753">
              <w:rPr>
                <w:sz w:val="22"/>
                <w:lang w:val="pt-PT"/>
              </w:rPr>
              <w:t>1e</w:t>
            </w:r>
          </w:p>
          <w:p w14:paraId="41066EE3" w14:textId="77777777" w:rsidR="00BF76A7" w:rsidRPr="00631753" w:rsidRDefault="00BF76A7" w:rsidP="00BF76A7">
            <w:pPr>
              <w:pStyle w:val="NoSpacing"/>
              <w:rPr>
                <w:sz w:val="22"/>
                <w:lang w:val="pt-PT"/>
              </w:rPr>
            </w:pPr>
          </w:p>
          <w:p w14:paraId="2ED8BF66" w14:textId="060B4149" w:rsidR="00BF76A7" w:rsidRPr="00631753" w:rsidRDefault="00BF76A7" w:rsidP="00BF76A7">
            <w:pPr>
              <w:pStyle w:val="NoSpacing"/>
              <w:rPr>
                <w:sz w:val="22"/>
                <w:lang w:val="pt-PT"/>
              </w:rPr>
            </w:pPr>
            <w:r w:rsidRPr="00631753">
              <w:rPr>
                <w:sz w:val="22"/>
                <w:lang w:val="pt-PT"/>
              </w:rPr>
              <w:t>2a, 2d, 2g, 2i, 2k</w:t>
            </w:r>
          </w:p>
          <w:p w14:paraId="4C338A17" w14:textId="77777777" w:rsidR="00BF76A7" w:rsidRPr="00631753" w:rsidRDefault="00BF76A7" w:rsidP="00BF76A7">
            <w:pPr>
              <w:pStyle w:val="NoSpacing"/>
              <w:rPr>
                <w:sz w:val="22"/>
                <w:lang w:val="pt-PT"/>
              </w:rPr>
            </w:pPr>
          </w:p>
          <w:p w14:paraId="70456C9E" w14:textId="77777777" w:rsidR="00BF76A7" w:rsidRDefault="00BF76A7" w:rsidP="00BF76A7">
            <w:pPr>
              <w:pStyle w:val="NoSpacing"/>
              <w:rPr>
                <w:sz w:val="22"/>
                <w:lang w:val="pt-PT"/>
              </w:rPr>
            </w:pPr>
          </w:p>
          <w:p w14:paraId="3264E88E" w14:textId="77777777" w:rsidR="00BF76A7" w:rsidRPr="00631753" w:rsidRDefault="00BF76A7" w:rsidP="00BF76A7">
            <w:pPr>
              <w:pStyle w:val="NoSpacing"/>
              <w:rPr>
                <w:sz w:val="22"/>
                <w:lang w:val="pt-PT"/>
              </w:rPr>
            </w:pPr>
          </w:p>
          <w:p w14:paraId="643A4C80" w14:textId="77777777" w:rsidR="00BF76A7" w:rsidRPr="00631753" w:rsidRDefault="00BF76A7" w:rsidP="00BF76A7">
            <w:pPr>
              <w:pStyle w:val="NoSpacing"/>
              <w:rPr>
                <w:sz w:val="22"/>
                <w:lang w:val="pt-PT"/>
              </w:rPr>
            </w:pPr>
            <w:r w:rsidRPr="00631753">
              <w:rPr>
                <w:sz w:val="22"/>
                <w:lang w:val="pt-PT"/>
              </w:rPr>
              <w:t>3b, 3e, 3g, 3i, 3j, 3p, 3s</w:t>
            </w:r>
          </w:p>
          <w:p w14:paraId="2B95BE31" w14:textId="77777777" w:rsidR="00BF76A7" w:rsidRDefault="00BF76A7" w:rsidP="00BF76A7">
            <w:pPr>
              <w:pStyle w:val="NoSpacing"/>
              <w:rPr>
                <w:sz w:val="22"/>
                <w:lang w:val="pt-PT"/>
              </w:rPr>
            </w:pPr>
          </w:p>
          <w:p w14:paraId="2AAE22A9" w14:textId="77777777" w:rsidR="00BF76A7" w:rsidRPr="00631753" w:rsidRDefault="00BF76A7" w:rsidP="00BF76A7">
            <w:pPr>
              <w:pStyle w:val="NoSpacing"/>
              <w:rPr>
                <w:sz w:val="22"/>
                <w:lang w:val="pt-PT"/>
              </w:rPr>
            </w:pPr>
          </w:p>
          <w:p w14:paraId="75748475" w14:textId="77777777" w:rsidR="00BF76A7" w:rsidRDefault="00BF76A7" w:rsidP="00BF76A7">
            <w:pPr>
              <w:pStyle w:val="NoSpacing"/>
              <w:rPr>
                <w:sz w:val="22"/>
                <w:lang w:val="pt-PT"/>
              </w:rPr>
            </w:pPr>
            <w:r w:rsidRPr="00FC0711">
              <w:rPr>
                <w:b/>
                <w:bCs/>
                <w:sz w:val="22"/>
                <w:lang w:val="pt-PT"/>
              </w:rPr>
              <w:t>4a, 4b,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120A7F42" w14:textId="77777777" w:rsidR="00BF76A7" w:rsidRDefault="00BF76A7" w:rsidP="00BF76A7">
            <w:pPr>
              <w:pStyle w:val="NoSpacing"/>
              <w:rPr>
                <w:sz w:val="22"/>
                <w:lang w:val="pt-PT"/>
              </w:rPr>
            </w:pPr>
          </w:p>
          <w:p w14:paraId="37C0B91B" w14:textId="77777777" w:rsidR="00BF76A7" w:rsidRDefault="00BF76A7" w:rsidP="00BF76A7">
            <w:pPr>
              <w:pStyle w:val="NoSpacing"/>
              <w:rPr>
                <w:b/>
                <w:bCs/>
                <w:sz w:val="22"/>
                <w:lang w:val="pt-PT"/>
              </w:rPr>
            </w:pPr>
            <w:r w:rsidRPr="00247FA7">
              <w:rPr>
                <w:b/>
                <w:bCs/>
                <w:sz w:val="22"/>
                <w:lang w:val="pt-PT"/>
              </w:rPr>
              <w:t>5a, 5b</w:t>
            </w:r>
            <w:r>
              <w:rPr>
                <w:sz w:val="22"/>
                <w:lang w:val="pt-PT"/>
              </w:rPr>
              <w:t xml:space="preserve">, </w:t>
            </w:r>
            <w:r w:rsidRPr="00D03F01">
              <w:rPr>
                <w:b/>
                <w:bCs/>
                <w:sz w:val="22"/>
                <w:lang w:val="pt-PT"/>
              </w:rPr>
              <w:t>5e</w:t>
            </w:r>
            <w:r>
              <w:rPr>
                <w:sz w:val="22"/>
                <w:lang w:val="pt-PT"/>
              </w:rPr>
              <w:t xml:space="preserve">, </w:t>
            </w:r>
            <w:r w:rsidRPr="00247FA7">
              <w:rPr>
                <w:b/>
                <w:bCs/>
                <w:sz w:val="22"/>
                <w:lang w:val="pt-PT"/>
              </w:rPr>
              <w:t>5g,</w:t>
            </w:r>
            <w:r>
              <w:rPr>
                <w:sz w:val="22"/>
                <w:lang w:val="pt-PT"/>
              </w:rPr>
              <w:t xml:space="preserve"> </w:t>
            </w:r>
            <w:r w:rsidRPr="00CB78A3">
              <w:rPr>
                <w:b/>
                <w:bCs/>
                <w:sz w:val="22"/>
                <w:lang w:val="pt-PT"/>
              </w:rPr>
              <w:t>5i,</w:t>
            </w:r>
            <w:r>
              <w:rPr>
                <w:sz w:val="22"/>
                <w:lang w:val="pt-PT"/>
              </w:rPr>
              <w:t xml:space="preserve"> 5l, 5m, 5n, </w:t>
            </w:r>
            <w:r w:rsidRPr="00F42790">
              <w:rPr>
                <w:b/>
                <w:bCs/>
                <w:sz w:val="22"/>
                <w:lang w:val="pt-PT"/>
              </w:rPr>
              <w:t>5p, 5q</w:t>
            </w:r>
          </w:p>
          <w:p w14:paraId="778A0823" w14:textId="77777777" w:rsidR="00BF76A7" w:rsidRDefault="00BF76A7" w:rsidP="00BF76A7">
            <w:pPr>
              <w:pStyle w:val="NoSpacing"/>
              <w:rPr>
                <w:b/>
                <w:bCs/>
                <w:sz w:val="22"/>
                <w:lang w:val="pt-PT"/>
              </w:rPr>
            </w:pPr>
          </w:p>
          <w:p w14:paraId="056723ED" w14:textId="77777777" w:rsidR="00BF76A7" w:rsidRDefault="00BF76A7" w:rsidP="00BF76A7">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60D9DC4A" w14:textId="77777777" w:rsidR="00BF76A7" w:rsidRDefault="00BF76A7" w:rsidP="00BF76A7">
            <w:pPr>
              <w:pStyle w:val="NoSpacing"/>
              <w:rPr>
                <w:b/>
                <w:bCs/>
                <w:sz w:val="22"/>
                <w:lang w:val="pt-PT"/>
              </w:rPr>
            </w:pPr>
          </w:p>
          <w:p w14:paraId="20E4EEA2" w14:textId="77777777" w:rsidR="00BF76A7" w:rsidRDefault="00BF76A7" w:rsidP="00BF76A7">
            <w:pPr>
              <w:pStyle w:val="NoSpacing"/>
              <w:rPr>
                <w:b/>
                <w:bCs/>
                <w:sz w:val="22"/>
                <w:lang w:val="pt-PT"/>
              </w:rPr>
            </w:pPr>
            <w:r w:rsidRPr="00711B7D">
              <w:rPr>
                <w:sz w:val="22"/>
                <w:lang w:val="pt-PT"/>
              </w:rPr>
              <w:t>7a,</w:t>
            </w:r>
            <w:r>
              <w:rPr>
                <w:b/>
                <w:bCs/>
                <w:sz w:val="22"/>
                <w:lang w:val="pt-PT"/>
              </w:rPr>
              <w:t xml:space="preserve"> 7c, 7d, </w:t>
            </w:r>
            <w:r w:rsidRPr="00711B7D">
              <w:rPr>
                <w:sz w:val="22"/>
                <w:lang w:val="pt-PT"/>
              </w:rPr>
              <w:t>7e,</w:t>
            </w:r>
            <w:r>
              <w:rPr>
                <w:b/>
                <w:bCs/>
                <w:sz w:val="22"/>
                <w:lang w:val="pt-PT"/>
              </w:rPr>
              <w:t xml:space="preserve"> 7f, 7g, 7h, 7j, 7r</w:t>
            </w:r>
          </w:p>
          <w:p w14:paraId="09A377F9" w14:textId="77777777" w:rsidR="00BF76A7" w:rsidRDefault="00BF76A7" w:rsidP="00BF76A7">
            <w:pPr>
              <w:pStyle w:val="NoSpacing"/>
              <w:rPr>
                <w:b/>
                <w:bCs/>
                <w:sz w:val="22"/>
                <w:lang w:val="pt-PT"/>
              </w:rPr>
            </w:pPr>
          </w:p>
          <w:p w14:paraId="32557464" w14:textId="5F3E4AFF" w:rsidR="00BF76A7" w:rsidRPr="00BF76A7" w:rsidRDefault="00BF76A7" w:rsidP="00BF76A7">
            <w:pPr>
              <w:pStyle w:val="NoSpacing"/>
              <w:rPr>
                <w:rFonts w:eastAsia="Calibri"/>
                <w:color w:val="000000" w:themeColor="text1"/>
                <w:kern w:val="24"/>
                <w:sz w:val="22"/>
                <w:lang w:val="pt-PT" w:eastAsia="en-GB"/>
              </w:rPr>
            </w:pPr>
            <w:r>
              <w:rPr>
                <w:b/>
                <w:bCs/>
                <w:sz w:val="22"/>
                <w:lang w:val="pt-PT"/>
              </w:rPr>
              <w:t>8b, 8j, 8k, 8m, 8o</w:t>
            </w:r>
          </w:p>
        </w:tc>
        <w:tc>
          <w:tcPr>
            <w:tcW w:w="4536" w:type="dxa"/>
          </w:tcPr>
          <w:p w14:paraId="711FF8FF" w14:textId="77777777" w:rsidR="000B7B1E" w:rsidRDefault="000B7B1E" w:rsidP="000B7B1E">
            <w:pPr>
              <w:rPr>
                <w:rFonts w:ascii="Arial" w:hAnsi="Arial" w:cs="Arial"/>
              </w:rPr>
            </w:pPr>
            <w:r>
              <w:rPr>
                <w:rFonts w:ascii="Arial" w:hAnsi="Arial" w:cs="Arial"/>
              </w:rPr>
              <w:t xml:space="preserve">BARTHOLOMEW, S. R. AND RUESCH, E. Y., 2018. Design Fixation and Divergent Thinking in Primary Children, </w:t>
            </w:r>
            <w:r>
              <w:rPr>
                <w:rFonts w:ascii="Arial" w:hAnsi="Arial" w:cs="Arial"/>
                <w:i/>
                <w:iCs/>
              </w:rPr>
              <w:t>Technology and Engineering Teacher</w:t>
            </w:r>
            <w:r>
              <w:rPr>
                <w:rFonts w:ascii="Arial" w:hAnsi="Arial" w:cs="Arial"/>
              </w:rPr>
              <w:t xml:space="preserve">, 78(2), pp. 26–31. </w:t>
            </w:r>
          </w:p>
          <w:p w14:paraId="72A03848" w14:textId="77777777" w:rsidR="000B7B1E" w:rsidRDefault="000B7B1E" w:rsidP="000B7B1E">
            <w:pPr>
              <w:rPr>
                <w:rFonts w:ascii="Arial" w:hAnsi="Arial" w:cs="Arial"/>
              </w:rPr>
            </w:pPr>
          </w:p>
          <w:p w14:paraId="7F79E011" w14:textId="4BDF53A3" w:rsidR="00F75E01" w:rsidRDefault="00F75E01" w:rsidP="000B7B1E">
            <w:pPr>
              <w:rPr>
                <w:rFonts w:ascii="Arial" w:hAnsi="Arial" w:cs="Arial"/>
              </w:rPr>
            </w:pPr>
            <w:r w:rsidRPr="009A3D23">
              <w:rPr>
                <w:rFonts w:ascii="Arial" w:hAnsi="Arial" w:cs="Arial"/>
              </w:rPr>
              <w:t>BENSON</w:t>
            </w:r>
            <w:r>
              <w:rPr>
                <w:rFonts w:ascii="Arial" w:hAnsi="Arial" w:cs="Arial"/>
              </w:rPr>
              <w:t>,C</w:t>
            </w:r>
            <w:r w:rsidRPr="009A3D23">
              <w:rPr>
                <w:rFonts w:ascii="Arial" w:hAnsi="Arial" w:cs="Arial"/>
              </w:rPr>
              <w:t xml:space="preserve"> and LAWSON.</w:t>
            </w:r>
            <w:r>
              <w:rPr>
                <w:rFonts w:ascii="Arial" w:hAnsi="Arial" w:cs="Arial"/>
              </w:rPr>
              <w:t xml:space="preserve"> S</w:t>
            </w:r>
            <w:r w:rsidRPr="009A3D23">
              <w:rPr>
                <w:rFonts w:ascii="Arial" w:hAnsi="Arial" w:cs="Arial"/>
              </w:rPr>
              <w:t xml:space="preserve"> (eds)., 2017. </w:t>
            </w:r>
            <w:r w:rsidRPr="009A3D23">
              <w:rPr>
                <w:rFonts w:ascii="Arial" w:hAnsi="Arial" w:cs="Arial"/>
                <w:i/>
                <w:iCs/>
              </w:rPr>
              <w:t>Teaching design and technology creatively</w:t>
            </w:r>
            <w:r w:rsidRPr="009A3D23">
              <w:rPr>
                <w:rFonts w:ascii="Arial" w:hAnsi="Arial" w:cs="Arial"/>
              </w:rPr>
              <w:t xml:space="preserve">. </w:t>
            </w:r>
          </w:p>
          <w:p w14:paraId="00941467" w14:textId="77777777" w:rsidR="00F47B67" w:rsidRDefault="00F47B67" w:rsidP="000B7B1E">
            <w:pPr>
              <w:rPr>
                <w:rFonts w:ascii="Arial" w:hAnsi="Arial" w:cs="Arial"/>
              </w:rPr>
            </w:pPr>
          </w:p>
          <w:p w14:paraId="6F6C4648" w14:textId="77777777" w:rsidR="000B7B1E" w:rsidRDefault="000B7B1E" w:rsidP="000B7B1E">
            <w:pPr>
              <w:rPr>
                <w:rFonts w:ascii="Arial" w:hAnsi="Arial" w:cs="Arial"/>
              </w:rPr>
            </w:pPr>
            <w:r>
              <w:rPr>
                <w:rFonts w:ascii="Arial" w:hAnsi="Arial" w:cs="Arial"/>
              </w:rPr>
              <w:t xml:space="preserve">BRICE, R,. 2020. Design and Technology: Real World Applications. In: C. FORSTER and R. EPERJESI., ed., 2020. </w:t>
            </w:r>
            <w:r>
              <w:rPr>
                <w:rFonts w:ascii="Arial" w:hAnsi="Arial" w:cs="Arial"/>
                <w:i/>
              </w:rPr>
              <w:t>Teaching the Primary Curriculum.</w:t>
            </w:r>
            <w:r>
              <w:rPr>
                <w:rFonts w:ascii="Arial" w:hAnsi="Arial" w:cs="Arial"/>
              </w:rPr>
              <w:t xml:space="preserve"> pp. 45-62. </w:t>
            </w:r>
          </w:p>
          <w:p w14:paraId="60CE8FB7" w14:textId="77777777" w:rsidR="000B7B1E" w:rsidRDefault="000B7B1E" w:rsidP="000B7B1E">
            <w:pPr>
              <w:rPr>
                <w:rFonts w:ascii="Arial" w:hAnsi="Arial" w:cs="Arial"/>
              </w:rPr>
            </w:pPr>
          </w:p>
          <w:p w14:paraId="079C26DC" w14:textId="77777777" w:rsidR="000B7B1E" w:rsidRDefault="000B7B1E" w:rsidP="000B7B1E">
            <w:pPr>
              <w:rPr>
                <w:rFonts w:ascii="Arial" w:hAnsi="Arial" w:cs="Arial"/>
              </w:rPr>
            </w:pPr>
            <w:r>
              <w:rPr>
                <w:rFonts w:ascii="Arial" w:hAnsi="Arial" w:cs="Arial"/>
              </w:rPr>
              <w:t>COLFER, C., 2017., Exploratory and dialogic talk and creative learning. In: C. BENSON and S. LAWSON. (eds)., 2017. </w:t>
            </w:r>
            <w:r>
              <w:rPr>
                <w:rFonts w:ascii="Arial" w:hAnsi="Arial" w:cs="Arial"/>
                <w:i/>
                <w:iCs/>
              </w:rPr>
              <w:t>Teaching design and technology creatively</w:t>
            </w:r>
            <w:r>
              <w:rPr>
                <w:rFonts w:ascii="Arial" w:hAnsi="Arial" w:cs="Arial"/>
              </w:rPr>
              <w:t xml:space="preserve">. Pp 96-113 </w:t>
            </w:r>
          </w:p>
          <w:p w14:paraId="0C8B6D6A" w14:textId="77777777" w:rsidR="000B7B1E" w:rsidRDefault="000B7B1E" w:rsidP="000B7B1E">
            <w:pPr>
              <w:rPr>
                <w:rFonts w:ascii="Arial" w:hAnsi="Arial" w:cs="Arial"/>
              </w:rPr>
            </w:pPr>
          </w:p>
          <w:p w14:paraId="5BF1246B" w14:textId="77777777" w:rsidR="000B7B1E" w:rsidRDefault="000B7B1E" w:rsidP="000B7B1E">
            <w:pPr>
              <w:rPr>
                <w:rFonts w:ascii="Arial" w:hAnsi="Arial" w:cs="Arial"/>
                <w:i/>
                <w:iCs/>
              </w:rPr>
            </w:pPr>
            <w:r>
              <w:rPr>
                <w:rFonts w:ascii="Arial" w:hAnsi="Arial" w:cs="Arial"/>
              </w:rPr>
              <w:t xml:space="preserve">DAVIES, L and BARRATT-HACKING, E., 2005 </w:t>
            </w:r>
            <w:r>
              <w:rPr>
                <w:rFonts w:ascii="Arial" w:hAnsi="Arial" w:cs="Arial"/>
                <w:i/>
                <w:iCs/>
              </w:rPr>
              <w:t xml:space="preserve">Meeting SEN in the Curriculum: Design &amp; Technology </w:t>
            </w:r>
          </w:p>
          <w:p w14:paraId="4D0EFD74" w14:textId="77777777" w:rsidR="000B7B1E" w:rsidRDefault="000B7B1E" w:rsidP="000B7B1E">
            <w:pPr>
              <w:rPr>
                <w:rFonts w:ascii="Arial" w:hAnsi="Arial" w:cs="Arial"/>
              </w:rPr>
            </w:pPr>
          </w:p>
          <w:p w14:paraId="531E2A26" w14:textId="77777777" w:rsidR="000B7B1E" w:rsidRDefault="000B7B1E" w:rsidP="000B7B1E">
            <w:pPr>
              <w:rPr>
                <w:rFonts w:ascii="Arial" w:hAnsi="Arial" w:cs="Arial"/>
                <w:i/>
                <w:iCs/>
              </w:rPr>
            </w:pPr>
            <w:r>
              <w:rPr>
                <w:rFonts w:ascii="Arial" w:hAnsi="Arial" w:cs="Arial"/>
              </w:rPr>
              <w:lastRenderedPageBreak/>
              <w:t xml:space="preserve">DFE., 2013. </w:t>
            </w:r>
            <w:r>
              <w:rPr>
                <w:rFonts w:ascii="Arial" w:hAnsi="Arial" w:cs="Arial"/>
                <w:i/>
                <w:iCs/>
              </w:rPr>
              <w:t>Design and Technology Programmes of Study: Key Stages 1 and 2 National Curriculum in England.</w:t>
            </w:r>
          </w:p>
          <w:p w14:paraId="4743D9EF" w14:textId="77777777" w:rsidR="000B7B1E" w:rsidRDefault="000B7B1E" w:rsidP="000B7B1E">
            <w:pPr>
              <w:rPr>
                <w:rFonts w:ascii="Arial" w:hAnsi="Arial" w:cs="Arial"/>
              </w:rPr>
            </w:pPr>
          </w:p>
          <w:p w14:paraId="110C6F68" w14:textId="77777777" w:rsidR="000B7B1E" w:rsidRDefault="000B7B1E" w:rsidP="000B7B1E">
            <w:pPr>
              <w:rPr>
                <w:rFonts w:ascii="Arial" w:hAnsi="Arial" w:cs="Arial"/>
              </w:rPr>
            </w:pPr>
            <w:r>
              <w:rPr>
                <w:rFonts w:ascii="Arial" w:hAnsi="Arial" w:cs="Arial"/>
              </w:rPr>
              <w:t xml:space="preserve">DIXON, W. 2015., Design and Technology. In: M.WEBSTER and S. MISRA., 2015. </w:t>
            </w:r>
            <w:r>
              <w:rPr>
                <w:rFonts w:ascii="Arial" w:hAnsi="Arial" w:cs="Arial"/>
                <w:i/>
                <w:iCs/>
              </w:rPr>
              <w:t>Teaching the primary foundation subjects</w:t>
            </w:r>
            <w:r>
              <w:rPr>
                <w:rFonts w:ascii="Arial" w:hAnsi="Arial" w:cs="Arial"/>
              </w:rPr>
              <w:t>. Pp38-56</w:t>
            </w:r>
          </w:p>
          <w:p w14:paraId="251AAA7F" w14:textId="77777777" w:rsidR="000B7B1E" w:rsidRDefault="000B7B1E" w:rsidP="000B7B1E">
            <w:pPr>
              <w:rPr>
                <w:rFonts w:ascii="Arial" w:hAnsi="Arial" w:cs="Arial"/>
              </w:rPr>
            </w:pPr>
          </w:p>
          <w:p w14:paraId="0B0B8914" w14:textId="77777777" w:rsidR="000B7B1E" w:rsidRDefault="000B7B1E" w:rsidP="000B7B1E">
            <w:pPr>
              <w:rPr>
                <w:rFonts w:ascii="Arial" w:hAnsi="Arial" w:cs="Arial"/>
              </w:rPr>
            </w:pPr>
            <w:r>
              <w:rPr>
                <w:rFonts w:ascii="Arial" w:hAnsi="Arial" w:cs="Arial"/>
              </w:rPr>
              <w:t xml:space="preserve">HARDY, A. ed., 2022. </w:t>
            </w:r>
            <w:r>
              <w:rPr>
                <w:rFonts w:ascii="Arial" w:hAnsi="Arial" w:cs="Arial"/>
                <w:i/>
              </w:rPr>
              <w:t>Debates in design and technology education</w:t>
            </w:r>
            <w:r>
              <w:rPr>
                <w:rFonts w:ascii="Arial" w:hAnsi="Arial" w:cs="Arial"/>
              </w:rPr>
              <w:t xml:space="preserve">. Second </w:t>
            </w:r>
            <w:proofErr w:type="spellStart"/>
            <w:r>
              <w:rPr>
                <w:rFonts w:ascii="Arial" w:hAnsi="Arial" w:cs="Arial"/>
              </w:rPr>
              <w:t>edn</w:t>
            </w:r>
            <w:proofErr w:type="spellEnd"/>
            <w:r>
              <w:rPr>
                <w:rFonts w:ascii="Arial" w:hAnsi="Arial" w:cs="Arial"/>
              </w:rPr>
              <w:t xml:space="preserve">. </w:t>
            </w:r>
          </w:p>
          <w:p w14:paraId="54968DEB" w14:textId="77777777" w:rsidR="000B7B1E" w:rsidRDefault="000B7B1E" w:rsidP="000B7B1E">
            <w:pPr>
              <w:rPr>
                <w:rFonts w:ascii="Arial" w:hAnsi="Arial" w:cs="Arial"/>
              </w:rPr>
            </w:pPr>
          </w:p>
          <w:p w14:paraId="2ECF5F6B" w14:textId="77777777" w:rsidR="000B7B1E" w:rsidRDefault="000B7B1E" w:rsidP="000B7B1E">
            <w:pPr>
              <w:rPr>
                <w:rFonts w:ascii="Arial" w:hAnsi="Arial" w:cs="Arial"/>
              </w:rPr>
            </w:pPr>
            <w:r>
              <w:rPr>
                <w:rFonts w:ascii="Arial" w:hAnsi="Arial" w:cs="Arial"/>
              </w:rPr>
              <w:t xml:space="preserve">HOPE, G., 2018. </w:t>
            </w:r>
            <w:r>
              <w:rPr>
                <w:rFonts w:ascii="Arial" w:hAnsi="Arial" w:cs="Arial"/>
                <w:i/>
              </w:rPr>
              <w:t>Mastering primary design and technology</w:t>
            </w:r>
            <w:r>
              <w:rPr>
                <w:rFonts w:ascii="Arial" w:hAnsi="Arial" w:cs="Arial"/>
              </w:rPr>
              <w:t>. Edited by J. Roden and J. Archer.</w:t>
            </w:r>
          </w:p>
          <w:p w14:paraId="3F128B50" w14:textId="77777777" w:rsidR="00F75E01" w:rsidRDefault="00F75E01" w:rsidP="00F75E01">
            <w:pPr>
              <w:rPr>
                <w:rFonts w:ascii="Arial" w:hAnsi="Arial" w:cs="Arial"/>
              </w:rPr>
            </w:pPr>
            <w:r>
              <w:rPr>
                <w:rFonts w:ascii="Arial" w:hAnsi="Arial" w:cs="Arial"/>
              </w:rPr>
              <w:t xml:space="preserve">MCLAIN, M., 2019. Developing Perspectives on ‘the Demonstration’ As a Signature Pedagogy in Design and Technology. Education </w:t>
            </w:r>
            <w:r>
              <w:rPr>
                <w:rFonts w:ascii="Arial" w:hAnsi="Arial" w:cs="Arial"/>
                <w:i/>
                <w:iCs/>
              </w:rPr>
              <w:t>International Journal of Technology and Design Education</w:t>
            </w:r>
            <w:r>
              <w:rPr>
                <w:rFonts w:ascii="Arial" w:hAnsi="Arial" w:cs="Arial"/>
              </w:rPr>
              <w:t>, 31(1), pp. 3–26.</w:t>
            </w:r>
          </w:p>
          <w:p w14:paraId="457764D0" w14:textId="77777777" w:rsidR="00F75E01" w:rsidRDefault="00F75E01" w:rsidP="00F75E01">
            <w:pPr>
              <w:tabs>
                <w:tab w:val="left" w:pos="2970"/>
              </w:tabs>
              <w:rPr>
                <w:rFonts w:ascii="Arial" w:hAnsi="Arial" w:cs="Arial"/>
              </w:rPr>
            </w:pPr>
            <w:r>
              <w:rPr>
                <w:rFonts w:ascii="Arial" w:hAnsi="Arial" w:cs="Arial"/>
              </w:rPr>
              <w:tab/>
            </w:r>
          </w:p>
          <w:p w14:paraId="106356DB" w14:textId="77777777" w:rsidR="00F75E01" w:rsidRDefault="00F75E01" w:rsidP="00F75E01">
            <w:pPr>
              <w:tabs>
                <w:tab w:val="left" w:pos="2970"/>
              </w:tabs>
              <w:rPr>
                <w:rFonts w:ascii="Arial" w:hAnsi="Arial" w:cs="Arial"/>
              </w:rPr>
            </w:pPr>
            <w:r>
              <w:rPr>
                <w:rFonts w:ascii="Arial" w:hAnsi="Arial" w:cs="Arial"/>
              </w:rPr>
              <w:t>MCLAIN, M, 2021., Towards a Signature Pedagogy for Design and Technology Education: A Literature Review. </w:t>
            </w:r>
            <w:r>
              <w:rPr>
                <w:rFonts w:ascii="Arial" w:hAnsi="Arial" w:cs="Arial"/>
                <w:i/>
              </w:rPr>
              <w:t>International Journal of Technology and Design Education</w:t>
            </w:r>
            <w:r>
              <w:rPr>
                <w:rFonts w:ascii="Arial" w:hAnsi="Arial" w:cs="Arial"/>
              </w:rPr>
              <w:t xml:space="preserve">, 32 (3), pp. 1629–1648. </w:t>
            </w:r>
          </w:p>
          <w:p w14:paraId="4E07DA7D" w14:textId="77777777" w:rsidR="00F75E01" w:rsidRDefault="00F75E01" w:rsidP="00F75E01">
            <w:pPr>
              <w:rPr>
                <w:rFonts w:ascii="Arial" w:hAnsi="Arial" w:cs="Arial"/>
              </w:rPr>
            </w:pPr>
          </w:p>
          <w:p w14:paraId="2A1706C0" w14:textId="77777777" w:rsidR="00F75E01" w:rsidRDefault="00F75E01" w:rsidP="00F75E01">
            <w:pPr>
              <w:rPr>
                <w:rStyle w:val="normaltextrun"/>
                <w:rFonts w:ascii="Arial" w:hAnsi="Arial" w:cs="Arial"/>
                <w:i/>
                <w:iCs/>
                <w:shd w:val="clear" w:color="auto" w:fill="FFFFFF"/>
              </w:rPr>
            </w:pPr>
            <w:r>
              <w:rPr>
                <w:rStyle w:val="normaltextrun"/>
                <w:rFonts w:ascii="Arial" w:hAnsi="Arial" w:cs="Arial"/>
                <w:shd w:val="clear" w:color="auto" w:fill="FFFFFF"/>
              </w:rPr>
              <w:lastRenderedPageBreak/>
              <w:t xml:space="preserve">NATIONAL CURRICULUM EXPERT GROUP., 2013. </w:t>
            </w:r>
            <w:r>
              <w:rPr>
                <w:rStyle w:val="normaltextrun"/>
                <w:rFonts w:ascii="Arial" w:hAnsi="Arial" w:cs="Arial"/>
                <w:i/>
                <w:iCs/>
                <w:shd w:val="clear" w:color="auto" w:fill="FFFFFF"/>
              </w:rPr>
              <w:t>Characteristics of a genuine D&amp;T experience within the school curriculum: Principles for guiding and evaluating practice</w:t>
            </w:r>
          </w:p>
          <w:p w14:paraId="61EFC877" w14:textId="77777777" w:rsidR="00F75E01" w:rsidRDefault="00F75E01" w:rsidP="00F75E01">
            <w:pPr>
              <w:rPr>
                <w:rStyle w:val="normaltextrun"/>
                <w:rFonts w:ascii="Arial" w:hAnsi="Arial" w:cs="Arial"/>
                <w:i/>
                <w:iCs/>
                <w:shd w:val="clear" w:color="auto" w:fill="FFFFFF"/>
              </w:rPr>
            </w:pPr>
          </w:p>
          <w:p w14:paraId="135F002A" w14:textId="35C87E3F" w:rsidR="00F62C53" w:rsidRPr="00F75E01" w:rsidRDefault="00F75E01" w:rsidP="00F75E01">
            <w:pPr>
              <w:rPr>
                <w:rFonts w:ascii="Arial" w:hAnsi="Arial" w:cs="Arial"/>
                <w:i/>
                <w:iCs/>
              </w:rPr>
            </w:pPr>
            <w:r>
              <w:rPr>
                <w:rFonts w:ascii="Arial" w:hAnsi="Arial" w:cs="Arial"/>
              </w:rPr>
              <w:t xml:space="preserve">OFSTED., 2012., </w:t>
            </w:r>
            <w:r>
              <w:rPr>
                <w:rFonts w:ascii="Arial" w:hAnsi="Arial" w:cs="Arial"/>
                <w:i/>
                <w:iCs/>
              </w:rPr>
              <w:t>Ofsted’s subject professional development materials: Design and technology A training resource for teachers of design and technology in primary schools</w:t>
            </w:r>
          </w:p>
        </w:tc>
        <w:tc>
          <w:tcPr>
            <w:tcW w:w="2126" w:type="dxa"/>
          </w:tcPr>
          <w:p w14:paraId="5950426B" w14:textId="77777777" w:rsidR="00A0520A" w:rsidRPr="00AA135A" w:rsidRDefault="00A0520A" w:rsidP="00A0520A">
            <w:pPr>
              <w:rPr>
                <w:rFonts w:ascii="Arial" w:hAnsi="Arial" w:cs="Arial"/>
              </w:rPr>
            </w:pPr>
            <w:r w:rsidRPr="00AA135A">
              <w:rPr>
                <w:rFonts w:ascii="Arial" w:hAnsi="Arial" w:cs="Arial"/>
              </w:rPr>
              <w:lastRenderedPageBreak/>
              <w:t>In-session retrieval activities/questions</w:t>
            </w:r>
          </w:p>
          <w:p w14:paraId="7710F8E1" w14:textId="77777777" w:rsidR="00A0520A" w:rsidRPr="00AA135A" w:rsidRDefault="00A0520A" w:rsidP="00A0520A">
            <w:pPr>
              <w:rPr>
                <w:rFonts w:ascii="Arial" w:hAnsi="Arial" w:cs="Arial"/>
              </w:rPr>
            </w:pPr>
          </w:p>
          <w:p w14:paraId="5E3B868C" w14:textId="0CE6FB65" w:rsidR="00FF3A1B" w:rsidRDefault="00FF3A1B" w:rsidP="00FF3A1B">
            <w:pPr>
              <w:spacing w:line="240" w:lineRule="auto"/>
              <w:rPr>
                <w:rFonts w:ascii="Arial" w:hAnsi="Arial" w:cs="Arial"/>
              </w:rPr>
            </w:pPr>
            <w:r>
              <w:rPr>
                <w:rFonts w:ascii="Arial" w:hAnsi="Arial" w:cs="Arial"/>
              </w:rPr>
              <w:t xml:space="preserve">In-session peer discussions and focused tasks </w:t>
            </w:r>
          </w:p>
          <w:p w14:paraId="04338D92" w14:textId="77777777" w:rsidR="00FF3A1B" w:rsidRPr="00FF3A1B" w:rsidRDefault="00FF3A1B" w:rsidP="00FF3A1B">
            <w:pPr>
              <w:spacing w:line="240" w:lineRule="auto"/>
              <w:rPr>
                <w:rFonts w:ascii="Arial" w:hAnsi="Arial" w:cs="Arial"/>
              </w:rPr>
            </w:pPr>
          </w:p>
          <w:p w14:paraId="6128D329" w14:textId="77777777" w:rsidR="00A0520A" w:rsidRDefault="00A0520A" w:rsidP="00A0520A">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3E960AF3" w14:textId="77777777" w:rsidR="00BF76A7" w:rsidRPr="00BA5FB7" w:rsidRDefault="00BF76A7" w:rsidP="00BF76A7">
            <w:pPr>
              <w:pStyle w:val="paragraph"/>
              <w:spacing w:before="0" w:beforeAutospacing="0" w:after="0" w:afterAutospacing="0"/>
              <w:textAlignment w:val="baseline"/>
              <w:rPr>
                <w:rStyle w:val="normaltextrun"/>
                <w:rFonts w:ascii="Arial" w:hAnsi="Arial" w:cs="Arial"/>
                <w:sz w:val="22"/>
                <w:szCs w:val="22"/>
              </w:rPr>
            </w:pPr>
          </w:p>
        </w:tc>
      </w:tr>
      <w:tr w:rsidR="000B7B1E" w:rsidRPr="00396695" w14:paraId="4C9B6FBE" w14:textId="77777777" w:rsidTr="00F76574">
        <w:tc>
          <w:tcPr>
            <w:tcW w:w="1560" w:type="dxa"/>
          </w:tcPr>
          <w:p w14:paraId="670B41AA" w14:textId="77777777" w:rsidR="000B7B1E" w:rsidRDefault="000B7B1E" w:rsidP="000B7B1E">
            <w:pPr>
              <w:jc w:val="center"/>
              <w:rPr>
                <w:rFonts w:ascii="Arial" w:hAnsi="Arial" w:cs="Arial"/>
                <w:b/>
                <w:bCs/>
              </w:rPr>
            </w:pPr>
            <w:r>
              <w:rPr>
                <w:rFonts w:ascii="Arial" w:hAnsi="Arial" w:cs="Arial"/>
                <w:b/>
                <w:bCs/>
              </w:rPr>
              <w:lastRenderedPageBreak/>
              <w:t>Session</w:t>
            </w:r>
          </w:p>
          <w:p w14:paraId="542D5A88" w14:textId="1A8B59A7" w:rsidR="000B7B1E" w:rsidRDefault="000B7B1E" w:rsidP="000B7B1E">
            <w:pPr>
              <w:jc w:val="center"/>
              <w:rPr>
                <w:rFonts w:ascii="Arial" w:hAnsi="Arial" w:cs="Arial"/>
                <w:b/>
                <w:bCs/>
              </w:rPr>
            </w:pPr>
            <w:r>
              <w:rPr>
                <w:rFonts w:ascii="Arial" w:hAnsi="Arial" w:cs="Arial"/>
                <w:b/>
                <w:bCs/>
              </w:rPr>
              <w:t>2b</w:t>
            </w:r>
          </w:p>
          <w:p w14:paraId="5D7E045E" w14:textId="77777777" w:rsidR="000B7B1E" w:rsidRDefault="000B7B1E" w:rsidP="000B7B1E">
            <w:pPr>
              <w:jc w:val="center"/>
              <w:rPr>
                <w:rFonts w:ascii="Arial" w:hAnsi="Arial" w:cs="Arial"/>
                <w:b/>
                <w:bCs/>
              </w:rPr>
            </w:pPr>
          </w:p>
          <w:p w14:paraId="542D4269" w14:textId="280FF84B" w:rsidR="000B7B1E" w:rsidRDefault="000B7B1E" w:rsidP="000B7B1E">
            <w:pPr>
              <w:jc w:val="center"/>
              <w:rPr>
                <w:rFonts w:ascii="Arial" w:hAnsi="Arial" w:cs="Arial"/>
                <w:b/>
                <w:bCs/>
              </w:rPr>
            </w:pPr>
            <w:r>
              <w:rPr>
                <w:rFonts w:ascii="Arial" w:hAnsi="Arial" w:cs="Arial"/>
                <w:b/>
                <w:bCs/>
              </w:rPr>
              <w:t>Subject and curriculum knowledge: Structures</w:t>
            </w:r>
          </w:p>
        </w:tc>
        <w:tc>
          <w:tcPr>
            <w:tcW w:w="3545" w:type="dxa"/>
          </w:tcPr>
          <w:p w14:paraId="044B6D06" w14:textId="1014145C" w:rsidR="000B7B1E" w:rsidRDefault="000B7B1E" w:rsidP="000B7B1E">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 xml:space="preserve">To </w:t>
            </w:r>
            <w:r>
              <w:rPr>
                <w:rStyle w:val="normaltextrun"/>
                <w:rFonts w:ascii="Arial" w:hAnsi="Arial" w:cs="Arial"/>
                <w:sz w:val="22"/>
                <w:szCs w:val="22"/>
              </w:rPr>
              <w:t xml:space="preserve">know key </w:t>
            </w:r>
            <w:r w:rsidRPr="00396695">
              <w:rPr>
                <w:rStyle w:val="normaltextrun"/>
                <w:rFonts w:ascii="Arial" w:hAnsi="Arial" w:cs="Arial"/>
                <w:sz w:val="22"/>
                <w:szCs w:val="22"/>
              </w:rPr>
              <w:t xml:space="preserve">subject and curriculum knowledge </w:t>
            </w:r>
            <w:r>
              <w:rPr>
                <w:rStyle w:val="normaltextrun"/>
                <w:rFonts w:ascii="Arial" w:hAnsi="Arial" w:cs="Arial"/>
                <w:sz w:val="22"/>
                <w:szCs w:val="22"/>
              </w:rPr>
              <w:t>for</w:t>
            </w:r>
            <w:r w:rsidRPr="00396695">
              <w:rPr>
                <w:rStyle w:val="normaltextrun"/>
                <w:rFonts w:ascii="Arial" w:hAnsi="Arial" w:cs="Arial"/>
                <w:sz w:val="22"/>
                <w:szCs w:val="22"/>
              </w:rPr>
              <w:t xml:space="preserve"> </w:t>
            </w:r>
            <w:r w:rsidRPr="00396695">
              <w:rPr>
                <w:rStyle w:val="normaltextrun"/>
                <w:rFonts w:ascii="Arial" w:hAnsi="Arial" w:cs="Arial"/>
                <w:b/>
                <w:bCs/>
                <w:sz w:val="22"/>
                <w:szCs w:val="22"/>
              </w:rPr>
              <w:t>structures</w:t>
            </w:r>
            <w:r w:rsidRPr="00396695">
              <w:rPr>
                <w:rStyle w:val="normaltextrun"/>
                <w:rFonts w:ascii="Arial" w:hAnsi="Arial" w:cs="Arial"/>
                <w:sz w:val="22"/>
                <w:szCs w:val="22"/>
              </w:rPr>
              <w:t xml:space="preserve"> from the EYFS to KS2</w:t>
            </w:r>
            <w:r>
              <w:rPr>
                <w:rStyle w:val="normaltextrun"/>
                <w:rFonts w:ascii="Arial" w:hAnsi="Arial" w:cs="Arial"/>
                <w:sz w:val="22"/>
                <w:szCs w:val="22"/>
              </w:rPr>
              <w:t xml:space="preserve">. </w:t>
            </w:r>
          </w:p>
          <w:p w14:paraId="509DC286" w14:textId="77777777" w:rsidR="000B7B1E" w:rsidRDefault="000B7B1E" w:rsidP="000B7B1E">
            <w:pPr>
              <w:pStyle w:val="paragraph"/>
              <w:spacing w:before="0" w:beforeAutospacing="0" w:after="0" w:afterAutospacing="0"/>
              <w:textAlignment w:val="baseline"/>
              <w:rPr>
                <w:rStyle w:val="normaltextrun"/>
                <w:rFonts w:ascii="Arial" w:hAnsi="Arial" w:cs="Arial"/>
                <w:sz w:val="22"/>
                <w:szCs w:val="22"/>
              </w:rPr>
            </w:pPr>
          </w:p>
          <w:p w14:paraId="5CDB7878" w14:textId="63A791AE" w:rsidR="000B7B1E" w:rsidRDefault="000B7B1E" w:rsidP="000B7B1E">
            <w:pPr>
              <w:pStyle w:val="paragraph"/>
              <w:spacing w:before="0" w:beforeAutospacing="0" w:after="0" w:afterAutospacing="0"/>
              <w:textAlignment w:val="baseline"/>
              <w:rPr>
                <w:rStyle w:val="normaltextrun"/>
                <w:rFonts w:ascii="Arial" w:hAnsi="Arial" w:cs="Arial"/>
                <w:sz w:val="22"/>
                <w:szCs w:val="22"/>
              </w:rPr>
            </w:pPr>
            <w:r w:rsidRPr="00C81A5A">
              <w:rPr>
                <w:rStyle w:val="normaltextrun"/>
                <w:rFonts w:ascii="Arial" w:hAnsi="Arial" w:cs="Arial"/>
                <w:sz w:val="22"/>
                <w:szCs w:val="22"/>
              </w:rPr>
              <w:t xml:space="preserve">To know and understand the progression of knowledge and skills for </w:t>
            </w:r>
            <w:r>
              <w:rPr>
                <w:rStyle w:val="normaltextrun"/>
                <w:rFonts w:ascii="Arial" w:hAnsi="Arial" w:cs="Arial"/>
                <w:sz w:val="22"/>
                <w:szCs w:val="22"/>
              </w:rPr>
              <w:t xml:space="preserve">structures </w:t>
            </w:r>
            <w:r w:rsidRPr="00D131F8">
              <w:rPr>
                <w:rStyle w:val="normaltextrun"/>
                <w:rFonts w:ascii="Arial" w:hAnsi="Arial" w:cs="Arial"/>
                <w:sz w:val="22"/>
                <w:szCs w:val="22"/>
              </w:rPr>
              <w:t>that supports assessment.</w:t>
            </w:r>
          </w:p>
          <w:p w14:paraId="270D858A" w14:textId="77777777" w:rsidR="000B7B1E" w:rsidRDefault="000B7B1E" w:rsidP="000B7B1E">
            <w:pPr>
              <w:pStyle w:val="paragraph"/>
              <w:spacing w:before="0" w:beforeAutospacing="0" w:after="0" w:afterAutospacing="0"/>
              <w:textAlignment w:val="baseline"/>
              <w:rPr>
                <w:rStyle w:val="normaltextrun"/>
                <w:rFonts w:ascii="Arial" w:hAnsi="Arial" w:cs="Arial"/>
                <w:sz w:val="22"/>
                <w:szCs w:val="22"/>
              </w:rPr>
            </w:pPr>
          </w:p>
          <w:p w14:paraId="4C927C4D" w14:textId="06E85D7E" w:rsidR="000B7B1E" w:rsidRPr="00A46AC3" w:rsidRDefault="000B7B1E" w:rsidP="000B7B1E">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 xml:space="preserve">To understand how to </w:t>
            </w:r>
            <w:r w:rsidRPr="001B4977">
              <w:rPr>
                <w:rStyle w:val="normaltextrun"/>
                <w:rFonts w:ascii="Arial" w:hAnsi="Arial" w:cs="Arial"/>
                <w:sz w:val="22"/>
                <w:szCs w:val="22"/>
              </w:rPr>
              <w:t xml:space="preserve">develop technical skills and knowledge </w:t>
            </w:r>
            <w:r>
              <w:rPr>
                <w:rStyle w:val="normaltextrun"/>
                <w:rFonts w:ascii="Arial" w:hAnsi="Arial" w:cs="Arial"/>
                <w:sz w:val="22"/>
                <w:szCs w:val="22"/>
              </w:rPr>
              <w:t>for</w:t>
            </w:r>
            <w:r w:rsidRPr="001B4977">
              <w:rPr>
                <w:rStyle w:val="normaltextrun"/>
                <w:rFonts w:ascii="Arial" w:hAnsi="Arial" w:cs="Arial"/>
                <w:sz w:val="22"/>
                <w:szCs w:val="22"/>
              </w:rPr>
              <w:t xml:space="preserve"> children </w:t>
            </w:r>
            <w:r>
              <w:rPr>
                <w:rStyle w:val="normaltextrun"/>
                <w:rFonts w:ascii="Arial" w:hAnsi="Arial" w:cs="Arial"/>
                <w:sz w:val="22"/>
                <w:szCs w:val="22"/>
              </w:rPr>
              <w:t xml:space="preserve">to create different types of structures and </w:t>
            </w:r>
            <w:r w:rsidRPr="00FA56AB">
              <w:rPr>
                <w:rStyle w:val="normaltextrun"/>
                <w:rFonts w:ascii="Arial" w:hAnsi="Arial" w:cs="Arial"/>
                <w:sz w:val="22"/>
                <w:szCs w:val="22"/>
              </w:rPr>
              <w:t>that are reflective of adaptive and inclusive practice.</w:t>
            </w:r>
          </w:p>
          <w:p w14:paraId="48196567" w14:textId="77777777" w:rsidR="000B7B1E" w:rsidRDefault="000B7B1E" w:rsidP="000B7B1E">
            <w:pPr>
              <w:pStyle w:val="paragraph"/>
              <w:spacing w:before="0" w:beforeAutospacing="0" w:after="0" w:afterAutospacing="0"/>
              <w:textAlignment w:val="baseline"/>
              <w:rPr>
                <w:rStyle w:val="normaltextrun"/>
                <w:rFonts w:ascii="Arial" w:hAnsi="Arial" w:cs="Arial"/>
                <w:sz w:val="22"/>
                <w:szCs w:val="22"/>
              </w:rPr>
            </w:pPr>
          </w:p>
          <w:p w14:paraId="10996004" w14:textId="2915ACCB" w:rsidR="000B7B1E" w:rsidRPr="00396695" w:rsidRDefault="000B7B1E" w:rsidP="000B7B1E">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To</w:t>
            </w:r>
            <w:r>
              <w:rPr>
                <w:rStyle w:val="normaltextrun"/>
                <w:rFonts w:ascii="Arial" w:hAnsi="Arial" w:cs="Arial"/>
                <w:sz w:val="22"/>
                <w:szCs w:val="22"/>
              </w:rPr>
              <w:t xml:space="preserve"> know and understand </w:t>
            </w:r>
            <w:r w:rsidRPr="00396695">
              <w:rPr>
                <w:rStyle w:val="normaltextrun"/>
                <w:rFonts w:ascii="Arial" w:hAnsi="Arial" w:cs="Arial"/>
                <w:sz w:val="22"/>
                <w:szCs w:val="22"/>
              </w:rPr>
              <w:t xml:space="preserve">strategies for effective </w:t>
            </w:r>
            <w:r>
              <w:rPr>
                <w:rStyle w:val="normaltextrun"/>
                <w:rFonts w:ascii="Arial" w:hAnsi="Arial" w:cs="Arial"/>
                <w:sz w:val="22"/>
                <w:szCs w:val="22"/>
              </w:rPr>
              <w:t xml:space="preserve">indoor and outdoor </w:t>
            </w:r>
            <w:r w:rsidRPr="00396695">
              <w:rPr>
                <w:rStyle w:val="normaltextrun"/>
                <w:rFonts w:ascii="Arial" w:hAnsi="Arial" w:cs="Arial"/>
                <w:sz w:val="22"/>
                <w:szCs w:val="22"/>
              </w:rPr>
              <w:t>classroom management in D&amp;T lessons to support high-</w:t>
            </w:r>
            <w:r w:rsidRPr="00396695">
              <w:rPr>
                <w:rStyle w:val="normaltextrun"/>
                <w:rFonts w:ascii="Arial" w:hAnsi="Arial" w:cs="Arial"/>
                <w:sz w:val="22"/>
                <w:szCs w:val="22"/>
              </w:rPr>
              <w:lastRenderedPageBreak/>
              <w:t>quality teaching and learning</w:t>
            </w:r>
            <w:r>
              <w:rPr>
                <w:rStyle w:val="normaltextrun"/>
                <w:rFonts w:ascii="Arial" w:hAnsi="Arial" w:cs="Arial"/>
                <w:sz w:val="22"/>
                <w:szCs w:val="22"/>
              </w:rPr>
              <w:t xml:space="preserve"> including risk assessment</w:t>
            </w:r>
            <w:r w:rsidRPr="00396695">
              <w:rPr>
                <w:rStyle w:val="normaltextrun"/>
                <w:rFonts w:ascii="Arial" w:hAnsi="Arial" w:cs="Arial"/>
                <w:sz w:val="22"/>
                <w:szCs w:val="22"/>
              </w:rPr>
              <w:t xml:space="preserve">. </w:t>
            </w:r>
          </w:p>
          <w:p w14:paraId="67598ABD" w14:textId="77777777" w:rsidR="000B7B1E" w:rsidRPr="00396695" w:rsidRDefault="000B7B1E" w:rsidP="000B7B1E">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497B5F95" w14:textId="77777777" w:rsidR="000B7B1E" w:rsidRDefault="000B7B1E" w:rsidP="000B7B1E">
            <w:pPr>
              <w:pStyle w:val="NoSpacing"/>
              <w:rPr>
                <w:b/>
                <w:bCs/>
                <w:sz w:val="22"/>
              </w:rPr>
            </w:pPr>
            <w:r>
              <w:rPr>
                <w:b/>
                <w:bCs/>
                <w:sz w:val="22"/>
              </w:rPr>
              <w:lastRenderedPageBreak/>
              <w:t xml:space="preserve">2.1, </w:t>
            </w:r>
            <w:r w:rsidRPr="00A06E57">
              <w:rPr>
                <w:b/>
                <w:bCs/>
                <w:sz w:val="22"/>
              </w:rPr>
              <w:t>2.2,</w:t>
            </w:r>
            <w:r>
              <w:rPr>
                <w:b/>
                <w:bCs/>
                <w:sz w:val="22"/>
              </w:rPr>
              <w:t xml:space="preserve"> 2.8, 2.9, 2.10</w:t>
            </w:r>
          </w:p>
          <w:p w14:paraId="1D0EC43A" w14:textId="77777777" w:rsidR="000B7B1E" w:rsidRDefault="000B7B1E" w:rsidP="000B7B1E">
            <w:pPr>
              <w:pStyle w:val="NoSpacing"/>
              <w:rPr>
                <w:b/>
                <w:bCs/>
                <w:sz w:val="22"/>
              </w:rPr>
            </w:pPr>
          </w:p>
          <w:p w14:paraId="5A8AAA87" w14:textId="77777777" w:rsidR="000B7B1E" w:rsidRDefault="000B7B1E" w:rsidP="000B7B1E">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14BCE57F" w14:textId="77777777" w:rsidR="000B7B1E" w:rsidRDefault="000B7B1E" w:rsidP="000B7B1E">
            <w:pPr>
              <w:pStyle w:val="NoSpacing"/>
              <w:rPr>
                <w:sz w:val="22"/>
              </w:rPr>
            </w:pPr>
          </w:p>
          <w:p w14:paraId="2DBCF48E" w14:textId="77777777" w:rsidR="000B7B1E" w:rsidRDefault="000B7B1E" w:rsidP="000B7B1E">
            <w:pPr>
              <w:pStyle w:val="NoSpacing"/>
              <w:rPr>
                <w:b/>
                <w:bCs/>
                <w:sz w:val="22"/>
              </w:rPr>
            </w:pPr>
            <w:r w:rsidRPr="00B752B0">
              <w:rPr>
                <w:b/>
                <w:bCs/>
                <w:sz w:val="22"/>
              </w:rPr>
              <w:t>4.2, 4.3, 4.4,</w:t>
            </w:r>
            <w:r>
              <w:rPr>
                <w:sz w:val="22"/>
              </w:rPr>
              <w:t xml:space="preserve"> 4.5, </w:t>
            </w:r>
            <w:r w:rsidRPr="00B752B0">
              <w:rPr>
                <w:b/>
                <w:bCs/>
                <w:sz w:val="22"/>
              </w:rPr>
              <w:t>4.6</w:t>
            </w:r>
          </w:p>
          <w:p w14:paraId="44FEC700" w14:textId="77777777" w:rsidR="000B7B1E" w:rsidRDefault="000B7B1E" w:rsidP="000B7B1E">
            <w:pPr>
              <w:pStyle w:val="NoSpacing"/>
              <w:rPr>
                <w:b/>
                <w:bCs/>
                <w:sz w:val="22"/>
              </w:rPr>
            </w:pPr>
          </w:p>
          <w:p w14:paraId="7D25158D" w14:textId="77777777" w:rsidR="000B7B1E" w:rsidRDefault="000B7B1E" w:rsidP="000B7B1E">
            <w:pPr>
              <w:pStyle w:val="NoSpacing"/>
              <w:rPr>
                <w:b/>
                <w:bCs/>
                <w:sz w:val="22"/>
              </w:rPr>
            </w:pPr>
          </w:p>
          <w:p w14:paraId="12B8B82A" w14:textId="77777777" w:rsidR="000B7B1E" w:rsidRDefault="000B7B1E" w:rsidP="000B7B1E">
            <w:pPr>
              <w:pStyle w:val="NoSpacing"/>
              <w:rPr>
                <w:b/>
                <w:bCs/>
                <w:sz w:val="22"/>
              </w:rPr>
            </w:pPr>
            <w:r w:rsidRPr="0067364F">
              <w:rPr>
                <w:sz w:val="22"/>
              </w:rPr>
              <w:t>5.1,</w:t>
            </w:r>
            <w:r>
              <w:rPr>
                <w:b/>
                <w:bCs/>
                <w:sz w:val="22"/>
              </w:rPr>
              <w:t xml:space="preserve"> 5.2, 5.3, 5.5</w:t>
            </w:r>
            <w:r w:rsidRPr="00750DD0">
              <w:rPr>
                <w:b/>
                <w:bCs/>
                <w:sz w:val="22"/>
              </w:rPr>
              <w:t>,</w:t>
            </w:r>
            <w:r w:rsidRPr="00750DD0">
              <w:rPr>
                <w:sz w:val="22"/>
              </w:rPr>
              <w:t xml:space="preserve"> </w:t>
            </w:r>
            <w:r>
              <w:rPr>
                <w:b/>
                <w:bCs/>
                <w:sz w:val="22"/>
              </w:rPr>
              <w:t>5.8</w:t>
            </w:r>
          </w:p>
          <w:p w14:paraId="317FC0DE" w14:textId="77777777" w:rsidR="00D03F01" w:rsidRDefault="00D03F01" w:rsidP="000B7B1E">
            <w:pPr>
              <w:pStyle w:val="NoSpacing"/>
              <w:rPr>
                <w:b/>
                <w:bCs/>
                <w:sz w:val="22"/>
              </w:rPr>
            </w:pPr>
          </w:p>
          <w:p w14:paraId="1D19C22E" w14:textId="77777777" w:rsidR="000B7B1E" w:rsidRDefault="000B7B1E" w:rsidP="000B7B1E">
            <w:pPr>
              <w:pStyle w:val="NoSpacing"/>
              <w:rPr>
                <w:b/>
                <w:bCs/>
                <w:sz w:val="22"/>
              </w:rPr>
            </w:pPr>
            <w:r>
              <w:rPr>
                <w:b/>
                <w:bCs/>
                <w:sz w:val="22"/>
              </w:rPr>
              <w:t>6.1, 6.4, 6.5</w:t>
            </w:r>
          </w:p>
          <w:p w14:paraId="003B17BC" w14:textId="77777777" w:rsidR="000B7B1E" w:rsidRDefault="000B7B1E" w:rsidP="000B7B1E">
            <w:pPr>
              <w:pStyle w:val="NoSpacing"/>
              <w:rPr>
                <w:b/>
                <w:bCs/>
                <w:sz w:val="22"/>
              </w:rPr>
            </w:pPr>
          </w:p>
          <w:p w14:paraId="760A4389" w14:textId="77777777" w:rsidR="000B7B1E" w:rsidRDefault="000B7B1E" w:rsidP="000B7B1E">
            <w:pPr>
              <w:pStyle w:val="NoSpacing"/>
              <w:rPr>
                <w:b/>
                <w:bCs/>
                <w:sz w:val="22"/>
              </w:rPr>
            </w:pPr>
          </w:p>
          <w:p w14:paraId="02CDE07A" w14:textId="33FD995A" w:rsidR="000B7B1E" w:rsidRDefault="000B7B1E" w:rsidP="000B7B1E">
            <w:pPr>
              <w:pStyle w:val="NoSpacing"/>
              <w:rPr>
                <w:b/>
                <w:bCs/>
                <w:sz w:val="22"/>
              </w:rPr>
            </w:pPr>
            <w:r>
              <w:rPr>
                <w:b/>
                <w:bCs/>
                <w:sz w:val="22"/>
              </w:rPr>
              <w:t>7.2</w:t>
            </w:r>
            <w:r w:rsidR="000E1C61">
              <w:rPr>
                <w:b/>
                <w:bCs/>
                <w:sz w:val="22"/>
              </w:rPr>
              <w:t xml:space="preserve">, </w:t>
            </w:r>
            <w:r w:rsidR="000E1C61" w:rsidRPr="006C61FF">
              <w:rPr>
                <w:b/>
                <w:bCs/>
                <w:sz w:val="22"/>
                <w:lang w:val="de-DE"/>
              </w:rPr>
              <w:t>7.9</w:t>
            </w:r>
          </w:p>
          <w:p w14:paraId="2F295401" w14:textId="77777777" w:rsidR="000B7B1E" w:rsidRDefault="000B7B1E" w:rsidP="000B7B1E">
            <w:pPr>
              <w:pStyle w:val="NoSpacing"/>
              <w:rPr>
                <w:b/>
                <w:bCs/>
                <w:sz w:val="22"/>
              </w:rPr>
            </w:pPr>
          </w:p>
          <w:p w14:paraId="712C5145" w14:textId="5F88803B" w:rsidR="000B7B1E" w:rsidRPr="00B05C3F" w:rsidRDefault="000B7B1E" w:rsidP="000B7B1E">
            <w:pPr>
              <w:pStyle w:val="NoSpacing"/>
              <w:rPr>
                <w:rStyle w:val="normaltextrun"/>
                <w:rFonts w:cs="Arial"/>
                <w:b/>
                <w:bCs/>
                <w:sz w:val="22"/>
              </w:rPr>
            </w:pPr>
            <w:r>
              <w:rPr>
                <w:b/>
                <w:bCs/>
                <w:sz w:val="22"/>
              </w:rPr>
              <w:t xml:space="preserve">8.1, </w:t>
            </w:r>
            <w:r w:rsidRPr="00627404">
              <w:rPr>
                <w:sz w:val="22"/>
              </w:rPr>
              <w:t>8.5,</w:t>
            </w:r>
            <w:r>
              <w:rPr>
                <w:b/>
                <w:bCs/>
                <w:sz w:val="22"/>
              </w:rPr>
              <w:t xml:space="preserve"> 8.7, </w:t>
            </w:r>
            <w:r w:rsidRPr="00627404">
              <w:rPr>
                <w:sz w:val="22"/>
              </w:rPr>
              <w:t>8.8</w:t>
            </w:r>
          </w:p>
        </w:tc>
        <w:tc>
          <w:tcPr>
            <w:tcW w:w="1913" w:type="dxa"/>
          </w:tcPr>
          <w:p w14:paraId="12AC4E6C" w14:textId="77777777" w:rsidR="000B7B1E" w:rsidRPr="00631753" w:rsidRDefault="000B7B1E" w:rsidP="000B7B1E">
            <w:pPr>
              <w:pStyle w:val="NoSpacing"/>
              <w:rPr>
                <w:sz w:val="22"/>
                <w:lang w:val="pt-PT"/>
              </w:rPr>
            </w:pPr>
            <w:r w:rsidRPr="00631753">
              <w:rPr>
                <w:sz w:val="22"/>
                <w:lang w:val="pt-PT"/>
              </w:rPr>
              <w:t xml:space="preserve">2a, </w:t>
            </w:r>
            <w:r>
              <w:rPr>
                <w:sz w:val="22"/>
                <w:lang w:val="pt-PT"/>
              </w:rPr>
              <w:t xml:space="preserve">2b, </w:t>
            </w:r>
            <w:r w:rsidRPr="00631753">
              <w:rPr>
                <w:sz w:val="22"/>
                <w:lang w:val="pt-PT"/>
              </w:rPr>
              <w:t>2d, 2g, 2i, 2k</w:t>
            </w:r>
          </w:p>
          <w:p w14:paraId="774949CA" w14:textId="77777777" w:rsidR="000B7B1E" w:rsidRPr="00631753" w:rsidRDefault="000B7B1E" w:rsidP="000B7B1E">
            <w:pPr>
              <w:pStyle w:val="NoSpacing"/>
              <w:rPr>
                <w:sz w:val="22"/>
                <w:lang w:val="pt-PT"/>
              </w:rPr>
            </w:pPr>
          </w:p>
          <w:p w14:paraId="51A0D24D" w14:textId="77777777" w:rsidR="000B7B1E" w:rsidRPr="00631753" w:rsidRDefault="000B7B1E" w:rsidP="000B7B1E">
            <w:pPr>
              <w:pStyle w:val="NoSpacing"/>
              <w:rPr>
                <w:sz w:val="22"/>
                <w:lang w:val="pt-PT"/>
              </w:rPr>
            </w:pPr>
            <w:r w:rsidRPr="00631753">
              <w:rPr>
                <w:sz w:val="22"/>
                <w:lang w:val="pt-PT"/>
              </w:rPr>
              <w:t>3b, 3e, 3g, 3i, 3j, 3p, 3s</w:t>
            </w:r>
          </w:p>
          <w:p w14:paraId="21B0C0FF" w14:textId="77777777" w:rsidR="000B7B1E" w:rsidRDefault="000B7B1E" w:rsidP="000B7B1E">
            <w:pPr>
              <w:pStyle w:val="NoSpacing"/>
              <w:rPr>
                <w:sz w:val="22"/>
                <w:lang w:val="pt-PT"/>
              </w:rPr>
            </w:pPr>
          </w:p>
          <w:p w14:paraId="14E8B521" w14:textId="77777777" w:rsidR="000B7B1E" w:rsidRPr="00631753" w:rsidRDefault="000B7B1E" w:rsidP="000B7B1E">
            <w:pPr>
              <w:pStyle w:val="NoSpacing"/>
              <w:rPr>
                <w:sz w:val="22"/>
                <w:lang w:val="pt-PT"/>
              </w:rPr>
            </w:pPr>
          </w:p>
          <w:p w14:paraId="3E797932" w14:textId="77777777" w:rsidR="000B7B1E" w:rsidRDefault="000B7B1E" w:rsidP="000B7B1E">
            <w:pPr>
              <w:pStyle w:val="NoSpacing"/>
              <w:rPr>
                <w:sz w:val="22"/>
                <w:lang w:val="pt-PT"/>
              </w:rPr>
            </w:pPr>
            <w:r w:rsidRPr="00FC0711">
              <w:rPr>
                <w:b/>
                <w:bCs/>
                <w:sz w:val="22"/>
                <w:lang w:val="pt-PT"/>
              </w:rPr>
              <w:t>4a,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552B5492" w14:textId="77777777" w:rsidR="000B7B1E" w:rsidRDefault="000B7B1E" w:rsidP="000B7B1E">
            <w:pPr>
              <w:pStyle w:val="NoSpacing"/>
              <w:rPr>
                <w:sz w:val="22"/>
                <w:lang w:val="pt-PT"/>
              </w:rPr>
            </w:pPr>
          </w:p>
          <w:p w14:paraId="7A5843F8" w14:textId="25972C3F" w:rsidR="000B7B1E" w:rsidRDefault="000B7B1E" w:rsidP="000B7B1E">
            <w:pPr>
              <w:pStyle w:val="NoSpacing"/>
              <w:rPr>
                <w:b/>
                <w:bCs/>
                <w:sz w:val="22"/>
                <w:lang w:val="pt-PT"/>
              </w:rPr>
            </w:pPr>
            <w:r w:rsidRPr="00247FA7">
              <w:rPr>
                <w:b/>
                <w:bCs/>
                <w:sz w:val="22"/>
                <w:lang w:val="pt-PT"/>
              </w:rPr>
              <w:t>5</w:t>
            </w:r>
            <w:r>
              <w:rPr>
                <w:b/>
                <w:bCs/>
                <w:sz w:val="22"/>
                <w:lang w:val="pt-PT"/>
              </w:rPr>
              <w:t>a</w:t>
            </w:r>
            <w:r>
              <w:rPr>
                <w:sz w:val="22"/>
                <w:lang w:val="pt-PT"/>
              </w:rPr>
              <w:t xml:space="preserve">, </w:t>
            </w:r>
            <w:r w:rsidR="00D03F01" w:rsidRPr="00D03F01">
              <w:rPr>
                <w:b/>
                <w:bCs/>
                <w:sz w:val="22"/>
                <w:lang w:val="pt-PT"/>
              </w:rPr>
              <w:t>5e,</w:t>
            </w:r>
            <w:r w:rsidR="00D03F01">
              <w:rPr>
                <w:sz w:val="22"/>
                <w:lang w:val="pt-PT"/>
              </w:rPr>
              <w:t xml:space="preserve"> </w:t>
            </w:r>
            <w:r w:rsidRPr="00247FA7">
              <w:rPr>
                <w:b/>
                <w:bCs/>
                <w:sz w:val="22"/>
                <w:lang w:val="pt-PT"/>
              </w:rPr>
              <w:t>5g,</w:t>
            </w:r>
            <w:r>
              <w:rPr>
                <w:sz w:val="22"/>
                <w:lang w:val="pt-PT"/>
              </w:rPr>
              <w:t xml:space="preserve"> </w:t>
            </w:r>
            <w:r w:rsidRPr="00025830">
              <w:rPr>
                <w:sz w:val="22"/>
                <w:lang w:val="pt-PT"/>
              </w:rPr>
              <w:t>5i</w:t>
            </w:r>
            <w:r>
              <w:rPr>
                <w:sz w:val="22"/>
                <w:lang w:val="pt-PT"/>
              </w:rPr>
              <w:t xml:space="preserve">, </w:t>
            </w:r>
            <w:r w:rsidRPr="00F42790">
              <w:rPr>
                <w:b/>
                <w:bCs/>
                <w:sz w:val="22"/>
                <w:lang w:val="pt-PT"/>
              </w:rPr>
              <w:t>5p, 5q</w:t>
            </w:r>
          </w:p>
          <w:p w14:paraId="251D2940" w14:textId="77777777" w:rsidR="000B7B1E" w:rsidRDefault="000B7B1E" w:rsidP="000B7B1E">
            <w:pPr>
              <w:pStyle w:val="NoSpacing"/>
              <w:rPr>
                <w:b/>
                <w:bCs/>
                <w:sz w:val="22"/>
                <w:lang w:val="pt-PT"/>
              </w:rPr>
            </w:pPr>
          </w:p>
          <w:p w14:paraId="6AC44B86" w14:textId="77777777" w:rsidR="000B7B1E" w:rsidRDefault="000B7B1E" w:rsidP="000B7B1E">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07923444" w14:textId="77777777" w:rsidR="000B7B1E" w:rsidRDefault="000B7B1E" w:rsidP="000B7B1E">
            <w:pPr>
              <w:pStyle w:val="NoSpacing"/>
              <w:rPr>
                <w:b/>
                <w:bCs/>
                <w:sz w:val="22"/>
                <w:lang w:val="pt-PT"/>
              </w:rPr>
            </w:pPr>
          </w:p>
          <w:p w14:paraId="0EEBCD6D" w14:textId="77777777" w:rsidR="000B7B1E" w:rsidRDefault="000B7B1E" w:rsidP="000B7B1E">
            <w:pPr>
              <w:pStyle w:val="NoSpacing"/>
              <w:rPr>
                <w:b/>
                <w:bCs/>
                <w:sz w:val="22"/>
                <w:lang w:val="pt-PT"/>
              </w:rPr>
            </w:pPr>
            <w:r>
              <w:rPr>
                <w:b/>
                <w:bCs/>
                <w:sz w:val="22"/>
                <w:lang w:val="pt-PT"/>
              </w:rPr>
              <w:t>7g, 7h, 7j, 7r</w:t>
            </w:r>
          </w:p>
          <w:p w14:paraId="07349555" w14:textId="77777777" w:rsidR="000B7B1E" w:rsidRDefault="000B7B1E" w:rsidP="000B7B1E">
            <w:pPr>
              <w:pStyle w:val="NoSpacing"/>
              <w:rPr>
                <w:b/>
                <w:bCs/>
                <w:sz w:val="22"/>
                <w:lang w:val="pt-PT"/>
              </w:rPr>
            </w:pPr>
          </w:p>
          <w:p w14:paraId="4C36B163" w14:textId="0751A357" w:rsidR="000B7B1E" w:rsidRPr="00986567" w:rsidRDefault="000B7B1E" w:rsidP="000B7B1E">
            <w:pPr>
              <w:pStyle w:val="NoSpacing"/>
              <w:rPr>
                <w:rFonts w:eastAsia="Calibri"/>
                <w:color w:val="000000" w:themeColor="text1"/>
                <w:kern w:val="24"/>
                <w:sz w:val="22"/>
                <w:lang w:eastAsia="en-GB"/>
              </w:rPr>
            </w:pPr>
            <w:r>
              <w:rPr>
                <w:b/>
                <w:bCs/>
                <w:sz w:val="22"/>
                <w:lang w:val="pt-PT"/>
              </w:rPr>
              <w:t>8b</w:t>
            </w:r>
          </w:p>
        </w:tc>
        <w:tc>
          <w:tcPr>
            <w:tcW w:w="4536" w:type="dxa"/>
          </w:tcPr>
          <w:p w14:paraId="0BCCAC25" w14:textId="77777777" w:rsidR="00F47B67" w:rsidRDefault="00F47B67" w:rsidP="00F47B67">
            <w:pPr>
              <w:rPr>
                <w:rFonts w:ascii="Arial" w:hAnsi="Arial" w:cs="Arial"/>
              </w:rPr>
            </w:pPr>
            <w:r w:rsidRPr="009A3D23">
              <w:rPr>
                <w:rFonts w:ascii="Arial" w:hAnsi="Arial" w:cs="Arial"/>
              </w:rPr>
              <w:t>BENSON</w:t>
            </w:r>
            <w:r>
              <w:rPr>
                <w:rFonts w:ascii="Arial" w:hAnsi="Arial" w:cs="Arial"/>
              </w:rPr>
              <w:t>,C</w:t>
            </w:r>
            <w:r w:rsidRPr="009A3D23">
              <w:rPr>
                <w:rFonts w:ascii="Arial" w:hAnsi="Arial" w:cs="Arial"/>
              </w:rPr>
              <w:t xml:space="preserve"> and LAWSON.</w:t>
            </w:r>
            <w:r>
              <w:rPr>
                <w:rFonts w:ascii="Arial" w:hAnsi="Arial" w:cs="Arial"/>
              </w:rPr>
              <w:t xml:space="preserve"> S</w:t>
            </w:r>
            <w:r w:rsidRPr="009A3D23">
              <w:rPr>
                <w:rFonts w:ascii="Arial" w:hAnsi="Arial" w:cs="Arial"/>
              </w:rPr>
              <w:t xml:space="preserve"> (eds)., 2017. </w:t>
            </w:r>
            <w:r w:rsidRPr="009A3D23">
              <w:rPr>
                <w:rFonts w:ascii="Arial" w:hAnsi="Arial" w:cs="Arial"/>
                <w:i/>
                <w:iCs/>
              </w:rPr>
              <w:t>Teaching design and technology creatively</w:t>
            </w:r>
            <w:r w:rsidRPr="009A3D23">
              <w:rPr>
                <w:rFonts w:ascii="Arial" w:hAnsi="Arial" w:cs="Arial"/>
              </w:rPr>
              <w:t xml:space="preserve">. </w:t>
            </w:r>
          </w:p>
          <w:p w14:paraId="5AD08008" w14:textId="77777777" w:rsidR="00F47B67" w:rsidRDefault="00F47B67" w:rsidP="000B7B1E">
            <w:pPr>
              <w:rPr>
                <w:rFonts w:ascii="Arial" w:hAnsi="Arial" w:cs="Arial"/>
              </w:rPr>
            </w:pPr>
          </w:p>
          <w:p w14:paraId="0EE510B1" w14:textId="674846C9" w:rsidR="000B7B1E" w:rsidRPr="00342A79" w:rsidRDefault="000B7B1E" w:rsidP="000B7B1E">
            <w:pPr>
              <w:rPr>
                <w:rFonts w:ascii="Arial" w:hAnsi="Arial" w:cs="Arial"/>
                <w:i/>
              </w:rPr>
            </w:pPr>
            <w:r w:rsidRPr="00396695">
              <w:rPr>
                <w:rFonts w:ascii="Arial" w:hAnsi="Arial" w:cs="Arial"/>
              </w:rPr>
              <w:t xml:space="preserve">DFE., 2013. </w:t>
            </w:r>
            <w:r w:rsidRPr="00342A79">
              <w:rPr>
                <w:rFonts w:ascii="Arial" w:hAnsi="Arial" w:cs="Arial"/>
                <w:i/>
                <w:iCs/>
              </w:rPr>
              <w:t xml:space="preserve">Design and Technology Programmes of Study: Key Stages 1 and </w:t>
            </w:r>
            <w:r>
              <w:rPr>
                <w:rFonts w:ascii="Arial" w:hAnsi="Arial" w:cs="Arial"/>
                <w:i/>
                <w:iCs/>
              </w:rPr>
              <w:t>2</w:t>
            </w:r>
            <w:r w:rsidRPr="00342A79">
              <w:rPr>
                <w:rFonts w:ascii="Arial" w:hAnsi="Arial" w:cs="Arial"/>
                <w:i/>
                <w:iCs/>
              </w:rPr>
              <w:t xml:space="preserve"> National Curriculum in England.</w:t>
            </w:r>
          </w:p>
          <w:p w14:paraId="04BE1F0F" w14:textId="77777777" w:rsidR="000B7B1E" w:rsidRDefault="000B7B1E" w:rsidP="000B7B1E">
            <w:pPr>
              <w:rPr>
                <w:rFonts w:ascii="Arial" w:hAnsi="Arial" w:cs="Arial"/>
              </w:rPr>
            </w:pPr>
          </w:p>
          <w:p w14:paraId="0CBA443D" w14:textId="77777777" w:rsidR="000B7B1E" w:rsidRPr="00396695" w:rsidRDefault="000B7B1E" w:rsidP="000B7B1E">
            <w:pPr>
              <w:rPr>
                <w:rFonts w:ascii="Arial" w:hAnsi="Arial" w:cs="Arial"/>
              </w:rPr>
            </w:pPr>
            <w:r w:rsidRPr="00396695">
              <w:rPr>
                <w:rFonts w:ascii="Arial" w:hAnsi="Arial" w:cs="Arial"/>
              </w:rPr>
              <w:t xml:space="preserve">DIXON, W. 2015., Design and Technology. In: M.WEBSTER and S. MISRA., 2015. </w:t>
            </w:r>
            <w:r w:rsidRPr="00342A79">
              <w:rPr>
                <w:rFonts w:ascii="Arial" w:hAnsi="Arial" w:cs="Arial"/>
                <w:i/>
              </w:rPr>
              <w:t>Teaching the primary foundation subjects</w:t>
            </w:r>
            <w:r w:rsidRPr="00396695">
              <w:rPr>
                <w:rFonts w:ascii="Arial" w:hAnsi="Arial" w:cs="Arial"/>
              </w:rPr>
              <w:t xml:space="preserve">. pp38-56 </w:t>
            </w:r>
          </w:p>
          <w:p w14:paraId="60D89E11" w14:textId="77777777" w:rsidR="000B7B1E" w:rsidRDefault="000B7B1E" w:rsidP="000B7B1E">
            <w:pPr>
              <w:spacing w:line="240" w:lineRule="auto"/>
              <w:rPr>
                <w:rFonts w:ascii="Arial" w:hAnsi="Arial" w:cs="Arial"/>
              </w:rPr>
            </w:pPr>
          </w:p>
          <w:p w14:paraId="27E2BDC6" w14:textId="64104F5F" w:rsidR="000B7B1E" w:rsidRDefault="000B7B1E" w:rsidP="000B7B1E">
            <w:pPr>
              <w:rPr>
                <w:rFonts w:ascii="Arial" w:hAnsi="Arial" w:cs="Arial"/>
              </w:rPr>
            </w:pPr>
            <w:r>
              <w:rPr>
                <w:rFonts w:ascii="Arial" w:hAnsi="Arial" w:cs="Arial"/>
              </w:rPr>
              <w:t xml:space="preserve">FLINN, E. and PATEL, S., 2016. Chapter 4 Structures - </w:t>
            </w:r>
            <w:r>
              <w:rPr>
                <w:rFonts w:ascii="Arial" w:hAnsi="Arial" w:cs="Arial"/>
                <w:i/>
              </w:rPr>
              <w:t>The really useful primary design and technology book: subject knowledge and lesson ideas</w:t>
            </w:r>
            <w:r>
              <w:rPr>
                <w:rFonts w:ascii="Arial" w:hAnsi="Arial" w:cs="Arial"/>
              </w:rPr>
              <w:t xml:space="preserve">. </w:t>
            </w:r>
          </w:p>
          <w:p w14:paraId="143847F6" w14:textId="77777777" w:rsidR="000B7B1E" w:rsidRDefault="000B7B1E" w:rsidP="000B7B1E">
            <w:pPr>
              <w:rPr>
                <w:rFonts w:ascii="Arial" w:hAnsi="Arial" w:cs="Arial"/>
              </w:rPr>
            </w:pPr>
          </w:p>
          <w:p w14:paraId="4E2D5FBD" w14:textId="77777777" w:rsidR="000B7B1E" w:rsidRDefault="000B7B1E" w:rsidP="000B7B1E">
            <w:pPr>
              <w:rPr>
                <w:rFonts w:ascii="Arial" w:hAnsi="Arial" w:cs="Arial"/>
              </w:rPr>
            </w:pPr>
            <w:r>
              <w:rPr>
                <w:rFonts w:ascii="Arial" w:hAnsi="Arial" w:cs="Arial"/>
              </w:rPr>
              <w:lastRenderedPageBreak/>
              <w:t>HOPE, G., 2018.</w:t>
            </w:r>
            <w:r>
              <w:rPr>
                <w:rFonts w:ascii="Arial" w:hAnsi="Arial" w:cs="Arial"/>
                <w:i/>
              </w:rPr>
              <w:t> Mastering primary design and technology</w:t>
            </w:r>
            <w:r>
              <w:rPr>
                <w:rFonts w:ascii="Arial" w:hAnsi="Arial" w:cs="Arial"/>
              </w:rPr>
              <w:t xml:space="preserve">. Edited by J. Roden and J. Archer.  </w:t>
            </w:r>
          </w:p>
          <w:p w14:paraId="1F0035A1" w14:textId="77777777" w:rsidR="000B7B1E" w:rsidRDefault="000B7B1E" w:rsidP="000B7B1E">
            <w:pPr>
              <w:rPr>
                <w:rFonts w:ascii="Arial" w:hAnsi="Arial" w:cs="Arial"/>
              </w:rPr>
            </w:pPr>
          </w:p>
          <w:p w14:paraId="693FFD67" w14:textId="11A4D395" w:rsidR="00F75E01" w:rsidRPr="0084002F" w:rsidRDefault="00F75E01" w:rsidP="000B7B1E">
            <w:pPr>
              <w:rPr>
                <w:rFonts w:ascii="Arial" w:hAnsi="Arial" w:cs="Arial"/>
              </w:rPr>
            </w:pPr>
            <w:r w:rsidRPr="009A3D23">
              <w:rPr>
                <w:rFonts w:ascii="Arial" w:hAnsi="Arial" w:cs="Arial"/>
              </w:rPr>
              <w:t>MILNE, L., 2017., Children learning outside the classroom. In: C. BENSON and S. LAWSON. (eds)., 2017. </w:t>
            </w:r>
            <w:r w:rsidRPr="009A3D23">
              <w:rPr>
                <w:rFonts w:ascii="Arial" w:hAnsi="Arial" w:cs="Arial"/>
                <w:i/>
                <w:iCs/>
              </w:rPr>
              <w:t>Teaching design and technology creatively</w:t>
            </w:r>
            <w:r w:rsidRPr="009A3D23">
              <w:rPr>
                <w:rFonts w:ascii="Arial" w:hAnsi="Arial" w:cs="Arial"/>
              </w:rPr>
              <w:t xml:space="preserve">. Pp146-158 </w:t>
            </w:r>
          </w:p>
        </w:tc>
        <w:tc>
          <w:tcPr>
            <w:tcW w:w="2126" w:type="dxa"/>
          </w:tcPr>
          <w:p w14:paraId="10681C30" w14:textId="77777777" w:rsidR="000B7B1E" w:rsidRDefault="000B7B1E" w:rsidP="000B7B1E">
            <w:pPr>
              <w:rPr>
                <w:rFonts w:ascii="Arial" w:hAnsi="Arial" w:cs="Arial"/>
              </w:rPr>
            </w:pPr>
            <w:r>
              <w:rPr>
                <w:rFonts w:ascii="Arial" w:hAnsi="Arial" w:cs="Arial"/>
              </w:rPr>
              <w:lastRenderedPageBreak/>
              <w:t>In-session retrieval activities/questions</w:t>
            </w:r>
          </w:p>
          <w:p w14:paraId="050E2778" w14:textId="77777777" w:rsidR="000B7B1E" w:rsidRDefault="000B7B1E" w:rsidP="000B7B1E">
            <w:pPr>
              <w:rPr>
                <w:rFonts w:ascii="Arial" w:hAnsi="Arial" w:cs="Arial"/>
              </w:rPr>
            </w:pPr>
          </w:p>
          <w:p w14:paraId="22E7FB6B" w14:textId="77777777" w:rsidR="0035702C" w:rsidRDefault="0035702C" w:rsidP="0035702C">
            <w:pPr>
              <w:spacing w:line="240" w:lineRule="auto"/>
              <w:rPr>
                <w:rFonts w:ascii="Arial" w:hAnsi="Arial" w:cs="Arial"/>
              </w:rPr>
            </w:pPr>
            <w:r>
              <w:rPr>
                <w:rFonts w:ascii="Arial" w:hAnsi="Arial" w:cs="Arial"/>
              </w:rPr>
              <w:t xml:space="preserve">In-session peer discussions and focused tasks </w:t>
            </w:r>
          </w:p>
          <w:p w14:paraId="3D23B9B4" w14:textId="77777777" w:rsidR="000B7B1E" w:rsidRDefault="000B7B1E" w:rsidP="000B7B1E">
            <w:pPr>
              <w:rPr>
                <w:rFonts w:ascii="Arial" w:hAnsi="Arial" w:cs="Arial"/>
              </w:rPr>
            </w:pPr>
          </w:p>
          <w:p w14:paraId="0B0CEBC2" w14:textId="77777777" w:rsidR="000B7B1E" w:rsidRDefault="000B7B1E" w:rsidP="000B7B1E">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56E93B79" w14:textId="77777777" w:rsidR="000B7B1E" w:rsidRPr="00396695" w:rsidRDefault="000B7B1E" w:rsidP="000B7B1E">
            <w:pPr>
              <w:pStyle w:val="paragraph"/>
              <w:spacing w:before="0" w:beforeAutospacing="0" w:after="0" w:afterAutospacing="0"/>
              <w:textAlignment w:val="baseline"/>
              <w:rPr>
                <w:rStyle w:val="normaltextrun"/>
                <w:rFonts w:ascii="Arial" w:hAnsi="Arial" w:cs="Arial"/>
                <w:sz w:val="22"/>
                <w:szCs w:val="22"/>
              </w:rPr>
            </w:pPr>
          </w:p>
        </w:tc>
      </w:tr>
      <w:tr w:rsidR="000B7B1E" w:rsidRPr="00396695" w14:paraId="53DE5862" w14:textId="77777777" w:rsidTr="00F76574">
        <w:tc>
          <w:tcPr>
            <w:tcW w:w="1560" w:type="dxa"/>
          </w:tcPr>
          <w:p w14:paraId="06BEDC53" w14:textId="77777777" w:rsidR="000B7B1E" w:rsidRDefault="000B7B1E" w:rsidP="000B7B1E">
            <w:pPr>
              <w:jc w:val="center"/>
              <w:rPr>
                <w:rFonts w:ascii="Arial" w:hAnsi="Arial" w:cs="Arial"/>
                <w:b/>
                <w:bCs/>
              </w:rPr>
            </w:pPr>
            <w:r>
              <w:rPr>
                <w:rFonts w:ascii="Arial" w:hAnsi="Arial" w:cs="Arial"/>
                <w:b/>
                <w:bCs/>
              </w:rPr>
              <w:t>Session</w:t>
            </w:r>
          </w:p>
          <w:p w14:paraId="61DD9BBC" w14:textId="77777777" w:rsidR="000B7B1E" w:rsidRDefault="000B7B1E" w:rsidP="000B7B1E">
            <w:pPr>
              <w:jc w:val="center"/>
              <w:rPr>
                <w:rFonts w:ascii="Arial" w:hAnsi="Arial" w:cs="Arial"/>
                <w:b/>
                <w:bCs/>
              </w:rPr>
            </w:pPr>
            <w:r>
              <w:rPr>
                <w:rFonts w:ascii="Arial" w:hAnsi="Arial" w:cs="Arial"/>
                <w:b/>
                <w:bCs/>
              </w:rPr>
              <w:t>3a</w:t>
            </w:r>
          </w:p>
          <w:p w14:paraId="2750B121" w14:textId="77777777" w:rsidR="000B7B1E" w:rsidRDefault="000B7B1E" w:rsidP="000B7B1E">
            <w:pPr>
              <w:jc w:val="center"/>
              <w:rPr>
                <w:rFonts w:ascii="Arial" w:hAnsi="Arial" w:cs="Arial"/>
                <w:b/>
                <w:bCs/>
              </w:rPr>
            </w:pPr>
          </w:p>
          <w:p w14:paraId="1E8247FB" w14:textId="3BCF5497" w:rsidR="000B7B1E" w:rsidRDefault="000B7B1E" w:rsidP="000B7B1E">
            <w:pPr>
              <w:jc w:val="center"/>
              <w:rPr>
                <w:rFonts w:ascii="Arial" w:hAnsi="Arial" w:cs="Arial"/>
                <w:b/>
                <w:bCs/>
              </w:rPr>
            </w:pPr>
            <w:r>
              <w:rPr>
                <w:rFonts w:ascii="Arial" w:hAnsi="Arial" w:cs="Arial"/>
                <w:b/>
                <w:bCs/>
              </w:rPr>
              <w:t xml:space="preserve">Planning, pedagogy and </w:t>
            </w:r>
          </w:p>
          <w:p w14:paraId="55D51DD8" w14:textId="6B1C850E" w:rsidR="000B7B1E" w:rsidRDefault="000B7B1E" w:rsidP="000B7B1E">
            <w:pPr>
              <w:jc w:val="center"/>
              <w:rPr>
                <w:rFonts w:ascii="Arial" w:hAnsi="Arial" w:cs="Arial"/>
                <w:b/>
                <w:bCs/>
              </w:rPr>
            </w:pPr>
            <w:r>
              <w:rPr>
                <w:rFonts w:ascii="Arial" w:hAnsi="Arial" w:cs="Arial"/>
                <w:b/>
                <w:bCs/>
              </w:rPr>
              <w:t>assessment</w:t>
            </w:r>
          </w:p>
          <w:p w14:paraId="6B976400" w14:textId="77777777" w:rsidR="000B7B1E" w:rsidRDefault="000B7B1E" w:rsidP="000B7B1E">
            <w:pPr>
              <w:jc w:val="center"/>
              <w:rPr>
                <w:rFonts w:ascii="Arial" w:hAnsi="Arial" w:cs="Arial"/>
                <w:b/>
                <w:bCs/>
              </w:rPr>
            </w:pPr>
          </w:p>
          <w:p w14:paraId="69EF21CB" w14:textId="5DA81022" w:rsidR="000B7B1E" w:rsidRDefault="000B7B1E" w:rsidP="000B7B1E">
            <w:pPr>
              <w:jc w:val="center"/>
              <w:rPr>
                <w:rFonts w:ascii="Arial" w:hAnsi="Arial" w:cs="Arial"/>
                <w:b/>
                <w:bCs/>
              </w:rPr>
            </w:pPr>
            <w:r>
              <w:rPr>
                <w:rFonts w:ascii="Arial" w:hAnsi="Arial" w:cs="Arial"/>
                <w:b/>
                <w:bCs/>
              </w:rPr>
              <w:t>Subject and curriculum knowledge: Textiles</w:t>
            </w:r>
          </w:p>
        </w:tc>
        <w:tc>
          <w:tcPr>
            <w:tcW w:w="3545" w:type="dxa"/>
          </w:tcPr>
          <w:p w14:paraId="50C288CA" w14:textId="136F5344" w:rsidR="000B7B1E" w:rsidRPr="00BB742C" w:rsidRDefault="000B7B1E" w:rsidP="000B7B1E">
            <w:pPr>
              <w:pStyle w:val="paragraph"/>
              <w:spacing w:before="0" w:beforeAutospacing="0" w:after="0" w:afterAutospacing="0"/>
              <w:textAlignment w:val="baseline"/>
              <w:rPr>
                <w:rStyle w:val="normaltextrun"/>
                <w:rFonts w:ascii="Arial" w:hAnsi="Arial" w:cs="Arial"/>
                <w:sz w:val="22"/>
                <w:szCs w:val="22"/>
              </w:rPr>
            </w:pPr>
            <w:r w:rsidRPr="00BB742C">
              <w:rPr>
                <w:rStyle w:val="normaltextrun"/>
                <w:rFonts w:ascii="Arial" w:hAnsi="Arial" w:cs="Arial"/>
                <w:sz w:val="22"/>
                <w:szCs w:val="22"/>
              </w:rPr>
              <w:t xml:space="preserve">To know key subject and curriculum knowledge when using </w:t>
            </w:r>
            <w:r w:rsidRPr="00BB742C">
              <w:rPr>
                <w:rStyle w:val="normaltextrun"/>
                <w:rFonts w:ascii="Arial" w:hAnsi="Arial" w:cs="Arial"/>
                <w:b/>
                <w:bCs/>
                <w:sz w:val="22"/>
                <w:szCs w:val="22"/>
              </w:rPr>
              <w:t>textiles</w:t>
            </w:r>
            <w:r w:rsidRPr="00BB742C">
              <w:rPr>
                <w:rStyle w:val="normaltextrun"/>
                <w:rFonts w:ascii="Arial" w:hAnsi="Arial" w:cs="Arial"/>
                <w:sz w:val="22"/>
                <w:szCs w:val="22"/>
              </w:rPr>
              <w:t xml:space="preserve"> from the EYFS to KS2.  </w:t>
            </w:r>
          </w:p>
          <w:p w14:paraId="2BDA17C1" w14:textId="77777777" w:rsidR="000B7B1E" w:rsidRPr="00BB742C" w:rsidRDefault="000B7B1E" w:rsidP="000B7B1E">
            <w:pPr>
              <w:spacing w:line="240" w:lineRule="auto"/>
              <w:rPr>
                <w:rFonts w:ascii="Arial" w:hAnsi="Arial" w:cs="Arial"/>
              </w:rPr>
            </w:pPr>
          </w:p>
          <w:p w14:paraId="4B00346D" w14:textId="5D85DF06" w:rsidR="000B7B1E" w:rsidRPr="00BB742C" w:rsidRDefault="000B7B1E" w:rsidP="000B7B1E">
            <w:pPr>
              <w:pStyle w:val="paragraph"/>
              <w:spacing w:before="0" w:beforeAutospacing="0" w:after="0" w:afterAutospacing="0"/>
              <w:textAlignment w:val="baseline"/>
              <w:rPr>
                <w:rStyle w:val="normaltextrun"/>
                <w:rFonts w:ascii="Arial" w:hAnsi="Arial" w:cs="Arial"/>
                <w:sz w:val="22"/>
                <w:szCs w:val="22"/>
              </w:rPr>
            </w:pPr>
            <w:r w:rsidRPr="00BB742C">
              <w:rPr>
                <w:rStyle w:val="normaltextrun"/>
                <w:rFonts w:ascii="Arial" w:hAnsi="Arial" w:cs="Arial"/>
                <w:sz w:val="22"/>
                <w:szCs w:val="22"/>
              </w:rPr>
              <w:t>To know and understand the progression of knowledge and skills for textiles</w:t>
            </w:r>
            <w:r>
              <w:rPr>
                <w:rStyle w:val="normaltextrun"/>
                <w:rFonts w:ascii="Arial" w:hAnsi="Arial" w:cs="Arial"/>
                <w:sz w:val="22"/>
                <w:szCs w:val="22"/>
              </w:rPr>
              <w:t xml:space="preserve"> </w:t>
            </w:r>
            <w:r w:rsidRPr="00D131F8">
              <w:rPr>
                <w:rStyle w:val="normaltextrun"/>
                <w:rFonts w:ascii="Arial" w:hAnsi="Arial" w:cs="Arial"/>
                <w:sz w:val="22"/>
                <w:szCs w:val="22"/>
              </w:rPr>
              <w:t>that supports assessment.</w:t>
            </w:r>
          </w:p>
          <w:p w14:paraId="1E024F96" w14:textId="77777777" w:rsidR="000B7B1E" w:rsidRPr="00BB742C" w:rsidRDefault="000B7B1E" w:rsidP="000B7B1E">
            <w:pPr>
              <w:pStyle w:val="paragraph"/>
              <w:spacing w:before="0" w:beforeAutospacing="0" w:after="0" w:afterAutospacing="0"/>
              <w:textAlignment w:val="baseline"/>
              <w:rPr>
                <w:rStyle w:val="normaltextrun"/>
                <w:rFonts w:ascii="Arial" w:hAnsi="Arial" w:cs="Arial"/>
                <w:sz w:val="22"/>
                <w:szCs w:val="22"/>
              </w:rPr>
            </w:pPr>
          </w:p>
          <w:p w14:paraId="4DA8557A" w14:textId="4518563C" w:rsidR="000B7B1E" w:rsidRPr="00BB742C" w:rsidRDefault="000B7B1E" w:rsidP="000B7B1E">
            <w:pPr>
              <w:pStyle w:val="paragraph"/>
              <w:spacing w:before="0" w:beforeAutospacing="0" w:after="0" w:afterAutospacing="0"/>
              <w:textAlignment w:val="baseline"/>
              <w:rPr>
                <w:rFonts w:ascii="Arial" w:hAnsi="Arial" w:cs="Arial"/>
                <w:sz w:val="22"/>
                <w:szCs w:val="22"/>
              </w:rPr>
            </w:pPr>
            <w:r w:rsidRPr="00BB742C">
              <w:rPr>
                <w:rStyle w:val="normaltextrun"/>
                <w:rFonts w:ascii="Arial" w:hAnsi="Arial" w:cs="Arial"/>
                <w:sz w:val="22"/>
                <w:szCs w:val="22"/>
              </w:rPr>
              <w:t xml:space="preserve">To understand how to develop technical skills and knowledge for children when using textiles focusing on different ways to </w:t>
            </w:r>
            <w:r w:rsidRPr="00BB742C">
              <w:rPr>
                <w:rFonts w:ascii="Arial" w:hAnsi="Arial" w:cs="Arial"/>
                <w:sz w:val="22"/>
                <w:szCs w:val="22"/>
              </w:rPr>
              <w:t>join fabrics</w:t>
            </w:r>
            <w:r>
              <w:rPr>
                <w:rFonts w:ascii="Arial" w:hAnsi="Arial" w:cs="Arial"/>
                <w:sz w:val="22"/>
                <w:szCs w:val="22"/>
              </w:rPr>
              <w:t xml:space="preserve"> and </w:t>
            </w:r>
            <w:r w:rsidRPr="00FA56AB">
              <w:rPr>
                <w:rFonts w:ascii="Arial" w:hAnsi="Arial" w:cs="Arial"/>
                <w:sz w:val="22"/>
                <w:szCs w:val="22"/>
              </w:rPr>
              <w:t>that are reflective of adaptive and inclusive practice.</w:t>
            </w:r>
          </w:p>
          <w:p w14:paraId="3E54B50A" w14:textId="77777777" w:rsidR="000B7B1E" w:rsidRPr="00BB742C" w:rsidRDefault="000B7B1E" w:rsidP="000B7B1E">
            <w:pPr>
              <w:spacing w:line="240" w:lineRule="auto"/>
              <w:rPr>
                <w:rFonts w:ascii="Arial" w:hAnsi="Arial" w:cs="Arial"/>
              </w:rPr>
            </w:pPr>
          </w:p>
          <w:p w14:paraId="065A4AF1" w14:textId="77777777" w:rsidR="000B7B1E" w:rsidRDefault="000B7B1E" w:rsidP="000B7B1E">
            <w:pPr>
              <w:spacing w:line="240" w:lineRule="auto"/>
              <w:rPr>
                <w:rFonts w:ascii="Arial" w:hAnsi="Arial" w:cs="Arial"/>
              </w:rPr>
            </w:pPr>
            <w:r w:rsidRPr="00BB742C">
              <w:rPr>
                <w:rFonts w:ascii="Arial" w:hAnsi="Arial" w:cs="Arial"/>
              </w:rPr>
              <w:t>To know how to promote the importance of using sustainable products, recycling and upcycling.</w:t>
            </w:r>
          </w:p>
          <w:p w14:paraId="138D054A" w14:textId="77777777" w:rsidR="000B7B1E" w:rsidRDefault="000B7B1E" w:rsidP="000B7B1E">
            <w:pPr>
              <w:spacing w:line="240" w:lineRule="auto"/>
              <w:rPr>
                <w:rFonts w:ascii="Arial" w:hAnsi="Arial" w:cs="Arial"/>
              </w:rPr>
            </w:pPr>
          </w:p>
          <w:p w14:paraId="2B3820F3" w14:textId="6472ED98" w:rsidR="000B7B1E" w:rsidRPr="00BB742C" w:rsidRDefault="000B7B1E" w:rsidP="000B7B1E">
            <w:pPr>
              <w:spacing w:line="240" w:lineRule="auto"/>
              <w:rPr>
                <w:rFonts w:ascii="Arial" w:hAnsi="Arial" w:cs="Arial"/>
              </w:rPr>
            </w:pPr>
            <w:r>
              <w:rPr>
                <w:rFonts w:ascii="Arial" w:hAnsi="Arial" w:cs="Arial"/>
              </w:rPr>
              <w:t xml:space="preserve">To understand and be able to plan and assess a single lesson and a sequence of lessons that are </w:t>
            </w:r>
            <w:r w:rsidRPr="00F94F07">
              <w:rPr>
                <w:rFonts w:ascii="Arial" w:hAnsi="Arial" w:cs="Arial"/>
              </w:rPr>
              <w:t xml:space="preserve">reflective of the iterative </w:t>
            </w:r>
            <w:r w:rsidRPr="00F94F07">
              <w:rPr>
                <w:rFonts w:ascii="Arial" w:hAnsi="Arial" w:cs="Arial"/>
              </w:rPr>
              <w:lastRenderedPageBreak/>
              <w:t>design process including researching, designing, making, testing and evaluating.</w:t>
            </w:r>
          </w:p>
          <w:p w14:paraId="15F05A44" w14:textId="77777777" w:rsidR="000B7B1E" w:rsidRPr="00BB742C" w:rsidRDefault="000B7B1E" w:rsidP="000B7B1E">
            <w:pPr>
              <w:pStyle w:val="paragraph"/>
              <w:spacing w:before="0" w:beforeAutospacing="0" w:after="0" w:afterAutospacing="0"/>
              <w:textAlignment w:val="baseline"/>
              <w:rPr>
                <w:rStyle w:val="normaltextrun"/>
                <w:rFonts w:ascii="Arial" w:hAnsi="Arial" w:cs="Arial"/>
                <w:sz w:val="22"/>
                <w:szCs w:val="22"/>
              </w:rPr>
            </w:pPr>
          </w:p>
        </w:tc>
        <w:tc>
          <w:tcPr>
            <w:tcW w:w="1913" w:type="dxa"/>
          </w:tcPr>
          <w:p w14:paraId="6661F7DF" w14:textId="77777777" w:rsidR="000B7B1E" w:rsidRDefault="000B7B1E" w:rsidP="000B7B1E">
            <w:pPr>
              <w:pStyle w:val="NoSpacing"/>
              <w:rPr>
                <w:b/>
                <w:bCs/>
                <w:sz w:val="22"/>
              </w:rPr>
            </w:pPr>
            <w:r>
              <w:rPr>
                <w:b/>
                <w:bCs/>
                <w:sz w:val="22"/>
              </w:rPr>
              <w:lastRenderedPageBreak/>
              <w:t xml:space="preserve">2.1, </w:t>
            </w:r>
            <w:r w:rsidRPr="00A06E57">
              <w:rPr>
                <w:b/>
                <w:bCs/>
                <w:sz w:val="22"/>
              </w:rPr>
              <w:t>2.2,</w:t>
            </w:r>
            <w:r>
              <w:rPr>
                <w:b/>
                <w:bCs/>
                <w:sz w:val="22"/>
              </w:rPr>
              <w:t xml:space="preserve"> 2.8, 2.9, 2.10</w:t>
            </w:r>
          </w:p>
          <w:p w14:paraId="576F0073" w14:textId="77777777" w:rsidR="000B7B1E" w:rsidRDefault="000B7B1E" w:rsidP="000B7B1E">
            <w:pPr>
              <w:pStyle w:val="NoSpacing"/>
              <w:rPr>
                <w:b/>
                <w:bCs/>
                <w:sz w:val="22"/>
              </w:rPr>
            </w:pPr>
          </w:p>
          <w:p w14:paraId="58711ED5" w14:textId="77777777" w:rsidR="000B7B1E" w:rsidRDefault="000B7B1E" w:rsidP="000B7B1E">
            <w:pPr>
              <w:pStyle w:val="NoSpacing"/>
              <w:rPr>
                <w:sz w:val="22"/>
              </w:rPr>
            </w:pPr>
            <w:r>
              <w:rPr>
                <w:b/>
                <w:bCs/>
                <w:sz w:val="22"/>
              </w:rPr>
              <w:t xml:space="preserve">3.2, 3.3, 3.4, 3.5, </w:t>
            </w:r>
            <w:r w:rsidRPr="00E744F3">
              <w:rPr>
                <w:sz w:val="22"/>
              </w:rPr>
              <w:t>3.6</w:t>
            </w:r>
            <w:r>
              <w:rPr>
                <w:b/>
                <w:bCs/>
                <w:sz w:val="22"/>
              </w:rPr>
              <w:t xml:space="preserve">, 3.7, </w:t>
            </w:r>
            <w:r w:rsidRPr="0019520D">
              <w:rPr>
                <w:sz w:val="22"/>
              </w:rPr>
              <w:t>3.9, 3.12</w:t>
            </w:r>
          </w:p>
          <w:p w14:paraId="06B8B02B" w14:textId="77777777" w:rsidR="000B7B1E" w:rsidRDefault="000B7B1E" w:rsidP="000B7B1E">
            <w:pPr>
              <w:pStyle w:val="NoSpacing"/>
              <w:rPr>
                <w:sz w:val="22"/>
              </w:rPr>
            </w:pPr>
          </w:p>
          <w:p w14:paraId="764B0C7A" w14:textId="77777777" w:rsidR="000B7B1E" w:rsidRDefault="000B7B1E" w:rsidP="000B7B1E">
            <w:pPr>
              <w:pStyle w:val="NoSpacing"/>
              <w:rPr>
                <w:b/>
                <w:bCs/>
                <w:sz w:val="22"/>
              </w:rPr>
            </w:pPr>
            <w:r w:rsidRPr="00B752B0">
              <w:rPr>
                <w:b/>
                <w:bCs/>
                <w:sz w:val="22"/>
              </w:rPr>
              <w:t>4.2, 4.3, 4.4,</w:t>
            </w:r>
            <w:r>
              <w:rPr>
                <w:sz w:val="22"/>
              </w:rPr>
              <w:t xml:space="preserve"> 4.5, </w:t>
            </w:r>
            <w:r w:rsidRPr="00B752B0">
              <w:rPr>
                <w:b/>
                <w:bCs/>
                <w:sz w:val="22"/>
              </w:rPr>
              <w:t>4.6</w:t>
            </w:r>
          </w:p>
          <w:p w14:paraId="382AA0A1" w14:textId="77777777" w:rsidR="000B7B1E" w:rsidRDefault="000B7B1E" w:rsidP="000B7B1E">
            <w:pPr>
              <w:pStyle w:val="NoSpacing"/>
              <w:rPr>
                <w:b/>
                <w:bCs/>
                <w:sz w:val="22"/>
              </w:rPr>
            </w:pPr>
          </w:p>
          <w:p w14:paraId="56610126" w14:textId="77777777" w:rsidR="000B7B1E" w:rsidRDefault="000B7B1E" w:rsidP="000B7B1E">
            <w:pPr>
              <w:pStyle w:val="NoSpacing"/>
              <w:rPr>
                <w:b/>
                <w:bCs/>
                <w:sz w:val="22"/>
              </w:rPr>
            </w:pPr>
          </w:p>
          <w:p w14:paraId="627605A4" w14:textId="77777777" w:rsidR="000B7B1E" w:rsidRDefault="000B7B1E" w:rsidP="000B7B1E">
            <w:pPr>
              <w:pStyle w:val="NoSpacing"/>
              <w:rPr>
                <w:b/>
                <w:bCs/>
                <w:sz w:val="22"/>
              </w:rPr>
            </w:pPr>
            <w:r w:rsidRPr="0067364F">
              <w:rPr>
                <w:sz w:val="22"/>
              </w:rPr>
              <w:t>5.1,</w:t>
            </w:r>
            <w:r>
              <w:rPr>
                <w:b/>
                <w:bCs/>
                <w:sz w:val="22"/>
              </w:rPr>
              <w:t xml:space="preserve"> 5.2, 5.3, 5.5</w:t>
            </w:r>
            <w:r w:rsidRPr="00750DD0">
              <w:rPr>
                <w:b/>
                <w:bCs/>
                <w:sz w:val="22"/>
              </w:rPr>
              <w:t>,</w:t>
            </w:r>
            <w:r w:rsidRPr="00750DD0">
              <w:rPr>
                <w:sz w:val="22"/>
              </w:rPr>
              <w:t xml:space="preserve"> </w:t>
            </w:r>
            <w:r>
              <w:rPr>
                <w:b/>
                <w:bCs/>
                <w:sz w:val="22"/>
              </w:rPr>
              <w:t>5.8</w:t>
            </w:r>
          </w:p>
          <w:p w14:paraId="64C34190" w14:textId="77777777" w:rsidR="000B7B1E" w:rsidRDefault="000B7B1E" w:rsidP="000B7B1E">
            <w:pPr>
              <w:pStyle w:val="NoSpacing"/>
              <w:rPr>
                <w:b/>
                <w:bCs/>
                <w:sz w:val="22"/>
              </w:rPr>
            </w:pPr>
          </w:p>
          <w:p w14:paraId="0AA86BEB" w14:textId="77777777" w:rsidR="00D03F01" w:rsidRDefault="00D03F01" w:rsidP="000B7B1E">
            <w:pPr>
              <w:pStyle w:val="NoSpacing"/>
              <w:rPr>
                <w:b/>
                <w:bCs/>
                <w:sz w:val="22"/>
              </w:rPr>
            </w:pPr>
          </w:p>
          <w:p w14:paraId="31B71B1D" w14:textId="77777777" w:rsidR="000B7B1E" w:rsidRDefault="000B7B1E" w:rsidP="000B7B1E">
            <w:pPr>
              <w:pStyle w:val="NoSpacing"/>
              <w:rPr>
                <w:b/>
                <w:bCs/>
                <w:sz w:val="22"/>
              </w:rPr>
            </w:pPr>
            <w:r>
              <w:rPr>
                <w:b/>
                <w:bCs/>
                <w:sz w:val="22"/>
              </w:rPr>
              <w:t>6.1, 6.4, 6.5</w:t>
            </w:r>
          </w:p>
          <w:p w14:paraId="5897ED4B" w14:textId="77777777" w:rsidR="000B7B1E" w:rsidRDefault="000B7B1E" w:rsidP="000B7B1E">
            <w:pPr>
              <w:pStyle w:val="NoSpacing"/>
              <w:rPr>
                <w:b/>
                <w:bCs/>
                <w:sz w:val="22"/>
              </w:rPr>
            </w:pPr>
          </w:p>
          <w:p w14:paraId="57773434" w14:textId="77777777" w:rsidR="000B7B1E" w:rsidRDefault="000B7B1E" w:rsidP="000B7B1E">
            <w:pPr>
              <w:pStyle w:val="NoSpacing"/>
              <w:rPr>
                <w:b/>
                <w:bCs/>
                <w:sz w:val="22"/>
              </w:rPr>
            </w:pPr>
          </w:p>
          <w:p w14:paraId="131AA68E" w14:textId="36F1EBC3" w:rsidR="000B7B1E" w:rsidRDefault="000B7B1E" w:rsidP="000B7B1E">
            <w:pPr>
              <w:pStyle w:val="NoSpacing"/>
              <w:rPr>
                <w:b/>
                <w:bCs/>
                <w:sz w:val="22"/>
              </w:rPr>
            </w:pPr>
            <w:r>
              <w:rPr>
                <w:b/>
                <w:bCs/>
                <w:sz w:val="22"/>
              </w:rPr>
              <w:t>7.2</w:t>
            </w:r>
            <w:r w:rsidR="006C61FF">
              <w:rPr>
                <w:b/>
                <w:bCs/>
                <w:sz w:val="22"/>
              </w:rPr>
              <w:t xml:space="preserve">, </w:t>
            </w:r>
            <w:r w:rsidR="006C61FF" w:rsidRPr="006C61FF">
              <w:rPr>
                <w:b/>
                <w:bCs/>
                <w:sz w:val="22"/>
                <w:lang w:val="de-DE"/>
              </w:rPr>
              <w:t>7.9</w:t>
            </w:r>
          </w:p>
          <w:p w14:paraId="00744C23" w14:textId="77777777" w:rsidR="000B7B1E" w:rsidRDefault="000B7B1E" w:rsidP="000B7B1E">
            <w:pPr>
              <w:pStyle w:val="NoSpacing"/>
              <w:rPr>
                <w:b/>
                <w:bCs/>
                <w:sz w:val="22"/>
              </w:rPr>
            </w:pPr>
          </w:p>
          <w:p w14:paraId="40C39D4C" w14:textId="08999730" w:rsidR="000B7B1E" w:rsidRPr="00B05C3F" w:rsidRDefault="000B7B1E" w:rsidP="000B7B1E">
            <w:pPr>
              <w:pStyle w:val="NoSpacing"/>
              <w:rPr>
                <w:rStyle w:val="normaltextrun"/>
                <w:rFonts w:cs="Arial"/>
                <w:b/>
                <w:bCs/>
                <w:sz w:val="22"/>
              </w:rPr>
            </w:pPr>
            <w:r>
              <w:rPr>
                <w:b/>
                <w:bCs/>
                <w:sz w:val="22"/>
              </w:rPr>
              <w:t xml:space="preserve">8.1, </w:t>
            </w:r>
            <w:r w:rsidRPr="00627404">
              <w:rPr>
                <w:sz w:val="22"/>
              </w:rPr>
              <w:t>8.5,</w:t>
            </w:r>
            <w:r>
              <w:rPr>
                <w:b/>
                <w:bCs/>
                <w:sz w:val="22"/>
              </w:rPr>
              <w:t xml:space="preserve"> 8.7, </w:t>
            </w:r>
            <w:r w:rsidRPr="00627404">
              <w:rPr>
                <w:sz w:val="22"/>
              </w:rPr>
              <w:t>8.8</w:t>
            </w:r>
          </w:p>
        </w:tc>
        <w:tc>
          <w:tcPr>
            <w:tcW w:w="1913" w:type="dxa"/>
          </w:tcPr>
          <w:p w14:paraId="0749AFF5" w14:textId="77777777" w:rsidR="000B7B1E" w:rsidRPr="00631753" w:rsidRDefault="000B7B1E" w:rsidP="000B7B1E">
            <w:pPr>
              <w:pStyle w:val="NoSpacing"/>
              <w:rPr>
                <w:sz w:val="22"/>
                <w:lang w:val="pt-PT"/>
              </w:rPr>
            </w:pPr>
            <w:r w:rsidRPr="00631753">
              <w:rPr>
                <w:sz w:val="22"/>
                <w:lang w:val="pt-PT"/>
              </w:rPr>
              <w:t xml:space="preserve">2a, </w:t>
            </w:r>
            <w:r>
              <w:rPr>
                <w:sz w:val="22"/>
                <w:lang w:val="pt-PT"/>
              </w:rPr>
              <w:t xml:space="preserve">2b, </w:t>
            </w:r>
            <w:r w:rsidRPr="00631753">
              <w:rPr>
                <w:sz w:val="22"/>
                <w:lang w:val="pt-PT"/>
              </w:rPr>
              <w:t>2d, 2g, 2i, 2k</w:t>
            </w:r>
          </w:p>
          <w:p w14:paraId="30F00CBB" w14:textId="77777777" w:rsidR="000B7B1E" w:rsidRPr="00631753" w:rsidRDefault="000B7B1E" w:rsidP="000B7B1E">
            <w:pPr>
              <w:pStyle w:val="NoSpacing"/>
              <w:rPr>
                <w:sz w:val="22"/>
                <w:lang w:val="pt-PT"/>
              </w:rPr>
            </w:pPr>
          </w:p>
          <w:p w14:paraId="04251F0B" w14:textId="77777777" w:rsidR="000B7B1E" w:rsidRPr="00631753" w:rsidRDefault="000B7B1E" w:rsidP="000B7B1E">
            <w:pPr>
              <w:pStyle w:val="NoSpacing"/>
              <w:rPr>
                <w:sz w:val="22"/>
                <w:lang w:val="pt-PT"/>
              </w:rPr>
            </w:pPr>
            <w:r w:rsidRPr="00631753">
              <w:rPr>
                <w:sz w:val="22"/>
                <w:lang w:val="pt-PT"/>
              </w:rPr>
              <w:t>3b, 3e, 3g, 3i, 3j, 3p, 3s</w:t>
            </w:r>
          </w:p>
          <w:p w14:paraId="1F248E33" w14:textId="77777777" w:rsidR="000B7B1E" w:rsidRDefault="000B7B1E" w:rsidP="000B7B1E">
            <w:pPr>
              <w:pStyle w:val="NoSpacing"/>
              <w:rPr>
                <w:sz w:val="22"/>
                <w:lang w:val="pt-PT"/>
              </w:rPr>
            </w:pPr>
          </w:p>
          <w:p w14:paraId="58700844" w14:textId="77777777" w:rsidR="000B7B1E" w:rsidRPr="00631753" w:rsidRDefault="000B7B1E" w:rsidP="000B7B1E">
            <w:pPr>
              <w:pStyle w:val="NoSpacing"/>
              <w:rPr>
                <w:sz w:val="22"/>
                <w:lang w:val="pt-PT"/>
              </w:rPr>
            </w:pPr>
          </w:p>
          <w:p w14:paraId="5CF9F0B4" w14:textId="77777777" w:rsidR="000B7B1E" w:rsidRDefault="000B7B1E" w:rsidP="000B7B1E">
            <w:pPr>
              <w:pStyle w:val="NoSpacing"/>
              <w:rPr>
                <w:sz w:val="22"/>
                <w:lang w:val="pt-PT"/>
              </w:rPr>
            </w:pPr>
            <w:r w:rsidRPr="00FC0711">
              <w:rPr>
                <w:b/>
                <w:bCs/>
                <w:sz w:val="22"/>
                <w:lang w:val="pt-PT"/>
              </w:rPr>
              <w:t>4a, 4c, 4d, 4e,</w:t>
            </w:r>
            <w:r w:rsidRPr="00703BA4">
              <w:rPr>
                <w:sz w:val="22"/>
                <w:lang w:val="pt-PT"/>
              </w:rPr>
              <w:t xml:space="preserve"> 4f, 4g, 4h, </w:t>
            </w:r>
            <w:r w:rsidRPr="00FC0711">
              <w:rPr>
                <w:b/>
                <w:bCs/>
                <w:sz w:val="22"/>
                <w:lang w:val="pt-PT"/>
              </w:rPr>
              <w:t>4i, 4j,</w:t>
            </w:r>
            <w:r>
              <w:rPr>
                <w:sz w:val="22"/>
                <w:lang w:val="pt-PT"/>
              </w:rPr>
              <w:t xml:space="preserve"> 4k, </w:t>
            </w:r>
            <w:r w:rsidRPr="0073682B">
              <w:rPr>
                <w:b/>
                <w:bCs/>
                <w:sz w:val="22"/>
                <w:lang w:val="pt-PT"/>
              </w:rPr>
              <w:t>4m, 4o</w:t>
            </w:r>
            <w:r>
              <w:rPr>
                <w:sz w:val="22"/>
                <w:lang w:val="pt-PT"/>
              </w:rPr>
              <w:t>, 4p</w:t>
            </w:r>
          </w:p>
          <w:p w14:paraId="7B94235F" w14:textId="77777777" w:rsidR="000B7B1E" w:rsidRDefault="000B7B1E" w:rsidP="000B7B1E">
            <w:pPr>
              <w:pStyle w:val="NoSpacing"/>
              <w:rPr>
                <w:sz w:val="22"/>
                <w:lang w:val="pt-PT"/>
              </w:rPr>
            </w:pPr>
          </w:p>
          <w:p w14:paraId="7D1DE89F" w14:textId="7119AC05" w:rsidR="000B7B1E" w:rsidRDefault="000B7B1E" w:rsidP="000B7B1E">
            <w:pPr>
              <w:pStyle w:val="NoSpacing"/>
              <w:rPr>
                <w:b/>
                <w:bCs/>
                <w:sz w:val="22"/>
                <w:lang w:val="pt-PT"/>
              </w:rPr>
            </w:pPr>
            <w:r w:rsidRPr="00247FA7">
              <w:rPr>
                <w:b/>
                <w:bCs/>
                <w:sz w:val="22"/>
                <w:lang w:val="pt-PT"/>
              </w:rPr>
              <w:t>5</w:t>
            </w:r>
            <w:r>
              <w:rPr>
                <w:b/>
                <w:bCs/>
                <w:sz w:val="22"/>
                <w:lang w:val="pt-PT"/>
              </w:rPr>
              <w:t>a</w:t>
            </w:r>
            <w:r>
              <w:rPr>
                <w:sz w:val="22"/>
                <w:lang w:val="pt-PT"/>
              </w:rPr>
              <w:t xml:space="preserve">, </w:t>
            </w:r>
            <w:r w:rsidR="00D03F01" w:rsidRPr="00D03F01">
              <w:rPr>
                <w:b/>
                <w:bCs/>
                <w:sz w:val="22"/>
                <w:lang w:val="pt-PT"/>
              </w:rPr>
              <w:t>5e,</w:t>
            </w:r>
            <w:r w:rsidR="00D03F01">
              <w:rPr>
                <w:sz w:val="22"/>
                <w:lang w:val="pt-PT"/>
              </w:rPr>
              <w:t xml:space="preserve"> </w:t>
            </w:r>
            <w:r w:rsidRPr="00247FA7">
              <w:rPr>
                <w:b/>
                <w:bCs/>
                <w:sz w:val="22"/>
                <w:lang w:val="pt-PT"/>
              </w:rPr>
              <w:t>5g,</w:t>
            </w:r>
            <w:r>
              <w:rPr>
                <w:sz w:val="22"/>
                <w:lang w:val="pt-PT"/>
              </w:rPr>
              <w:t xml:space="preserve"> </w:t>
            </w:r>
            <w:r w:rsidRPr="00025830">
              <w:rPr>
                <w:sz w:val="22"/>
                <w:lang w:val="pt-PT"/>
              </w:rPr>
              <w:t>5i</w:t>
            </w:r>
            <w:r>
              <w:rPr>
                <w:sz w:val="22"/>
                <w:lang w:val="pt-PT"/>
              </w:rPr>
              <w:t xml:space="preserve">, </w:t>
            </w:r>
            <w:r w:rsidRPr="00F42790">
              <w:rPr>
                <w:b/>
                <w:bCs/>
                <w:sz w:val="22"/>
                <w:lang w:val="pt-PT"/>
              </w:rPr>
              <w:t>5p, 5q</w:t>
            </w:r>
          </w:p>
          <w:p w14:paraId="7F72185D" w14:textId="77777777" w:rsidR="000B7B1E" w:rsidRDefault="000B7B1E" w:rsidP="000B7B1E">
            <w:pPr>
              <w:pStyle w:val="NoSpacing"/>
              <w:rPr>
                <w:b/>
                <w:bCs/>
                <w:sz w:val="22"/>
                <w:lang w:val="pt-PT"/>
              </w:rPr>
            </w:pPr>
          </w:p>
          <w:p w14:paraId="571DAAAF" w14:textId="77777777" w:rsidR="000B7B1E" w:rsidRDefault="000B7B1E" w:rsidP="000B7B1E">
            <w:pPr>
              <w:pStyle w:val="NoSpacing"/>
              <w:rPr>
                <w:b/>
                <w:bCs/>
                <w:sz w:val="22"/>
                <w:lang w:val="pt-PT"/>
              </w:rPr>
            </w:pPr>
          </w:p>
          <w:p w14:paraId="2829E201" w14:textId="77777777" w:rsidR="000B7B1E" w:rsidRDefault="000B7B1E" w:rsidP="000B7B1E">
            <w:pPr>
              <w:pStyle w:val="NoSpacing"/>
              <w:rPr>
                <w:b/>
                <w:bCs/>
                <w:sz w:val="22"/>
                <w:lang w:val="pt-PT"/>
              </w:rPr>
            </w:pPr>
            <w:r w:rsidRPr="0017599D">
              <w:rPr>
                <w:sz w:val="22"/>
                <w:lang w:val="pt-PT"/>
              </w:rPr>
              <w:t xml:space="preserve">6a, 6b, 6d, 6e, </w:t>
            </w:r>
            <w:r w:rsidRPr="000D1B78">
              <w:rPr>
                <w:b/>
                <w:bCs/>
                <w:sz w:val="22"/>
                <w:lang w:val="pt-PT"/>
              </w:rPr>
              <w:t>6f, 6g, 6h, 6k,</w:t>
            </w:r>
            <w:r w:rsidRPr="0017599D">
              <w:rPr>
                <w:sz w:val="22"/>
                <w:lang w:val="pt-PT"/>
              </w:rPr>
              <w:t xml:space="preserve"> </w:t>
            </w:r>
            <w:r w:rsidRPr="00894990">
              <w:rPr>
                <w:b/>
                <w:bCs/>
                <w:sz w:val="22"/>
                <w:lang w:val="pt-PT"/>
              </w:rPr>
              <w:t>6l</w:t>
            </w:r>
          </w:p>
          <w:p w14:paraId="69CFFF73" w14:textId="77777777" w:rsidR="000B7B1E" w:rsidRDefault="000B7B1E" w:rsidP="000B7B1E">
            <w:pPr>
              <w:pStyle w:val="NoSpacing"/>
              <w:rPr>
                <w:b/>
                <w:bCs/>
                <w:sz w:val="22"/>
                <w:lang w:val="pt-PT"/>
              </w:rPr>
            </w:pPr>
          </w:p>
          <w:p w14:paraId="6B87DCBB" w14:textId="77777777" w:rsidR="000B7B1E" w:rsidRDefault="000B7B1E" w:rsidP="000B7B1E">
            <w:pPr>
              <w:pStyle w:val="NoSpacing"/>
              <w:rPr>
                <w:b/>
                <w:bCs/>
                <w:sz w:val="22"/>
                <w:lang w:val="pt-PT"/>
              </w:rPr>
            </w:pPr>
            <w:r>
              <w:rPr>
                <w:b/>
                <w:bCs/>
                <w:sz w:val="22"/>
                <w:lang w:val="pt-PT"/>
              </w:rPr>
              <w:t>7g, 7h, 7j, 7r</w:t>
            </w:r>
          </w:p>
          <w:p w14:paraId="562BD8BC" w14:textId="77777777" w:rsidR="000B7B1E" w:rsidRDefault="000B7B1E" w:rsidP="000B7B1E">
            <w:pPr>
              <w:pStyle w:val="NoSpacing"/>
              <w:rPr>
                <w:b/>
                <w:bCs/>
                <w:sz w:val="22"/>
                <w:lang w:val="pt-PT"/>
              </w:rPr>
            </w:pPr>
          </w:p>
          <w:p w14:paraId="2B764819" w14:textId="6B26863A" w:rsidR="000B7B1E" w:rsidRPr="00986567" w:rsidRDefault="000B7B1E" w:rsidP="000B7B1E">
            <w:pPr>
              <w:pStyle w:val="NoSpacing"/>
              <w:rPr>
                <w:rFonts w:eastAsia="Calibri"/>
                <w:color w:val="000000" w:themeColor="text1"/>
                <w:kern w:val="24"/>
                <w:sz w:val="22"/>
                <w:lang w:eastAsia="en-GB"/>
              </w:rPr>
            </w:pPr>
            <w:r>
              <w:rPr>
                <w:b/>
                <w:bCs/>
                <w:sz w:val="22"/>
                <w:lang w:val="pt-PT"/>
              </w:rPr>
              <w:t>8b</w:t>
            </w:r>
          </w:p>
        </w:tc>
        <w:tc>
          <w:tcPr>
            <w:tcW w:w="4536" w:type="dxa"/>
          </w:tcPr>
          <w:p w14:paraId="4529C07A" w14:textId="77777777" w:rsidR="00F47B67" w:rsidRDefault="00F47B67" w:rsidP="00F47B67">
            <w:pPr>
              <w:rPr>
                <w:rFonts w:ascii="Arial" w:hAnsi="Arial" w:cs="Arial"/>
              </w:rPr>
            </w:pPr>
            <w:r w:rsidRPr="009A3D23">
              <w:rPr>
                <w:rFonts w:ascii="Arial" w:hAnsi="Arial" w:cs="Arial"/>
              </w:rPr>
              <w:t>BENSON</w:t>
            </w:r>
            <w:r>
              <w:rPr>
                <w:rFonts w:ascii="Arial" w:hAnsi="Arial" w:cs="Arial"/>
              </w:rPr>
              <w:t>,C</w:t>
            </w:r>
            <w:r w:rsidRPr="009A3D23">
              <w:rPr>
                <w:rFonts w:ascii="Arial" w:hAnsi="Arial" w:cs="Arial"/>
              </w:rPr>
              <w:t xml:space="preserve"> and LAWSON.</w:t>
            </w:r>
            <w:r>
              <w:rPr>
                <w:rFonts w:ascii="Arial" w:hAnsi="Arial" w:cs="Arial"/>
              </w:rPr>
              <w:t xml:space="preserve"> S</w:t>
            </w:r>
            <w:r w:rsidRPr="009A3D23">
              <w:rPr>
                <w:rFonts w:ascii="Arial" w:hAnsi="Arial" w:cs="Arial"/>
              </w:rPr>
              <w:t xml:space="preserve"> (eds)., 2017. </w:t>
            </w:r>
            <w:r w:rsidRPr="009A3D23">
              <w:rPr>
                <w:rFonts w:ascii="Arial" w:hAnsi="Arial" w:cs="Arial"/>
                <w:i/>
                <w:iCs/>
              </w:rPr>
              <w:t>Teaching design and technology creatively</w:t>
            </w:r>
            <w:r w:rsidRPr="009A3D23">
              <w:rPr>
                <w:rFonts w:ascii="Arial" w:hAnsi="Arial" w:cs="Arial"/>
              </w:rPr>
              <w:t xml:space="preserve">. </w:t>
            </w:r>
          </w:p>
          <w:p w14:paraId="5489CA7B" w14:textId="77777777" w:rsidR="00F47B67" w:rsidRDefault="00F47B67" w:rsidP="000B7B1E">
            <w:pPr>
              <w:rPr>
                <w:rFonts w:ascii="Arial" w:hAnsi="Arial" w:cs="Arial"/>
              </w:rPr>
            </w:pPr>
          </w:p>
          <w:p w14:paraId="1215F327" w14:textId="44503839" w:rsidR="000B7B1E" w:rsidRDefault="000B7B1E" w:rsidP="000B7B1E">
            <w:pPr>
              <w:rPr>
                <w:rFonts w:ascii="Arial" w:hAnsi="Arial" w:cs="Arial"/>
                <w:i/>
              </w:rPr>
            </w:pPr>
            <w:r>
              <w:rPr>
                <w:rFonts w:ascii="Arial" w:hAnsi="Arial" w:cs="Arial"/>
              </w:rPr>
              <w:t xml:space="preserve">DFE., 2013. </w:t>
            </w:r>
            <w:r>
              <w:rPr>
                <w:rFonts w:ascii="Arial" w:hAnsi="Arial" w:cs="Arial"/>
                <w:i/>
                <w:iCs/>
              </w:rPr>
              <w:t>Design and Technology Programmes of Study: Key Stages 1 and 2 National Curriculum in England.</w:t>
            </w:r>
          </w:p>
          <w:p w14:paraId="6F1DE838" w14:textId="77777777" w:rsidR="000B7B1E" w:rsidRDefault="000B7B1E" w:rsidP="000B7B1E">
            <w:pPr>
              <w:rPr>
                <w:rFonts w:ascii="Arial" w:hAnsi="Arial" w:cs="Arial"/>
              </w:rPr>
            </w:pPr>
          </w:p>
          <w:p w14:paraId="0C082B3C" w14:textId="1AAC96BD" w:rsidR="000B7B1E" w:rsidRDefault="000B7B1E" w:rsidP="000B7B1E">
            <w:pPr>
              <w:rPr>
                <w:rFonts w:ascii="Arial" w:hAnsi="Arial" w:cs="Arial"/>
              </w:rPr>
            </w:pPr>
            <w:r>
              <w:rPr>
                <w:rFonts w:ascii="Arial" w:hAnsi="Arial" w:cs="Arial"/>
              </w:rPr>
              <w:t xml:space="preserve">DIXON, W. 2015., Design and Technology. In: M.WEBSTER and S. MISRA., 2015. </w:t>
            </w:r>
            <w:r>
              <w:rPr>
                <w:rFonts w:ascii="Arial" w:hAnsi="Arial" w:cs="Arial"/>
                <w:i/>
              </w:rPr>
              <w:t>Teaching the primary foundation subjects</w:t>
            </w:r>
            <w:r>
              <w:rPr>
                <w:rFonts w:ascii="Arial" w:hAnsi="Arial" w:cs="Arial"/>
              </w:rPr>
              <w:t xml:space="preserve">. pp38-56 </w:t>
            </w:r>
          </w:p>
          <w:p w14:paraId="3AA390E0" w14:textId="77777777" w:rsidR="000B7B1E" w:rsidRDefault="000B7B1E" w:rsidP="000B7B1E">
            <w:pPr>
              <w:rPr>
                <w:rFonts w:ascii="Arial" w:hAnsi="Arial" w:cs="Arial"/>
              </w:rPr>
            </w:pPr>
          </w:p>
          <w:p w14:paraId="7490C3F3" w14:textId="306F5884" w:rsidR="000B7B1E" w:rsidRDefault="000B7B1E" w:rsidP="000B7B1E">
            <w:pPr>
              <w:rPr>
                <w:rFonts w:ascii="Arial" w:hAnsi="Arial" w:cs="Arial"/>
              </w:rPr>
            </w:pPr>
            <w:r>
              <w:rPr>
                <w:rFonts w:ascii="Arial" w:hAnsi="Arial" w:cs="Arial"/>
              </w:rPr>
              <w:t xml:space="preserve">FLINN, E. and PATEL, S., 2016. Chapter 5 Textiles - </w:t>
            </w:r>
            <w:r>
              <w:rPr>
                <w:rFonts w:ascii="Arial" w:hAnsi="Arial" w:cs="Arial"/>
                <w:i/>
              </w:rPr>
              <w:t>The really useful primary design and technology book: subject knowledge and lesson ideas</w:t>
            </w:r>
            <w:r>
              <w:rPr>
                <w:rFonts w:ascii="Arial" w:hAnsi="Arial" w:cs="Arial"/>
              </w:rPr>
              <w:t xml:space="preserve">. </w:t>
            </w:r>
          </w:p>
          <w:p w14:paraId="638D9457" w14:textId="77777777" w:rsidR="000B7B1E" w:rsidRDefault="000B7B1E" w:rsidP="000B7B1E">
            <w:pPr>
              <w:rPr>
                <w:rFonts w:ascii="Arial" w:hAnsi="Arial" w:cs="Arial"/>
              </w:rPr>
            </w:pPr>
          </w:p>
          <w:p w14:paraId="56AC36E0" w14:textId="77777777" w:rsidR="000B7B1E" w:rsidRDefault="000B7B1E" w:rsidP="000B7B1E">
            <w:pPr>
              <w:rPr>
                <w:rFonts w:ascii="Arial" w:hAnsi="Arial" w:cs="Arial"/>
              </w:rPr>
            </w:pPr>
            <w:r>
              <w:rPr>
                <w:rFonts w:ascii="Arial" w:hAnsi="Arial" w:cs="Arial"/>
              </w:rPr>
              <w:t>HOPE, G., 2018.</w:t>
            </w:r>
            <w:r>
              <w:rPr>
                <w:rFonts w:ascii="Arial" w:hAnsi="Arial" w:cs="Arial"/>
                <w:i/>
              </w:rPr>
              <w:t> Mastering primary design and technology</w:t>
            </w:r>
            <w:r>
              <w:rPr>
                <w:rFonts w:ascii="Arial" w:hAnsi="Arial" w:cs="Arial"/>
              </w:rPr>
              <w:t xml:space="preserve">. Edited by J. Roden and J. Archer.  </w:t>
            </w:r>
          </w:p>
          <w:p w14:paraId="73B8B89A" w14:textId="5587B590" w:rsidR="000B7B1E" w:rsidRPr="0084002F" w:rsidRDefault="000B7B1E" w:rsidP="000B7B1E">
            <w:pPr>
              <w:rPr>
                <w:rFonts w:ascii="Arial" w:hAnsi="Arial" w:cs="Arial"/>
              </w:rPr>
            </w:pPr>
          </w:p>
        </w:tc>
        <w:tc>
          <w:tcPr>
            <w:tcW w:w="2126" w:type="dxa"/>
          </w:tcPr>
          <w:p w14:paraId="7D31FCBF" w14:textId="77777777" w:rsidR="004B2E1A" w:rsidRDefault="004B2E1A" w:rsidP="004B2E1A">
            <w:pPr>
              <w:rPr>
                <w:rFonts w:ascii="Arial" w:hAnsi="Arial" w:cs="Arial"/>
              </w:rPr>
            </w:pPr>
            <w:r>
              <w:rPr>
                <w:rFonts w:ascii="Arial" w:hAnsi="Arial" w:cs="Arial"/>
              </w:rPr>
              <w:t>In-session retrieval activities/questions</w:t>
            </w:r>
          </w:p>
          <w:p w14:paraId="01BA278C" w14:textId="77777777" w:rsidR="004B2E1A" w:rsidRDefault="004B2E1A" w:rsidP="004B2E1A">
            <w:pPr>
              <w:rPr>
                <w:rFonts w:ascii="Arial" w:hAnsi="Arial" w:cs="Arial"/>
              </w:rPr>
            </w:pPr>
          </w:p>
          <w:p w14:paraId="3ACEEBD6" w14:textId="77777777" w:rsidR="0035702C" w:rsidRDefault="0035702C" w:rsidP="0035702C">
            <w:pPr>
              <w:spacing w:line="240" w:lineRule="auto"/>
              <w:rPr>
                <w:rFonts w:ascii="Arial" w:hAnsi="Arial" w:cs="Arial"/>
              </w:rPr>
            </w:pPr>
            <w:r>
              <w:rPr>
                <w:rFonts w:ascii="Arial" w:hAnsi="Arial" w:cs="Arial"/>
              </w:rPr>
              <w:t xml:space="preserve">In-session peer discussions and focused tasks </w:t>
            </w:r>
          </w:p>
          <w:p w14:paraId="5900CB35" w14:textId="77777777" w:rsidR="004B2E1A" w:rsidRDefault="004B2E1A" w:rsidP="004B2E1A">
            <w:pPr>
              <w:rPr>
                <w:rFonts w:ascii="Arial" w:hAnsi="Arial" w:cs="Arial"/>
              </w:rPr>
            </w:pPr>
          </w:p>
          <w:p w14:paraId="0E80A37F" w14:textId="77777777" w:rsidR="004B2E1A" w:rsidRDefault="004B2E1A" w:rsidP="004B2E1A">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108EDDC4" w14:textId="77777777" w:rsidR="000B7B1E" w:rsidRPr="00396695" w:rsidRDefault="000B7B1E" w:rsidP="000B7B1E">
            <w:pPr>
              <w:pStyle w:val="paragraph"/>
              <w:spacing w:before="0" w:beforeAutospacing="0" w:after="0" w:afterAutospacing="0"/>
              <w:textAlignment w:val="baseline"/>
              <w:rPr>
                <w:rStyle w:val="normaltextrun"/>
                <w:rFonts w:ascii="Arial" w:hAnsi="Arial" w:cs="Arial"/>
                <w:sz w:val="22"/>
                <w:szCs w:val="22"/>
              </w:rPr>
            </w:pPr>
          </w:p>
        </w:tc>
      </w:tr>
      <w:tr w:rsidR="00EB41F2" w:rsidRPr="00396695" w14:paraId="347074C3" w14:textId="77777777" w:rsidTr="00F76574">
        <w:tc>
          <w:tcPr>
            <w:tcW w:w="1560" w:type="dxa"/>
          </w:tcPr>
          <w:p w14:paraId="326FC79E" w14:textId="77777777" w:rsidR="00EB41F2" w:rsidRDefault="00EB41F2" w:rsidP="00EB41F2">
            <w:pPr>
              <w:jc w:val="center"/>
              <w:rPr>
                <w:rFonts w:ascii="Arial" w:hAnsi="Arial" w:cs="Arial"/>
                <w:b/>
                <w:bCs/>
              </w:rPr>
            </w:pPr>
            <w:r>
              <w:rPr>
                <w:rFonts w:ascii="Arial" w:hAnsi="Arial" w:cs="Arial"/>
                <w:b/>
                <w:bCs/>
              </w:rPr>
              <w:t xml:space="preserve">Session </w:t>
            </w:r>
          </w:p>
          <w:p w14:paraId="78F4932D" w14:textId="77777777" w:rsidR="00EB41F2" w:rsidRDefault="00EB41F2" w:rsidP="00EB41F2">
            <w:pPr>
              <w:jc w:val="center"/>
              <w:rPr>
                <w:rFonts w:ascii="Arial" w:hAnsi="Arial" w:cs="Arial"/>
                <w:b/>
                <w:bCs/>
              </w:rPr>
            </w:pPr>
            <w:r>
              <w:rPr>
                <w:rFonts w:ascii="Arial" w:hAnsi="Arial" w:cs="Arial"/>
                <w:b/>
                <w:bCs/>
              </w:rPr>
              <w:t>3b</w:t>
            </w:r>
          </w:p>
          <w:p w14:paraId="11E2E87F" w14:textId="77777777" w:rsidR="00F76574" w:rsidRDefault="00F76574" w:rsidP="00EB41F2">
            <w:pPr>
              <w:jc w:val="center"/>
              <w:rPr>
                <w:rFonts w:ascii="Arial" w:hAnsi="Arial" w:cs="Arial"/>
                <w:b/>
                <w:bCs/>
              </w:rPr>
            </w:pPr>
          </w:p>
          <w:p w14:paraId="3FA6674A" w14:textId="2F27F758" w:rsidR="00D131F8" w:rsidRDefault="00D131F8" w:rsidP="00EB41F2">
            <w:pPr>
              <w:jc w:val="center"/>
              <w:rPr>
                <w:rFonts w:ascii="Arial" w:hAnsi="Arial" w:cs="Arial"/>
                <w:b/>
                <w:bCs/>
              </w:rPr>
            </w:pPr>
            <w:r>
              <w:rPr>
                <w:rFonts w:ascii="Arial" w:hAnsi="Arial" w:cs="Arial"/>
                <w:b/>
                <w:bCs/>
              </w:rPr>
              <w:t>Planning, pedagogy and assessment</w:t>
            </w:r>
          </w:p>
          <w:p w14:paraId="20E6F40E" w14:textId="77777777" w:rsidR="00D131F8" w:rsidRDefault="00D131F8" w:rsidP="00EB41F2">
            <w:pPr>
              <w:jc w:val="center"/>
              <w:rPr>
                <w:rFonts w:ascii="Arial" w:hAnsi="Arial" w:cs="Arial"/>
                <w:b/>
                <w:bCs/>
              </w:rPr>
            </w:pPr>
          </w:p>
          <w:p w14:paraId="581EE61E" w14:textId="0FA1C5F6" w:rsidR="00F76574" w:rsidRDefault="00F76574" w:rsidP="00EB41F2">
            <w:pPr>
              <w:jc w:val="center"/>
              <w:rPr>
                <w:rFonts w:ascii="Arial" w:hAnsi="Arial" w:cs="Arial"/>
                <w:b/>
                <w:bCs/>
              </w:rPr>
            </w:pPr>
            <w:r>
              <w:rPr>
                <w:rFonts w:ascii="Arial" w:hAnsi="Arial" w:cs="Arial"/>
                <w:b/>
                <w:bCs/>
              </w:rPr>
              <w:t>Subject and curriculum knowledge: cooking and nutrition</w:t>
            </w:r>
          </w:p>
        </w:tc>
        <w:tc>
          <w:tcPr>
            <w:tcW w:w="3545" w:type="dxa"/>
          </w:tcPr>
          <w:p w14:paraId="1EFEEE84" w14:textId="0C78DD97" w:rsidR="00EB41F2" w:rsidRPr="00396695" w:rsidRDefault="00EB41F2" w:rsidP="00EB41F2">
            <w:pPr>
              <w:spacing w:line="257" w:lineRule="auto"/>
              <w:rPr>
                <w:rFonts w:ascii="Arial" w:hAnsi="Arial" w:cs="Arial"/>
              </w:rPr>
            </w:pPr>
            <w:r w:rsidRPr="00396695">
              <w:rPr>
                <w:rFonts w:ascii="Arial" w:eastAsia="Arial" w:hAnsi="Arial" w:cs="Arial"/>
              </w:rPr>
              <w:t xml:space="preserve">To </w:t>
            </w:r>
            <w:r w:rsidR="00EB3072">
              <w:rPr>
                <w:rFonts w:ascii="Arial" w:eastAsia="Arial" w:hAnsi="Arial" w:cs="Arial"/>
              </w:rPr>
              <w:t>know key</w:t>
            </w:r>
            <w:r w:rsidRPr="00396695">
              <w:rPr>
                <w:rFonts w:ascii="Arial" w:eastAsia="Arial" w:hAnsi="Arial" w:cs="Arial"/>
              </w:rPr>
              <w:t xml:space="preserve"> subject and curriculum knowledge for the D&amp;T NC strand </w:t>
            </w:r>
            <w:r w:rsidRPr="001F544B">
              <w:rPr>
                <w:rFonts w:ascii="Arial" w:eastAsia="Arial" w:hAnsi="Arial" w:cs="Arial"/>
                <w:b/>
                <w:bCs/>
              </w:rPr>
              <w:t>‘Cooking and Nutrition’</w:t>
            </w:r>
            <w:r w:rsidR="00CB27EF">
              <w:rPr>
                <w:rFonts w:ascii="Arial" w:eastAsia="Arial" w:hAnsi="Arial" w:cs="Arial"/>
              </w:rPr>
              <w:t xml:space="preserve">. </w:t>
            </w:r>
          </w:p>
          <w:p w14:paraId="3510EE48" w14:textId="77777777" w:rsidR="00EB41F2" w:rsidRDefault="00EB41F2" w:rsidP="00EB41F2">
            <w:pPr>
              <w:spacing w:line="257" w:lineRule="auto"/>
              <w:rPr>
                <w:rFonts w:ascii="Arial" w:hAnsi="Arial" w:cs="Arial"/>
              </w:rPr>
            </w:pPr>
          </w:p>
          <w:p w14:paraId="5AAABD13" w14:textId="4B37740B" w:rsidR="008A1BC6" w:rsidRPr="00396695" w:rsidRDefault="008A1BC6" w:rsidP="008A1BC6">
            <w:pPr>
              <w:spacing w:line="257" w:lineRule="auto"/>
              <w:rPr>
                <w:rFonts w:ascii="Arial" w:hAnsi="Arial" w:cs="Arial"/>
              </w:rPr>
            </w:pPr>
            <w:r w:rsidRPr="00396695">
              <w:rPr>
                <w:rFonts w:ascii="Arial" w:eastAsia="Arial" w:hAnsi="Arial" w:cs="Arial"/>
              </w:rPr>
              <w:t xml:space="preserve">To </w:t>
            </w:r>
            <w:r>
              <w:rPr>
                <w:rFonts w:ascii="Arial" w:eastAsia="Arial" w:hAnsi="Arial" w:cs="Arial"/>
              </w:rPr>
              <w:t xml:space="preserve">know and understand the </w:t>
            </w:r>
            <w:r w:rsidRPr="00396695">
              <w:rPr>
                <w:rFonts w:ascii="Arial" w:eastAsia="Arial" w:hAnsi="Arial" w:cs="Arial"/>
              </w:rPr>
              <w:t xml:space="preserve">progression of knowledge and skills </w:t>
            </w:r>
            <w:r>
              <w:rPr>
                <w:rFonts w:ascii="Arial" w:eastAsia="Arial" w:hAnsi="Arial" w:cs="Arial"/>
              </w:rPr>
              <w:t>for</w:t>
            </w:r>
            <w:r w:rsidRPr="00396695">
              <w:rPr>
                <w:rFonts w:ascii="Arial" w:eastAsia="Arial" w:hAnsi="Arial" w:cs="Arial"/>
              </w:rPr>
              <w:t xml:space="preserve"> cooking and nutrition</w:t>
            </w:r>
            <w:r w:rsidR="00D131F8">
              <w:rPr>
                <w:rFonts w:ascii="Arial" w:eastAsia="Arial" w:hAnsi="Arial" w:cs="Arial"/>
              </w:rPr>
              <w:t xml:space="preserve"> that supports assessment</w:t>
            </w:r>
            <w:r w:rsidRPr="00396695">
              <w:rPr>
                <w:rFonts w:ascii="Arial" w:eastAsia="Arial" w:hAnsi="Arial" w:cs="Arial"/>
              </w:rPr>
              <w:t>.</w:t>
            </w:r>
          </w:p>
          <w:p w14:paraId="223B5EA6" w14:textId="77777777" w:rsidR="008A1BC6" w:rsidRDefault="008A1BC6" w:rsidP="00EB41F2">
            <w:pPr>
              <w:spacing w:line="257" w:lineRule="auto"/>
              <w:rPr>
                <w:rFonts w:ascii="Arial" w:hAnsi="Arial" w:cs="Arial"/>
              </w:rPr>
            </w:pPr>
          </w:p>
          <w:p w14:paraId="5D17FE35" w14:textId="39D1922B" w:rsidR="00CB27EF" w:rsidRDefault="00CE6512" w:rsidP="00EB41F2">
            <w:pPr>
              <w:spacing w:line="257" w:lineRule="auto"/>
              <w:rPr>
                <w:rFonts w:ascii="Arial" w:hAnsi="Arial" w:cs="Arial"/>
              </w:rPr>
            </w:pPr>
            <w:r w:rsidRPr="00CE6512">
              <w:rPr>
                <w:rFonts w:ascii="Arial" w:hAnsi="Arial" w:cs="Arial"/>
              </w:rPr>
              <w:t xml:space="preserve">To </w:t>
            </w:r>
            <w:r>
              <w:rPr>
                <w:rFonts w:ascii="Arial" w:hAnsi="Arial" w:cs="Arial"/>
              </w:rPr>
              <w:t xml:space="preserve">know and </w:t>
            </w:r>
            <w:r w:rsidRPr="00CE6512">
              <w:rPr>
                <w:rFonts w:ascii="Arial" w:hAnsi="Arial" w:cs="Arial"/>
              </w:rPr>
              <w:t>understand hygiene and health and safety measures</w:t>
            </w:r>
            <w:r w:rsidR="00710B2A">
              <w:rPr>
                <w:rFonts w:ascii="Arial" w:hAnsi="Arial" w:cs="Arial"/>
              </w:rPr>
              <w:t xml:space="preserve"> </w:t>
            </w:r>
            <w:r w:rsidR="00F55652">
              <w:rPr>
                <w:rFonts w:ascii="Arial" w:hAnsi="Arial" w:cs="Arial"/>
              </w:rPr>
              <w:t xml:space="preserve">and reducing food waste </w:t>
            </w:r>
            <w:r w:rsidR="00A50438">
              <w:rPr>
                <w:rFonts w:ascii="Arial" w:hAnsi="Arial" w:cs="Arial"/>
              </w:rPr>
              <w:t xml:space="preserve">when </w:t>
            </w:r>
            <w:r w:rsidR="00A50438" w:rsidRPr="00CE6512">
              <w:rPr>
                <w:rFonts w:ascii="Arial" w:hAnsi="Arial" w:cs="Arial"/>
              </w:rPr>
              <w:t>preparing food with children</w:t>
            </w:r>
            <w:r w:rsidR="00A50438">
              <w:rPr>
                <w:rFonts w:ascii="Arial" w:hAnsi="Arial" w:cs="Arial"/>
              </w:rPr>
              <w:t xml:space="preserve"> </w:t>
            </w:r>
            <w:r w:rsidR="00710B2A">
              <w:rPr>
                <w:rFonts w:ascii="Arial" w:hAnsi="Arial" w:cs="Arial"/>
              </w:rPr>
              <w:t>and the importance of</w:t>
            </w:r>
            <w:r w:rsidRPr="00CE6512">
              <w:rPr>
                <w:rFonts w:ascii="Arial" w:hAnsi="Arial" w:cs="Arial"/>
              </w:rPr>
              <w:t xml:space="preserve"> </w:t>
            </w:r>
            <w:r w:rsidR="00710B2A">
              <w:rPr>
                <w:rFonts w:ascii="Arial" w:hAnsi="Arial" w:cs="Arial"/>
              </w:rPr>
              <w:t>completing risk assessments</w:t>
            </w:r>
            <w:r w:rsidR="00A50438">
              <w:rPr>
                <w:rFonts w:ascii="Arial" w:hAnsi="Arial" w:cs="Arial"/>
              </w:rPr>
              <w:t xml:space="preserve">. </w:t>
            </w:r>
          </w:p>
          <w:p w14:paraId="10AF8129" w14:textId="2C2A2987" w:rsidR="00E906D4" w:rsidRDefault="00E906D4" w:rsidP="00EB41F2">
            <w:pPr>
              <w:spacing w:line="257" w:lineRule="auto"/>
              <w:rPr>
                <w:rFonts w:ascii="Arial" w:hAnsi="Arial" w:cs="Arial"/>
              </w:rPr>
            </w:pPr>
          </w:p>
          <w:p w14:paraId="1D8E14AF" w14:textId="681CC7A7" w:rsidR="00A50438" w:rsidRDefault="00A50438" w:rsidP="00EB41F2">
            <w:pPr>
              <w:spacing w:line="257" w:lineRule="auto"/>
              <w:rPr>
                <w:rFonts w:ascii="Arial" w:hAnsi="Arial" w:cs="Arial"/>
              </w:rPr>
            </w:pPr>
            <w:r>
              <w:rPr>
                <w:rFonts w:ascii="Arial" w:hAnsi="Arial" w:cs="Arial"/>
              </w:rPr>
              <w:t>To</w:t>
            </w:r>
            <w:r w:rsidR="00DF5BFE">
              <w:rPr>
                <w:rFonts w:ascii="Arial" w:hAnsi="Arial" w:cs="Arial"/>
              </w:rPr>
              <w:t xml:space="preserve"> </w:t>
            </w:r>
            <w:r w:rsidR="00900C88">
              <w:rPr>
                <w:rFonts w:ascii="Arial" w:hAnsi="Arial" w:cs="Arial"/>
              </w:rPr>
              <w:t xml:space="preserve">be able to plan a </w:t>
            </w:r>
            <w:r w:rsidR="0057167B">
              <w:rPr>
                <w:rFonts w:ascii="Arial" w:hAnsi="Arial" w:cs="Arial"/>
              </w:rPr>
              <w:t xml:space="preserve">single lesson and a series of </w:t>
            </w:r>
            <w:r w:rsidR="00900C88">
              <w:rPr>
                <w:rFonts w:ascii="Arial" w:hAnsi="Arial" w:cs="Arial"/>
              </w:rPr>
              <w:t>cooking and nutrition D&amp;T lesson</w:t>
            </w:r>
            <w:r w:rsidR="0057167B">
              <w:rPr>
                <w:rFonts w:ascii="Arial" w:hAnsi="Arial" w:cs="Arial"/>
              </w:rPr>
              <w:t>s</w:t>
            </w:r>
            <w:r w:rsidR="00D85332">
              <w:rPr>
                <w:rFonts w:ascii="Arial" w:hAnsi="Arial" w:cs="Arial"/>
              </w:rPr>
              <w:t xml:space="preserve"> using high quality resources from Food </w:t>
            </w:r>
            <w:r w:rsidR="001853A4">
              <w:rPr>
                <w:rFonts w:ascii="Arial" w:hAnsi="Arial" w:cs="Arial"/>
              </w:rPr>
              <w:t xml:space="preserve">a Fact of Life resources by the British Nutrition Foundation. </w:t>
            </w:r>
          </w:p>
          <w:p w14:paraId="70C3BCCB" w14:textId="77777777" w:rsidR="00CE6512" w:rsidRPr="00396695" w:rsidRDefault="00CE6512" w:rsidP="00EB41F2">
            <w:pPr>
              <w:spacing w:line="257" w:lineRule="auto"/>
              <w:rPr>
                <w:rFonts w:ascii="Arial" w:hAnsi="Arial" w:cs="Arial"/>
              </w:rPr>
            </w:pPr>
          </w:p>
          <w:p w14:paraId="3744BA3C" w14:textId="5B922B4D" w:rsidR="00EB41F2" w:rsidRPr="00396695" w:rsidRDefault="00EB41F2" w:rsidP="00EB41F2">
            <w:pPr>
              <w:spacing w:line="257" w:lineRule="auto"/>
              <w:rPr>
                <w:rFonts w:ascii="Arial" w:hAnsi="Arial" w:cs="Arial"/>
              </w:rPr>
            </w:pPr>
            <w:r w:rsidRPr="00396695">
              <w:rPr>
                <w:rFonts w:ascii="Arial" w:hAnsi="Arial" w:cs="Arial"/>
              </w:rPr>
              <w:t xml:space="preserve">To </w:t>
            </w:r>
            <w:r w:rsidR="008A30D5">
              <w:rPr>
                <w:rFonts w:ascii="Arial" w:hAnsi="Arial" w:cs="Arial"/>
              </w:rPr>
              <w:t>know and be able to develop</w:t>
            </w:r>
            <w:r w:rsidRPr="00396695">
              <w:rPr>
                <w:rFonts w:ascii="Arial" w:hAnsi="Arial" w:cs="Arial"/>
              </w:rPr>
              <w:t xml:space="preserve"> </w:t>
            </w:r>
            <w:r w:rsidRPr="00396695">
              <w:rPr>
                <w:rFonts w:ascii="Arial" w:eastAsia="Arial" w:hAnsi="Arial" w:cs="Arial"/>
              </w:rPr>
              <w:t xml:space="preserve">adaptive and inclusive practices </w:t>
            </w:r>
            <w:r w:rsidR="001853A4">
              <w:rPr>
                <w:rFonts w:ascii="Arial" w:eastAsia="Arial" w:hAnsi="Arial" w:cs="Arial"/>
              </w:rPr>
              <w:lastRenderedPageBreak/>
              <w:t>when teaching</w:t>
            </w:r>
            <w:r w:rsidRPr="00396695">
              <w:rPr>
                <w:rFonts w:ascii="Arial" w:eastAsia="Arial" w:hAnsi="Arial" w:cs="Arial"/>
              </w:rPr>
              <w:t xml:space="preserve"> cooking and nutrition. </w:t>
            </w:r>
          </w:p>
          <w:p w14:paraId="62A95601" w14:textId="77777777" w:rsidR="00EB41F2" w:rsidRPr="00396695" w:rsidRDefault="00EB41F2" w:rsidP="00EB41F2">
            <w:pPr>
              <w:spacing w:line="257" w:lineRule="auto"/>
              <w:rPr>
                <w:rFonts w:ascii="Arial" w:hAnsi="Arial" w:cs="Arial"/>
              </w:rPr>
            </w:pPr>
            <w:r w:rsidRPr="00396695">
              <w:rPr>
                <w:rFonts w:ascii="Arial" w:eastAsia="Arial" w:hAnsi="Arial" w:cs="Arial"/>
              </w:rPr>
              <w:t xml:space="preserve"> </w:t>
            </w:r>
          </w:p>
          <w:p w14:paraId="346EF486" w14:textId="77777777" w:rsidR="00EB41F2" w:rsidRPr="00396695" w:rsidRDefault="00EB41F2" w:rsidP="008A1BC6">
            <w:pPr>
              <w:spacing w:line="257" w:lineRule="auto"/>
              <w:rPr>
                <w:rStyle w:val="normaltextrun"/>
                <w:rFonts w:ascii="Arial" w:hAnsi="Arial" w:cs="Arial"/>
              </w:rPr>
            </w:pPr>
          </w:p>
        </w:tc>
        <w:tc>
          <w:tcPr>
            <w:tcW w:w="1913" w:type="dxa"/>
          </w:tcPr>
          <w:p w14:paraId="2F449E85" w14:textId="08FC9BF9" w:rsidR="007E24D3" w:rsidRPr="007E24D3" w:rsidRDefault="00D43081" w:rsidP="00EB41F2">
            <w:pPr>
              <w:pStyle w:val="NoSpacing"/>
              <w:rPr>
                <w:b/>
                <w:bCs/>
                <w:sz w:val="22"/>
                <w:lang w:val="de-DE"/>
              </w:rPr>
            </w:pPr>
            <w:r w:rsidRPr="007E24D3">
              <w:rPr>
                <w:b/>
                <w:bCs/>
                <w:sz w:val="22"/>
                <w:lang w:val="de-DE"/>
              </w:rPr>
              <w:lastRenderedPageBreak/>
              <w:t>1.2</w:t>
            </w:r>
            <w:r w:rsidR="004A765B">
              <w:rPr>
                <w:b/>
                <w:bCs/>
                <w:sz w:val="22"/>
                <w:lang w:val="de-DE"/>
              </w:rPr>
              <w:t>, 1.5, 1.</w:t>
            </w:r>
            <w:r w:rsidR="00DF62D9">
              <w:rPr>
                <w:b/>
                <w:bCs/>
                <w:sz w:val="22"/>
                <w:lang w:val="de-DE"/>
              </w:rPr>
              <w:t>6, 1.7</w:t>
            </w:r>
          </w:p>
          <w:p w14:paraId="7AA1CCAB" w14:textId="77777777" w:rsidR="007E24D3" w:rsidRDefault="007E24D3" w:rsidP="00EB41F2">
            <w:pPr>
              <w:pStyle w:val="NoSpacing"/>
              <w:rPr>
                <w:sz w:val="22"/>
                <w:lang w:val="de-DE"/>
              </w:rPr>
            </w:pPr>
          </w:p>
          <w:p w14:paraId="03627581" w14:textId="63E7D7CB" w:rsidR="00EB41F2" w:rsidRPr="00285249" w:rsidRDefault="00EB41F2" w:rsidP="00EB41F2">
            <w:pPr>
              <w:pStyle w:val="NoSpacing"/>
              <w:rPr>
                <w:rFonts w:eastAsia="Calibri"/>
                <w:b/>
                <w:bCs/>
                <w:sz w:val="22"/>
                <w:lang w:val="de-DE" w:eastAsia="en-GB"/>
              </w:rPr>
            </w:pPr>
            <w:r w:rsidRPr="00285249">
              <w:rPr>
                <w:b/>
                <w:bCs/>
                <w:sz w:val="22"/>
                <w:lang w:val="de-DE"/>
              </w:rPr>
              <w:t>2.2</w:t>
            </w:r>
            <w:r w:rsidR="001C330C">
              <w:rPr>
                <w:b/>
                <w:bCs/>
                <w:sz w:val="22"/>
                <w:lang w:val="de-DE"/>
              </w:rPr>
              <w:t>, 2.6</w:t>
            </w:r>
            <w:r w:rsidR="001C330C" w:rsidRPr="001C330C">
              <w:rPr>
                <w:sz w:val="22"/>
                <w:lang w:val="de-DE"/>
              </w:rPr>
              <w:t>, 2.7</w:t>
            </w:r>
            <w:r w:rsidR="00AB5C8B">
              <w:rPr>
                <w:sz w:val="22"/>
                <w:lang w:val="de-DE"/>
              </w:rPr>
              <w:t xml:space="preserve">, </w:t>
            </w:r>
            <w:r w:rsidR="00AB5C8B" w:rsidRPr="00AB5C8B">
              <w:rPr>
                <w:b/>
                <w:bCs/>
                <w:sz w:val="22"/>
                <w:lang w:val="de-DE"/>
              </w:rPr>
              <w:t>2.10</w:t>
            </w:r>
          </w:p>
          <w:p w14:paraId="73428EA8" w14:textId="77777777" w:rsidR="00EB41F2" w:rsidRDefault="00EB41F2" w:rsidP="00EB41F2">
            <w:pPr>
              <w:pStyle w:val="NoSpacing"/>
              <w:rPr>
                <w:rFonts w:eastAsia="Times New Roman"/>
                <w:sz w:val="22"/>
                <w:lang w:val="de-DE" w:eastAsia="en-GB"/>
              </w:rPr>
            </w:pPr>
          </w:p>
          <w:p w14:paraId="5B67B718" w14:textId="77777777" w:rsidR="00EB41F2" w:rsidRPr="00243541" w:rsidRDefault="00EB41F2" w:rsidP="00EB41F2">
            <w:pPr>
              <w:pStyle w:val="NoSpacing"/>
              <w:rPr>
                <w:rFonts w:eastAsia="Calibri"/>
                <w:sz w:val="22"/>
                <w:lang w:val="de-DE" w:eastAsia="en-GB"/>
              </w:rPr>
            </w:pPr>
            <w:r w:rsidRPr="00415685">
              <w:rPr>
                <w:rFonts w:eastAsia="Times New Roman"/>
                <w:b/>
                <w:bCs/>
                <w:sz w:val="22"/>
                <w:lang w:val="de-DE" w:eastAsia="en-GB"/>
              </w:rPr>
              <w:t>3.1</w:t>
            </w:r>
            <w:r w:rsidRPr="00243541">
              <w:rPr>
                <w:rFonts w:eastAsia="Times New Roman"/>
                <w:sz w:val="22"/>
                <w:lang w:val="de-DE" w:eastAsia="en-GB"/>
              </w:rPr>
              <w:t>,</w:t>
            </w:r>
            <w:r w:rsidRPr="00243541">
              <w:rPr>
                <w:rFonts w:eastAsia="Calibri"/>
                <w:sz w:val="22"/>
                <w:lang w:val="de-DE" w:eastAsia="en-GB"/>
              </w:rPr>
              <w:t xml:space="preserve"> </w:t>
            </w:r>
            <w:r w:rsidRPr="00415685">
              <w:rPr>
                <w:rFonts w:eastAsia="Calibri"/>
                <w:b/>
                <w:bCs/>
                <w:sz w:val="22"/>
                <w:lang w:val="de-DE" w:eastAsia="en-GB"/>
              </w:rPr>
              <w:t>3.2</w:t>
            </w:r>
            <w:r w:rsidRPr="00243541">
              <w:rPr>
                <w:rFonts w:eastAsia="Calibri"/>
                <w:sz w:val="22"/>
                <w:lang w:val="de-DE" w:eastAsia="en-GB"/>
              </w:rPr>
              <w:t xml:space="preserve">, </w:t>
            </w:r>
            <w:r w:rsidRPr="00415685">
              <w:rPr>
                <w:rFonts w:eastAsia="Calibri"/>
                <w:b/>
                <w:bCs/>
                <w:sz w:val="22"/>
                <w:lang w:val="de-DE" w:eastAsia="en-GB"/>
              </w:rPr>
              <w:t>3.3</w:t>
            </w:r>
            <w:r w:rsidRPr="00243541">
              <w:rPr>
                <w:rFonts w:eastAsia="Calibri"/>
                <w:sz w:val="22"/>
                <w:lang w:val="de-DE" w:eastAsia="en-GB"/>
              </w:rPr>
              <w:t xml:space="preserve">, 3.4, </w:t>
            </w:r>
            <w:r w:rsidRPr="00415685">
              <w:rPr>
                <w:rFonts w:eastAsia="Calibri"/>
                <w:b/>
                <w:bCs/>
                <w:sz w:val="22"/>
                <w:lang w:val="de-DE" w:eastAsia="en-GB"/>
              </w:rPr>
              <w:t>3.5</w:t>
            </w:r>
          </w:p>
          <w:p w14:paraId="34E7FB7F" w14:textId="77777777" w:rsidR="00EB41F2" w:rsidRDefault="00EB41F2" w:rsidP="00EB41F2">
            <w:pPr>
              <w:pStyle w:val="NoSpacing"/>
              <w:rPr>
                <w:rFonts w:eastAsia="Calibri"/>
                <w:sz w:val="22"/>
                <w:lang w:val="de-DE" w:eastAsia="en-GB"/>
              </w:rPr>
            </w:pPr>
          </w:p>
          <w:p w14:paraId="5A24B99A" w14:textId="77777777" w:rsidR="00A634CA" w:rsidRPr="00243541" w:rsidRDefault="00A634CA" w:rsidP="00EB41F2">
            <w:pPr>
              <w:pStyle w:val="NoSpacing"/>
              <w:rPr>
                <w:rFonts w:eastAsia="Calibri"/>
                <w:sz w:val="22"/>
                <w:lang w:val="de-DE" w:eastAsia="en-GB"/>
              </w:rPr>
            </w:pPr>
          </w:p>
          <w:p w14:paraId="42A80091" w14:textId="02870DA4" w:rsidR="00EB41F2" w:rsidRPr="00243541" w:rsidRDefault="00A634CA" w:rsidP="00EB41F2">
            <w:pPr>
              <w:pStyle w:val="NoSpacing"/>
              <w:rPr>
                <w:sz w:val="22"/>
                <w:lang w:val="de-DE"/>
              </w:rPr>
            </w:pPr>
            <w:r w:rsidRPr="00A634CA">
              <w:rPr>
                <w:b/>
                <w:bCs/>
                <w:sz w:val="22"/>
                <w:lang w:val="de-DE"/>
              </w:rPr>
              <w:t>4,1,</w:t>
            </w:r>
            <w:r>
              <w:rPr>
                <w:sz w:val="22"/>
                <w:lang w:val="de-DE"/>
              </w:rPr>
              <w:t xml:space="preserve"> </w:t>
            </w:r>
            <w:r w:rsidR="00526F07" w:rsidRPr="00526F07">
              <w:rPr>
                <w:b/>
                <w:bCs/>
                <w:sz w:val="22"/>
                <w:lang w:val="de-DE"/>
              </w:rPr>
              <w:t>4.2, 4.3</w:t>
            </w:r>
            <w:r w:rsidR="00526F07">
              <w:rPr>
                <w:sz w:val="22"/>
                <w:lang w:val="de-DE"/>
              </w:rPr>
              <w:t xml:space="preserve">, 4.4, </w:t>
            </w:r>
            <w:r w:rsidR="00EB41F2" w:rsidRPr="00526F07">
              <w:rPr>
                <w:b/>
                <w:bCs/>
                <w:sz w:val="22"/>
                <w:lang w:val="de-DE"/>
              </w:rPr>
              <w:t>4.6,</w:t>
            </w:r>
            <w:r w:rsidR="00EB41F2" w:rsidRPr="00243541">
              <w:rPr>
                <w:sz w:val="22"/>
                <w:lang w:val="de-DE"/>
              </w:rPr>
              <w:t xml:space="preserve"> 4.7, </w:t>
            </w:r>
            <w:r w:rsidR="00CD3426" w:rsidRPr="00CD3426">
              <w:rPr>
                <w:b/>
                <w:bCs/>
                <w:sz w:val="22"/>
                <w:lang w:val="de-DE"/>
              </w:rPr>
              <w:t xml:space="preserve">4.8, </w:t>
            </w:r>
            <w:r w:rsidR="00EB41F2" w:rsidRPr="00CD3426">
              <w:rPr>
                <w:b/>
                <w:bCs/>
                <w:sz w:val="22"/>
                <w:lang w:val="de-DE"/>
              </w:rPr>
              <w:t>4.9</w:t>
            </w:r>
          </w:p>
          <w:p w14:paraId="422A94D1" w14:textId="77777777" w:rsidR="00EB41F2" w:rsidRPr="00243541" w:rsidRDefault="00EB41F2" w:rsidP="00EB41F2">
            <w:pPr>
              <w:pStyle w:val="NoSpacing"/>
              <w:rPr>
                <w:sz w:val="22"/>
                <w:lang w:val="de-DE"/>
              </w:rPr>
            </w:pPr>
          </w:p>
          <w:p w14:paraId="769BDD1B" w14:textId="169D5F60" w:rsidR="00EB41F2" w:rsidRPr="00243541" w:rsidRDefault="00EB41F2" w:rsidP="00EB41F2">
            <w:pPr>
              <w:pStyle w:val="NoSpacing"/>
              <w:rPr>
                <w:sz w:val="22"/>
                <w:lang w:val="de-DE"/>
              </w:rPr>
            </w:pPr>
            <w:r w:rsidRPr="002915B7">
              <w:rPr>
                <w:b/>
                <w:bCs/>
                <w:sz w:val="22"/>
                <w:lang w:val="de-DE"/>
              </w:rPr>
              <w:t>5.</w:t>
            </w:r>
            <w:r w:rsidR="00A124D4">
              <w:rPr>
                <w:b/>
                <w:bCs/>
                <w:sz w:val="22"/>
                <w:lang w:val="de-DE"/>
              </w:rPr>
              <w:t>1, 5.2</w:t>
            </w:r>
            <w:r w:rsidRPr="00243541">
              <w:rPr>
                <w:sz w:val="22"/>
                <w:lang w:val="de-DE"/>
              </w:rPr>
              <w:t xml:space="preserve">, </w:t>
            </w:r>
            <w:r w:rsidR="00540566">
              <w:rPr>
                <w:sz w:val="22"/>
                <w:lang w:val="de-DE"/>
              </w:rPr>
              <w:t xml:space="preserve">5.3, </w:t>
            </w:r>
            <w:r w:rsidRPr="00243541">
              <w:rPr>
                <w:sz w:val="22"/>
                <w:lang w:val="de-DE"/>
              </w:rPr>
              <w:t xml:space="preserve">5.5, </w:t>
            </w:r>
            <w:r w:rsidRPr="003E0D34">
              <w:rPr>
                <w:b/>
                <w:bCs/>
                <w:sz w:val="22"/>
                <w:lang w:val="de-DE"/>
              </w:rPr>
              <w:t>5.7</w:t>
            </w:r>
          </w:p>
          <w:p w14:paraId="547E4414" w14:textId="77777777" w:rsidR="00EB41F2" w:rsidRDefault="00EB41F2" w:rsidP="00EB41F2">
            <w:pPr>
              <w:pStyle w:val="NoSpacing"/>
              <w:rPr>
                <w:rFonts w:eastAsia="Calibri"/>
                <w:sz w:val="22"/>
                <w:lang w:val="de-DE" w:eastAsia="en-GB"/>
              </w:rPr>
            </w:pPr>
          </w:p>
          <w:p w14:paraId="60371469" w14:textId="77777777" w:rsidR="00EB1421" w:rsidRPr="00243541" w:rsidRDefault="00EB1421" w:rsidP="00EB41F2">
            <w:pPr>
              <w:pStyle w:val="NoSpacing"/>
              <w:rPr>
                <w:rFonts w:eastAsia="Calibri"/>
                <w:sz w:val="22"/>
                <w:lang w:val="de-DE" w:eastAsia="en-GB"/>
              </w:rPr>
            </w:pPr>
          </w:p>
          <w:p w14:paraId="0B068311" w14:textId="77777777" w:rsidR="00EB41F2" w:rsidRDefault="00EB41F2" w:rsidP="00EB41F2">
            <w:pPr>
              <w:pStyle w:val="NoSpacing"/>
              <w:rPr>
                <w:b/>
                <w:bCs/>
                <w:sz w:val="22"/>
                <w:lang w:val="de-DE"/>
              </w:rPr>
            </w:pPr>
            <w:r w:rsidRPr="003E0D34">
              <w:rPr>
                <w:sz w:val="22"/>
                <w:lang w:val="de-DE"/>
              </w:rPr>
              <w:t>6.1</w:t>
            </w:r>
            <w:r w:rsidRPr="00243541">
              <w:rPr>
                <w:sz w:val="22"/>
                <w:lang w:val="de-DE"/>
              </w:rPr>
              <w:t xml:space="preserve">, </w:t>
            </w:r>
            <w:r w:rsidRPr="004F369C">
              <w:rPr>
                <w:b/>
                <w:bCs/>
                <w:sz w:val="22"/>
                <w:lang w:val="de-DE"/>
              </w:rPr>
              <w:t>6.4</w:t>
            </w:r>
          </w:p>
          <w:p w14:paraId="13DEE7D0" w14:textId="77777777" w:rsidR="00EB41F2" w:rsidRDefault="00EB41F2" w:rsidP="00EB41F2">
            <w:pPr>
              <w:pStyle w:val="NoSpacing"/>
              <w:rPr>
                <w:b/>
                <w:bCs/>
                <w:sz w:val="22"/>
                <w:lang w:val="de-DE"/>
              </w:rPr>
            </w:pPr>
          </w:p>
          <w:p w14:paraId="696FD8B9" w14:textId="623F125C" w:rsidR="00EB41F2" w:rsidRPr="00324367" w:rsidRDefault="00EB41F2" w:rsidP="00EB41F2">
            <w:pPr>
              <w:pStyle w:val="NoSpacing"/>
              <w:rPr>
                <w:sz w:val="22"/>
                <w:lang w:val="de-DE"/>
              </w:rPr>
            </w:pPr>
            <w:r w:rsidRPr="00324367">
              <w:rPr>
                <w:sz w:val="22"/>
                <w:lang w:val="de-DE"/>
              </w:rPr>
              <w:t>7.1</w:t>
            </w:r>
            <w:r w:rsidR="006C61FF">
              <w:rPr>
                <w:sz w:val="22"/>
                <w:lang w:val="de-DE"/>
              </w:rPr>
              <w:t xml:space="preserve">, </w:t>
            </w:r>
            <w:r w:rsidR="0048439C">
              <w:rPr>
                <w:sz w:val="22"/>
                <w:lang w:val="de-DE"/>
              </w:rPr>
              <w:t xml:space="preserve">7.2, </w:t>
            </w:r>
            <w:r w:rsidR="006C61FF" w:rsidRPr="006C61FF">
              <w:rPr>
                <w:b/>
                <w:bCs/>
                <w:sz w:val="22"/>
                <w:lang w:val="de-DE"/>
              </w:rPr>
              <w:t>7.9</w:t>
            </w:r>
          </w:p>
          <w:p w14:paraId="02DA19F6" w14:textId="77777777" w:rsidR="00EB41F2" w:rsidRPr="00243541" w:rsidRDefault="00EB41F2" w:rsidP="00EB41F2">
            <w:pPr>
              <w:pStyle w:val="NoSpacing"/>
              <w:rPr>
                <w:sz w:val="22"/>
                <w:lang w:val="de-DE"/>
              </w:rPr>
            </w:pPr>
          </w:p>
          <w:p w14:paraId="1FA79A8A" w14:textId="781E7785" w:rsidR="00EB41F2" w:rsidRPr="00B05C3F" w:rsidRDefault="00EB41F2" w:rsidP="00EB41F2">
            <w:pPr>
              <w:pStyle w:val="NoSpacing"/>
              <w:rPr>
                <w:rStyle w:val="normaltextrun"/>
                <w:rFonts w:cs="Arial"/>
                <w:b/>
                <w:bCs/>
                <w:sz w:val="22"/>
              </w:rPr>
            </w:pPr>
            <w:r w:rsidRPr="00FF7D60">
              <w:rPr>
                <w:b/>
                <w:bCs/>
                <w:sz w:val="22"/>
                <w:lang w:val="de-DE"/>
              </w:rPr>
              <w:t>8.</w:t>
            </w:r>
            <w:r w:rsidR="005F1932">
              <w:rPr>
                <w:b/>
                <w:bCs/>
                <w:sz w:val="22"/>
                <w:lang w:val="de-DE"/>
              </w:rPr>
              <w:t>1, 8.5</w:t>
            </w:r>
          </w:p>
        </w:tc>
        <w:tc>
          <w:tcPr>
            <w:tcW w:w="1913" w:type="dxa"/>
          </w:tcPr>
          <w:p w14:paraId="20D7B852" w14:textId="74DAFA9A" w:rsidR="007E24D3" w:rsidRPr="00AA135A" w:rsidRDefault="00991D64" w:rsidP="00EB41F2">
            <w:pPr>
              <w:pStyle w:val="NoSpacing"/>
              <w:rPr>
                <w:sz w:val="22"/>
                <w:lang w:val="pt-PT"/>
              </w:rPr>
            </w:pPr>
            <w:r w:rsidRPr="00AA135A">
              <w:rPr>
                <w:sz w:val="22"/>
                <w:lang w:val="pt-PT"/>
              </w:rPr>
              <w:t>1a, 1c, 1e, 1f</w:t>
            </w:r>
          </w:p>
          <w:p w14:paraId="7F43689A" w14:textId="77777777" w:rsidR="007E24D3" w:rsidRPr="00AA135A" w:rsidRDefault="007E24D3" w:rsidP="00EB41F2">
            <w:pPr>
              <w:pStyle w:val="NoSpacing"/>
              <w:rPr>
                <w:sz w:val="22"/>
                <w:lang w:val="pt-PT"/>
              </w:rPr>
            </w:pPr>
          </w:p>
          <w:p w14:paraId="3FDF658A" w14:textId="5D02DD26" w:rsidR="00EB41F2" w:rsidRPr="00AA135A" w:rsidRDefault="00EB41F2" w:rsidP="00EB41F2">
            <w:pPr>
              <w:pStyle w:val="NoSpacing"/>
              <w:rPr>
                <w:sz w:val="22"/>
                <w:lang w:val="pt-PT"/>
              </w:rPr>
            </w:pPr>
            <w:r w:rsidRPr="00AA135A">
              <w:rPr>
                <w:sz w:val="22"/>
                <w:lang w:val="pt-PT"/>
              </w:rPr>
              <w:t>2</w:t>
            </w:r>
            <w:r w:rsidR="001E1EB0" w:rsidRPr="00AA135A">
              <w:rPr>
                <w:sz w:val="22"/>
                <w:lang w:val="pt-PT"/>
              </w:rPr>
              <w:t>a, 2</w:t>
            </w:r>
            <w:r w:rsidRPr="00AA135A">
              <w:rPr>
                <w:sz w:val="22"/>
                <w:lang w:val="pt-PT"/>
              </w:rPr>
              <w:t>b, 2</w:t>
            </w:r>
            <w:r w:rsidR="001E1EB0" w:rsidRPr="00AA135A">
              <w:rPr>
                <w:sz w:val="22"/>
                <w:lang w:val="pt-PT"/>
              </w:rPr>
              <w:t>d, 2</w:t>
            </w:r>
            <w:r w:rsidRPr="00AA135A">
              <w:rPr>
                <w:sz w:val="22"/>
                <w:lang w:val="pt-PT"/>
              </w:rPr>
              <w:t>e, 2</w:t>
            </w:r>
            <w:r w:rsidR="001E1EB0" w:rsidRPr="00AA135A">
              <w:rPr>
                <w:sz w:val="22"/>
                <w:lang w:val="pt-PT"/>
              </w:rPr>
              <w:t>f</w:t>
            </w:r>
          </w:p>
          <w:p w14:paraId="7847422D" w14:textId="77777777" w:rsidR="00EB41F2" w:rsidRPr="00AA135A" w:rsidRDefault="00EB41F2" w:rsidP="00EB41F2">
            <w:pPr>
              <w:pStyle w:val="NoSpacing"/>
              <w:rPr>
                <w:rFonts w:eastAsia="Calibri"/>
                <w:color w:val="000000"/>
                <w:sz w:val="22"/>
                <w:lang w:val="pt-PT" w:eastAsia="en-GB"/>
              </w:rPr>
            </w:pPr>
          </w:p>
          <w:p w14:paraId="6C856D83" w14:textId="77777777" w:rsidR="00AB5C8B" w:rsidRPr="00AA135A" w:rsidRDefault="00AB5C8B" w:rsidP="00EB41F2">
            <w:pPr>
              <w:pStyle w:val="NoSpacing"/>
              <w:rPr>
                <w:rFonts w:eastAsia="Calibri"/>
                <w:b/>
                <w:bCs/>
                <w:color w:val="000000"/>
                <w:sz w:val="22"/>
                <w:lang w:val="pt-PT" w:eastAsia="en-GB"/>
              </w:rPr>
            </w:pPr>
          </w:p>
          <w:p w14:paraId="60C2AE35" w14:textId="336EE429" w:rsidR="00EB41F2" w:rsidRPr="006B73F1" w:rsidRDefault="00C0099F" w:rsidP="00EB41F2">
            <w:pPr>
              <w:pStyle w:val="NoSpacing"/>
              <w:rPr>
                <w:rFonts w:eastAsia="Calibri"/>
                <w:b/>
                <w:bCs/>
                <w:color w:val="000000"/>
                <w:sz w:val="22"/>
                <w:lang w:val="pt-PT" w:eastAsia="en-GB"/>
              </w:rPr>
            </w:pPr>
            <w:r w:rsidRPr="006B73F1">
              <w:rPr>
                <w:rFonts w:eastAsia="Calibri"/>
                <w:b/>
                <w:bCs/>
                <w:color w:val="000000"/>
                <w:sz w:val="22"/>
                <w:lang w:val="pt-PT" w:eastAsia="en-GB"/>
              </w:rPr>
              <w:t xml:space="preserve">3a, </w:t>
            </w:r>
            <w:r w:rsidR="00EB41F2" w:rsidRPr="006B73F1">
              <w:rPr>
                <w:rFonts w:eastAsia="Calibri"/>
                <w:b/>
                <w:bCs/>
                <w:color w:val="000000"/>
                <w:sz w:val="22"/>
                <w:lang w:val="pt-PT" w:eastAsia="en-GB"/>
              </w:rPr>
              <w:t>3d</w:t>
            </w:r>
            <w:r w:rsidR="00EB41F2" w:rsidRPr="006B73F1">
              <w:rPr>
                <w:rFonts w:eastAsia="Calibri"/>
                <w:color w:val="000000"/>
                <w:sz w:val="22"/>
                <w:lang w:val="pt-PT" w:eastAsia="en-GB"/>
              </w:rPr>
              <w:t>, 3</w:t>
            </w:r>
            <w:r w:rsidR="002C5E7E" w:rsidRPr="006B73F1">
              <w:rPr>
                <w:rFonts w:eastAsia="Calibri"/>
                <w:color w:val="000000"/>
                <w:sz w:val="22"/>
                <w:lang w:val="pt-PT" w:eastAsia="en-GB"/>
              </w:rPr>
              <w:t>h</w:t>
            </w:r>
            <w:r w:rsidR="00EB41F2" w:rsidRPr="006B73F1">
              <w:rPr>
                <w:rFonts w:eastAsia="Calibri"/>
                <w:color w:val="000000"/>
                <w:sz w:val="22"/>
                <w:lang w:val="pt-PT" w:eastAsia="en-GB"/>
              </w:rPr>
              <w:t>, 3</w:t>
            </w:r>
            <w:r w:rsidR="002C5E7E" w:rsidRPr="006B73F1">
              <w:rPr>
                <w:rFonts w:eastAsia="Calibri"/>
                <w:color w:val="000000"/>
                <w:sz w:val="22"/>
                <w:lang w:val="pt-PT" w:eastAsia="en-GB"/>
              </w:rPr>
              <w:t>i</w:t>
            </w:r>
            <w:r w:rsidR="009140F0" w:rsidRPr="006B73F1">
              <w:rPr>
                <w:rFonts w:eastAsia="Calibri"/>
                <w:color w:val="000000"/>
                <w:sz w:val="22"/>
                <w:lang w:val="pt-PT" w:eastAsia="en-GB"/>
              </w:rPr>
              <w:t>, 3j, 3k</w:t>
            </w:r>
            <w:r w:rsidR="00A57C50" w:rsidRPr="006B73F1">
              <w:rPr>
                <w:rFonts w:eastAsia="Calibri"/>
                <w:color w:val="000000"/>
                <w:sz w:val="22"/>
                <w:lang w:val="pt-PT" w:eastAsia="en-GB"/>
              </w:rPr>
              <w:t xml:space="preserve">, </w:t>
            </w:r>
            <w:r w:rsidR="00A57C50" w:rsidRPr="006B73F1">
              <w:rPr>
                <w:rFonts w:eastAsia="Calibri"/>
                <w:b/>
                <w:bCs/>
                <w:color w:val="000000"/>
                <w:sz w:val="22"/>
                <w:lang w:val="pt-PT" w:eastAsia="en-GB"/>
              </w:rPr>
              <w:t>3p, 3s</w:t>
            </w:r>
          </w:p>
          <w:p w14:paraId="27A21CD1" w14:textId="77777777" w:rsidR="00EB41F2" w:rsidRPr="006B73F1" w:rsidRDefault="00EB41F2" w:rsidP="00EB41F2">
            <w:pPr>
              <w:pStyle w:val="NoSpacing"/>
              <w:rPr>
                <w:rFonts w:eastAsia="Calibri"/>
                <w:color w:val="000000"/>
                <w:sz w:val="22"/>
                <w:lang w:val="pt-PT" w:eastAsia="en-GB"/>
              </w:rPr>
            </w:pPr>
          </w:p>
          <w:p w14:paraId="1138578B" w14:textId="77777777" w:rsidR="00EB41F2" w:rsidRPr="006B73F1" w:rsidRDefault="00EB41F2" w:rsidP="00EB41F2">
            <w:pPr>
              <w:pStyle w:val="NoSpacing"/>
              <w:rPr>
                <w:color w:val="000000"/>
                <w:sz w:val="22"/>
                <w:lang w:val="pt-PT"/>
              </w:rPr>
            </w:pPr>
          </w:p>
          <w:p w14:paraId="39832C43" w14:textId="3EEBA6BE" w:rsidR="00EB41F2" w:rsidRPr="006B73F1" w:rsidRDefault="00EB41F2" w:rsidP="00EB41F2">
            <w:pPr>
              <w:pStyle w:val="NoSpacing"/>
              <w:rPr>
                <w:rFonts w:eastAsia="Calibri"/>
                <w:color w:val="000000"/>
                <w:sz w:val="22"/>
                <w:lang w:val="pt-PT" w:eastAsia="en-GB"/>
              </w:rPr>
            </w:pPr>
            <w:r w:rsidRPr="006B73F1">
              <w:rPr>
                <w:color w:val="000000"/>
                <w:sz w:val="22"/>
                <w:lang w:val="pt-PT"/>
              </w:rPr>
              <w:t>4</w:t>
            </w:r>
            <w:r w:rsidR="00C40FD0" w:rsidRPr="006B73F1">
              <w:rPr>
                <w:color w:val="000000"/>
                <w:sz w:val="22"/>
                <w:lang w:val="pt-PT"/>
              </w:rPr>
              <w:t xml:space="preserve">a, </w:t>
            </w:r>
            <w:r w:rsidR="00020CCA" w:rsidRPr="006B73F1">
              <w:rPr>
                <w:color w:val="000000"/>
                <w:sz w:val="22"/>
                <w:lang w:val="pt-PT"/>
              </w:rPr>
              <w:t xml:space="preserve">4d, 4e, 4f, 4h, </w:t>
            </w:r>
            <w:r w:rsidR="006B73F1" w:rsidRPr="006B73F1">
              <w:rPr>
                <w:color w:val="000000"/>
                <w:sz w:val="22"/>
                <w:lang w:val="pt-PT"/>
              </w:rPr>
              <w:t>4i, 4j</w:t>
            </w:r>
          </w:p>
          <w:p w14:paraId="7845EC17" w14:textId="77777777" w:rsidR="00EB41F2" w:rsidRPr="006B73F1" w:rsidRDefault="00EB41F2" w:rsidP="00EB41F2">
            <w:pPr>
              <w:pStyle w:val="NoSpacing"/>
              <w:rPr>
                <w:sz w:val="22"/>
                <w:lang w:val="pt-PT"/>
              </w:rPr>
            </w:pPr>
          </w:p>
          <w:p w14:paraId="2D7F21D2" w14:textId="5D6DC533" w:rsidR="00EB41F2" w:rsidRPr="00EB1421" w:rsidRDefault="00EB41F2" w:rsidP="00EB41F2">
            <w:pPr>
              <w:pStyle w:val="NoSpacing"/>
              <w:rPr>
                <w:sz w:val="22"/>
                <w:lang w:val="pt-PT"/>
              </w:rPr>
            </w:pPr>
            <w:r w:rsidRPr="00EB1421">
              <w:rPr>
                <w:sz w:val="22"/>
                <w:lang w:val="pt-PT"/>
              </w:rPr>
              <w:t xml:space="preserve">5a, </w:t>
            </w:r>
            <w:r w:rsidR="00540566" w:rsidRPr="00EB1421">
              <w:rPr>
                <w:b/>
                <w:bCs/>
                <w:sz w:val="22"/>
                <w:lang w:val="pt-PT"/>
              </w:rPr>
              <w:t xml:space="preserve">5b, </w:t>
            </w:r>
            <w:r w:rsidRPr="00EB1421">
              <w:rPr>
                <w:sz w:val="22"/>
                <w:lang w:val="pt-PT"/>
              </w:rPr>
              <w:t>5c</w:t>
            </w:r>
            <w:r w:rsidR="00D03F01" w:rsidRPr="00EB1421">
              <w:rPr>
                <w:sz w:val="22"/>
                <w:lang w:val="pt-PT"/>
              </w:rPr>
              <w:t xml:space="preserve">, </w:t>
            </w:r>
            <w:r w:rsidR="00D03F01" w:rsidRPr="00EB1421">
              <w:rPr>
                <w:b/>
                <w:bCs/>
                <w:sz w:val="22"/>
                <w:lang w:val="pt-PT"/>
              </w:rPr>
              <w:t>5e</w:t>
            </w:r>
            <w:r w:rsidR="00A65A24" w:rsidRPr="00EB1421">
              <w:rPr>
                <w:sz w:val="22"/>
                <w:lang w:val="pt-PT"/>
              </w:rPr>
              <w:t>, 5g, 5h, 5i</w:t>
            </w:r>
            <w:r w:rsidR="00EB1421" w:rsidRPr="00EB1421">
              <w:rPr>
                <w:sz w:val="22"/>
                <w:lang w:val="pt-PT"/>
              </w:rPr>
              <w:t>, 5k, 5l</w:t>
            </w:r>
            <w:r w:rsidR="00EB1421">
              <w:rPr>
                <w:sz w:val="22"/>
                <w:lang w:val="pt-PT"/>
              </w:rPr>
              <w:t>, 5n, 5p</w:t>
            </w:r>
          </w:p>
          <w:p w14:paraId="635CDDDC" w14:textId="77777777" w:rsidR="00D03F01" w:rsidRPr="00EB1421" w:rsidRDefault="00D03F01" w:rsidP="00EB41F2">
            <w:pPr>
              <w:pStyle w:val="NoSpacing"/>
              <w:rPr>
                <w:sz w:val="22"/>
                <w:lang w:val="pt-PT"/>
              </w:rPr>
            </w:pPr>
          </w:p>
          <w:p w14:paraId="41013C9C" w14:textId="42C277DE" w:rsidR="00EB41F2" w:rsidRPr="00EB1421" w:rsidRDefault="00EB41F2" w:rsidP="00EB41F2">
            <w:pPr>
              <w:pStyle w:val="NoSpacing"/>
              <w:rPr>
                <w:sz w:val="22"/>
                <w:lang w:val="pt-PT"/>
              </w:rPr>
            </w:pPr>
            <w:r w:rsidRPr="00EB1421">
              <w:rPr>
                <w:sz w:val="22"/>
                <w:lang w:val="pt-PT"/>
              </w:rPr>
              <w:t>6</w:t>
            </w:r>
            <w:r w:rsidR="00A0112C">
              <w:rPr>
                <w:sz w:val="22"/>
                <w:lang w:val="pt-PT"/>
              </w:rPr>
              <w:t>a, 6</w:t>
            </w:r>
            <w:r w:rsidR="00A554A7">
              <w:rPr>
                <w:sz w:val="22"/>
                <w:lang w:val="pt-PT"/>
              </w:rPr>
              <w:t>c, 6e</w:t>
            </w:r>
          </w:p>
          <w:p w14:paraId="677F03D0" w14:textId="77777777" w:rsidR="00EB41F2" w:rsidRPr="00EB1421" w:rsidRDefault="00EB41F2" w:rsidP="00EB41F2">
            <w:pPr>
              <w:pStyle w:val="NoSpacing"/>
              <w:rPr>
                <w:sz w:val="22"/>
                <w:lang w:val="pt-PT"/>
              </w:rPr>
            </w:pPr>
          </w:p>
          <w:p w14:paraId="0EC23163" w14:textId="66C0A032" w:rsidR="00EB41F2" w:rsidRPr="001E1EB0" w:rsidRDefault="00EB41F2" w:rsidP="00EB41F2">
            <w:pPr>
              <w:pStyle w:val="NoSpacing"/>
              <w:rPr>
                <w:sz w:val="22"/>
              </w:rPr>
            </w:pPr>
            <w:r w:rsidRPr="001E1EB0">
              <w:rPr>
                <w:sz w:val="22"/>
              </w:rPr>
              <w:t>7</w:t>
            </w:r>
            <w:r w:rsidR="002C6015">
              <w:rPr>
                <w:sz w:val="22"/>
              </w:rPr>
              <w:t>c, 7</w:t>
            </w:r>
            <w:r w:rsidRPr="001E1EB0">
              <w:rPr>
                <w:sz w:val="22"/>
              </w:rPr>
              <w:t>d, 7e</w:t>
            </w:r>
            <w:r w:rsidR="002C6015">
              <w:rPr>
                <w:sz w:val="22"/>
              </w:rPr>
              <w:t>, 7h</w:t>
            </w:r>
          </w:p>
          <w:p w14:paraId="4AED48E1" w14:textId="77777777" w:rsidR="00EB41F2" w:rsidRPr="001E1EB0" w:rsidRDefault="00EB41F2" w:rsidP="00EB41F2">
            <w:pPr>
              <w:pStyle w:val="NoSpacing"/>
              <w:rPr>
                <w:sz w:val="22"/>
              </w:rPr>
            </w:pPr>
          </w:p>
          <w:p w14:paraId="7BE05C26" w14:textId="26EA94B7" w:rsidR="00EB41F2" w:rsidRPr="00986567" w:rsidRDefault="00EB41F2" w:rsidP="00EB41F2">
            <w:pPr>
              <w:pStyle w:val="NoSpacing"/>
              <w:rPr>
                <w:rFonts w:eastAsia="Calibri"/>
                <w:color w:val="000000" w:themeColor="text1"/>
                <w:kern w:val="24"/>
                <w:sz w:val="22"/>
                <w:lang w:eastAsia="en-GB"/>
              </w:rPr>
            </w:pPr>
            <w:r w:rsidRPr="001E1EB0">
              <w:rPr>
                <w:rStyle w:val="normaltextrun"/>
                <w:rFonts w:cs="Arial"/>
                <w:sz w:val="22"/>
              </w:rPr>
              <w:t>8</w:t>
            </w:r>
            <w:r w:rsidR="00247F25">
              <w:rPr>
                <w:rStyle w:val="normaltextrun"/>
                <w:rFonts w:cs="Arial"/>
                <w:sz w:val="22"/>
              </w:rPr>
              <w:t>b</w:t>
            </w:r>
            <w:r w:rsidR="00AB044F">
              <w:rPr>
                <w:rStyle w:val="normaltextrun"/>
                <w:rFonts w:cs="Arial"/>
                <w:sz w:val="22"/>
              </w:rPr>
              <w:t>, 8o</w:t>
            </w:r>
          </w:p>
        </w:tc>
        <w:tc>
          <w:tcPr>
            <w:tcW w:w="4536" w:type="dxa"/>
          </w:tcPr>
          <w:p w14:paraId="6E867F1B" w14:textId="64DF9D3F" w:rsidR="00EB41F2" w:rsidRDefault="00EB41F2" w:rsidP="00EB41F2">
            <w:pPr>
              <w:rPr>
                <w:rFonts w:ascii="Arial" w:hAnsi="Arial" w:cs="Arial"/>
              </w:rPr>
            </w:pPr>
            <w:r w:rsidRPr="003865B5">
              <w:rPr>
                <w:rFonts w:ascii="Arial" w:hAnsi="Arial" w:cs="Arial"/>
              </w:rPr>
              <w:t>BALLAM, R.</w:t>
            </w:r>
            <w:r>
              <w:rPr>
                <w:rFonts w:ascii="Arial" w:hAnsi="Arial" w:cs="Arial"/>
              </w:rPr>
              <w:t>,</w:t>
            </w:r>
            <w:r w:rsidRPr="003865B5">
              <w:rPr>
                <w:rFonts w:ascii="Arial" w:hAnsi="Arial" w:cs="Arial"/>
              </w:rPr>
              <w:t>2018, Where next for food education?. Nutr</w:t>
            </w:r>
            <w:r>
              <w:rPr>
                <w:rFonts w:ascii="Arial" w:hAnsi="Arial" w:cs="Arial"/>
              </w:rPr>
              <w:t>ition</w:t>
            </w:r>
            <w:r w:rsidRPr="003865B5">
              <w:rPr>
                <w:rFonts w:ascii="Arial" w:hAnsi="Arial" w:cs="Arial"/>
              </w:rPr>
              <w:t xml:space="preserve"> Bull</w:t>
            </w:r>
            <w:r>
              <w:rPr>
                <w:rFonts w:ascii="Arial" w:hAnsi="Arial" w:cs="Arial"/>
              </w:rPr>
              <w:t>etin</w:t>
            </w:r>
            <w:r w:rsidRPr="003865B5">
              <w:rPr>
                <w:rFonts w:ascii="Arial" w:hAnsi="Arial" w:cs="Arial"/>
              </w:rPr>
              <w:t>, 43: 7-9</w:t>
            </w:r>
          </w:p>
          <w:p w14:paraId="6CDE335C" w14:textId="29687222" w:rsidR="00F47B67" w:rsidRDefault="00F47B67" w:rsidP="00EB41F2">
            <w:pPr>
              <w:rPr>
                <w:rFonts w:ascii="Arial" w:hAnsi="Arial" w:cs="Arial"/>
              </w:rPr>
            </w:pPr>
            <w:r w:rsidRPr="009A3D23">
              <w:rPr>
                <w:rFonts w:ascii="Arial" w:hAnsi="Arial" w:cs="Arial"/>
              </w:rPr>
              <w:t>BENSON</w:t>
            </w:r>
            <w:r>
              <w:rPr>
                <w:rFonts w:ascii="Arial" w:hAnsi="Arial" w:cs="Arial"/>
              </w:rPr>
              <w:t>,C</w:t>
            </w:r>
            <w:r w:rsidRPr="009A3D23">
              <w:rPr>
                <w:rFonts w:ascii="Arial" w:hAnsi="Arial" w:cs="Arial"/>
              </w:rPr>
              <w:t xml:space="preserve"> and LAWSON.</w:t>
            </w:r>
            <w:r>
              <w:rPr>
                <w:rFonts w:ascii="Arial" w:hAnsi="Arial" w:cs="Arial"/>
              </w:rPr>
              <w:t xml:space="preserve"> S</w:t>
            </w:r>
            <w:r w:rsidRPr="009A3D23">
              <w:rPr>
                <w:rFonts w:ascii="Arial" w:hAnsi="Arial" w:cs="Arial"/>
              </w:rPr>
              <w:t xml:space="preserve"> (eds)., 2017. </w:t>
            </w:r>
            <w:r w:rsidRPr="009A3D23">
              <w:rPr>
                <w:rFonts w:ascii="Arial" w:hAnsi="Arial" w:cs="Arial"/>
                <w:i/>
                <w:iCs/>
              </w:rPr>
              <w:t>Teaching design and technology creatively</w:t>
            </w:r>
            <w:r w:rsidRPr="009A3D23">
              <w:rPr>
                <w:rFonts w:ascii="Arial" w:hAnsi="Arial" w:cs="Arial"/>
              </w:rPr>
              <w:t xml:space="preserve">. </w:t>
            </w:r>
          </w:p>
          <w:p w14:paraId="7C1012B4" w14:textId="77777777" w:rsidR="00F47B67" w:rsidRDefault="00F47B67" w:rsidP="00EB41F2">
            <w:pPr>
              <w:rPr>
                <w:rFonts w:ascii="Arial" w:hAnsi="Arial" w:cs="Arial"/>
              </w:rPr>
            </w:pPr>
          </w:p>
          <w:p w14:paraId="38C7122A" w14:textId="236530DB" w:rsidR="00EB41F2" w:rsidRPr="00C219AD" w:rsidRDefault="00EB41F2" w:rsidP="00EB41F2">
            <w:pPr>
              <w:rPr>
                <w:rFonts w:ascii="Arial" w:hAnsi="Arial" w:cs="Arial"/>
                <w:i/>
                <w:iCs/>
              </w:rPr>
            </w:pPr>
            <w:r>
              <w:rPr>
                <w:rFonts w:ascii="Arial" w:hAnsi="Arial" w:cs="Arial"/>
              </w:rPr>
              <w:t xml:space="preserve">BRITISH NUTRITION FOUNDATION., 2022. </w:t>
            </w:r>
            <w:r w:rsidRPr="00C219AD">
              <w:rPr>
                <w:rFonts w:ascii="Arial" w:hAnsi="Arial" w:cs="Arial"/>
                <w:i/>
                <w:iCs/>
              </w:rPr>
              <w:t>Characteristics of good</w:t>
            </w:r>
          </w:p>
          <w:p w14:paraId="4810A9B4" w14:textId="77777777" w:rsidR="00EB41F2" w:rsidRPr="00C219AD" w:rsidRDefault="00EB41F2" w:rsidP="00EB41F2">
            <w:pPr>
              <w:rPr>
                <w:rFonts w:ascii="Arial" w:hAnsi="Arial" w:cs="Arial"/>
                <w:i/>
                <w:iCs/>
              </w:rPr>
            </w:pPr>
            <w:r w:rsidRPr="00C219AD">
              <w:rPr>
                <w:rFonts w:ascii="Arial" w:hAnsi="Arial" w:cs="Arial"/>
                <w:i/>
                <w:iCs/>
              </w:rPr>
              <w:t>practice in teaching food</w:t>
            </w:r>
          </w:p>
          <w:p w14:paraId="424B2D11" w14:textId="77777777" w:rsidR="00EB41F2" w:rsidRPr="00C219AD" w:rsidRDefault="00EB41F2" w:rsidP="00EB41F2">
            <w:pPr>
              <w:rPr>
                <w:rFonts w:ascii="Arial" w:hAnsi="Arial" w:cs="Arial"/>
                <w:i/>
                <w:iCs/>
              </w:rPr>
            </w:pPr>
            <w:r w:rsidRPr="00C219AD">
              <w:rPr>
                <w:rFonts w:ascii="Arial" w:hAnsi="Arial" w:cs="Arial"/>
                <w:i/>
                <w:iCs/>
              </w:rPr>
              <w:t>and nutrition education</w:t>
            </w:r>
          </w:p>
          <w:p w14:paraId="590CB460" w14:textId="77777777" w:rsidR="00EB41F2" w:rsidRDefault="00EB41F2" w:rsidP="00EB41F2">
            <w:pPr>
              <w:rPr>
                <w:rFonts w:ascii="Arial" w:hAnsi="Arial" w:cs="Arial"/>
                <w:i/>
                <w:iCs/>
              </w:rPr>
            </w:pPr>
            <w:r w:rsidRPr="00C219AD">
              <w:rPr>
                <w:rFonts w:ascii="Arial" w:hAnsi="Arial" w:cs="Arial"/>
                <w:i/>
                <w:iCs/>
              </w:rPr>
              <w:t>in primary schools</w:t>
            </w:r>
          </w:p>
          <w:p w14:paraId="5770A07D" w14:textId="77777777" w:rsidR="00EB41F2" w:rsidRPr="004A3F92" w:rsidRDefault="00EB41F2" w:rsidP="00EB41F2">
            <w:pPr>
              <w:rPr>
                <w:rFonts w:ascii="Arial" w:hAnsi="Arial" w:cs="Arial"/>
                <w:i/>
                <w:iCs/>
              </w:rPr>
            </w:pPr>
          </w:p>
          <w:p w14:paraId="16C9BE8B" w14:textId="77777777" w:rsidR="00EB41F2" w:rsidRPr="002D68FB" w:rsidRDefault="00EB41F2" w:rsidP="00EB41F2">
            <w:pPr>
              <w:rPr>
                <w:rFonts w:ascii="Arial" w:hAnsi="Arial" w:cs="Arial"/>
                <w:i/>
                <w:iCs/>
              </w:rPr>
            </w:pPr>
            <w:r>
              <w:rPr>
                <w:rFonts w:ascii="Arial" w:hAnsi="Arial" w:cs="Arial"/>
              </w:rPr>
              <w:t xml:space="preserve">CLAMP, J. 2021., </w:t>
            </w:r>
            <w:r w:rsidRPr="002D68FB">
              <w:rPr>
                <w:rFonts w:ascii="Arial" w:hAnsi="Arial" w:cs="Arial"/>
                <w:i/>
                <w:iCs/>
              </w:rPr>
              <w:t>Nutrition education in UK primary schools</w:t>
            </w:r>
            <w:r>
              <w:rPr>
                <w:rFonts w:ascii="Arial" w:hAnsi="Arial" w:cs="Arial"/>
                <w:i/>
                <w:iCs/>
              </w:rPr>
              <w:t xml:space="preserve"> </w:t>
            </w:r>
            <w:proofErr w:type="spellStart"/>
            <w:r w:rsidRPr="002D68FB">
              <w:rPr>
                <w:rFonts w:ascii="Arial" w:hAnsi="Arial" w:cs="Arial"/>
              </w:rPr>
              <w:t>NNEdPro</w:t>
            </w:r>
            <w:proofErr w:type="spellEnd"/>
            <w:r w:rsidRPr="002D68FB">
              <w:rPr>
                <w:rFonts w:ascii="Arial" w:hAnsi="Arial" w:cs="Arial"/>
              </w:rPr>
              <w:t xml:space="preserve"> Global Institute</w:t>
            </w:r>
          </w:p>
          <w:p w14:paraId="549F99E2" w14:textId="77777777" w:rsidR="00EB41F2" w:rsidRDefault="00EB41F2" w:rsidP="00EB41F2">
            <w:pPr>
              <w:rPr>
                <w:rFonts w:ascii="Arial" w:hAnsi="Arial" w:cs="Arial"/>
              </w:rPr>
            </w:pPr>
          </w:p>
          <w:p w14:paraId="09DF6692" w14:textId="77777777" w:rsidR="00EB41F2" w:rsidRDefault="00EB41F2" w:rsidP="00EB41F2">
            <w:pPr>
              <w:rPr>
                <w:rFonts w:ascii="Arial" w:hAnsi="Arial" w:cs="Arial"/>
                <w:i/>
                <w:iCs/>
              </w:rPr>
            </w:pPr>
            <w:r>
              <w:rPr>
                <w:rFonts w:ascii="Arial" w:hAnsi="Arial" w:cs="Arial"/>
              </w:rPr>
              <w:t xml:space="preserve">DFE., 2013. </w:t>
            </w:r>
            <w:r>
              <w:rPr>
                <w:rFonts w:ascii="Arial" w:hAnsi="Arial" w:cs="Arial"/>
                <w:i/>
                <w:iCs/>
              </w:rPr>
              <w:t>Design and Technology Programmes of Study: Key Stages 1 and 2 National Curriculum in England.</w:t>
            </w:r>
          </w:p>
          <w:p w14:paraId="5A6E9EFE" w14:textId="77777777" w:rsidR="00EB41F2" w:rsidRPr="00396695" w:rsidRDefault="00EB41F2" w:rsidP="00EB41F2">
            <w:pPr>
              <w:spacing w:line="240" w:lineRule="auto"/>
              <w:rPr>
                <w:rFonts w:ascii="Arial" w:hAnsi="Arial" w:cs="Arial"/>
              </w:rPr>
            </w:pPr>
          </w:p>
          <w:p w14:paraId="60D659B4" w14:textId="77777777" w:rsidR="00EB41F2" w:rsidRDefault="00EB41F2" w:rsidP="00EB41F2">
            <w:pPr>
              <w:spacing w:line="240" w:lineRule="auto"/>
              <w:rPr>
                <w:rFonts w:ascii="Arial" w:hAnsi="Arial" w:cs="Arial"/>
              </w:rPr>
            </w:pPr>
            <w:r w:rsidRPr="00C251EA">
              <w:rPr>
                <w:rFonts w:ascii="Arial" w:hAnsi="Arial" w:cs="Arial"/>
              </w:rPr>
              <w:t>DRUMMOND, C</w:t>
            </w:r>
            <w:r>
              <w:rPr>
                <w:rFonts w:ascii="Arial" w:hAnsi="Arial" w:cs="Arial"/>
              </w:rPr>
              <w:t xml:space="preserve">., </w:t>
            </w:r>
            <w:r w:rsidRPr="00C251EA">
              <w:rPr>
                <w:rFonts w:ascii="Arial" w:hAnsi="Arial" w:cs="Arial"/>
              </w:rPr>
              <w:t xml:space="preserve">2011. Using nutrition education and cooking classes in primary schools to encourage healthy eating. </w:t>
            </w:r>
            <w:r w:rsidRPr="00C251EA">
              <w:rPr>
                <w:rFonts w:ascii="Arial" w:hAnsi="Arial" w:cs="Arial"/>
                <w:i/>
                <w:iCs/>
              </w:rPr>
              <w:t>Journal of Student Wellbeing</w:t>
            </w:r>
            <w:r>
              <w:rPr>
                <w:rFonts w:ascii="Arial" w:hAnsi="Arial" w:cs="Arial"/>
                <w:i/>
                <w:iCs/>
              </w:rPr>
              <w:t xml:space="preserve"> </w:t>
            </w:r>
            <w:r>
              <w:rPr>
                <w:rFonts w:ascii="Arial" w:hAnsi="Arial" w:cs="Arial"/>
              </w:rPr>
              <w:t>4</w:t>
            </w:r>
            <w:r w:rsidRPr="00C251EA">
              <w:rPr>
                <w:rFonts w:ascii="Arial" w:hAnsi="Arial" w:cs="Arial"/>
              </w:rPr>
              <w:t xml:space="preserve">. </w:t>
            </w:r>
          </w:p>
          <w:p w14:paraId="1A3C29A8" w14:textId="77777777" w:rsidR="00EB41F2" w:rsidRDefault="00EB41F2" w:rsidP="00EB41F2">
            <w:pPr>
              <w:spacing w:line="240" w:lineRule="auto"/>
              <w:rPr>
                <w:rFonts w:ascii="Arial" w:hAnsi="Arial" w:cs="Arial"/>
              </w:rPr>
            </w:pPr>
          </w:p>
          <w:p w14:paraId="1116CEA7" w14:textId="77777777" w:rsidR="00EB41F2" w:rsidRPr="00396695" w:rsidRDefault="00EB41F2" w:rsidP="00EB41F2">
            <w:pPr>
              <w:spacing w:line="240" w:lineRule="auto"/>
              <w:rPr>
                <w:rFonts w:ascii="Arial" w:hAnsi="Arial" w:cs="Arial"/>
              </w:rPr>
            </w:pPr>
            <w:r w:rsidRPr="00396695">
              <w:rPr>
                <w:rFonts w:ascii="Arial" w:hAnsi="Arial" w:cs="Arial"/>
              </w:rPr>
              <w:t xml:space="preserve">FOOD A FACT OF LIFE </w:t>
            </w:r>
            <w:hyperlink r:id="rId15">
              <w:r w:rsidRPr="00396695">
                <w:rPr>
                  <w:rStyle w:val="Hyperlink"/>
                  <w:rFonts w:ascii="Arial" w:hAnsi="Arial" w:cs="Arial"/>
                </w:rPr>
                <w:t>https://www.foodafactoflife.org.uk/</w:t>
              </w:r>
            </w:hyperlink>
          </w:p>
          <w:p w14:paraId="33028E1F" w14:textId="77777777" w:rsidR="00EB41F2" w:rsidRPr="00396695" w:rsidRDefault="00EB41F2" w:rsidP="00EB41F2">
            <w:pPr>
              <w:spacing w:line="240" w:lineRule="auto"/>
              <w:rPr>
                <w:rFonts w:ascii="Arial" w:eastAsia="Arial" w:hAnsi="Arial" w:cs="Arial"/>
              </w:rPr>
            </w:pPr>
          </w:p>
          <w:p w14:paraId="0413109C" w14:textId="77777777" w:rsidR="00EB41F2" w:rsidRPr="006219F5" w:rsidRDefault="00EB41F2" w:rsidP="00EB41F2">
            <w:pPr>
              <w:spacing w:line="240" w:lineRule="auto"/>
              <w:rPr>
                <w:rFonts w:ascii="Arial" w:eastAsia="Arial" w:hAnsi="Arial" w:cs="Arial"/>
              </w:rPr>
            </w:pPr>
            <w:r w:rsidRPr="00396695">
              <w:rPr>
                <w:rFonts w:ascii="Arial" w:hAnsi="Arial" w:cs="Arial"/>
              </w:rPr>
              <w:lastRenderedPageBreak/>
              <w:t>FLINN, E. and PATEL, S, 2016. Chapter 3</w:t>
            </w:r>
            <w:r>
              <w:rPr>
                <w:rFonts w:ascii="Arial" w:eastAsia="Arial" w:hAnsi="Arial" w:cs="Arial"/>
              </w:rPr>
              <w:t xml:space="preserve"> </w:t>
            </w:r>
            <w:r w:rsidRPr="00396695">
              <w:rPr>
                <w:rFonts w:ascii="Arial" w:eastAsia="Arial" w:hAnsi="Arial" w:cs="Arial"/>
              </w:rPr>
              <w:t>Cooking and Nutrition -</w:t>
            </w:r>
            <w:r w:rsidRPr="00396695">
              <w:rPr>
                <w:rFonts w:ascii="Arial" w:hAnsi="Arial" w:cs="Arial"/>
              </w:rPr>
              <w:t xml:space="preserve"> </w:t>
            </w:r>
            <w:r w:rsidRPr="006219F5">
              <w:rPr>
                <w:rFonts w:ascii="Arial" w:hAnsi="Arial" w:cs="Arial"/>
                <w:i/>
              </w:rPr>
              <w:t>The really useful primary design and technology book: subject knowledge and lesson ideas.</w:t>
            </w:r>
          </w:p>
          <w:p w14:paraId="6A70DFE0" w14:textId="77777777" w:rsidR="00EB41F2" w:rsidRPr="00396695" w:rsidRDefault="00EB41F2" w:rsidP="00EB41F2">
            <w:pPr>
              <w:spacing w:line="240" w:lineRule="auto"/>
              <w:rPr>
                <w:rFonts w:ascii="Arial" w:hAnsi="Arial" w:cs="Arial"/>
              </w:rPr>
            </w:pPr>
          </w:p>
          <w:p w14:paraId="07497EDA" w14:textId="77777777" w:rsidR="00EB41F2" w:rsidRPr="00396695" w:rsidRDefault="00EB41F2" w:rsidP="00EB41F2">
            <w:pPr>
              <w:rPr>
                <w:rFonts w:ascii="Arial" w:hAnsi="Arial" w:cs="Arial"/>
              </w:rPr>
            </w:pPr>
            <w:r w:rsidRPr="00396695">
              <w:rPr>
                <w:rFonts w:ascii="Arial" w:hAnsi="Arial" w:cs="Arial"/>
              </w:rPr>
              <w:t xml:space="preserve">HARDY, A. ed., 2022. </w:t>
            </w:r>
            <w:r w:rsidRPr="00534342">
              <w:rPr>
                <w:rFonts w:ascii="Arial" w:hAnsi="Arial" w:cs="Arial"/>
                <w:i/>
              </w:rPr>
              <w:t>Debates in design and technology education.</w:t>
            </w:r>
            <w:r w:rsidRPr="00396695">
              <w:rPr>
                <w:rFonts w:ascii="Arial" w:hAnsi="Arial" w:cs="Arial"/>
              </w:rPr>
              <w:t xml:space="preserve"> Second </w:t>
            </w:r>
            <w:proofErr w:type="spellStart"/>
            <w:r w:rsidRPr="00396695">
              <w:rPr>
                <w:rFonts w:ascii="Arial" w:hAnsi="Arial" w:cs="Arial"/>
              </w:rPr>
              <w:t>edn</w:t>
            </w:r>
            <w:proofErr w:type="spellEnd"/>
            <w:r w:rsidRPr="00396695">
              <w:rPr>
                <w:rFonts w:ascii="Arial" w:hAnsi="Arial" w:cs="Arial"/>
              </w:rPr>
              <w:t xml:space="preserve">. </w:t>
            </w:r>
          </w:p>
          <w:p w14:paraId="299428F2" w14:textId="77777777" w:rsidR="00EB41F2" w:rsidRPr="00396695" w:rsidRDefault="00EB41F2" w:rsidP="00EB41F2">
            <w:pPr>
              <w:spacing w:line="240" w:lineRule="auto"/>
              <w:rPr>
                <w:rFonts w:ascii="Arial" w:hAnsi="Arial" w:cs="Arial"/>
              </w:rPr>
            </w:pPr>
          </w:p>
          <w:p w14:paraId="33F384C9" w14:textId="77777777" w:rsidR="00EB41F2" w:rsidRDefault="00EB41F2" w:rsidP="00EB41F2">
            <w:pPr>
              <w:rPr>
                <w:rFonts w:ascii="Arial" w:hAnsi="Arial" w:cs="Arial"/>
              </w:rPr>
            </w:pPr>
            <w:r w:rsidRPr="00396695">
              <w:rPr>
                <w:rFonts w:ascii="Arial" w:hAnsi="Arial" w:cs="Arial"/>
              </w:rPr>
              <w:t xml:space="preserve">LAWSON, C and WOOD-GRIFFITHS, S., 2017. Chapter 9 Creativity in Food in eds BENSON AND LAWSON, </w:t>
            </w:r>
            <w:r w:rsidRPr="003906B7">
              <w:rPr>
                <w:rFonts w:ascii="Arial" w:hAnsi="Arial" w:cs="Arial"/>
                <w:i/>
              </w:rPr>
              <w:t>Teaching design and technology creatively</w:t>
            </w:r>
            <w:r w:rsidRPr="00396695">
              <w:rPr>
                <w:rFonts w:ascii="Arial" w:hAnsi="Arial" w:cs="Arial"/>
              </w:rPr>
              <w:t>. pp114-127.</w:t>
            </w:r>
          </w:p>
          <w:p w14:paraId="2039E7B1" w14:textId="77777777" w:rsidR="00EB41F2" w:rsidRDefault="00EB41F2" w:rsidP="00EB41F2">
            <w:pPr>
              <w:rPr>
                <w:rFonts w:ascii="Arial" w:hAnsi="Arial" w:cs="Arial"/>
              </w:rPr>
            </w:pPr>
          </w:p>
          <w:p w14:paraId="693C0A99" w14:textId="687A2E84" w:rsidR="00EB41F2" w:rsidRPr="0084002F" w:rsidRDefault="00EB41F2" w:rsidP="00EB41F2">
            <w:pPr>
              <w:rPr>
                <w:rFonts w:ascii="Arial" w:hAnsi="Arial" w:cs="Arial"/>
              </w:rPr>
            </w:pPr>
            <w:r w:rsidRPr="001B781E">
              <w:rPr>
                <w:rFonts w:ascii="Arial" w:hAnsi="Arial" w:cs="Arial"/>
              </w:rPr>
              <w:t xml:space="preserve">SMITH, </w:t>
            </w:r>
            <w:r>
              <w:rPr>
                <w:rFonts w:ascii="Arial" w:hAnsi="Arial" w:cs="Arial"/>
              </w:rPr>
              <w:t xml:space="preserve">K, </w:t>
            </w:r>
            <w:r w:rsidRPr="001B781E">
              <w:rPr>
                <w:rFonts w:ascii="Arial" w:hAnsi="Arial" w:cs="Arial"/>
              </w:rPr>
              <w:t>WELLS</w:t>
            </w:r>
            <w:r>
              <w:rPr>
                <w:rFonts w:ascii="Arial" w:hAnsi="Arial" w:cs="Arial"/>
              </w:rPr>
              <w:t>, K</w:t>
            </w:r>
            <w:r w:rsidRPr="001B781E">
              <w:rPr>
                <w:rFonts w:ascii="Arial" w:hAnsi="Arial" w:cs="Arial"/>
              </w:rPr>
              <w:t xml:space="preserve"> AND HAWKES</w:t>
            </w:r>
            <w:r>
              <w:rPr>
                <w:rFonts w:ascii="Arial" w:hAnsi="Arial" w:cs="Arial"/>
              </w:rPr>
              <w:t xml:space="preserve">, C,. </w:t>
            </w:r>
            <w:r w:rsidRPr="001B781E">
              <w:rPr>
                <w:rFonts w:ascii="Arial" w:hAnsi="Arial" w:cs="Arial"/>
              </w:rPr>
              <w:t>2022</w:t>
            </w:r>
            <w:r>
              <w:rPr>
                <w:rFonts w:ascii="Arial" w:hAnsi="Arial" w:cs="Arial"/>
              </w:rPr>
              <w:t>.</w:t>
            </w:r>
            <w:r w:rsidRPr="001B781E">
              <w:rPr>
                <w:rFonts w:ascii="Arial" w:hAnsi="Arial" w:cs="Arial"/>
              </w:rPr>
              <w:t xml:space="preserve"> How Primary School Curriculums in 11 Countries Around the World Deliver Food Education and Address Food Literacy: A Policy Analysis,</w:t>
            </w:r>
            <w:r w:rsidRPr="00AE7639">
              <w:rPr>
                <w:rFonts w:ascii="Arial" w:hAnsi="Arial" w:cs="Arial"/>
              </w:rPr>
              <w:t xml:space="preserve"> </w:t>
            </w:r>
            <w:r w:rsidRPr="00AE7639">
              <w:rPr>
                <w:rFonts w:ascii="Arial" w:hAnsi="Arial" w:cs="Arial"/>
                <w:i/>
                <w:iCs/>
              </w:rPr>
              <w:t>International Journal of Environmental Research and Public Health</w:t>
            </w:r>
            <w:r w:rsidRPr="001B781E">
              <w:rPr>
                <w:rFonts w:ascii="Arial" w:hAnsi="Arial" w:cs="Arial"/>
              </w:rPr>
              <w:t xml:space="preserve"> 19, pp. 2019–2019</w:t>
            </w:r>
          </w:p>
        </w:tc>
        <w:tc>
          <w:tcPr>
            <w:tcW w:w="2126" w:type="dxa"/>
          </w:tcPr>
          <w:p w14:paraId="1E1125D9" w14:textId="77777777" w:rsidR="00EB41F2" w:rsidRPr="00396695" w:rsidRDefault="00EB41F2" w:rsidP="00EB41F2">
            <w:pPr>
              <w:rPr>
                <w:rFonts w:ascii="Arial" w:hAnsi="Arial" w:cs="Arial"/>
              </w:rPr>
            </w:pPr>
            <w:r w:rsidRPr="00396695">
              <w:rPr>
                <w:rFonts w:ascii="Arial" w:hAnsi="Arial" w:cs="Arial"/>
              </w:rPr>
              <w:lastRenderedPageBreak/>
              <w:t>In-session retrieval activities/question</w:t>
            </w:r>
            <w:r>
              <w:rPr>
                <w:rFonts w:ascii="Arial" w:hAnsi="Arial" w:cs="Arial"/>
              </w:rPr>
              <w:t>s</w:t>
            </w:r>
          </w:p>
          <w:p w14:paraId="12E5C423" w14:textId="77777777" w:rsidR="00EB41F2" w:rsidRDefault="00EB41F2" w:rsidP="00EB41F2">
            <w:pPr>
              <w:rPr>
                <w:rFonts w:ascii="Arial" w:hAnsi="Arial" w:cs="Arial"/>
              </w:rPr>
            </w:pPr>
          </w:p>
          <w:p w14:paraId="33053AFF" w14:textId="77777777" w:rsidR="0035702C" w:rsidRDefault="0035702C" w:rsidP="0035702C">
            <w:pPr>
              <w:spacing w:line="240" w:lineRule="auto"/>
              <w:rPr>
                <w:rFonts w:ascii="Arial" w:hAnsi="Arial" w:cs="Arial"/>
              </w:rPr>
            </w:pPr>
            <w:r>
              <w:rPr>
                <w:rFonts w:ascii="Arial" w:hAnsi="Arial" w:cs="Arial"/>
              </w:rPr>
              <w:t xml:space="preserve">In-session peer discussions and focused tasks </w:t>
            </w:r>
          </w:p>
          <w:p w14:paraId="47F0820C" w14:textId="77777777" w:rsidR="0035702C" w:rsidRDefault="0035702C" w:rsidP="00EB41F2">
            <w:pPr>
              <w:rPr>
                <w:rFonts w:ascii="Arial" w:hAnsi="Arial" w:cs="Arial"/>
              </w:rPr>
            </w:pPr>
          </w:p>
          <w:p w14:paraId="3A56139D" w14:textId="77777777" w:rsidR="00A40DA4" w:rsidRDefault="00A40DA4" w:rsidP="00A40DA4">
            <w:pPr>
              <w:rPr>
                <w:rStyle w:val="normaltextrun"/>
              </w:rPr>
            </w:pPr>
            <w:r>
              <w:rPr>
                <w:rFonts w:ascii="Arial" w:eastAsia="Arial" w:hAnsi="Arial" w:cs="Arial"/>
                <w:color w:val="000000" w:themeColor="text1"/>
              </w:rPr>
              <w:t>Electronic portfolio – session reflections  including s</w:t>
            </w:r>
            <w:r>
              <w:rPr>
                <w:rStyle w:val="normaltextrun"/>
                <w:rFonts w:ascii="Arial" w:hAnsi="Arial" w:cs="Arial"/>
              </w:rPr>
              <w:t xml:space="preserve">elf-assessment against key knowledge </w:t>
            </w:r>
          </w:p>
          <w:p w14:paraId="733F7F4B" w14:textId="77777777" w:rsidR="00EB41F2" w:rsidRPr="00396695" w:rsidRDefault="00EB41F2" w:rsidP="00EB41F2">
            <w:pPr>
              <w:pStyle w:val="paragraph"/>
              <w:spacing w:before="0" w:beforeAutospacing="0" w:after="0" w:afterAutospacing="0"/>
              <w:textAlignment w:val="baseline"/>
              <w:rPr>
                <w:rStyle w:val="normaltextrun"/>
                <w:rFonts w:ascii="Arial" w:hAnsi="Arial" w:cs="Arial"/>
                <w:sz w:val="22"/>
                <w:szCs w:val="22"/>
              </w:rPr>
            </w:pPr>
          </w:p>
          <w:p w14:paraId="3F6F85E5" w14:textId="7EA7045D" w:rsidR="00EB41F2" w:rsidRPr="00396695" w:rsidRDefault="00EB41F2" w:rsidP="00EB41F2">
            <w:pPr>
              <w:pStyle w:val="paragraph"/>
              <w:spacing w:before="0" w:beforeAutospacing="0" w:after="0" w:afterAutospacing="0"/>
              <w:textAlignment w:val="baseline"/>
              <w:rPr>
                <w:rStyle w:val="normaltextrun"/>
                <w:rFonts w:ascii="Arial" w:hAnsi="Arial" w:cs="Arial"/>
                <w:sz w:val="22"/>
                <w:szCs w:val="22"/>
              </w:rPr>
            </w:pPr>
            <w:r w:rsidRPr="00396695">
              <w:rPr>
                <w:rStyle w:val="normaltextrun"/>
                <w:rFonts w:ascii="Arial" w:hAnsi="Arial" w:cs="Arial"/>
                <w:sz w:val="22"/>
                <w:szCs w:val="22"/>
              </w:rPr>
              <w:t>Final review</w:t>
            </w:r>
            <w:r w:rsidR="0035702C">
              <w:rPr>
                <w:rStyle w:val="normaltextrun"/>
                <w:rFonts w:ascii="Arial" w:hAnsi="Arial" w:cs="Arial"/>
                <w:sz w:val="22"/>
                <w:szCs w:val="22"/>
              </w:rPr>
              <w:t>s</w:t>
            </w:r>
            <w:r w:rsidRPr="00396695">
              <w:rPr>
                <w:rStyle w:val="normaltextrun"/>
                <w:rFonts w:ascii="Arial" w:hAnsi="Arial" w:cs="Arial"/>
                <w:sz w:val="22"/>
                <w:szCs w:val="22"/>
              </w:rPr>
              <w:t xml:space="preserve"> of overall subject, curriculum and pedagogical knowledge </w:t>
            </w:r>
          </w:p>
        </w:tc>
      </w:tr>
    </w:tbl>
    <w:p w14:paraId="78E0A01A" w14:textId="77777777" w:rsidR="003052FA" w:rsidRPr="00396695" w:rsidRDefault="003052FA" w:rsidP="00AF3A47">
      <w:pPr>
        <w:rPr>
          <w:rFonts w:ascii="Arial" w:hAnsi="Arial" w:cs="Arial"/>
          <w:b/>
          <w:bCs/>
          <w:u w:val="single"/>
        </w:rPr>
      </w:pPr>
    </w:p>
    <w:tbl>
      <w:tblPr>
        <w:tblStyle w:val="TableGrid"/>
        <w:tblW w:w="15593" w:type="dxa"/>
        <w:tblInd w:w="-856" w:type="dxa"/>
        <w:tblLayout w:type="fixed"/>
        <w:tblLook w:val="05A0" w:firstRow="1" w:lastRow="0" w:firstColumn="1" w:lastColumn="1" w:noHBand="0" w:noVBand="1"/>
      </w:tblPr>
      <w:tblGrid>
        <w:gridCol w:w="4537"/>
        <w:gridCol w:w="1913"/>
        <w:gridCol w:w="1914"/>
        <w:gridCol w:w="4678"/>
        <w:gridCol w:w="2551"/>
      </w:tblGrid>
      <w:tr w:rsidR="00F145F2" w:rsidRPr="00396695" w14:paraId="1759556C" w14:textId="77777777" w:rsidTr="4E29E0B6">
        <w:trPr>
          <w:trHeight w:val="464"/>
        </w:trPr>
        <w:tc>
          <w:tcPr>
            <w:tcW w:w="15593" w:type="dxa"/>
            <w:gridSpan w:val="5"/>
            <w:shd w:val="clear" w:color="auto" w:fill="BDD6EE" w:themeFill="accent5" w:themeFillTint="66"/>
            <w:vAlign w:val="center"/>
          </w:tcPr>
          <w:p w14:paraId="0539D97D" w14:textId="77777777" w:rsidR="00CF0F52" w:rsidRPr="00396695" w:rsidRDefault="00CF0F52" w:rsidP="00354746">
            <w:pPr>
              <w:jc w:val="center"/>
              <w:rPr>
                <w:rFonts w:ascii="Arial" w:hAnsi="Arial" w:cs="Arial"/>
                <w:b/>
                <w:bCs/>
              </w:rPr>
            </w:pPr>
            <w:r w:rsidRPr="00396695">
              <w:rPr>
                <w:rFonts w:ascii="Arial" w:hAnsi="Arial" w:cs="Arial"/>
                <w:b/>
                <w:bCs/>
              </w:rPr>
              <w:t>School Based Curriculum – Year 2</w:t>
            </w:r>
          </w:p>
        </w:tc>
      </w:tr>
      <w:tr w:rsidR="00CF0F52" w:rsidRPr="00396695" w14:paraId="06C5D075" w14:textId="77777777" w:rsidTr="4E29E0B6">
        <w:trPr>
          <w:trHeight w:val="464"/>
        </w:trPr>
        <w:tc>
          <w:tcPr>
            <w:tcW w:w="15593" w:type="dxa"/>
            <w:gridSpan w:val="5"/>
            <w:shd w:val="clear" w:color="auto" w:fill="auto"/>
          </w:tcPr>
          <w:p w14:paraId="7555F907" w14:textId="4FBBD611" w:rsidR="00FD2576" w:rsidRPr="00396695" w:rsidRDefault="00FD2576" w:rsidP="00FD2576">
            <w:pPr>
              <w:rPr>
                <w:rFonts w:ascii="Arial" w:hAnsi="Arial" w:cs="Arial"/>
                <w:b/>
                <w:bCs/>
              </w:rPr>
            </w:pPr>
            <w:r w:rsidRPr="00396695">
              <w:rPr>
                <w:rFonts w:ascii="Arial" w:hAnsi="Arial" w:cs="Arial"/>
                <w:b/>
                <w:bCs/>
              </w:rPr>
              <w:t xml:space="preserve">Observing: </w:t>
            </w:r>
            <w:r w:rsidRPr="00396695">
              <w:rPr>
                <w:rFonts w:ascii="Arial" w:hAnsi="Arial" w:cs="Arial"/>
                <w:b/>
                <w:bCs/>
              </w:rPr>
              <w:br/>
            </w:r>
            <w:r w:rsidRPr="00396695">
              <w:rPr>
                <w:rFonts w:ascii="Arial" w:hAnsi="Arial" w:cs="Arial"/>
              </w:rPr>
              <w:t>Observe how expert colleagues use and deconstruct approaches, in this subject, in at least one lesson throughout school.</w:t>
            </w:r>
          </w:p>
          <w:p w14:paraId="7E3F826B" w14:textId="77777777" w:rsidR="00FD2576" w:rsidRPr="00396695" w:rsidRDefault="00FD2576" w:rsidP="00FD2576">
            <w:pPr>
              <w:pStyle w:val="NoSpacing"/>
              <w:rPr>
                <w:rFonts w:cs="Arial"/>
                <w:sz w:val="22"/>
              </w:rPr>
            </w:pPr>
          </w:p>
          <w:p w14:paraId="657B2CE5" w14:textId="74102F2D" w:rsidR="00FD2576" w:rsidRPr="00396695" w:rsidRDefault="00FD2576" w:rsidP="00FD2576">
            <w:pPr>
              <w:pStyle w:val="NoSpacing"/>
              <w:rPr>
                <w:rFonts w:cs="Arial"/>
                <w:sz w:val="22"/>
              </w:rPr>
            </w:pPr>
            <w:r w:rsidRPr="00396695">
              <w:rPr>
                <w:rFonts w:cs="Arial"/>
                <w:b/>
                <w:bCs/>
                <w:sz w:val="22"/>
              </w:rPr>
              <w:t xml:space="preserve">Planning: </w:t>
            </w:r>
            <w:r w:rsidRPr="00396695">
              <w:rPr>
                <w:rFonts w:cs="Arial"/>
                <w:b/>
                <w:bCs/>
                <w:sz w:val="22"/>
              </w:rPr>
              <w:br/>
            </w:r>
            <w:r w:rsidRPr="00396695">
              <w:rPr>
                <w:rFonts w:cs="Arial"/>
                <w:sz w:val="22"/>
              </w:rPr>
              <w:t>Observe how expert colleagues break tasks down into constituent components over a sequence of lessons.</w:t>
            </w:r>
            <w:r w:rsidRPr="00396695">
              <w:rPr>
                <w:rFonts w:cs="Arial"/>
                <w:sz w:val="22"/>
              </w:rPr>
              <w:br/>
              <w:t xml:space="preserve">Plan, as appropriate, for a sequence of lessons in all core and selected foundation subjects. </w:t>
            </w:r>
          </w:p>
          <w:p w14:paraId="417627EE" w14:textId="77777777" w:rsidR="00FD2576" w:rsidRPr="00396695" w:rsidRDefault="00FD2576" w:rsidP="00FD2576">
            <w:pPr>
              <w:pStyle w:val="NoSpacing"/>
              <w:rPr>
                <w:rFonts w:cs="Arial"/>
                <w:sz w:val="22"/>
              </w:rPr>
            </w:pPr>
            <w:r w:rsidRPr="00396695">
              <w:rPr>
                <w:rFonts w:cs="Arial"/>
                <w:sz w:val="22"/>
              </w:rPr>
              <w:t>Plan, as appropriate, one lesson / group activity in all remaining subjects.</w:t>
            </w:r>
          </w:p>
          <w:p w14:paraId="6CE6AE06" w14:textId="77777777" w:rsidR="00FD2576" w:rsidRPr="00396695" w:rsidRDefault="00FD2576" w:rsidP="00FD2576">
            <w:pPr>
              <w:pStyle w:val="NoSpacing"/>
              <w:rPr>
                <w:rFonts w:cs="Arial"/>
                <w:sz w:val="22"/>
              </w:rPr>
            </w:pPr>
          </w:p>
          <w:p w14:paraId="68AF10D7" w14:textId="2BEECBDB" w:rsidR="00FD2576" w:rsidRPr="00396695" w:rsidRDefault="00FD2576" w:rsidP="00FD2576">
            <w:pPr>
              <w:pStyle w:val="NoSpacing"/>
              <w:rPr>
                <w:rFonts w:cs="Arial"/>
                <w:sz w:val="22"/>
              </w:rPr>
            </w:pPr>
            <w:r w:rsidRPr="00396695">
              <w:rPr>
                <w:rFonts w:cs="Arial"/>
                <w:b/>
                <w:bCs/>
                <w:sz w:val="22"/>
              </w:rPr>
              <w:lastRenderedPageBreak/>
              <w:t xml:space="preserve">Teaching: </w:t>
            </w:r>
            <w:r w:rsidRPr="00396695">
              <w:rPr>
                <w:rFonts w:cs="Arial"/>
                <w:b/>
                <w:bCs/>
                <w:sz w:val="22"/>
              </w:rPr>
              <w:br/>
            </w:r>
            <w:r w:rsidRPr="00396695">
              <w:rPr>
                <w:rFonts w:cs="Arial"/>
                <w:sz w:val="22"/>
              </w:rPr>
              <w:t xml:space="preserve">Rehearse and refine particular approaches in all core and selected foundation subjects. </w:t>
            </w:r>
          </w:p>
          <w:p w14:paraId="1F260144" w14:textId="77777777" w:rsidR="00FD2576" w:rsidRPr="00396695" w:rsidRDefault="00FD2576" w:rsidP="00FD2576">
            <w:pPr>
              <w:rPr>
                <w:rFonts w:ascii="Arial" w:hAnsi="Arial" w:cs="Arial"/>
              </w:rPr>
            </w:pPr>
          </w:p>
          <w:p w14:paraId="100B5C88" w14:textId="030F69CD" w:rsidR="00FD2576" w:rsidRPr="00396695" w:rsidRDefault="00FD2576" w:rsidP="00FD2576">
            <w:pPr>
              <w:rPr>
                <w:rFonts w:ascii="Arial" w:hAnsi="Arial" w:cs="Arial"/>
              </w:rPr>
            </w:pPr>
            <w:r w:rsidRPr="00396695">
              <w:rPr>
                <w:rFonts w:ascii="Arial" w:hAnsi="Arial" w:cs="Arial"/>
                <w:b/>
                <w:bCs/>
              </w:rPr>
              <w:t xml:space="preserve">Assessment: </w:t>
            </w:r>
            <w:r w:rsidRPr="00396695">
              <w:rPr>
                <w:rFonts w:ascii="Arial" w:hAnsi="Arial" w:cs="Arial"/>
                <w:b/>
                <w:bCs/>
              </w:rPr>
              <w:br/>
            </w:r>
            <w:r w:rsidRPr="00396695">
              <w:rPr>
                <w:rFonts w:ascii="Arial" w:hAnsi="Arial" w:cs="Arial"/>
              </w:rPr>
              <w:t>Draw conclusions about what pupils have learnt by looking at patterns of performance over a number of assessments with support and scaffolding from expert colleagues</w:t>
            </w:r>
          </w:p>
          <w:p w14:paraId="1EE9842E" w14:textId="77777777" w:rsidR="00FD2576" w:rsidRPr="00396695" w:rsidRDefault="00FD2576" w:rsidP="00FD2576">
            <w:pPr>
              <w:rPr>
                <w:rFonts w:ascii="Arial" w:hAnsi="Arial" w:cs="Arial"/>
                <w:b/>
                <w:bCs/>
              </w:rPr>
            </w:pPr>
          </w:p>
          <w:p w14:paraId="7F80AA14" w14:textId="015A9DC4" w:rsidR="00FD2576" w:rsidRPr="00396695" w:rsidRDefault="00FD2576" w:rsidP="00FD2576">
            <w:pPr>
              <w:rPr>
                <w:rFonts w:ascii="Arial" w:hAnsi="Arial" w:cs="Arial"/>
              </w:rPr>
            </w:pPr>
            <w:r w:rsidRPr="00396695">
              <w:rPr>
                <w:rFonts w:ascii="Arial" w:hAnsi="Arial" w:cs="Arial"/>
                <w:b/>
                <w:bCs/>
              </w:rPr>
              <w:t xml:space="preserve">Subject Knowledge: </w:t>
            </w:r>
            <w:r w:rsidRPr="00396695">
              <w:rPr>
                <w:rFonts w:ascii="Arial" w:hAnsi="Arial" w:cs="Arial"/>
              </w:rPr>
              <w:t>Discuss and analyse subject specific components with expert colleagues</w:t>
            </w:r>
          </w:p>
          <w:p w14:paraId="785F9AE2" w14:textId="77777777" w:rsidR="00350507" w:rsidRPr="00396695" w:rsidRDefault="00350507" w:rsidP="00EA5E14">
            <w:pPr>
              <w:rPr>
                <w:rFonts w:ascii="Arial" w:hAnsi="Arial" w:cs="Arial"/>
                <w:b/>
                <w:bCs/>
              </w:rPr>
            </w:pPr>
          </w:p>
        </w:tc>
      </w:tr>
      <w:tr w:rsidR="00174847" w:rsidRPr="00396695" w14:paraId="61EB5244" w14:textId="77777777" w:rsidTr="00A24A4E">
        <w:trPr>
          <w:trHeight w:val="464"/>
        </w:trPr>
        <w:tc>
          <w:tcPr>
            <w:tcW w:w="4537" w:type="dxa"/>
            <w:shd w:val="clear" w:color="auto" w:fill="BDD6EE" w:themeFill="accent5" w:themeFillTint="66"/>
            <w:vAlign w:val="center"/>
          </w:tcPr>
          <w:p w14:paraId="6DDAD1D2" w14:textId="77777777" w:rsidR="00174847" w:rsidRPr="00396695" w:rsidRDefault="00174847" w:rsidP="00354746">
            <w:pPr>
              <w:jc w:val="center"/>
              <w:rPr>
                <w:rFonts w:ascii="Arial" w:hAnsi="Arial" w:cs="Arial"/>
                <w:b/>
                <w:bCs/>
              </w:rPr>
            </w:pPr>
            <w:r w:rsidRPr="00396695">
              <w:rPr>
                <w:rFonts w:ascii="Arial" w:hAnsi="Arial" w:cs="Arial"/>
                <w:b/>
                <w:bCs/>
              </w:rPr>
              <w:lastRenderedPageBreak/>
              <w:t>Subject Specific Components/s (know, understand, can do)</w:t>
            </w:r>
          </w:p>
        </w:tc>
        <w:tc>
          <w:tcPr>
            <w:tcW w:w="1913" w:type="dxa"/>
            <w:shd w:val="clear" w:color="auto" w:fill="BDD6EE" w:themeFill="accent5" w:themeFillTint="66"/>
            <w:vAlign w:val="center"/>
          </w:tcPr>
          <w:p w14:paraId="07A42926" w14:textId="181DA7AB" w:rsidR="00174847" w:rsidRPr="00396695" w:rsidRDefault="00174847" w:rsidP="00354746">
            <w:pPr>
              <w:jc w:val="center"/>
              <w:rPr>
                <w:rFonts w:ascii="Arial" w:hAnsi="Arial" w:cs="Arial"/>
                <w:b/>
                <w:bCs/>
              </w:rPr>
            </w:pPr>
            <w:r w:rsidRPr="00396695">
              <w:rPr>
                <w:rFonts w:ascii="Arial" w:hAnsi="Arial" w:cs="Arial"/>
                <w:b/>
                <w:bCs/>
              </w:rPr>
              <w:t>Learn That</w:t>
            </w:r>
          </w:p>
          <w:p w14:paraId="034810F2" w14:textId="550BAB59" w:rsidR="00174847" w:rsidRPr="00396695" w:rsidRDefault="00174847" w:rsidP="00354746">
            <w:pPr>
              <w:jc w:val="center"/>
              <w:rPr>
                <w:rFonts w:ascii="Arial" w:hAnsi="Arial" w:cs="Arial"/>
                <w:b/>
                <w:bCs/>
              </w:rPr>
            </w:pPr>
            <w:r w:rsidRPr="00396695">
              <w:rPr>
                <w:rFonts w:ascii="Arial" w:hAnsi="Arial" w:cs="Arial"/>
                <w:b/>
                <w:bCs/>
              </w:rPr>
              <w:t>(</w:t>
            </w:r>
            <w:r w:rsidR="0020621C">
              <w:rPr>
                <w:rFonts w:ascii="Arial" w:hAnsi="Arial" w:cs="Arial"/>
                <w:b/>
                <w:bCs/>
              </w:rPr>
              <w:t>ITTE</w:t>
            </w:r>
            <w:r w:rsidR="0020621C" w:rsidRPr="00396695">
              <w:rPr>
                <w:rFonts w:ascii="Arial" w:hAnsi="Arial" w:cs="Arial"/>
                <w:b/>
                <w:bCs/>
              </w:rPr>
              <w:t>CF</w:t>
            </w:r>
            <w:r w:rsidRPr="00396695">
              <w:rPr>
                <w:rFonts w:ascii="Arial" w:hAnsi="Arial" w:cs="Arial"/>
                <w:b/>
                <w:bCs/>
              </w:rPr>
              <w:t xml:space="preserve">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4" w:type="dxa"/>
            <w:shd w:val="clear" w:color="auto" w:fill="BDD6EE" w:themeFill="accent5" w:themeFillTint="66"/>
            <w:vAlign w:val="center"/>
          </w:tcPr>
          <w:p w14:paraId="73A2ECB3" w14:textId="44B602F1" w:rsidR="00174847" w:rsidRPr="00396695" w:rsidRDefault="00174847" w:rsidP="00354746">
            <w:pPr>
              <w:jc w:val="center"/>
              <w:rPr>
                <w:rFonts w:ascii="Arial" w:hAnsi="Arial" w:cs="Arial"/>
                <w:b/>
                <w:bCs/>
              </w:rPr>
            </w:pPr>
            <w:r w:rsidRPr="00396695">
              <w:rPr>
                <w:rFonts w:ascii="Arial" w:hAnsi="Arial" w:cs="Arial"/>
                <w:b/>
                <w:bCs/>
              </w:rPr>
              <w:t>Learn How</w:t>
            </w:r>
          </w:p>
          <w:p w14:paraId="7EB063C4" w14:textId="14F12ABF" w:rsidR="00174847" w:rsidRPr="00396695" w:rsidRDefault="00174847" w:rsidP="00354746">
            <w:pPr>
              <w:jc w:val="center"/>
              <w:rPr>
                <w:rFonts w:ascii="Arial" w:hAnsi="Arial" w:cs="Arial"/>
                <w:b/>
                <w:bCs/>
              </w:rPr>
            </w:pPr>
            <w:r w:rsidRPr="00396695">
              <w:rPr>
                <w:rFonts w:ascii="Arial" w:hAnsi="Arial" w:cs="Arial"/>
                <w:b/>
                <w:bCs/>
              </w:rPr>
              <w:t>(</w:t>
            </w:r>
            <w:r w:rsidR="0020621C">
              <w:rPr>
                <w:rFonts w:ascii="Arial" w:hAnsi="Arial" w:cs="Arial"/>
                <w:b/>
                <w:bCs/>
              </w:rPr>
              <w:t>ITTE</w:t>
            </w:r>
            <w:r w:rsidR="0020621C" w:rsidRPr="00396695">
              <w:rPr>
                <w:rFonts w:ascii="Arial" w:hAnsi="Arial" w:cs="Arial"/>
                <w:b/>
                <w:bCs/>
              </w:rPr>
              <w:t xml:space="preserve">CF </w:t>
            </w:r>
            <w:r w:rsidRPr="00396695">
              <w:rPr>
                <w:rFonts w:ascii="Arial" w:hAnsi="Arial" w:cs="Arial"/>
                <w:b/>
                <w:bCs/>
              </w:rPr>
              <w:t>reference alphabetically e.g. 1c)</w:t>
            </w:r>
          </w:p>
        </w:tc>
        <w:tc>
          <w:tcPr>
            <w:tcW w:w="4678" w:type="dxa"/>
            <w:shd w:val="clear" w:color="auto" w:fill="BDD6EE" w:themeFill="accent5" w:themeFillTint="66"/>
            <w:vAlign w:val="center"/>
          </w:tcPr>
          <w:p w14:paraId="4FF0476B" w14:textId="77777777" w:rsidR="00174847" w:rsidRPr="00396695" w:rsidRDefault="00174847" w:rsidP="00354746">
            <w:pPr>
              <w:jc w:val="center"/>
              <w:rPr>
                <w:rFonts w:ascii="Arial" w:hAnsi="Arial" w:cs="Arial"/>
                <w:b/>
                <w:bCs/>
              </w:rPr>
            </w:pPr>
            <w:r w:rsidRPr="00396695">
              <w:rPr>
                <w:rFonts w:ascii="Arial" w:hAnsi="Arial" w:cs="Arial"/>
                <w:b/>
                <w:bCs/>
              </w:rPr>
              <w:t>Links to Research and Reading</w:t>
            </w:r>
          </w:p>
        </w:tc>
        <w:tc>
          <w:tcPr>
            <w:tcW w:w="2551" w:type="dxa"/>
            <w:shd w:val="clear" w:color="auto" w:fill="BDD6EE" w:themeFill="accent5" w:themeFillTint="66"/>
            <w:vAlign w:val="center"/>
          </w:tcPr>
          <w:p w14:paraId="4FF0BF64" w14:textId="77777777" w:rsidR="00174847" w:rsidRPr="00396695" w:rsidRDefault="00174847" w:rsidP="00354746">
            <w:pPr>
              <w:jc w:val="center"/>
              <w:rPr>
                <w:rFonts w:ascii="Arial" w:hAnsi="Arial" w:cs="Arial"/>
                <w:b/>
                <w:bCs/>
              </w:rPr>
            </w:pPr>
            <w:r w:rsidRPr="00396695">
              <w:rPr>
                <w:rFonts w:ascii="Arial" w:hAnsi="Arial" w:cs="Arial"/>
                <w:b/>
                <w:bCs/>
              </w:rPr>
              <w:t>Formative Assessment</w:t>
            </w:r>
          </w:p>
        </w:tc>
      </w:tr>
      <w:tr w:rsidR="00174847" w:rsidRPr="00396695" w14:paraId="09E608AD" w14:textId="77777777" w:rsidTr="00A24A4E">
        <w:trPr>
          <w:trHeight w:val="231"/>
        </w:trPr>
        <w:tc>
          <w:tcPr>
            <w:tcW w:w="4537" w:type="dxa"/>
          </w:tcPr>
          <w:p w14:paraId="218AECBC" w14:textId="7C09B1C0" w:rsidR="008117A9" w:rsidRPr="005825C8" w:rsidRDefault="008117A9" w:rsidP="008F72B1">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By</w:t>
            </w:r>
            <w:r w:rsidRPr="00396695">
              <w:rPr>
                <w:rStyle w:val="normaltextrun"/>
                <w:rFonts w:ascii="Arial" w:hAnsi="Arial" w:cs="Arial"/>
                <w:color w:val="000000"/>
                <w:shd w:val="clear" w:color="auto" w:fill="FFFFFF"/>
              </w:rPr>
              <w:t xml:space="preserve"> speaking with the </w:t>
            </w:r>
            <w:r>
              <w:rPr>
                <w:rStyle w:val="normaltextrun"/>
                <w:rFonts w:ascii="Arial" w:hAnsi="Arial" w:cs="Arial"/>
                <w:color w:val="000000"/>
                <w:shd w:val="clear" w:color="auto" w:fill="FFFFFF"/>
              </w:rPr>
              <w:t xml:space="preserve">design and technology </w:t>
            </w:r>
            <w:r w:rsidRPr="00396695">
              <w:rPr>
                <w:rStyle w:val="normaltextrun"/>
                <w:rFonts w:ascii="Arial" w:hAnsi="Arial" w:cs="Arial"/>
                <w:color w:val="000000"/>
                <w:shd w:val="clear" w:color="auto" w:fill="FFFFFF"/>
              </w:rPr>
              <w:t>subject lead</w:t>
            </w:r>
            <w:r>
              <w:rPr>
                <w:rStyle w:val="normaltextrun"/>
                <w:rFonts w:ascii="Arial" w:hAnsi="Arial" w:cs="Arial"/>
                <w:color w:val="000000"/>
                <w:shd w:val="clear" w:color="auto" w:fill="FFFFFF"/>
              </w:rPr>
              <w:t xml:space="preserve"> or observing and deconstructing teaching and planning</w:t>
            </w:r>
            <w:r w:rsidR="00FD7911">
              <w:rPr>
                <w:rStyle w:val="normaltextrun"/>
                <w:rFonts w:ascii="Arial" w:hAnsi="Arial" w:cs="Arial"/>
                <w:color w:val="000000"/>
                <w:shd w:val="clear" w:color="auto" w:fill="FFFFFF"/>
              </w:rPr>
              <w:t xml:space="preserve">, know and understand how the lesson/sequence of lessons </w:t>
            </w:r>
            <w:r w:rsidR="005825C8">
              <w:rPr>
                <w:rStyle w:val="normaltextrun"/>
                <w:rFonts w:ascii="Arial" w:hAnsi="Arial" w:cs="Arial"/>
                <w:color w:val="000000"/>
                <w:shd w:val="clear" w:color="auto" w:fill="FFFFFF"/>
              </w:rPr>
              <w:t>are</w:t>
            </w:r>
            <w:r w:rsidR="005825C8">
              <w:rPr>
                <w:rStyle w:val="normaltextrun"/>
                <w:rFonts w:ascii="Arial" w:hAnsi="Arial" w:cs="Arial"/>
              </w:rPr>
              <w:t xml:space="preserve"> reflective of the iterative design process </w:t>
            </w:r>
            <w:r w:rsidR="005825C8">
              <w:rPr>
                <w:rStyle w:val="normaltextrun"/>
                <w:rFonts w:ascii="Arial" w:hAnsi="Arial" w:cs="Arial"/>
                <w:i/>
                <w:iCs/>
              </w:rPr>
              <w:t>including researching, designing, making, testing and evaluating</w:t>
            </w:r>
            <w:r w:rsidR="00EA147C">
              <w:rPr>
                <w:rStyle w:val="normaltextrun"/>
                <w:rFonts w:ascii="Arial" w:hAnsi="Arial" w:cs="Arial"/>
                <w:i/>
                <w:iCs/>
              </w:rPr>
              <w:t>,</w:t>
            </w:r>
            <w:r w:rsidR="00EA147C" w:rsidRPr="00D90396">
              <w:rPr>
                <w:rStyle w:val="normaltextrun"/>
                <w:rFonts w:ascii="Arial" w:hAnsi="Arial" w:cs="Arial"/>
              </w:rPr>
              <w:t xml:space="preserve"> how</w:t>
            </w:r>
            <w:r w:rsidR="00881845">
              <w:rPr>
                <w:rStyle w:val="normaltextrun"/>
                <w:rFonts w:ascii="Arial" w:hAnsi="Arial" w:cs="Arial"/>
              </w:rPr>
              <w:t xml:space="preserve"> technical knowledge</w:t>
            </w:r>
            <w:r w:rsidR="00EA147C">
              <w:rPr>
                <w:rStyle w:val="normaltextrun"/>
                <w:rFonts w:ascii="Arial" w:hAnsi="Arial" w:cs="Arial"/>
              </w:rPr>
              <w:t xml:space="preserve"> is developed and how the cooking and nutrition strand is </w:t>
            </w:r>
            <w:r w:rsidR="00A30008">
              <w:rPr>
                <w:rStyle w:val="normaltextrun"/>
                <w:rFonts w:ascii="Arial" w:hAnsi="Arial" w:cs="Arial"/>
              </w:rPr>
              <w:t xml:space="preserve">embedded and integrated. </w:t>
            </w:r>
          </w:p>
          <w:p w14:paraId="70B78BE3" w14:textId="77777777" w:rsidR="00694C02" w:rsidRPr="00396695" w:rsidRDefault="00694C02" w:rsidP="008F72B1">
            <w:pPr>
              <w:rPr>
                <w:rStyle w:val="normaltextrun"/>
                <w:rFonts w:ascii="Arial" w:hAnsi="Arial" w:cs="Arial"/>
                <w:color w:val="000000"/>
                <w:shd w:val="clear" w:color="auto" w:fill="FFFFFF"/>
              </w:rPr>
            </w:pPr>
          </w:p>
          <w:p w14:paraId="64BB75C6" w14:textId="571ABEA2" w:rsidR="00DF76EC" w:rsidRPr="00396695" w:rsidRDefault="000F51AF" w:rsidP="008F72B1">
            <w:pPr>
              <w:rPr>
                <w:rStyle w:val="normaltextrun"/>
                <w:rFonts w:ascii="Arial" w:hAnsi="Arial" w:cs="Arial"/>
                <w:color w:val="000000"/>
                <w:shd w:val="clear" w:color="auto" w:fill="FFFFFF"/>
              </w:rPr>
            </w:pPr>
            <w:r>
              <w:rPr>
                <w:rStyle w:val="normaltextrun"/>
                <w:rFonts w:ascii="Arial" w:hAnsi="Arial" w:cs="Arial"/>
                <w:color w:val="000000"/>
                <w:shd w:val="clear" w:color="auto" w:fill="FFFFFF"/>
              </w:rPr>
              <w:t>Know and u</w:t>
            </w:r>
            <w:r w:rsidR="00DF76EC" w:rsidRPr="00396695">
              <w:rPr>
                <w:rStyle w:val="normaltextrun"/>
                <w:rFonts w:ascii="Arial" w:hAnsi="Arial" w:cs="Arial"/>
                <w:color w:val="000000"/>
                <w:shd w:val="clear" w:color="auto" w:fill="FFFFFF"/>
              </w:rPr>
              <w:t>nderstand how to plan a D&amp;T lesson</w:t>
            </w:r>
            <w:r w:rsidR="002C65C3">
              <w:rPr>
                <w:rStyle w:val="normaltextrun"/>
                <w:rFonts w:ascii="Arial" w:hAnsi="Arial" w:cs="Arial"/>
                <w:color w:val="000000"/>
                <w:shd w:val="clear" w:color="auto" w:fill="FFFFFF"/>
              </w:rPr>
              <w:t>/</w:t>
            </w:r>
            <w:r w:rsidR="00E722E5" w:rsidRPr="00396695">
              <w:rPr>
                <w:rStyle w:val="normaltextrun"/>
                <w:rFonts w:ascii="Arial" w:hAnsi="Arial" w:cs="Arial"/>
                <w:color w:val="000000"/>
                <w:shd w:val="clear" w:color="auto" w:fill="FFFFFF"/>
              </w:rPr>
              <w:t xml:space="preserve">sequence of </w:t>
            </w:r>
            <w:r w:rsidR="002C65C3">
              <w:rPr>
                <w:rStyle w:val="normaltextrun"/>
                <w:rFonts w:ascii="Arial" w:hAnsi="Arial" w:cs="Arial"/>
                <w:color w:val="000000"/>
                <w:shd w:val="clear" w:color="auto" w:fill="FFFFFF"/>
              </w:rPr>
              <w:t>lessons</w:t>
            </w:r>
            <w:r w:rsidR="002E73F1">
              <w:rPr>
                <w:rStyle w:val="normaltextrun"/>
                <w:rFonts w:ascii="Arial" w:hAnsi="Arial" w:cs="Arial"/>
                <w:color w:val="000000"/>
                <w:shd w:val="clear" w:color="auto" w:fill="FFFFFF"/>
              </w:rPr>
              <w:t xml:space="preserve"> (</w:t>
            </w:r>
            <w:r w:rsidR="00BF0DD3">
              <w:rPr>
                <w:rStyle w:val="normaltextrun"/>
                <w:rFonts w:ascii="Arial" w:hAnsi="Arial" w:cs="Arial"/>
                <w:color w:val="000000"/>
                <w:shd w:val="clear" w:color="auto" w:fill="FFFFFF"/>
              </w:rPr>
              <w:t>includ</w:t>
            </w:r>
            <w:r w:rsidR="002E73F1">
              <w:rPr>
                <w:rStyle w:val="normaltextrun"/>
                <w:rFonts w:ascii="Arial" w:hAnsi="Arial" w:cs="Arial"/>
                <w:color w:val="000000"/>
                <w:shd w:val="clear" w:color="auto" w:fill="FFFFFF"/>
              </w:rPr>
              <w:t>ing</w:t>
            </w:r>
            <w:r w:rsidR="00BF0DD3">
              <w:rPr>
                <w:rStyle w:val="normaltextrun"/>
                <w:rFonts w:ascii="Arial" w:hAnsi="Arial" w:cs="Arial"/>
                <w:color w:val="000000"/>
                <w:shd w:val="clear" w:color="auto" w:fill="FFFFFF"/>
              </w:rPr>
              <w:t xml:space="preserve"> the strand of cooking and nutrition</w:t>
            </w:r>
            <w:r w:rsidR="002E73F1">
              <w:rPr>
                <w:rStyle w:val="normaltextrun"/>
                <w:rFonts w:ascii="Arial" w:hAnsi="Arial" w:cs="Arial"/>
                <w:color w:val="000000"/>
                <w:shd w:val="clear" w:color="auto" w:fill="FFFFFF"/>
              </w:rPr>
              <w:t>)</w:t>
            </w:r>
            <w:r w:rsidR="00552A88">
              <w:rPr>
                <w:rStyle w:val="normaltextrun"/>
                <w:rFonts w:ascii="Arial" w:hAnsi="Arial" w:cs="Arial"/>
                <w:color w:val="000000"/>
                <w:shd w:val="clear" w:color="auto" w:fill="FFFFFF"/>
              </w:rPr>
              <w:t xml:space="preserve"> by making use of school curriculum resources and/or </w:t>
            </w:r>
            <w:r w:rsidR="00F33C5E">
              <w:rPr>
                <w:rStyle w:val="normaltextrun"/>
                <w:rFonts w:ascii="Arial" w:hAnsi="Arial" w:cs="Arial"/>
                <w:color w:val="000000"/>
                <w:shd w:val="clear" w:color="auto" w:fill="FFFFFF"/>
              </w:rPr>
              <w:t>published resources</w:t>
            </w:r>
            <w:r w:rsidR="00552A88">
              <w:rPr>
                <w:rStyle w:val="normaltextrun"/>
                <w:rFonts w:ascii="Arial" w:hAnsi="Arial" w:cs="Arial"/>
                <w:color w:val="000000"/>
                <w:shd w:val="clear" w:color="auto" w:fill="FFFFFF"/>
              </w:rPr>
              <w:t xml:space="preserve"> that reflect</w:t>
            </w:r>
            <w:r w:rsidR="00A32863">
              <w:rPr>
                <w:rStyle w:val="normaltextrun"/>
                <w:rFonts w:ascii="Arial" w:hAnsi="Arial" w:cs="Arial"/>
                <w:color w:val="000000"/>
                <w:shd w:val="clear" w:color="auto" w:fill="FFFFFF"/>
              </w:rPr>
              <w:t xml:space="preserve"> </w:t>
            </w:r>
            <w:r w:rsidR="00727067">
              <w:rPr>
                <w:rStyle w:val="normaltextrun"/>
                <w:rFonts w:ascii="Arial" w:hAnsi="Arial" w:cs="Arial"/>
                <w:color w:val="000000"/>
                <w:shd w:val="clear" w:color="auto" w:fill="FFFFFF"/>
              </w:rPr>
              <w:t xml:space="preserve">the </w:t>
            </w:r>
            <w:r w:rsidR="00727067">
              <w:rPr>
                <w:rStyle w:val="normaltextrun"/>
                <w:rFonts w:ascii="Arial" w:hAnsi="Arial" w:cs="Arial"/>
                <w:color w:val="000000"/>
                <w:shd w:val="clear" w:color="auto" w:fill="FFFFFF"/>
              </w:rPr>
              <w:lastRenderedPageBreak/>
              <w:t>sub</w:t>
            </w:r>
            <w:r w:rsidR="00C74D8A">
              <w:rPr>
                <w:rStyle w:val="normaltextrun"/>
                <w:rFonts w:ascii="Arial" w:hAnsi="Arial" w:cs="Arial"/>
                <w:color w:val="000000"/>
                <w:shd w:val="clear" w:color="auto" w:fill="FFFFFF"/>
              </w:rPr>
              <w:t>ject’s</w:t>
            </w:r>
            <w:r w:rsidR="005350CC">
              <w:rPr>
                <w:rStyle w:val="normaltextrun"/>
                <w:rFonts w:ascii="Arial" w:hAnsi="Arial" w:cs="Arial"/>
                <w:color w:val="000000"/>
                <w:shd w:val="clear" w:color="auto" w:fill="FFFFFF"/>
              </w:rPr>
              <w:t xml:space="preserve"> practical</w:t>
            </w:r>
            <w:r w:rsidR="00AD55E9">
              <w:rPr>
                <w:rStyle w:val="normaltextrun"/>
                <w:rFonts w:ascii="Arial" w:hAnsi="Arial" w:cs="Arial"/>
                <w:color w:val="000000"/>
                <w:shd w:val="clear" w:color="auto" w:fill="FFFFFF"/>
              </w:rPr>
              <w:t xml:space="preserve">, collaborative </w:t>
            </w:r>
            <w:r w:rsidR="005350CC">
              <w:rPr>
                <w:rStyle w:val="normaltextrun"/>
                <w:rFonts w:ascii="Arial" w:hAnsi="Arial" w:cs="Arial"/>
                <w:color w:val="000000"/>
                <w:shd w:val="clear" w:color="auto" w:fill="FFFFFF"/>
              </w:rPr>
              <w:t>nature</w:t>
            </w:r>
            <w:r w:rsidR="00073B71">
              <w:rPr>
                <w:rStyle w:val="normaltextrun"/>
                <w:rFonts w:ascii="Arial" w:hAnsi="Arial" w:cs="Arial"/>
                <w:color w:val="000000"/>
                <w:shd w:val="clear" w:color="auto" w:fill="FFFFFF"/>
              </w:rPr>
              <w:t xml:space="preserve"> </w:t>
            </w:r>
            <w:r w:rsidR="00501E75">
              <w:rPr>
                <w:rStyle w:val="normaltextrun"/>
                <w:rFonts w:ascii="Arial" w:hAnsi="Arial" w:cs="Arial"/>
                <w:color w:val="000000"/>
                <w:shd w:val="clear" w:color="auto" w:fill="FFFFFF"/>
              </w:rPr>
              <w:t>to develop technical</w:t>
            </w:r>
            <w:r w:rsidR="00E723B3">
              <w:rPr>
                <w:rStyle w:val="normaltextrun"/>
                <w:rFonts w:ascii="Arial" w:hAnsi="Arial" w:cs="Arial"/>
                <w:color w:val="000000"/>
                <w:shd w:val="clear" w:color="auto" w:fill="FFFFFF"/>
              </w:rPr>
              <w:t xml:space="preserve"> </w:t>
            </w:r>
            <w:r w:rsidR="00145F6C">
              <w:rPr>
                <w:rStyle w:val="normaltextrun"/>
                <w:rFonts w:ascii="Arial" w:hAnsi="Arial" w:cs="Arial"/>
                <w:color w:val="000000"/>
                <w:shd w:val="clear" w:color="auto" w:fill="FFFFFF"/>
              </w:rPr>
              <w:t>knowledge, skills</w:t>
            </w:r>
            <w:r w:rsidR="00C37A1B">
              <w:rPr>
                <w:rStyle w:val="normaltextrun"/>
                <w:rFonts w:ascii="Arial" w:hAnsi="Arial" w:cs="Arial"/>
                <w:color w:val="000000"/>
                <w:shd w:val="clear" w:color="auto" w:fill="FFFFFF"/>
              </w:rPr>
              <w:t xml:space="preserve">, </w:t>
            </w:r>
            <w:r w:rsidR="00B57732">
              <w:rPr>
                <w:rStyle w:val="normaltextrun"/>
                <w:rFonts w:ascii="Arial" w:hAnsi="Arial" w:cs="Arial"/>
                <w:color w:val="000000"/>
                <w:shd w:val="clear" w:color="auto" w:fill="FFFFFF"/>
              </w:rPr>
              <w:t>subject-specific vocabulary</w:t>
            </w:r>
            <w:r w:rsidR="0005519F">
              <w:rPr>
                <w:rStyle w:val="normaltextrun"/>
                <w:rFonts w:ascii="Arial" w:hAnsi="Arial" w:cs="Arial"/>
                <w:color w:val="000000"/>
                <w:shd w:val="clear" w:color="auto" w:fill="FFFFFF"/>
              </w:rPr>
              <w:t>,</w:t>
            </w:r>
            <w:r w:rsidR="00834649" w:rsidRPr="00396695">
              <w:rPr>
                <w:rStyle w:val="normaltextrun"/>
                <w:rFonts w:ascii="Arial" w:hAnsi="Arial" w:cs="Arial"/>
                <w:color w:val="000000"/>
                <w:shd w:val="clear" w:color="auto" w:fill="FFFFFF"/>
              </w:rPr>
              <w:t xml:space="preserve"> key pedagogy of demonstration</w:t>
            </w:r>
            <w:r w:rsidR="00A70F33">
              <w:rPr>
                <w:rStyle w:val="normaltextrun"/>
                <w:rFonts w:ascii="Arial" w:hAnsi="Arial" w:cs="Arial"/>
                <w:color w:val="000000"/>
                <w:shd w:val="clear" w:color="auto" w:fill="FFFFFF"/>
              </w:rPr>
              <w:t xml:space="preserve"> and </w:t>
            </w:r>
            <w:r w:rsidR="00501E75">
              <w:rPr>
                <w:rStyle w:val="normaltextrun"/>
                <w:rFonts w:ascii="Arial" w:hAnsi="Arial" w:cs="Arial"/>
                <w:color w:val="000000"/>
                <w:shd w:val="clear" w:color="auto" w:fill="FFFFFF"/>
              </w:rPr>
              <w:t xml:space="preserve">ensure </w:t>
            </w:r>
            <w:r w:rsidR="00315BB5">
              <w:rPr>
                <w:rStyle w:val="normaltextrun"/>
                <w:rFonts w:ascii="Arial" w:hAnsi="Arial" w:cs="Arial"/>
                <w:color w:val="000000"/>
                <w:shd w:val="clear" w:color="auto" w:fill="FFFFFF"/>
              </w:rPr>
              <w:t xml:space="preserve">classroom </w:t>
            </w:r>
            <w:r w:rsidR="0005519F">
              <w:rPr>
                <w:rStyle w:val="normaltextrun"/>
                <w:rFonts w:ascii="Arial" w:hAnsi="Arial" w:cs="Arial"/>
                <w:color w:val="000000"/>
                <w:shd w:val="clear" w:color="auto" w:fill="FFFFFF"/>
              </w:rPr>
              <w:t xml:space="preserve">management and </w:t>
            </w:r>
            <w:r w:rsidR="000715AF">
              <w:rPr>
                <w:rStyle w:val="normaltextrun"/>
                <w:rFonts w:ascii="Arial" w:hAnsi="Arial" w:cs="Arial"/>
                <w:color w:val="000000"/>
                <w:shd w:val="clear" w:color="auto" w:fill="FFFFFF"/>
              </w:rPr>
              <w:t>risk assessment</w:t>
            </w:r>
            <w:r w:rsidR="00276CF0">
              <w:rPr>
                <w:rStyle w:val="normaltextrun"/>
                <w:rFonts w:ascii="Arial" w:hAnsi="Arial" w:cs="Arial"/>
                <w:color w:val="000000"/>
                <w:shd w:val="clear" w:color="auto" w:fill="FFFFFF"/>
              </w:rPr>
              <w:t xml:space="preserve"> are carefully considered</w:t>
            </w:r>
            <w:r w:rsidR="00A70F33">
              <w:rPr>
                <w:rStyle w:val="normaltextrun"/>
                <w:rFonts w:ascii="Arial" w:hAnsi="Arial" w:cs="Arial"/>
                <w:color w:val="000000"/>
                <w:shd w:val="clear" w:color="auto" w:fill="FFFFFF"/>
              </w:rPr>
              <w:t xml:space="preserve">. </w:t>
            </w:r>
          </w:p>
          <w:p w14:paraId="51B90FB8" w14:textId="77777777" w:rsidR="00E722E5" w:rsidRPr="00396695" w:rsidRDefault="00E722E5" w:rsidP="008F72B1">
            <w:pPr>
              <w:rPr>
                <w:rStyle w:val="normaltextrun"/>
                <w:rFonts w:ascii="Arial" w:hAnsi="Arial" w:cs="Arial"/>
                <w:color w:val="000000"/>
                <w:shd w:val="clear" w:color="auto" w:fill="FFFFFF"/>
              </w:rPr>
            </w:pPr>
          </w:p>
          <w:p w14:paraId="069B846E" w14:textId="216EC3EC" w:rsidR="00C57604" w:rsidRPr="00C57604" w:rsidRDefault="0059414C" w:rsidP="00C57604">
            <w:p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 xml:space="preserve">Be able to </w:t>
            </w:r>
            <w:r w:rsidR="000358AF">
              <w:rPr>
                <w:rStyle w:val="normaltextrun"/>
                <w:rFonts w:ascii="Arial" w:hAnsi="Arial" w:cs="Arial"/>
                <w:color w:val="000000"/>
                <w:shd w:val="clear" w:color="auto" w:fill="FFFFFF"/>
              </w:rPr>
              <w:t xml:space="preserve">plan, </w:t>
            </w:r>
            <w:r w:rsidR="00333323" w:rsidRPr="00C57604">
              <w:rPr>
                <w:rStyle w:val="normaltextrun"/>
                <w:rFonts w:ascii="Arial" w:hAnsi="Arial" w:cs="Arial"/>
                <w:color w:val="000000"/>
                <w:shd w:val="clear" w:color="auto" w:fill="FFFFFF"/>
              </w:rPr>
              <w:t>teach</w:t>
            </w:r>
            <w:r w:rsidR="00793EC9" w:rsidRPr="00C57604">
              <w:rPr>
                <w:rStyle w:val="normaltextrun"/>
                <w:rFonts w:ascii="Arial" w:hAnsi="Arial" w:cs="Arial"/>
                <w:color w:val="000000"/>
                <w:shd w:val="clear" w:color="auto" w:fill="FFFFFF"/>
              </w:rPr>
              <w:t xml:space="preserve"> and assess</w:t>
            </w:r>
            <w:r w:rsidR="00482248" w:rsidRPr="00C57604">
              <w:rPr>
                <w:rStyle w:val="normaltextrun"/>
                <w:rFonts w:ascii="Arial" w:hAnsi="Arial" w:cs="Arial"/>
                <w:color w:val="000000"/>
                <w:shd w:val="clear" w:color="auto" w:fill="FFFFFF"/>
              </w:rPr>
              <w:t xml:space="preserve"> clearly sequenced </w:t>
            </w:r>
            <w:r w:rsidR="004E7DE2" w:rsidRPr="00C57604">
              <w:rPr>
                <w:rStyle w:val="normaltextrun"/>
                <w:rFonts w:ascii="Arial" w:hAnsi="Arial" w:cs="Arial"/>
                <w:color w:val="000000"/>
                <w:shd w:val="clear" w:color="auto" w:fill="FFFFFF"/>
              </w:rPr>
              <w:t>D&amp;T lesson</w:t>
            </w:r>
            <w:r w:rsidR="00AB25B1" w:rsidRPr="00C57604">
              <w:rPr>
                <w:rStyle w:val="normaltextrun"/>
                <w:rFonts w:ascii="Arial" w:hAnsi="Arial" w:cs="Arial"/>
                <w:color w:val="000000"/>
                <w:shd w:val="clear" w:color="auto" w:fill="FFFFFF"/>
              </w:rPr>
              <w:t>/s</w:t>
            </w:r>
            <w:r w:rsidR="00EF5B78">
              <w:rPr>
                <w:rStyle w:val="normaltextrun"/>
                <w:rFonts w:ascii="Arial" w:hAnsi="Arial" w:cs="Arial"/>
                <w:color w:val="000000"/>
                <w:shd w:val="clear" w:color="auto" w:fill="FFFFFF"/>
              </w:rPr>
              <w:t xml:space="preserve"> (</w:t>
            </w:r>
            <w:r w:rsidR="009B7A5D">
              <w:rPr>
                <w:rStyle w:val="normaltextrun"/>
                <w:rFonts w:ascii="Arial" w:hAnsi="Arial" w:cs="Arial"/>
                <w:color w:val="000000"/>
                <w:shd w:val="clear" w:color="auto" w:fill="FFFFFF"/>
              </w:rPr>
              <w:t>including cooking and nutrition where applicable)</w:t>
            </w:r>
            <w:r w:rsidR="008D7613">
              <w:rPr>
                <w:rStyle w:val="normaltextrun"/>
                <w:rFonts w:ascii="Arial" w:hAnsi="Arial" w:cs="Arial"/>
                <w:color w:val="000000"/>
                <w:shd w:val="clear" w:color="auto" w:fill="FFFFFF"/>
              </w:rPr>
              <w:t xml:space="preserve"> using secure</w:t>
            </w:r>
            <w:r w:rsidR="00EA5E14">
              <w:rPr>
                <w:rStyle w:val="normaltextrun"/>
                <w:rFonts w:ascii="Arial" w:hAnsi="Arial" w:cs="Arial"/>
                <w:color w:val="000000"/>
                <w:shd w:val="clear" w:color="auto" w:fill="FFFFFF"/>
              </w:rPr>
              <w:t xml:space="preserve"> subject and curriculum knowledge </w:t>
            </w:r>
            <w:r w:rsidR="00AE5A1A" w:rsidRPr="00C57604">
              <w:rPr>
                <w:rStyle w:val="normaltextrun"/>
                <w:rFonts w:ascii="Arial" w:hAnsi="Arial" w:cs="Arial"/>
                <w:color w:val="000000"/>
                <w:shd w:val="clear" w:color="auto" w:fill="FFFFFF"/>
              </w:rPr>
              <w:t xml:space="preserve">that </w:t>
            </w:r>
            <w:r w:rsidR="00447E50" w:rsidRPr="00C57604">
              <w:rPr>
                <w:rStyle w:val="normaltextrun"/>
                <w:rFonts w:ascii="Arial" w:hAnsi="Arial" w:cs="Arial"/>
                <w:color w:val="000000"/>
                <w:shd w:val="clear" w:color="auto" w:fill="FFFFFF"/>
              </w:rPr>
              <w:t>includes</w:t>
            </w:r>
            <w:r w:rsidR="00C57604" w:rsidRPr="00C57604">
              <w:rPr>
                <w:rStyle w:val="normaltextrun"/>
                <w:rFonts w:ascii="Arial" w:hAnsi="Arial" w:cs="Arial"/>
                <w:color w:val="000000"/>
                <w:shd w:val="clear" w:color="auto" w:fill="FFFFFF"/>
              </w:rPr>
              <w:t>:</w:t>
            </w:r>
            <w:r w:rsidR="00AE5A1A" w:rsidRPr="00C57604">
              <w:rPr>
                <w:rStyle w:val="normaltextrun"/>
                <w:rFonts w:ascii="Arial" w:hAnsi="Arial" w:cs="Arial"/>
                <w:color w:val="000000"/>
                <w:shd w:val="clear" w:color="auto" w:fill="FFFFFF"/>
              </w:rPr>
              <w:t xml:space="preserve"> </w:t>
            </w:r>
          </w:p>
          <w:p w14:paraId="6246BC54" w14:textId="6ECF7EE2" w:rsidR="00276CF0" w:rsidRDefault="002413F6" w:rsidP="002413F6">
            <w:pPr>
              <w:pStyle w:val="ListParagraph"/>
              <w:numPr>
                <w:ilvl w:val="0"/>
                <w:numId w:val="35"/>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adaptations to meet the needs of the learners</w:t>
            </w:r>
            <w:r w:rsidR="00697CEF">
              <w:rPr>
                <w:rStyle w:val="normaltextrun"/>
                <w:rFonts w:ascii="Arial" w:hAnsi="Arial" w:cs="Arial"/>
                <w:color w:val="000000"/>
                <w:shd w:val="clear" w:color="auto" w:fill="FFFFFF"/>
              </w:rPr>
              <w:t xml:space="preserve"> </w:t>
            </w:r>
            <w:r w:rsidR="008D7613">
              <w:rPr>
                <w:rStyle w:val="normaltextrun"/>
                <w:rFonts w:ascii="Arial" w:hAnsi="Arial" w:cs="Arial"/>
                <w:color w:val="000000"/>
                <w:shd w:val="clear" w:color="auto" w:fill="FFFFFF"/>
              </w:rPr>
              <w:t>including teaching assistant support</w:t>
            </w:r>
          </w:p>
          <w:p w14:paraId="4D49970A" w14:textId="3F4B071E" w:rsidR="002413F6" w:rsidRDefault="00697CEF" w:rsidP="002413F6">
            <w:pPr>
              <w:pStyle w:val="ListParagraph"/>
              <w:numPr>
                <w:ilvl w:val="0"/>
                <w:numId w:val="3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risk and classroom management</w:t>
            </w:r>
            <w:r w:rsidR="002413F6" w:rsidRPr="00C57604">
              <w:rPr>
                <w:rStyle w:val="normaltextrun"/>
                <w:rFonts w:ascii="Arial" w:hAnsi="Arial" w:cs="Arial"/>
                <w:color w:val="000000"/>
                <w:shd w:val="clear" w:color="auto" w:fill="FFFFFF"/>
              </w:rPr>
              <w:t xml:space="preserve"> </w:t>
            </w:r>
          </w:p>
          <w:p w14:paraId="410CA1F0" w14:textId="4D5B6603" w:rsidR="00DD4D3A" w:rsidRDefault="00DD4D3A" w:rsidP="00DD4D3A">
            <w:pPr>
              <w:pStyle w:val="ListParagraph"/>
              <w:numPr>
                <w:ilvl w:val="0"/>
                <w:numId w:val="35"/>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questioning</w:t>
            </w:r>
            <w:r>
              <w:rPr>
                <w:rStyle w:val="normaltextrun"/>
                <w:rFonts w:ascii="Arial" w:hAnsi="Arial" w:cs="Arial"/>
                <w:color w:val="000000"/>
                <w:shd w:val="clear" w:color="auto" w:fill="FFFFFF"/>
              </w:rPr>
              <w:t xml:space="preserve"> to check prior learning, stretch, challenge and pinpoint</w:t>
            </w:r>
            <w:r w:rsidR="00293CF9">
              <w:rPr>
                <w:rStyle w:val="normaltextrun"/>
                <w:rFonts w:ascii="Arial" w:hAnsi="Arial" w:cs="Arial"/>
                <w:color w:val="000000"/>
                <w:shd w:val="clear" w:color="auto" w:fill="FFFFFF"/>
              </w:rPr>
              <w:t>ing</w:t>
            </w:r>
            <w:r>
              <w:rPr>
                <w:rStyle w:val="normaltextrun"/>
                <w:rFonts w:ascii="Arial" w:hAnsi="Arial" w:cs="Arial"/>
                <w:color w:val="000000"/>
                <w:shd w:val="clear" w:color="auto" w:fill="FFFFFF"/>
              </w:rPr>
              <w:t xml:space="preserve"> knowledge gaps</w:t>
            </w:r>
          </w:p>
          <w:p w14:paraId="30F72C97" w14:textId="4EEC91BB" w:rsidR="00315484" w:rsidRPr="00C57604" w:rsidRDefault="00315484" w:rsidP="00DD4D3A">
            <w:pPr>
              <w:pStyle w:val="ListParagraph"/>
              <w:numPr>
                <w:ilvl w:val="0"/>
                <w:numId w:val="35"/>
              </w:numPr>
              <w:rPr>
                <w:rStyle w:val="normaltextrun"/>
                <w:rFonts w:ascii="Arial" w:hAnsi="Arial" w:cs="Arial"/>
                <w:color w:val="000000"/>
                <w:shd w:val="clear" w:color="auto" w:fill="FFFFFF"/>
              </w:rPr>
            </w:pPr>
            <w:r>
              <w:rPr>
                <w:rStyle w:val="normaltextrun"/>
                <w:rFonts w:ascii="Arial" w:hAnsi="Arial" w:cs="Arial"/>
                <w:color w:val="000000"/>
                <w:shd w:val="clear" w:color="auto" w:fill="FFFFFF"/>
              </w:rPr>
              <w:t>developing vocabulary and oracy</w:t>
            </w:r>
          </w:p>
          <w:p w14:paraId="521E9B2F" w14:textId="77777777" w:rsidR="00C57604" w:rsidRPr="00C57604" w:rsidRDefault="00447D98" w:rsidP="00DD4D3A">
            <w:pPr>
              <w:pStyle w:val="ListParagraph"/>
              <w:numPr>
                <w:ilvl w:val="0"/>
                <w:numId w:val="35"/>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opportunities for</w:t>
            </w:r>
            <w:r w:rsidR="00591E83" w:rsidRPr="00C57604">
              <w:rPr>
                <w:rStyle w:val="normaltextrun"/>
                <w:rFonts w:ascii="Arial" w:hAnsi="Arial" w:cs="Arial"/>
                <w:color w:val="000000"/>
                <w:shd w:val="clear" w:color="auto" w:fill="FFFFFF"/>
              </w:rPr>
              <w:t xml:space="preserve"> retrieval</w:t>
            </w:r>
          </w:p>
          <w:p w14:paraId="2F7CFD5E" w14:textId="77777777" w:rsidR="00C57604" w:rsidRPr="00C57604" w:rsidRDefault="00F5072B" w:rsidP="00DD4D3A">
            <w:pPr>
              <w:pStyle w:val="ListParagraph"/>
              <w:numPr>
                <w:ilvl w:val="0"/>
                <w:numId w:val="35"/>
              </w:numPr>
              <w:rPr>
                <w:rStyle w:val="normaltextrun"/>
                <w:rFonts w:ascii="Arial" w:hAnsi="Arial" w:cs="Arial"/>
                <w:color w:val="000000"/>
                <w:shd w:val="clear" w:color="auto" w:fill="FFFFFF"/>
              </w:rPr>
            </w:pPr>
            <w:r w:rsidRPr="00C57604">
              <w:rPr>
                <w:rStyle w:val="normaltextrun"/>
                <w:rFonts w:ascii="Arial" w:hAnsi="Arial" w:cs="Arial"/>
                <w:color w:val="000000"/>
                <w:shd w:val="clear" w:color="auto" w:fill="FFFFFF"/>
              </w:rPr>
              <w:t>addressing misconceptions</w:t>
            </w:r>
          </w:p>
          <w:p w14:paraId="284BFF3C" w14:textId="4AF9A66E" w:rsidR="005F3883" w:rsidRPr="005F3883" w:rsidRDefault="002413F6" w:rsidP="005F3883">
            <w:pPr>
              <w:pStyle w:val="ListParagraph"/>
              <w:numPr>
                <w:ilvl w:val="0"/>
                <w:numId w:val="35"/>
              </w:numPr>
              <w:rPr>
                <w:rStyle w:val="normaltextrun"/>
                <w:rFonts w:ascii="Arial" w:hAnsi="Arial" w:cs="Arial"/>
                <w:color w:val="000000"/>
                <w:shd w:val="clear" w:color="auto" w:fill="FFFFFF"/>
              </w:rPr>
            </w:pPr>
            <w:r>
              <w:rPr>
                <w:rStyle w:val="normaltextrun"/>
                <w:rFonts w:ascii="Arial" w:hAnsi="Arial" w:cs="Arial"/>
              </w:rPr>
              <w:t>g</w:t>
            </w:r>
            <w:r w:rsidR="00F922D2" w:rsidRPr="003D21C6">
              <w:rPr>
                <w:rStyle w:val="normaltextrun"/>
                <w:rFonts w:ascii="Arial" w:hAnsi="Arial" w:cs="Arial"/>
              </w:rPr>
              <w:t xml:space="preserve">iving verbal feedback </w:t>
            </w:r>
            <w:r w:rsidR="003D21C6" w:rsidRPr="003D21C6">
              <w:rPr>
                <w:rStyle w:val="normaltextrun"/>
                <w:rFonts w:ascii="Arial" w:hAnsi="Arial" w:cs="Arial"/>
              </w:rPr>
              <w:t xml:space="preserve">to support </w:t>
            </w:r>
            <w:r w:rsidR="008C67D3">
              <w:rPr>
                <w:rStyle w:val="normaltextrun"/>
                <w:rFonts w:ascii="Arial" w:hAnsi="Arial" w:cs="Arial"/>
              </w:rPr>
              <w:t xml:space="preserve">children’s </w:t>
            </w:r>
            <w:r w:rsidR="003D21C6" w:rsidRPr="003D21C6">
              <w:rPr>
                <w:rStyle w:val="normaltextrun"/>
                <w:rFonts w:ascii="Arial" w:hAnsi="Arial" w:cs="Arial"/>
              </w:rPr>
              <w:t>progress</w:t>
            </w:r>
          </w:p>
          <w:p w14:paraId="17C22437" w14:textId="7928AEB8" w:rsidR="005F3883" w:rsidRPr="00012E89" w:rsidRDefault="005F3883" w:rsidP="005F3883">
            <w:pPr>
              <w:pStyle w:val="ListParagraph"/>
              <w:numPr>
                <w:ilvl w:val="0"/>
                <w:numId w:val="35"/>
              </w:numPr>
              <w:rPr>
                <w:rFonts w:ascii="Arial" w:hAnsi="Arial" w:cs="Arial"/>
                <w:color w:val="000000"/>
                <w:shd w:val="clear" w:color="auto" w:fill="FFFFFF"/>
              </w:rPr>
            </w:pPr>
            <w:r w:rsidRPr="00012E89">
              <w:rPr>
                <w:rStyle w:val="normaltextrun"/>
                <w:rFonts w:ascii="Arial" w:hAnsi="Arial" w:cs="Arial"/>
              </w:rPr>
              <w:t>reflecting</w:t>
            </w:r>
            <w:r w:rsidR="00FE7313">
              <w:rPr>
                <w:rStyle w:val="normaltextrun"/>
                <w:rFonts w:ascii="Arial" w:hAnsi="Arial" w:cs="Arial"/>
              </w:rPr>
              <w:t xml:space="preserve"> on </w:t>
            </w:r>
            <w:r w:rsidR="002317D8">
              <w:rPr>
                <w:rStyle w:val="normaltextrun"/>
                <w:rFonts w:ascii="Arial" w:hAnsi="Arial" w:cs="Arial"/>
              </w:rPr>
              <w:t>teaching practice</w:t>
            </w:r>
            <w:r w:rsidR="00C20EC9">
              <w:rPr>
                <w:rStyle w:val="normaltextrun"/>
                <w:rFonts w:ascii="Arial" w:hAnsi="Arial" w:cs="Arial"/>
              </w:rPr>
              <w:t xml:space="preserve"> (mentor feedback, </w:t>
            </w:r>
            <w:r w:rsidR="00307CE9">
              <w:rPr>
                <w:rStyle w:val="normaltextrun"/>
                <w:rFonts w:ascii="Arial" w:hAnsi="Arial" w:cs="Arial"/>
              </w:rPr>
              <w:t>strengths, areas to  develop and next steps)</w:t>
            </w:r>
          </w:p>
          <w:p w14:paraId="2CF2C002" w14:textId="77777777" w:rsidR="00174847" w:rsidRPr="00396695" w:rsidRDefault="00174847" w:rsidP="008F72B1">
            <w:pPr>
              <w:rPr>
                <w:rFonts w:ascii="Arial" w:hAnsi="Arial" w:cs="Arial"/>
              </w:rPr>
            </w:pPr>
          </w:p>
        </w:tc>
        <w:tc>
          <w:tcPr>
            <w:tcW w:w="1913" w:type="dxa"/>
          </w:tcPr>
          <w:p w14:paraId="01694AF5" w14:textId="3D9DBE67" w:rsidR="00463181" w:rsidRPr="00283563" w:rsidRDefault="00AC03F3" w:rsidP="00AC03F3">
            <w:pPr>
              <w:pStyle w:val="NoSpacing"/>
              <w:rPr>
                <w:sz w:val="22"/>
                <w:lang w:val="de-DE"/>
              </w:rPr>
            </w:pPr>
            <w:r w:rsidRPr="00AC03F3">
              <w:rPr>
                <w:b/>
                <w:bCs/>
                <w:sz w:val="22"/>
                <w:lang w:val="de-DE"/>
              </w:rPr>
              <w:lastRenderedPageBreak/>
              <w:t>1.3</w:t>
            </w:r>
            <w:r>
              <w:rPr>
                <w:sz w:val="22"/>
                <w:lang w:val="de-DE"/>
              </w:rPr>
              <w:t xml:space="preserve">, </w:t>
            </w:r>
            <w:r w:rsidR="00463181" w:rsidRPr="00AC03F3">
              <w:rPr>
                <w:b/>
                <w:bCs/>
                <w:sz w:val="22"/>
                <w:lang w:val="de-DE"/>
              </w:rPr>
              <w:t>1.6</w:t>
            </w:r>
          </w:p>
          <w:p w14:paraId="5E07E8C5" w14:textId="77777777" w:rsidR="00463181" w:rsidRPr="00283563" w:rsidRDefault="00463181" w:rsidP="00283563">
            <w:pPr>
              <w:pStyle w:val="NoSpacing"/>
              <w:rPr>
                <w:sz w:val="22"/>
                <w:lang w:val="de-DE"/>
              </w:rPr>
            </w:pPr>
          </w:p>
          <w:p w14:paraId="3329B77E" w14:textId="40A37185" w:rsidR="00D31D41" w:rsidRPr="00017399" w:rsidRDefault="00D31D41" w:rsidP="00283563">
            <w:pPr>
              <w:pStyle w:val="NoSpacing"/>
              <w:rPr>
                <w:rFonts w:eastAsia="Calibri"/>
                <w:sz w:val="22"/>
                <w:lang w:val="de-DE" w:eastAsia="en-GB"/>
              </w:rPr>
            </w:pPr>
            <w:r w:rsidRPr="00791E19">
              <w:rPr>
                <w:sz w:val="22"/>
                <w:lang w:val="de-DE"/>
              </w:rPr>
              <w:t>2.2</w:t>
            </w:r>
            <w:r w:rsidR="00817BB3">
              <w:rPr>
                <w:sz w:val="22"/>
                <w:lang w:val="de-DE"/>
              </w:rPr>
              <w:t xml:space="preserve">, </w:t>
            </w:r>
            <w:r w:rsidR="00817BB3" w:rsidRPr="00580227">
              <w:rPr>
                <w:b/>
                <w:bCs/>
                <w:sz w:val="22"/>
                <w:lang w:val="de-DE"/>
              </w:rPr>
              <w:t>2.6</w:t>
            </w:r>
            <w:r w:rsidR="00017399">
              <w:rPr>
                <w:sz w:val="22"/>
                <w:lang w:val="de-DE"/>
              </w:rPr>
              <w:t xml:space="preserve">, </w:t>
            </w:r>
            <w:r w:rsidR="00017399" w:rsidRPr="001B2A54">
              <w:rPr>
                <w:b/>
                <w:bCs/>
                <w:sz w:val="22"/>
                <w:lang w:val="de-DE"/>
              </w:rPr>
              <w:t>2.7</w:t>
            </w:r>
            <w:r w:rsidR="00B6353E" w:rsidRPr="001B2A54">
              <w:rPr>
                <w:b/>
                <w:bCs/>
                <w:sz w:val="22"/>
                <w:lang w:val="de-DE"/>
              </w:rPr>
              <w:t>, 2.8, 2.9</w:t>
            </w:r>
            <w:r w:rsidR="001B2A54" w:rsidRPr="001B2A54">
              <w:rPr>
                <w:b/>
                <w:bCs/>
                <w:sz w:val="22"/>
                <w:lang w:val="de-DE"/>
              </w:rPr>
              <w:t>, 2.10</w:t>
            </w:r>
          </w:p>
          <w:p w14:paraId="4912DD1C" w14:textId="77777777" w:rsidR="00C41790" w:rsidRPr="00283563" w:rsidRDefault="00C41790" w:rsidP="00283563">
            <w:pPr>
              <w:pStyle w:val="NoSpacing"/>
              <w:rPr>
                <w:rFonts w:eastAsia="Times New Roman"/>
                <w:sz w:val="22"/>
                <w:lang w:val="de-DE" w:eastAsia="en-GB"/>
              </w:rPr>
            </w:pPr>
          </w:p>
          <w:p w14:paraId="2DAC85B4" w14:textId="632395A3" w:rsidR="00D31D41" w:rsidRDefault="00BB0BBF" w:rsidP="00283563">
            <w:pPr>
              <w:pStyle w:val="NoSpacing"/>
              <w:rPr>
                <w:rFonts w:eastAsia="Calibri"/>
                <w:sz w:val="22"/>
                <w:lang w:val="de-DE" w:eastAsia="en-GB"/>
              </w:rPr>
            </w:pPr>
            <w:r w:rsidRPr="00160DDF">
              <w:rPr>
                <w:rFonts w:eastAsia="Calibri"/>
                <w:sz w:val="22"/>
                <w:lang w:val="de-DE" w:eastAsia="en-GB"/>
              </w:rPr>
              <w:t>3.1,</w:t>
            </w:r>
            <w:r>
              <w:rPr>
                <w:rFonts w:eastAsia="Calibri"/>
                <w:sz w:val="22"/>
                <w:lang w:val="de-DE" w:eastAsia="en-GB"/>
              </w:rPr>
              <w:t xml:space="preserve"> </w:t>
            </w:r>
            <w:r w:rsidR="00D31D41" w:rsidRPr="00943D66">
              <w:rPr>
                <w:rFonts w:eastAsia="Calibri"/>
                <w:b/>
                <w:bCs/>
                <w:sz w:val="22"/>
                <w:lang w:val="de-DE" w:eastAsia="en-GB"/>
              </w:rPr>
              <w:t>3.2</w:t>
            </w:r>
            <w:r w:rsidR="00D31D41" w:rsidRPr="00283563">
              <w:rPr>
                <w:rFonts w:eastAsia="Calibri"/>
                <w:sz w:val="22"/>
                <w:lang w:val="de-DE" w:eastAsia="en-GB"/>
              </w:rPr>
              <w:t xml:space="preserve">, 3.3, </w:t>
            </w:r>
            <w:r w:rsidR="00D31D41" w:rsidRPr="00141CEE">
              <w:rPr>
                <w:rFonts w:eastAsia="Calibri"/>
                <w:b/>
                <w:bCs/>
                <w:sz w:val="22"/>
                <w:lang w:val="de-DE" w:eastAsia="en-GB"/>
              </w:rPr>
              <w:t>3.4</w:t>
            </w:r>
            <w:r w:rsidR="00D31D41" w:rsidRPr="00283563">
              <w:rPr>
                <w:rFonts w:eastAsia="Calibri"/>
                <w:sz w:val="22"/>
                <w:lang w:val="de-DE" w:eastAsia="en-GB"/>
              </w:rPr>
              <w:t>, 3.5</w:t>
            </w:r>
            <w:r w:rsidR="006661D7">
              <w:rPr>
                <w:rFonts w:eastAsia="Calibri"/>
                <w:sz w:val="22"/>
                <w:lang w:val="de-DE" w:eastAsia="en-GB"/>
              </w:rPr>
              <w:t xml:space="preserve">, </w:t>
            </w:r>
            <w:r w:rsidR="006661D7" w:rsidRPr="006661D7">
              <w:rPr>
                <w:rFonts w:eastAsia="Calibri"/>
                <w:b/>
                <w:bCs/>
                <w:sz w:val="22"/>
                <w:lang w:val="de-DE" w:eastAsia="en-GB"/>
              </w:rPr>
              <w:t>3.7</w:t>
            </w:r>
            <w:r w:rsidR="00881726">
              <w:rPr>
                <w:rFonts w:eastAsia="Calibri"/>
                <w:b/>
                <w:bCs/>
                <w:sz w:val="22"/>
                <w:lang w:val="de-DE" w:eastAsia="en-GB"/>
              </w:rPr>
              <w:t>, 3.10</w:t>
            </w:r>
          </w:p>
          <w:p w14:paraId="257EDF85" w14:textId="77777777" w:rsidR="00283563" w:rsidRDefault="00283563" w:rsidP="00283563">
            <w:pPr>
              <w:pStyle w:val="NoSpacing"/>
              <w:rPr>
                <w:rFonts w:eastAsia="Calibri"/>
                <w:sz w:val="22"/>
                <w:lang w:val="de-DE" w:eastAsia="en-GB"/>
              </w:rPr>
            </w:pPr>
          </w:p>
          <w:p w14:paraId="72C002CE" w14:textId="77777777" w:rsidR="009C2778" w:rsidRPr="00283563" w:rsidRDefault="009C2778" w:rsidP="00283563">
            <w:pPr>
              <w:pStyle w:val="NoSpacing"/>
              <w:rPr>
                <w:rFonts w:eastAsia="Calibri"/>
                <w:sz w:val="22"/>
                <w:lang w:val="de-DE" w:eastAsia="en-GB"/>
              </w:rPr>
            </w:pPr>
          </w:p>
          <w:p w14:paraId="582895BC" w14:textId="4D13361A" w:rsidR="00D31D41" w:rsidRDefault="00D31D41" w:rsidP="00283563">
            <w:pPr>
              <w:pStyle w:val="NoSpacing"/>
              <w:rPr>
                <w:sz w:val="22"/>
                <w:lang w:val="de-DE"/>
              </w:rPr>
            </w:pPr>
            <w:r w:rsidRPr="0034325B">
              <w:rPr>
                <w:b/>
                <w:bCs/>
                <w:sz w:val="22"/>
                <w:lang w:val="de-DE"/>
              </w:rPr>
              <w:t>4.2, 4.3</w:t>
            </w:r>
            <w:r w:rsidRPr="00283563">
              <w:rPr>
                <w:sz w:val="22"/>
                <w:lang w:val="de-DE"/>
              </w:rPr>
              <w:t xml:space="preserve">, </w:t>
            </w:r>
            <w:r w:rsidR="005D7F88">
              <w:rPr>
                <w:sz w:val="22"/>
                <w:lang w:val="de-DE"/>
              </w:rPr>
              <w:t>4.</w:t>
            </w:r>
            <w:r w:rsidR="0034325B">
              <w:rPr>
                <w:sz w:val="22"/>
                <w:lang w:val="de-DE"/>
              </w:rPr>
              <w:t>4</w:t>
            </w:r>
            <w:r w:rsidR="005D7F88">
              <w:rPr>
                <w:sz w:val="22"/>
                <w:lang w:val="de-DE"/>
              </w:rPr>
              <w:t xml:space="preserve">, </w:t>
            </w:r>
            <w:r w:rsidRPr="007D54A6">
              <w:rPr>
                <w:b/>
                <w:bCs/>
                <w:sz w:val="22"/>
                <w:lang w:val="de-DE"/>
              </w:rPr>
              <w:t>4.6</w:t>
            </w:r>
            <w:r w:rsidRPr="00283563">
              <w:rPr>
                <w:sz w:val="22"/>
                <w:lang w:val="de-DE"/>
              </w:rPr>
              <w:t xml:space="preserve">, </w:t>
            </w:r>
            <w:r w:rsidRPr="00894DDE">
              <w:rPr>
                <w:b/>
                <w:bCs/>
                <w:sz w:val="22"/>
                <w:lang w:val="de-DE"/>
              </w:rPr>
              <w:t>4.7,</w:t>
            </w:r>
            <w:r w:rsidRPr="00283563">
              <w:rPr>
                <w:sz w:val="22"/>
                <w:lang w:val="de-DE"/>
              </w:rPr>
              <w:t xml:space="preserve"> </w:t>
            </w:r>
            <w:r w:rsidR="00894DDE">
              <w:rPr>
                <w:sz w:val="22"/>
                <w:lang w:val="de-DE"/>
              </w:rPr>
              <w:t xml:space="preserve">4.8, </w:t>
            </w:r>
            <w:r w:rsidRPr="00283563">
              <w:rPr>
                <w:sz w:val="22"/>
                <w:lang w:val="de-DE"/>
              </w:rPr>
              <w:t>4.9</w:t>
            </w:r>
            <w:r w:rsidR="001A454B">
              <w:rPr>
                <w:sz w:val="22"/>
                <w:lang w:val="de-DE"/>
              </w:rPr>
              <w:t>, 4.10</w:t>
            </w:r>
          </w:p>
          <w:p w14:paraId="64AD3CDD" w14:textId="77777777" w:rsidR="003228E5" w:rsidRPr="00283563" w:rsidRDefault="003228E5" w:rsidP="00283563">
            <w:pPr>
              <w:pStyle w:val="NoSpacing"/>
              <w:rPr>
                <w:sz w:val="22"/>
                <w:lang w:val="de-DE"/>
              </w:rPr>
            </w:pPr>
          </w:p>
          <w:p w14:paraId="280521F8" w14:textId="47995F7B" w:rsidR="00D31D41" w:rsidRPr="00283563" w:rsidRDefault="00D31D41" w:rsidP="00283563">
            <w:pPr>
              <w:pStyle w:val="NoSpacing"/>
              <w:rPr>
                <w:sz w:val="22"/>
                <w:lang w:val="de-DE"/>
              </w:rPr>
            </w:pPr>
            <w:r w:rsidRPr="003E0C2B">
              <w:rPr>
                <w:b/>
                <w:bCs/>
                <w:sz w:val="22"/>
                <w:lang w:val="de-DE"/>
              </w:rPr>
              <w:t xml:space="preserve">5.1, </w:t>
            </w:r>
            <w:r w:rsidR="003E0C2B" w:rsidRPr="003E0C2B">
              <w:rPr>
                <w:b/>
                <w:bCs/>
                <w:sz w:val="22"/>
                <w:lang w:val="de-DE"/>
              </w:rPr>
              <w:t>5.2,</w:t>
            </w:r>
            <w:r w:rsidR="003E0C2B">
              <w:rPr>
                <w:sz w:val="22"/>
                <w:lang w:val="de-DE"/>
              </w:rPr>
              <w:t xml:space="preserve"> </w:t>
            </w:r>
            <w:r w:rsidRPr="00A6656E">
              <w:rPr>
                <w:b/>
                <w:bCs/>
                <w:sz w:val="22"/>
                <w:lang w:val="de-DE"/>
              </w:rPr>
              <w:t>5.3</w:t>
            </w:r>
            <w:r w:rsidRPr="00283563">
              <w:rPr>
                <w:sz w:val="22"/>
                <w:lang w:val="de-DE"/>
              </w:rPr>
              <w:t xml:space="preserve">, </w:t>
            </w:r>
            <w:r w:rsidR="00D235A5">
              <w:rPr>
                <w:sz w:val="22"/>
                <w:lang w:val="de-DE"/>
              </w:rPr>
              <w:t xml:space="preserve">5.4, </w:t>
            </w:r>
            <w:r w:rsidRPr="009502A6">
              <w:rPr>
                <w:b/>
                <w:bCs/>
                <w:sz w:val="22"/>
                <w:lang w:val="de-DE"/>
              </w:rPr>
              <w:t>5.5,</w:t>
            </w:r>
            <w:r w:rsidRPr="00283563">
              <w:rPr>
                <w:sz w:val="22"/>
                <w:lang w:val="de-DE"/>
              </w:rPr>
              <w:t xml:space="preserve"> </w:t>
            </w:r>
            <w:r w:rsidRPr="007365EA">
              <w:rPr>
                <w:b/>
                <w:bCs/>
                <w:sz w:val="22"/>
                <w:lang w:val="de-DE"/>
              </w:rPr>
              <w:t>5.7</w:t>
            </w:r>
            <w:r w:rsidR="007365EA">
              <w:rPr>
                <w:b/>
                <w:bCs/>
                <w:sz w:val="22"/>
                <w:lang w:val="de-DE"/>
              </w:rPr>
              <w:t>, 5.8</w:t>
            </w:r>
          </w:p>
          <w:p w14:paraId="58CB52DF" w14:textId="77777777" w:rsidR="002D3855" w:rsidRPr="00283563" w:rsidRDefault="002D3855" w:rsidP="00283563">
            <w:pPr>
              <w:pStyle w:val="NoSpacing"/>
              <w:rPr>
                <w:rFonts w:eastAsia="Calibri"/>
                <w:sz w:val="22"/>
                <w:lang w:val="de-DE" w:eastAsia="en-GB"/>
              </w:rPr>
            </w:pPr>
          </w:p>
          <w:p w14:paraId="659403EB" w14:textId="77777777" w:rsidR="00C863A7" w:rsidRDefault="00C863A7" w:rsidP="00283563">
            <w:pPr>
              <w:pStyle w:val="NoSpacing"/>
              <w:rPr>
                <w:sz w:val="22"/>
                <w:lang w:val="de-DE"/>
              </w:rPr>
            </w:pPr>
          </w:p>
          <w:p w14:paraId="38E793E6" w14:textId="0560972B" w:rsidR="00D31D41" w:rsidRPr="00283563" w:rsidRDefault="006E53F5" w:rsidP="00283563">
            <w:pPr>
              <w:pStyle w:val="NoSpacing"/>
              <w:rPr>
                <w:sz w:val="22"/>
                <w:lang w:val="de-DE"/>
              </w:rPr>
            </w:pPr>
            <w:r>
              <w:rPr>
                <w:sz w:val="22"/>
                <w:lang w:val="de-DE"/>
              </w:rPr>
              <w:lastRenderedPageBreak/>
              <w:t xml:space="preserve">6.1, </w:t>
            </w:r>
            <w:r w:rsidRPr="00F077F7">
              <w:rPr>
                <w:b/>
                <w:bCs/>
                <w:sz w:val="22"/>
                <w:lang w:val="de-DE"/>
              </w:rPr>
              <w:t>6.3</w:t>
            </w:r>
            <w:r>
              <w:rPr>
                <w:sz w:val="22"/>
                <w:lang w:val="de-DE"/>
              </w:rPr>
              <w:t xml:space="preserve">, </w:t>
            </w:r>
            <w:r w:rsidR="00D31D41" w:rsidRPr="00C4754E">
              <w:rPr>
                <w:b/>
                <w:bCs/>
                <w:sz w:val="22"/>
                <w:lang w:val="de-DE"/>
              </w:rPr>
              <w:t>6.4,</w:t>
            </w:r>
            <w:r w:rsidR="00D31D41" w:rsidRPr="00283563">
              <w:rPr>
                <w:sz w:val="22"/>
                <w:lang w:val="de-DE"/>
              </w:rPr>
              <w:t xml:space="preserve"> </w:t>
            </w:r>
            <w:r w:rsidR="00D31D41" w:rsidRPr="004515FF">
              <w:rPr>
                <w:b/>
                <w:bCs/>
                <w:sz w:val="22"/>
                <w:lang w:val="de-DE"/>
              </w:rPr>
              <w:t>6.5</w:t>
            </w:r>
          </w:p>
          <w:p w14:paraId="35CEAC0D" w14:textId="77777777" w:rsidR="00F472A7" w:rsidRDefault="00F472A7" w:rsidP="00283563">
            <w:pPr>
              <w:pStyle w:val="NoSpacing"/>
              <w:rPr>
                <w:sz w:val="22"/>
                <w:lang w:val="de-DE"/>
              </w:rPr>
            </w:pPr>
          </w:p>
          <w:p w14:paraId="44E190DC" w14:textId="77777777" w:rsidR="00A3168C" w:rsidRDefault="00A3168C" w:rsidP="00283563">
            <w:pPr>
              <w:pStyle w:val="NoSpacing"/>
              <w:rPr>
                <w:sz w:val="22"/>
                <w:lang w:val="de-DE"/>
              </w:rPr>
            </w:pPr>
          </w:p>
          <w:p w14:paraId="27690684" w14:textId="77777777" w:rsidR="00426EA3" w:rsidRDefault="00426EA3" w:rsidP="00283563">
            <w:pPr>
              <w:pStyle w:val="NoSpacing"/>
              <w:rPr>
                <w:sz w:val="22"/>
                <w:lang w:val="de-DE"/>
              </w:rPr>
            </w:pPr>
          </w:p>
          <w:p w14:paraId="3AE57635" w14:textId="416E775B" w:rsidR="0096579B" w:rsidRDefault="0096579B" w:rsidP="0096579B">
            <w:pPr>
              <w:pStyle w:val="NoSpacing"/>
              <w:rPr>
                <w:sz w:val="22"/>
                <w:lang w:val="de-DE"/>
              </w:rPr>
            </w:pPr>
            <w:r w:rsidRPr="008E6423">
              <w:rPr>
                <w:b/>
                <w:bCs/>
                <w:sz w:val="22"/>
                <w:lang w:val="de-DE"/>
              </w:rPr>
              <w:t>7.1, 7.2</w:t>
            </w:r>
            <w:r w:rsidR="004515FF">
              <w:rPr>
                <w:sz w:val="22"/>
                <w:lang w:val="de-DE"/>
              </w:rPr>
              <w:t>, 7.7</w:t>
            </w:r>
            <w:r w:rsidR="006C61FF">
              <w:rPr>
                <w:sz w:val="22"/>
                <w:lang w:val="de-DE"/>
              </w:rPr>
              <w:t xml:space="preserve">, </w:t>
            </w:r>
            <w:r w:rsidR="006C61FF" w:rsidRPr="006C61FF">
              <w:rPr>
                <w:b/>
                <w:bCs/>
                <w:sz w:val="22"/>
                <w:lang w:val="de-DE"/>
              </w:rPr>
              <w:t>7.9</w:t>
            </w:r>
          </w:p>
          <w:p w14:paraId="66931782" w14:textId="77777777" w:rsidR="0096579B" w:rsidRPr="00283563" w:rsidRDefault="0096579B" w:rsidP="00283563">
            <w:pPr>
              <w:pStyle w:val="NoSpacing"/>
              <w:rPr>
                <w:sz w:val="22"/>
                <w:lang w:val="de-DE"/>
              </w:rPr>
            </w:pPr>
          </w:p>
          <w:p w14:paraId="30114DB0" w14:textId="3E6175AF" w:rsidR="00174847" w:rsidRPr="00283563" w:rsidRDefault="00E60DBE" w:rsidP="00283563">
            <w:pPr>
              <w:pStyle w:val="NoSpacing"/>
              <w:rPr>
                <w:sz w:val="22"/>
                <w:u w:val="single"/>
              </w:rPr>
            </w:pPr>
            <w:r>
              <w:rPr>
                <w:b/>
                <w:bCs/>
                <w:sz w:val="22"/>
                <w:lang w:val="de-DE"/>
              </w:rPr>
              <w:t xml:space="preserve">8.1, </w:t>
            </w:r>
            <w:r w:rsidR="00243541" w:rsidRPr="0028286F">
              <w:rPr>
                <w:b/>
                <w:bCs/>
                <w:sz w:val="22"/>
                <w:lang w:val="de-DE"/>
              </w:rPr>
              <w:t>8.2,</w:t>
            </w:r>
            <w:r w:rsidR="00243541">
              <w:rPr>
                <w:sz w:val="22"/>
                <w:lang w:val="de-DE"/>
              </w:rPr>
              <w:t xml:space="preserve"> </w:t>
            </w:r>
            <w:r w:rsidR="00D31D41" w:rsidRPr="006C75D9">
              <w:rPr>
                <w:b/>
                <w:bCs/>
                <w:sz w:val="22"/>
                <w:lang w:val="de-DE"/>
              </w:rPr>
              <w:t>8.5</w:t>
            </w:r>
          </w:p>
        </w:tc>
        <w:tc>
          <w:tcPr>
            <w:tcW w:w="1914" w:type="dxa"/>
          </w:tcPr>
          <w:p w14:paraId="282982C7" w14:textId="47AC9074" w:rsidR="00463181" w:rsidRPr="00283563" w:rsidRDefault="007F089C" w:rsidP="00283563">
            <w:pPr>
              <w:pStyle w:val="NoSpacing"/>
              <w:rPr>
                <w:sz w:val="22"/>
                <w:lang w:val="pt-PT"/>
              </w:rPr>
            </w:pPr>
            <w:r w:rsidRPr="00283563">
              <w:rPr>
                <w:sz w:val="22"/>
                <w:lang w:val="pt-PT"/>
              </w:rPr>
              <w:lastRenderedPageBreak/>
              <w:t>1</w:t>
            </w:r>
            <w:r w:rsidR="00F0399F">
              <w:rPr>
                <w:sz w:val="22"/>
                <w:lang w:val="pt-PT"/>
              </w:rPr>
              <w:t>a</w:t>
            </w:r>
            <w:r w:rsidRPr="00283563">
              <w:rPr>
                <w:sz w:val="22"/>
                <w:lang w:val="pt-PT"/>
              </w:rPr>
              <w:t>,</w:t>
            </w:r>
            <w:r w:rsidR="001F4154">
              <w:rPr>
                <w:sz w:val="22"/>
                <w:lang w:val="pt-PT"/>
              </w:rPr>
              <w:t xml:space="preserve"> 1b</w:t>
            </w:r>
            <w:r w:rsidRPr="00283563">
              <w:rPr>
                <w:sz w:val="22"/>
                <w:lang w:val="pt-PT"/>
              </w:rPr>
              <w:t xml:space="preserve"> </w:t>
            </w:r>
            <w:r w:rsidRPr="0046711B">
              <w:rPr>
                <w:b/>
                <w:bCs/>
                <w:sz w:val="22"/>
                <w:lang w:val="pt-PT"/>
              </w:rPr>
              <w:t>1c</w:t>
            </w:r>
            <w:r w:rsidRPr="00283563">
              <w:rPr>
                <w:sz w:val="22"/>
                <w:lang w:val="pt-PT"/>
              </w:rPr>
              <w:t>, 1h</w:t>
            </w:r>
          </w:p>
          <w:p w14:paraId="4D7120EB" w14:textId="77777777" w:rsidR="00463181" w:rsidRPr="00283563" w:rsidRDefault="00463181" w:rsidP="00283563">
            <w:pPr>
              <w:pStyle w:val="NoSpacing"/>
              <w:rPr>
                <w:sz w:val="22"/>
                <w:lang w:val="pt-PT"/>
              </w:rPr>
            </w:pPr>
          </w:p>
          <w:p w14:paraId="7433C675" w14:textId="2F2817F6" w:rsidR="00D31D41" w:rsidRPr="00BE0580" w:rsidRDefault="00D31D41" w:rsidP="00283563">
            <w:pPr>
              <w:pStyle w:val="NoSpacing"/>
              <w:rPr>
                <w:sz w:val="22"/>
                <w:lang w:val="pt-PT"/>
              </w:rPr>
            </w:pPr>
            <w:r w:rsidRPr="008B5DB2">
              <w:rPr>
                <w:b/>
                <w:bCs/>
                <w:sz w:val="22"/>
                <w:lang w:val="pt-PT"/>
              </w:rPr>
              <w:t>2a</w:t>
            </w:r>
            <w:r w:rsidRPr="00283563">
              <w:rPr>
                <w:sz w:val="22"/>
                <w:lang w:val="pt-PT"/>
              </w:rPr>
              <w:t xml:space="preserve">, </w:t>
            </w:r>
            <w:r w:rsidR="00904AA5" w:rsidRPr="00904AA5">
              <w:rPr>
                <w:b/>
                <w:bCs/>
                <w:sz w:val="22"/>
                <w:lang w:val="pt-PT"/>
              </w:rPr>
              <w:t>2b, 2c</w:t>
            </w:r>
            <w:r w:rsidR="00904AA5">
              <w:rPr>
                <w:b/>
                <w:bCs/>
                <w:sz w:val="22"/>
                <w:lang w:val="pt-PT"/>
              </w:rPr>
              <w:t>,</w:t>
            </w:r>
            <w:r w:rsidR="00904AA5" w:rsidRPr="00904AA5">
              <w:rPr>
                <w:b/>
                <w:bCs/>
                <w:sz w:val="22"/>
                <w:lang w:val="pt-PT"/>
              </w:rPr>
              <w:t xml:space="preserve"> </w:t>
            </w:r>
            <w:r w:rsidRPr="00791E19">
              <w:rPr>
                <w:b/>
                <w:bCs/>
                <w:sz w:val="22"/>
                <w:lang w:val="pt-PT"/>
              </w:rPr>
              <w:t>2d</w:t>
            </w:r>
            <w:r w:rsidRPr="00283563">
              <w:rPr>
                <w:sz w:val="22"/>
                <w:lang w:val="pt-PT"/>
              </w:rPr>
              <w:t xml:space="preserve">, </w:t>
            </w:r>
            <w:r w:rsidRPr="00791E19">
              <w:rPr>
                <w:b/>
                <w:bCs/>
                <w:sz w:val="22"/>
                <w:lang w:val="pt-PT"/>
              </w:rPr>
              <w:t>2e</w:t>
            </w:r>
            <w:r w:rsidRPr="00283563">
              <w:rPr>
                <w:sz w:val="22"/>
                <w:lang w:val="pt-PT"/>
              </w:rPr>
              <w:t xml:space="preserve">, </w:t>
            </w:r>
            <w:r w:rsidR="002F6C18" w:rsidRPr="002F6C18">
              <w:rPr>
                <w:b/>
                <w:bCs/>
                <w:sz w:val="22"/>
                <w:lang w:val="pt-PT"/>
              </w:rPr>
              <w:t>2f</w:t>
            </w:r>
            <w:r w:rsidR="002F6C18">
              <w:rPr>
                <w:sz w:val="22"/>
                <w:lang w:val="pt-PT"/>
              </w:rPr>
              <w:t xml:space="preserve">, </w:t>
            </w:r>
            <w:r w:rsidRPr="002F6C18">
              <w:rPr>
                <w:b/>
                <w:bCs/>
                <w:sz w:val="22"/>
                <w:lang w:val="pt-PT"/>
              </w:rPr>
              <w:t>2g</w:t>
            </w:r>
            <w:r w:rsidR="00BE0580">
              <w:rPr>
                <w:b/>
                <w:bCs/>
                <w:sz w:val="22"/>
                <w:lang w:val="pt-PT"/>
              </w:rPr>
              <w:t xml:space="preserve">, </w:t>
            </w:r>
            <w:r w:rsidR="00BE0580">
              <w:rPr>
                <w:sz w:val="22"/>
                <w:lang w:val="pt-PT"/>
              </w:rPr>
              <w:t>2h, 2i</w:t>
            </w:r>
          </w:p>
          <w:p w14:paraId="01515F68" w14:textId="77777777" w:rsidR="00D31D41" w:rsidRPr="00283563" w:rsidRDefault="00D31D41" w:rsidP="00283563">
            <w:pPr>
              <w:pStyle w:val="NoSpacing"/>
              <w:rPr>
                <w:sz w:val="22"/>
                <w:lang w:val="pt-PT"/>
              </w:rPr>
            </w:pPr>
          </w:p>
          <w:p w14:paraId="29C5D7A6" w14:textId="55B82DEE" w:rsidR="00D31D41" w:rsidRDefault="00D31D41" w:rsidP="00283563">
            <w:pPr>
              <w:pStyle w:val="NoSpacing"/>
              <w:rPr>
                <w:rFonts w:eastAsia="Calibri"/>
                <w:color w:val="000000"/>
                <w:sz w:val="22"/>
                <w:lang w:val="pt-PT" w:eastAsia="en-GB"/>
              </w:rPr>
            </w:pPr>
            <w:r w:rsidRPr="00D3780E">
              <w:rPr>
                <w:rFonts w:eastAsia="Calibri"/>
                <w:b/>
                <w:bCs/>
                <w:color w:val="000000"/>
                <w:sz w:val="22"/>
                <w:lang w:val="pt-PT" w:eastAsia="en-GB"/>
              </w:rPr>
              <w:t>3</w:t>
            </w:r>
            <w:r w:rsidR="009055E7" w:rsidRPr="00D3780E">
              <w:rPr>
                <w:rFonts w:eastAsia="Calibri"/>
                <w:b/>
                <w:bCs/>
                <w:color w:val="000000"/>
                <w:sz w:val="22"/>
                <w:lang w:val="pt-PT" w:eastAsia="en-GB"/>
              </w:rPr>
              <w:t xml:space="preserve">a, </w:t>
            </w:r>
            <w:r w:rsidR="00D3780E" w:rsidRPr="00D3780E">
              <w:rPr>
                <w:rFonts w:eastAsia="Calibri"/>
                <w:b/>
                <w:bCs/>
                <w:color w:val="000000"/>
                <w:sz w:val="22"/>
                <w:lang w:val="pt-PT" w:eastAsia="en-GB"/>
              </w:rPr>
              <w:t>3b,</w:t>
            </w:r>
            <w:r w:rsidR="00D3780E">
              <w:rPr>
                <w:rFonts w:eastAsia="Calibri"/>
                <w:color w:val="000000"/>
                <w:sz w:val="22"/>
                <w:lang w:val="pt-PT" w:eastAsia="en-GB"/>
              </w:rPr>
              <w:t xml:space="preserve"> </w:t>
            </w:r>
            <w:r w:rsidR="009055E7" w:rsidRPr="001A6C5D">
              <w:rPr>
                <w:rFonts w:eastAsia="Calibri"/>
                <w:color w:val="000000"/>
                <w:sz w:val="22"/>
                <w:lang w:val="pt-PT" w:eastAsia="en-GB"/>
              </w:rPr>
              <w:t>3c,</w:t>
            </w:r>
            <w:r w:rsidR="009055E7" w:rsidRPr="00283563">
              <w:rPr>
                <w:rFonts w:eastAsia="Calibri"/>
                <w:color w:val="000000"/>
                <w:sz w:val="22"/>
                <w:lang w:val="pt-PT" w:eastAsia="en-GB"/>
              </w:rPr>
              <w:t xml:space="preserve"> </w:t>
            </w:r>
            <w:r w:rsidR="005152B4" w:rsidRPr="008901DC">
              <w:rPr>
                <w:rFonts w:eastAsia="Calibri"/>
                <w:b/>
                <w:bCs/>
                <w:color w:val="000000"/>
                <w:sz w:val="22"/>
                <w:lang w:val="pt-PT" w:eastAsia="en-GB"/>
              </w:rPr>
              <w:t>3</w:t>
            </w:r>
            <w:r w:rsidRPr="008901DC">
              <w:rPr>
                <w:rFonts w:eastAsia="Calibri"/>
                <w:b/>
                <w:bCs/>
                <w:color w:val="000000"/>
                <w:sz w:val="22"/>
                <w:lang w:val="pt-PT" w:eastAsia="en-GB"/>
              </w:rPr>
              <w:t>d</w:t>
            </w:r>
            <w:r w:rsidRPr="00283563">
              <w:rPr>
                <w:rFonts w:eastAsia="Calibri"/>
                <w:color w:val="000000"/>
                <w:sz w:val="22"/>
                <w:lang w:val="pt-PT" w:eastAsia="en-GB"/>
              </w:rPr>
              <w:t>,</w:t>
            </w:r>
            <w:r w:rsidR="005152B4" w:rsidRPr="00283563">
              <w:rPr>
                <w:rFonts w:eastAsia="Calibri"/>
                <w:color w:val="000000"/>
                <w:sz w:val="22"/>
                <w:lang w:val="pt-PT" w:eastAsia="en-GB"/>
              </w:rPr>
              <w:t xml:space="preserve"> </w:t>
            </w:r>
            <w:r w:rsidR="001A6C5D" w:rsidRPr="001A6C5D">
              <w:rPr>
                <w:rFonts w:eastAsia="Calibri"/>
                <w:b/>
                <w:bCs/>
                <w:color w:val="000000"/>
                <w:sz w:val="22"/>
                <w:lang w:val="pt-PT" w:eastAsia="en-GB"/>
              </w:rPr>
              <w:t>3e,</w:t>
            </w:r>
            <w:r w:rsidR="001A6C5D">
              <w:rPr>
                <w:rFonts w:eastAsia="Calibri"/>
                <w:color w:val="000000"/>
                <w:sz w:val="22"/>
                <w:lang w:val="pt-PT" w:eastAsia="en-GB"/>
              </w:rPr>
              <w:t xml:space="preserve"> </w:t>
            </w:r>
            <w:r w:rsidRPr="00ED2D3E">
              <w:rPr>
                <w:rFonts w:eastAsia="Calibri"/>
                <w:b/>
                <w:bCs/>
                <w:color w:val="000000"/>
                <w:sz w:val="22"/>
                <w:lang w:val="pt-PT" w:eastAsia="en-GB"/>
              </w:rPr>
              <w:t>3f</w:t>
            </w:r>
            <w:r w:rsidRPr="00283563">
              <w:rPr>
                <w:rFonts w:eastAsia="Calibri"/>
                <w:color w:val="000000"/>
                <w:sz w:val="22"/>
                <w:lang w:val="pt-PT" w:eastAsia="en-GB"/>
              </w:rPr>
              <w:t xml:space="preserve">, </w:t>
            </w:r>
            <w:r w:rsidRPr="00513900">
              <w:rPr>
                <w:rFonts w:eastAsia="Calibri"/>
                <w:b/>
                <w:bCs/>
                <w:color w:val="000000"/>
                <w:sz w:val="22"/>
                <w:lang w:val="pt-PT" w:eastAsia="en-GB"/>
              </w:rPr>
              <w:t>3g</w:t>
            </w:r>
            <w:r w:rsidRPr="00283563">
              <w:rPr>
                <w:rFonts w:eastAsia="Calibri"/>
                <w:color w:val="000000"/>
                <w:sz w:val="22"/>
                <w:lang w:val="pt-PT" w:eastAsia="en-GB"/>
              </w:rPr>
              <w:t xml:space="preserve">, </w:t>
            </w:r>
            <w:r w:rsidR="006661D7">
              <w:rPr>
                <w:rFonts w:eastAsia="Calibri"/>
                <w:color w:val="000000"/>
                <w:sz w:val="22"/>
                <w:lang w:val="pt-PT" w:eastAsia="en-GB"/>
              </w:rPr>
              <w:t xml:space="preserve">3h, </w:t>
            </w:r>
            <w:r w:rsidR="00ED3AD0">
              <w:rPr>
                <w:rFonts w:eastAsia="Calibri"/>
                <w:color w:val="000000"/>
                <w:sz w:val="22"/>
                <w:lang w:val="pt-PT" w:eastAsia="en-GB"/>
              </w:rPr>
              <w:t xml:space="preserve">3i, 3j, 3k, </w:t>
            </w:r>
            <w:r w:rsidR="003E4BF6">
              <w:rPr>
                <w:rFonts w:eastAsia="Calibri"/>
                <w:color w:val="000000"/>
                <w:sz w:val="22"/>
                <w:lang w:val="pt-PT" w:eastAsia="en-GB"/>
              </w:rPr>
              <w:t xml:space="preserve">3l, </w:t>
            </w:r>
            <w:r w:rsidR="00913D71" w:rsidRPr="002D4B92">
              <w:rPr>
                <w:rFonts w:eastAsia="Calibri"/>
                <w:b/>
                <w:bCs/>
                <w:color w:val="000000"/>
                <w:sz w:val="22"/>
                <w:lang w:val="pt-PT" w:eastAsia="en-GB"/>
              </w:rPr>
              <w:t>3</w:t>
            </w:r>
            <w:r w:rsidR="007B57AA">
              <w:rPr>
                <w:rFonts w:eastAsia="Calibri"/>
                <w:b/>
                <w:bCs/>
                <w:color w:val="000000"/>
                <w:sz w:val="22"/>
                <w:lang w:val="pt-PT" w:eastAsia="en-GB"/>
              </w:rPr>
              <w:t>p</w:t>
            </w:r>
            <w:r w:rsidR="00913D71" w:rsidRPr="00283563">
              <w:rPr>
                <w:rFonts w:eastAsia="Calibri"/>
                <w:color w:val="000000"/>
                <w:sz w:val="22"/>
                <w:lang w:val="pt-PT" w:eastAsia="en-GB"/>
              </w:rPr>
              <w:t xml:space="preserve">, </w:t>
            </w:r>
            <w:r w:rsidRPr="00EC4808">
              <w:rPr>
                <w:rFonts w:eastAsia="Calibri"/>
                <w:b/>
                <w:bCs/>
                <w:color w:val="000000"/>
                <w:sz w:val="22"/>
                <w:lang w:val="pt-PT" w:eastAsia="en-GB"/>
              </w:rPr>
              <w:t>3</w:t>
            </w:r>
            <w:r w:rsidR="00EC4808" w:rsidRPr="00EC4808">
              <w:rPr>
                <w:rFonts w:eastAsia="Calibri"/>
                <w:b/>
                <w:bCs/>
                <w:color w:val="000000"/>
                <w:sz w:val="22"/>
                <w:lang w:val="pt-PT" w:eastAsia="en-GB"/>
              </w:rPr>
              <w:t>s</w:t>
            </w:r>
          </w:p>
          <w:p w14:paraId="1090E7F5" w14:textId="77777777" w:rsidR="00283563" w:rsidRPr="00283563" w:rsidRDefault="00283563" w:rsidP="00283563">
            <w:pPr>
              <w:pStyle w:val="NoSpacing"/>
              <w:rPr>
                <w:rFonts w:eastAsia="Calibri"/>
                <w:color w:val="000000"/>
                <w:sz w:val="22"/>
                <w:lang w:val="pt-PT" w:eastAsia="en-GB"/>
              </w:rPr>
            </w:pPr>
          </w:p>
          <w:p w14:paraId="52FB9193" w14:textId="5229C597" w:rsidR="00D31D41" w:rsidRPr="00283563" w:rsidRDefault="00D31D41" w:rsidP="00283563">
            <w:pPr>
              <w:pStyle w:val="NoSpacing"/>
              <w:rPr>
                <w:rFonts w:eastAsia="Calibri"/>
                <w:color w:val="000000"/>
                <w:sz w:val="22"/>
                <w:lang w:val="pt-PT" w:eastAsia="en-GB"/>
              </w:rPr>
            </w:pPr>
            <w:r w:rsidRPr="00A12F60">
              <w:rPr>
                <w:b/>
                <w:bCs/>
                <w:color w:val="000000"/>
                <w:sz w:val="22"/>
                <w:lang w:val="pt-PT"/>
              </w:rPr>
              <w:t>4</w:t>
            </w:r>
            <w:r w:rsidR="00A315E3">
              <w:rPr>
                <w:b/>
                <w:bCs/>
                <w:color w:val="000000"/>
                <w:sz w:val="22"/>
                <w:lang w:val="pt-PT"/>
              </w:rPr>
              <w:t>a</w:t>
            </w:r>
            <w:r w:rsidR="0034325B">
              <w:rPr>
                <w:b/>
                <w:bCs/>
                <w:color w:val="000000"/>
                <w:sz w:val="22"/>
                <w:lang w:val="pt-PT"/>
              </w:rPr>
              <w:t>, 4b</w:t>
            </w:r>
            <w:r w:rsidR="00A315E3">
              <w:rPr>
                <w:b/>
                <w:bCs/>
                <w:color w:val="000000"/>
                <w:sz w:val="22"/>
                <w:lang w:val="pt-PT"/>
              </w:rPr>
              <w:t>, 4c, 4d, 4e</w:t>
            </w:r>
            <w:r w:rsidRPr="00283563">
              <w:rPr>
                <w:color w:val="000000"/>
                <w:sz w:val="22"/>
                <w:lang w:val="pt-PT"/>
              </w:rPr>
              <w:t xml:space="preserve">, </w:t>
            </w:r>
            <w:r w:rsidRPr="00283563">
              <w:rPr>
                <w:rFonts w:eastAsia="Calibri"/>
                <w:color w:val="000000"/>
                <w:sz w:val="22"/>
                <w:lang w:val="pt-PT" w:eastAsia="en-GB"/>
              </w:rPr>
              <w:t>4</w:t>
            </w:r>
            <w:r w:rsidR="008D4FB6">
              <w:rPr>
                <w:rFonts w:eastAsia="Calibri"/>
                <w:color w:val="000000"/>
                <w:sz w:val="22"/>
                <w:lang w:val="pt-PT" w:eastAsia="en-GB"/>
              </w:rPr>
              <w:t xml:space="preserve">f, 4g, </w:t>
            </w:r>
            <w:r w:rsidRPr="000B6D50">
              <w:rPr>
                <w:rFonts w:eastAsia="Calibri"/>
                <w:b/>
                <w:bCs/>
                <w:color w:val="000000"/>
                <w:sz w:val="22"/>
                <w:lang w:val="pt-PT" w:eastAsia="en-GB"/>
              </w:rPr>
              <w:t>4</w:t>
            </w:r>
            <w:r w:rsidR="001A454B">
              <w:rPr>
                <w:rFonts w:eastAsia="Calibri"/>
                <w:b/>
                <w:bCs/>
                <w:color w:val="000000"/>
                <w:sz w:val="22"/>
                <w:lang w:val="pt-PT" w:eastAsia="en-GB"/>
              </w:rPr>
              <w:t>i</w:t>
            </w:r>
            <w:r w:rsidR="0039417D">
              <w:rPr>
                <w:rFonts w:eastAsia="Calibri"/>
                <w:b/>
                <w:bCs/>
                <w:color w:val="000000"/>
                <w:sz w:val="22"/>
                <w:lang w:val="pt-PT" w:eastAsia="en-GB"/>
              </w:rPr>
              <w:t>, 4j, 4k</w:t>
            </w:r>
            <w:r w:rsidRPr="00283563">
              <w:rPr>
                <w:rFonts w:eastAsia="Calibri"/>
                <w:color w:val="000000"/>
                <w:sz w:val="22"/>
                <w:lang w:val="pt-PT" w:eastAsia="en-GB"/>
              </w:rPr>
              <w:t xml:space="preserve">, </w:t>
            </w:r>
            <w:r w:rsidRPr="0039417D">
              <w:rPr>
                <w:b/>
                <w:bCs/>
                <w:color w:val="000000"/>
                <w:sz w:val="22"/>
                <w:lang w:val="pt-PT"/>
              </w:rPr>
              <w:t>4m</w:t>
            </w:r>
            <w:r w:rsidR="003228E5">
              <w:rPr>
                <w:color w:val="000000"/>
                <w:sz w:val="22"/>
                <w:lang w:val="pt-PT"/>
              </w:rPr>
              <w:t xml:space="preserve">, </w:t>
            </w:r>
            <w:r w:rsidR="003228E5" w:rsidRPr="003531A8">
              <w:rPr>
                <w:b/>
                <w:bCs/>
                <w:color w:val="000000"/>
                <w:sz w:val="22"/>
                <w:lang w:val="pt-PT"/>
              </w:rPr>
              <w:t>4</w:t>
            </w:r>
            <w:r w:rsidR="003531A8" w:rsidRPr="003531A8">
              <w:rPr>
                <w:b/>
                <w:bCs/>
                <w:color w:val="000000"/>
                <w:sz w:val="22"/>
                <w:lang w:val="pt-PT"/>
              </w:rPr>
              <w:t>o</w:t>
            </w:r>
            <w:r w:rsidR="00875FCA">
              <w:rPr>
                <w:color w:val="000000"/>
                <w:sz w:val="22"/>
                <w:lang w:val="pt-PT"/>
              </w:rPr>
              <w:t xml:space="preserve">, </w:t>
            </w:r>
            <w:r w:rsidR="00875FCA" w:rsidRPr="00612693">
              <w:rPr>
                <w:b/>
                <w:bCs/>
                <w:color w:val="000000"/>
                <w:sz w:val="22"/>
                <w:lang w:val="pt-PT"/>
              </w:rPr>
              <w:t>4</w:t>
            </w:r>
            <w:r w:rsidR="003531A8" w:rsidRPr="00612693">
              <w:rPr>
                <w:b/>
                <w:bCs/>
                <w:color w:val="000000"/>
                <w:sz w:val="22"/>
                <w:lang w:val="pt-PT"/>
              </w:rPr>
              <w:t>p</w:t>
            </w:r>
          </w:p>
          <w:p w14:paraId="428FE84B" w14:textId="77777777" w:rsidR="00283563" w:rsidRPr="00283563" w:rsidRDefault="00283563" w:rsidP="00283563">
            <w:pPr>
              <w:pStyle w:val="NoSpacing"/>
              <w:rPr>
                <w:sz w:val="22"/>
                <w:lang w:val="pt-PT"/>
              </w:rPr>
            </w:pPr>
          </w:p>
          <w:p w14:paraId="194EE714" w14:textId="3031CC70" w:rsidR="00D31D41" w:rsidRPr="00283563" w:rsidRDefault="00D31D41" w:rsidP="00283563">
            <w:pPr>
              <w:pStyle w:val="NoSpacing"/>
              <w:rPr>
                <w:sz w:val="22"/>
                <w:lang w:val="pt-PT"/>
              </w:rPr>
            </w:pPr>
            <w:r w:rsidRPr="008A608A">
              <w:rPr>
                <w:b/>
                <w:bCs/>
                <w:sz w:val="22"/>
                <w:lang w:val="pt-PT"/>
              </w:rPr>
              <w:t>5a</w:t>
            </w:r>
            <w:r w:rsidRPr="00283563">
              <w:rPr>
                <w:sz w:val="22"/>
                <w:lang w:val="pt-PT"/>
              </w:rPr>
              <w:t xml:space="preserve">, </w:t>
            </w:r>
            <w:r w:rsidRPr="008A608A">
              <w:rPr>
                <w:b/>
                <w:bCs/>
                <w:sz w:val="22"/>
                <w:lang w:val="pt-PT"/>
              </w:rPr>
              <w:t>5b</w:t>
            </w:r>
            <w:r w:rsidRPr="00283563">
              <w:rPr>
                <w:sz w:val="22"/>
                <w:lang w:val="pt-PT"/>
              </w:rPr>
              <w:t xml:space="preserve">, </w:t>
            </w:r>
            <w:r w:rsidRPr="009502A6">
              <w:rPr>
                <w:sz w:val="22"/>
                <w:lang w:val="pt-PT"/>
              </w:rPr>
              <w:t>5c,</w:t>
            </w:r>
            <w:r w:rsidRPr="00283563">
              <w:rPr>
                <w:sz w:val="22"/>
                <w:lang w:val="pt-PT"/>
              </w:rPr>
              <w:t xml:space="preserve"> </w:t>
            </w:r>
            <w:r w:rsidR="008A608A" w:rsidRPr="009502A6">
              <w:rPr>
                <w:sz w:val="22"/>
                <w:lang w:val="pt-PT"/>
              </w:rPr>
              <w:t>5e,</w:t>
            </w:r>
            <w:r w:rsidR="008A608A">
              <w:rPr>
                <w:sz w:val="22"/>
                <w:lang w:val="pt-PT"/>
              </w:rPr>
              <w:t xml:space="preserve"> </w:t>
            </w:r>
            <w:r w:rsidR="00A23B6B" w:rsidRPr="00A23B6B">
              <w:rPr>
                <w:b/>
                <w:bCs/>
                <w:sz w:val="22"/>
                <w:lang w:val="pt-PT"/>
              </w:rPr>
              <w:t>5g</w:t>
            </w:r>
            <w:r w:rsidR="00A23B6B">
              <w:rPr>
                <w:sz w:val="22"/>
                <w:lang w:val="pt-PT"/>
              </w:rPr>
              <w:t xml:space="preserve">, </w:t>
            </w:r>
            <w:r w:rsidR="00026158" w:rsidRPr="004D2BF2">
              <w:rPr>
                <w:b/>
                <w:bCs/>
                <w:sz w:val="22"/>
                <w:lang w:val="pt-PT"/>
              </w:rPr>
              <w:t>5</w:t>
            </w:r>
            <w:r w:rsidR="00CD094A">
              <w:rPr>
                <w:b/>
                <w:bCs/>
                <w:sz w:val="22"/>
                <w:lang w:val="pt-PT"/>
              </w:rPr>
              <w:t>h</w:t>
            </w:r>
            <w:r w:rsidR="00660237">
              <w:rPr>
                <w:sz w:val="22"/>
                <w:lang w:val="pt-PT"/>
              </w:rPr>
              <w:t xml:space="preserve">, </w:t>
            </w:r>
            <w:r w:rsidR="00046134">
              <w:rPr>
                <w:b/>
                <w:bCs/>
                <w:sz w:val="22"/>
                <w:lang w:val="pt-PT"/>
              </w:rPr>
              <w:t>5</w:t>
            </w:r>
            <w:r w:rsidR="00CD094A">
              <w:rPr>
                <w:b/>
                <w:bCs/>
                <w:sz w:val="22"/>
                <w:lang w:val="pt-PT"/>
              </w:rPr>
              <w:t>i</w:t>
            </w:r>
          </w:p>
          <w:p w14:paraId="3D2BEF2B" w14:textId="77777777" w:rsidR="00D31D41" w:rsidRPr="00283563" w:rsidRDefault="00D31D41" w:rsidP="00283563">
            <w:pPr>
              <w:pStyle w:val="NoSpacing"/>
              <w:rPr>
                <w:sz w:val="22"/>
                <w:lang w:val="pt-PT"/>
              </w:rPr>
            </w:pPr>
          </w:p>
          <w:p w14:paraId="5983273A" w14:textId="3F22FE9D" w:rsidR="00D31D41" w:rsidRPr="00283563" w:rsidRDefault="00207D0B" w:rsidP="00283563">
            <w:pPr>
              <w:pStyle w:val="NoSpacing"/>
              <w:rPr>
                <w:sz w:val="22"/>
                <w:lang w:val="pt-PT"/>
              </w:rPr>
            </w:pPr>
            <w:r>
              <w:rPr>
                <w:b/>
                <w:bCs/>
                <w:sz w:val="22"/>
                <w:lang w:val="pt-PT"/>
              </w:rPr>
              <w:lastRenderedPageBreak/>
              <w:t>6a</w:t>
            </w:r>
            <w:r w:rsidRPr="00207D0B">
              <w:rPr>
                <w:sz w:val="22"/>
                <w:lang w:val="pt-PT"/>
              </w:rPr>
              <w:t>,</w:t>
            </w:r>
            <w:r>
              <w:rPr>
                <w:b/>
                <w:bCs/>
                <w:sz w:val="22"/>
                <w:lang w:val="pt-PT"/>
              </w:rPr>
              <w:t xml:space="preserve"> </w:t>
            </w:r>
            <w:r w:rsidR="004E5C9F">
              <w:rPr>
                <w:b/>
                <w:bCs/>
                <w:sz w:val="22"/>
                <w:lang w:val="pt-PT"/>
              </w:rPr>
              <w:t xml:space="preserve">6b, </w:t>
            </w:r>
            <w:r w:rsidR="00D31D41" w:rsidRPr="002420B9">
              <w:rPr>
                <w:b/>
                <w:bCs/>
                <w:sz w:val="22"/>
                <w:lang w:val="pt-PT"/>
              </w:rPr>
              <w:t>6d</w:t>
            </w:r>
            <w:r w:rsidR="00D31D41" w:rsidRPr="00283563">
              <w:rPr>
                <w:sz w:val="22"/>
                <w:lang w:val="pt-PT"/>
              </w:rPr>
              <w:t xml:space="preserve">, </w:t>
            </w:r>
            <w:r w:rsidR="00D31D41" w:rsidRPr="002420B9">
              <w:rPr>
                <w:b/>
                <w:bCs/>
                <w:sz w:val="22"/>
                <w:lang w:val="pt-PT"/>
              </w:rPr>
              <w:t>6e</w:t>
            </w:r>
            <w:r w:rsidR="00D31D41" w:rsidRPr="00283563">
              <w:rPr>
                <w:sz w:val="22"/>
                <w:lang w:val="pt-PT"/>
              </w:rPr>
              <w:t>,</w:t>
            </w:r>
            <w:r w:rsidR="00165F3A">
              <w:rPr>
                <w:sz w:val="22"/>
                <w:lang w:val="pt-PT"/>
              </w:rPr>
              <w:t xml:space="preserve"> </w:t>
            </w:r>
            <w:r w:rsidR="00601D35" w:rsidRPr="00207D0B">
              <w:rPr>
                <w:b/>
                <w:bCs/>
                <w:sz w:val="22"/>
                <w:lang w:val="pt-PT"/>
              </w:rPr>
              <w:t>6f</w:t>
            </w:r>
            <w:r w:rsidR="00601D35">
              <w:rPr>
                <w:sz w:val="22"/>
                <w:lang w:val="pt-PT"/>
              </w:rPr>
              <w:t xml:space="preserve">, </w:t>
            </w:r>
            <w:r w:rsidR="008E1A13" w:rsidRPr="00207D0B">
              <w:rPr>
                <w:sz w:val="22"/>
                <w:lang w:val="pt-PT"/>
              </w:rPr>
              <w:t>6</w:t>
            </w:r>
            <w:r w:rsidR="0004437E" w:rsidRPr="00207D0B">
              <w:rPr>
                <w:sz w:val="22"/>
                <w:lang w:val="pt-PT"/>
              </w:rPr>
              <w:t>g</w:t>
            </w:r>
            <w:r w:rsidR="008E1A13">
              <w:rPr>
                <w:sz w:val="22"/>
                <w:lang w:val="pt-PT"/>
              </w:rPr>
              <w:t xml:space="preserve">, </w:t>
            </w:r>
            <w:r w:rsidR="00165F3A" w:rsidRPr="00494757">
              <w:rPr>
                <w:b/>
                <w:bCs/>
                <w:sz w:val="22"/>
                <w:lang w:val="pt-PT"/>
              </w:rPr>
              <w:t>6</w:t>
            </w:r>
            <w:r w:rsidR="00494757" w:rsidRPr="00494757">
              <w:rPr>
                <w:b/>
                <w:bCs/>
                <w:sz w:val="22"/>
                <w:lang w:val="pt-PT"/>
              </w:rPr>
              <w:t>h</w:t>
            </w:r>
            <w:r w:rsidR="00494757">
              <w:rPr>
                <w:b/>
                <w:bCs/>
                <w:sz w:val="22"/>
                <w:lang w:val="pt-PT"/>
              </w:rPr>
              <w:t>, 6i</w:t>
            </w:r>
            <w:r w:rsidR="00A3168C">
              <w:rPr>
                <w:b/>
                <w:bCs/>
                <w:sz w:val="22"/>
                <w:lang w:val="pt-PT"/>
              </w:rPr>
              <w:t>, 6k, 6l, 6o</w:t>
            </w:r>
          </w:p>
          <w:p w14:paraId="70156527" w14:textId="77777777" w:rsidR="00002FA7" w:rsidRDefault="00002FA7" w:rsidP="00283563">
            <w:pPr>
              <w:pStyle w:val="NoSpacing"/>
              <w:rPr>
                <w:sz w:val="22"/>
                <w:lang w:val="pt-PT"/>
              </w:rPr>
            </w:pPr>
          </w:p>
          <w:p w14:paraId="0867AFCC" w14:textId="46170BAC" w:rsidR="0096579B" w:rsidRDefault="008E6423" w:rsidP="00283563">
            <w:pPr>
              <w:pStyle w:val="NoSpacing"/>
              <w:rPr>
                <w:sz w:val="22"/>
                <w:lang w:val="pt-PT"/>
              </w:rPr>
            </w:pPr>
            <w:r>
              <w:rPr>
                <w:sz w:val="22"/>
                <w:lang w:val="pt-PT"/>
              </w:rPr>
              <w:t xml:space="preserve">7a, </w:t>
            </w:r>
            <w:r w:rsidRPr="008E6423">
              <w:rPr>
                <w:b/>
                <w:bCs/>
                <w:sz w:val="22"/>
                <w:lang w:val="pt-PT"/>
              </w:rPr>
              <w:t xml:space="preserve">7c, </w:t>
            </w:r>
            <w:r w:rsidR="0096579B" w:rsidRPr="008E6423">
              <w:rPr>
                <w:b/>
                <w:bCs/>
                <w:sz w:val="22"/>
                <w:lang w:val="pt-PT"/>
              </w:rPr>
              <w:t>7d,</w:t>
            </w:r>
            <w:r w:rsidR="0096579B">
              <w:rPr>
                <w:sz w:val="22"/>
                <w:lang w:val="pt-PT"/>
              </w:rPr>
              <w:t xml:space="preserve"> </w:t>
            </w:r>
            <w:r w:rsidR="007B2B66" w:rsidRPr="007B2B66">
              <w:rPr>
                <w:b/>
                <w:bCs/>
                <w:sz w:val="22"/>
                <w:lang w:val="pt-PT"/>
              </w:rPr>
              <w:t>7e</w:t>
            </w:r>
          </w:p>
          <w:p w14:paraId="1DC2F803" w14:textId="77777777" w:rsidR="0096579B" w:rsidRDefault="0096579B" w:rsidP="00283563">
            <w:pPr>
              <w:pStyle w:val="NoSpacing"/>
              <w:rPr>
                <w:sz w:val="22"/>
                <w:lang w:val="pt-PT"/>
              </w:rPr>
            </w:pPr>
          </w:p>
          <w:p w14:paraId="77BCE55D" w14:textId="41047851" w:rsidR="00174847" w:rsidRPr="008069EE" w:rsidRDefault="00E60DBE" w:rsidP="00283563">
            <w:pPr>
              <w:pStyle w:val="NoSpacing"/>
              <w:rPr>
                <w:sz w:val="22"/>
                <w:u w:val="single"/>
                <w:lang w:val="pt-PT"/>
              </w:rPr>
            </w:pPr>
            <w:r>
              <w:rPr>
                <w:sz w:val="22"/>
                <w:lang w:val="pt-PT"/>
              </w:rPr>
              <w:t>8</w:t>
            </w:r>
            <w:r w:rsidR="008F513B">
              <w:rPr>
                <w:sz w:val="22"/>
                <w:lang w:val="pt-PT"/>
              </w:rPr>
              <w:t>a</w:t>
            </w:r>
            <w:r>
              <w:rPr>
                <w:sz w:val="22"/>
                <w:lang w:val="pt-PT"/>
              </w:rPr>
              <w:t xml:space="preserve">, </w:t>
            </w:r>
            <w:r w:rsidRPr="008F513B">
              <w:rPr>
                <w:b/>
                <w:bCs/>
                <w:sz w:val="22"/>
                <w:lang w:val="pt-PT"/>
              </w:rPr>
              <w:t>8b,</w:t>
            </w:r>
            <w:r>
              <w:rPr>
                <w:sz w:val="22"/>
                <w:lang w:val="pt-PT"/>
              </w:rPr>
              <w:t xml:space="preserve"> </w:t>
            </w:r>
            <w:r w:rsidR="00243541" w:rsidRPr="008069EE">
              <w:rPr>
                <w:sz w:val="22"/>
                <w:lang w:val="pt-PT"/>
              </w:rPr>
              <w:t xml:space="preserve">8d, </w:t>
            </w:r>
            <w:r w:rsidR="00243541" w:rsidRPr="004515FF">
              <w:rPr>
                <w:b/>
                <w:bCs/>
                <w:sz w:val="22"/>
                <w:lang w:val="pt-PT"/>
              </w:rPr>
              <w:t>8e</w:t>
            </w:r>
            <w:r w:rsidR="00243541" w:rsidRPr="008069EE">
              <w:rPr>
                <w:sz w:val="22"/>
                <w:lang w:val="pt-PT"/>
              </w:rPr>
              <w:t xml:space="preserve">, </w:t>
            </w:r>
            <w:r w:rsidR="00AB044F" w:rsidRPr="00AB044F">
              <w:rPr>
                <w:b/>
                <w:bCs/>
                <w:sz w:val="22"/>
                <w:lang w:val="pt-PT"/>
              </w:rPr>
              <w:t>8j,</w:t>
            </w:r>
            <w:r w:rsidR="00AB044F">
              <w:rPr>
                <w:sz w:val="22"/>
                <w:lang w:val="pt-PT"/>
              </w:rPr>
              <w:t xml:space="preserve"> </w:t>
            </w:r>
            <w:r w:rsidR="000F6017" w:rsidRPr="000F6017">
              <w:rPr>
                <w:b/>
                <w:bCs/>
                <w:sz w:val="22"/>
                <w:lang w:val="pt-PT"/>
              </w:rPr>
              <w:t>8o</w:t>
            </w:r>
          </w:p>
        </w:tc>
        <w:tc>
          <w:tcPr>
            <w:tcW w:w="4678" w:type="dxa"/>
          </w:tcPr>
          <w:p w14:paraId="1FF1C0FD" w14:textId="118C06C5" w:rsidR="00174847" w:rsidRPr="00396695" w:rsidRDefault="009A541E" w:rsidP="00FB2511">
            <w:pPr>
              <w:rPr>
                <w:rFonts w:ascii="Arial" w:hAnsi="Arial" w:cs="Arial"/>
              </w:rPr>
            </w:pPr>
            <w:r w:rsidRPr="00396695">
              <w:rPr>
                <w:rFonts w:ascii="Arial" w:hAnsi="Arial" w:cs="Arial"/>
              </w:rPr>
              <w:lastRenderedPageBreak/>
              <w:t>BENSON, C and LAWSON, S</w:t>
            </w:r>
            <w:r w:rsidR="00416C7C" w:rsidRPr="00396695">
              <w:rPr>
                <w:rFonts w:ascii="Arial" w:hAnsi="Arial" w:cs="Arial"/>
              </w:rPr>
              <w:t>.</w:t>
            </w:r>
            <w:r w:rsidRPr="00396695">
              <w:rPr>
                <w:rFonts w:ascii="Arial" w:hAnsi="Arial" w:cs="Arial"/>
              </w:rPr>
              <w:t xml:space="preserve"> (eds)., 2017. </w:t>
            </w:r>
            <w:r w:rsidRPr="00396695">
              <w:rPr>
                <w:rFonts w:ascii="Arial" w:hAnsi="Arial" w:cs="Arial"/>
                <w:i/>
                <w:iCs/>
              </w:rPr>
              <w:t>Teaching design and technology creatively</w:t>
            </w:r>
            <w:r w:rsidRPr="00396695">
              <w:rPr>
                <w:rFonts w:ascii="Arial" w:hAnsi="Arial" w:cs="Arial"/>
              </w:rPr>
              <w:t>.</w:t>
            </w:r>
          </w:p>
          <w:p w14:paraId="76BD73CF" w14:textId="77777777" w:rsidR="00416C7C" w:rsidRPr="00396695" w:rsidRDefault="00416C7C" w:rsidP="00FB2511">
            <w:pPr>
              <w:rPr>
                <w:rFonts w:ascii="Arial" w:hAnsi="Arial" w:cs="Arial"/>
              </w:rPr>
            </w:pPr>
          </w:p>
          <w:p w14:paraId="11A4264B" w14:textId="3941A40E" w:rsidR="00780456" w:rsidRPr="00C219AD" w:rsidRDefault="00780456" w:rsidP="00780456">
            <w:pPr>
              <w:rPr>
                <w:rFonts w:ascii="Arial" w:hAnsi="Arial" w:cs="Arial"/>
                <w:i/>
                <w:iCs/>
              </w:rPr>
            </w:pPr>
            <w:r>
              <w:rPr>
                <w:rFonts w:ascii="Arial" w:hAnsi="Arial" w:cs="Arial"/>
              </w:rPr>
              <w:t xml:space="preserve">BRITISH NUTRITION FOUNDATION., 2022. </w:t>
            </w:r>
            <w:r w:rsidRPr="00C219AD">
              <w:rPr>
                <w:rFonts w:ascii="Arial" w:hAnsi="Arial" w:cs="Arial"/>
                <w:i/>
                <w:iCs/>
              </w:rPr>
              <w:t>Characteristics of good</w:t>
            </w:r>
            <w:r>
              <w:rPr>
                <w:rFonts w:ascii="Arial" w:hAnsi="Arial" w:cs="Arial"/>
                <w:i/>
                <w:iCs/>
              </w:rPr>
              <w:t xml:space="preserve"> </w:t>
            </w:r>
            <w:r w:rsidRPr="00C219AD">
              <w:rPr>
                <w:rFonts w:ascii="Arial" w:hAnsi="Arial" w:cs="Arial"/>
                <w:i/>
                <w:iCs/>
              </w:rPr>
              <w:t>practice in teaching food</w:t>
            </w:r>
            <w:r>
              <w:rPr>
                <w:rFonts w:ascii="Arial" w:hAnsi="Arial" w:cs="Arial"/>
                <w:i/>
                <w:iCs/>
              </w:rPr>
              <w:t xml:space="preserve"> </w:t>
            </w:r>
            <w:r w:rsidRPr="00C219AD">
              <w:rPr>
                <w:rFonts w:ascii="Arial" w:hAnsi="Arial" w:cs="Arial"/>
                <w:i/>
                <w:iCs/>
              </w:rPr>
              <w:t>and nutrition education</w:t>
            </w:r>
          </w:p>
          <w:p w14:paraId="615DCE01" w14:textId="77777777" w:rsidR="00780456" w:rsidRPr="00C219AD" w:rsidRDefault="00780456" w:rsidP="00780456">
            <w:pPr>
              <w:rPr>
                <w:rFonts w:ascii="Arial" w:hAnsi="Arial" w:cs="Arial"/>
                <w:i/>
                <w:iCs/>
              </w:rPr>
            </w:pPr>
            <w:r w:rsidRPr="00C219AD">
              <w:rPr>
                <w:rFonts w:ascii="Arial" w:hAnsi="Arial" w:cs="Arial"/>
                <w:i/>
                <w:iCs/>
              </w:rPr>
              <w:t>in primary schools</w:t>
            </w:r>
          </w:p>
          <w:p w14:paraId="574CE8BA" w14:textId="77777777" w:rsidR="00780456" w:rsidRPr="00396695" w:rsidRDefault="00780456" w:rsidP="00FB2511">
            <w:pPr>
              <w:rPr>
                <w:rFonts w:ascii="Arial" w:hAnsi="Arial" w:cs="Arial"/>
              </w:rPr>
            </w:pPr>
          </w:p>
          <w:p w14:paraId="7CFBBA46" w14:textId="604B428E" w:rsidR="00BA3CCF" w:rsidRDefault="00BA3CCF" w:rsidP="00BA3CCF">
            <w:pPr>
              <w:rPr>
                <w:rFonts w:ascii="Arial" w:hAnsi="Arial" w:cs="Arial"/>
                <w:i/>
                <w:iCs/>
              </w:rPr>
            </w:pPr>
            <w:r w:rsidRPr="00396695">
              <w:rPr>
                <w:rFonts w:ascii="Arial" w:hAnsi="Arial" w:cs="Arial"/>
              </w:rPr>
              <w:t>DAVIES, L and BARRATT-HACKING, E., 2005</w:t>
            </w:r>
            <w:r w:rsidR="00A43578">
              <w:rPr>
                <w:rFonts w:ascii="Arial" w:hAnsi="Arial" w:cs="Arial"/>
              </w:rPr>
              <w:t>.</w:t>
            </w:r>
            <w:r w:rsidRPr="00396695">
              <w:rPr>
                <w:rFonts w:ascii="Arial" w:hAnsi="Arial" w:cs="Arial"/>
              </w:rPr>
              <w:t xml:space="preserve"> </w:t>
            </w:r>
            <w:r w:rsidRPr="00396695">
              <w:rPr>
                <w:rFonts w:ascii="Arial" w:hAnsi="Arial" w:cs="Arial"/>
                <w:i/>
                <w:iCs/>
              </w:rPr>
              <w:t>Meeting SEN in the Curriculum: Design &amp; Technology:</w:t>
            </w:r>
            <w:r w:rsidR="00A43578">
              <w:rPr>
                <w:rFonts w:ascii="Arial" w:hAnsi="Arial" w:cs="Arial"/>
                <w:i/>
                <w:iCs/>
              </w:rPr>
              <w:t xml:space="preserve"> </w:t>
            </w:r>
            <w:r w:rsidRPr="00396695">
              <w:rPr>
                <w:rFonts w:ascii="Arial" w:hAnsi="Arial" w:cs="Arial"/>
                <w:i/>
                <w:iCs/>
              </w:rPr>
              <w:t>Design &amp; Technology.</w:t>
            </w:r>
          </w:p>
          <w:p w14:paraId="7C7D5003" w14:textId="77777777" w:rsidR="00BA3CCF" w:rsidRPr="00396695" w:rsidRDefault="00BA3CCF" w:rsidP="00BA3CCF">
            <w:pPr>
              <w:rPr>
                <w:rFonts w:ascii="Arial" w:hAnsi="Arial" w:cs="Arial"/>
                <w:i/>
                <w:iCs/>
              </w:rPr>
            </w:pPr>
          </w:p>
          <w:p w14:paraId="76429C54" w14:textId="77777777" w:rsidR="00416C7C" w:rsidRPr="00396695" w:rsidRDefault="00416C7C" w:rsidP="00416C7C">
            <w:pPr>
              <w:rPr>
                <w:rStyle w:val="eop"/>
                <w:rFonts w:ascii="Arial" w:hAnsi="Arial" w:cs="Arial"/>
                <w:color w:val="000000"/>
                <w:shd w:val="clear" w:color="auto" w:fill="FFFFFF"/>
              </w:rPr>
            </w:pPr>
            <w:r w:rsidRPr="00396695">
              <w:rPr>
                <w:rStyle w:val="normaltextrun"/>
                <w:rFonts w:ascii="Arial" w:hAnsi="Arial" w:cs="Arial"/>
                <w:color w:val="000000"/>
                <w:shd w:val="clear" w:color="auto" w:fill="FFFFFF"/>
              </w:rPr>
              <w:t xml:space="preserve">DESIGN AND TECHNOLOGY ASSOCIATION </w:t>
            </w:r>
            <w:hyperlink r:id="rId16" w:tgtFrame="_blank" w:history="1">
              <w:r w:rsidRPr="00396695">
                <w:rPr>
                  <w:rStyle w:val="normaltextrun"/>
                  <w:rFonts w:ascii="Arial" w:hAnsi="Arial" w:cs="Arial"/>
                  <w:color w:val="0563C1"/>
                  <w:u w:val="single"/>
                  <w:shd w:val="clear" w:color="auto" w:fill="FFFFFF"/>
                </w:rPr>
                <w:t>www.designtechnology.org.uk/</w:t>
              </w:r>
            </w:hyperlink>
            <w:r w:rsidRPr="00396695">
              <w:rPr>
                <w:rStyle w:val="normaltextrun"/>
                <w:rFonts w:ascii="Arial" w:hAnsi="Arial" w:cs="Arial"/>
                <w:color w:val="000000"/>
                <w:shd w:val="clear" w:color="auto" w:fill="FFFFFF"/>
              </w:rPr>
              <w:t> </w:t>
            </w:r>
            <w:r w:rsidRPr="00396695">
              <w:rPr>
                <w:rStyle w:val="eop"/>
                <w:rFonts w:ascii="Arial" w:hAnsi="Arial" w:cs="Arial"/>
                <w:color w:val="000000"/>
                <w:shd w:val="clear" w:color="auto" w:fill="FFFFFF"/>
              </w:rPr>
              <w:t> </w:t>
            </w:r>
          </w:p>
          <w:p w14:paraId="69BA8EF0" w14:textId="77777777" w:rsidR="00416C7C" w:rsidRPr="00396695" w:rsidRDefault="00416C7C" w:rsidP="00FB2511">
            <w:pPr>
              <w:rPr>
                <w:rFonts w:ascii="Arial" w:hAnsi="Arial" w:cs="Arial"/>
              </w:rPr>
            </w:pPr>
          </w:p>
          <w:p w14:paraId="74869A77" w14:textId="6D4AA8E8" w:rsidR="008D1494" w:rsidRDefault="008D1494" w:rsidP="008D1494">
            <w:pPr>
              <w:rPr>
                <w:rFonts w:ascii="Arial" w:hAnsi="Arial" w:cs="Arial"/>
                <w:i/>
                <w:iCs/>
              </w:rPr>
            </w:pPr>
            <w:r>
              <w:rPr>
                <w:rFonts w:ascii="Arial" w:hAnsi="Arial" w:cs="Arial"/>
              </w:rPr>
              <w:t xml:space="preserve">DFE., 2013. </w:t>
            </w:r>
            <w:r>
              <w:rPr>
                <w:rFonts w:ascii="Arial" w:hAnsi="Arial" w:cs="Arial"/>
                <w:i/>
                <w:iCs/>
              </w:rPr>
              <w:t xml:space="preserve">Design and Technology Programmes of Study: Key Stages 1 and </w:t>
            </w:r>
            <w:r w:rsidR="00520096">
              <w:rPr>
                <w:rFonts w:ascii="Arial" w:hAnsi="Arial" w:cs="Arial"/>
                <w:i/>
                <w:iCs/>
              </w:rPr>
              <w:t>2</w:t>
            </w:r>
            <w:r>
              <w:rPr>
                <w:rFonts w:ascii="Arial" w:hAnsi="Arial" w:cs="Arial"/>
                <w:i/>
                <w:iCs/>
              </w:rPr>
              <w:t xml:space="preserve"> National Curriculum in England.</w:t>
            </w:r>
          </w:p>
          <w:p w14:paraId="4450E89F" w14:textId="77777777" w:rsidR="00FC618F" w:rsidRDefault="00FC618F" w:rsidP="008D1494">
            <w:pPr>
              <w:rPr>
                <w:rFonts w:ascii="Arial" w:hAnsi="Arial" w:cs="Arial"/>
                <w:i/>
                <w:iCs/>
              </w:rPr>
            </w:pPr>
          </w:p>
          <w:p w14:paraId="60156510" w14:textId="378649D3" w:rsidR="00FC618F" w:rsidRPr="00FC618F" w:rsidRDefault="00FC618F" w:rsidP="008D1494">
            <w:pPr>
              <w:rPr>
                <w:rFonts w:ascii="Arial" w:hAnsi="Arial" w:cs="Arial"/>
              </w:rPr>
            </w:pPr>
            <w:r w:rsidRPr="009A3D23">
              <w:rPr>
                <w:rFonts w:ascii="Arial" w:hAnsi="Arial" w:cs="Arial"/>
              </w:rPr>
              <w:t xml:space="preserve">DIXON, W. 2015., Design and Technology. In: M.WEBSTER and S. MISRA., 2015. </w:t>
            </w:r>
            <w:r w:rsidRPr="009A3D23">
              <w:rPr>
                <w:rFonts w:ascii="Arial" w:hAnsi="Arial" w:cs="Arial"/>
                <w:i/>
                <w:iCs/>
              </w:rPr>
              <w:t>Teaching the primary foundation subjects</w:t>
            </w:r>
            <w:r w:rsidRPr="009A3D23">
              <w:rPr>
                <w:rFonts w:ascii="Arial" w:hAnsi="Arial" w:cs="Arial"/>
              </w:rPr>
              <w:t>. Pp38-56</w:t>
            </w:r>
          </w:p>
          <w:p w14:paraId="1CC1ED50" w14:textId="77777777" w:rsidR="00416C7C" w:rsidRPr="00396695" w:rsidRDefault="00416C7C" w:rsidP="00416C7C">
            <w:pPr>
              <w:rPr>
                <w:rFonts w:ascii="Arial" w:hAnsi="Arial" w:cs="Arial"/>
                <w:i/>
                <w:iCs/>
              </w:rPr>
            </w:pPr>
          </w:p>
          <w:p w14:paraId="517A58A2" w14:textId="79BB38CA" w:rsidR="00416C7C" w:rsidRPr="00396695" w:rsidRDefault="00416C7C" w:rsidP="00416C7C">
            <w:pPr>
              <w:rPr>
                <w:rFonts w:ascii="Arial" w:hAnsi="Arial" w:cs="Arial"/>
              </w:rPr>
            </w:pPr>
            <w:r w:rsidRPr="00396695">
              <w:rPr>
                <w:rFonts w:ascii="Arial" w:hAnsi="Arial" w:cs="Arial"/>
              </w:rPr>
              <w:t xml:space="preserve">FLINN, E. and PATEL, S., 2016. </w:t>
            </w:r>
            <w:r w:rsidRPr="00073B71">
              <w:rPr>
                <w:rFonts w:ascii="Arial" w:hAnsi="Arial" w:cs="Arial"/>
                <w:i/>
                <w:iCs/>
              </w:rPr>
              <w:t>The really useful primary design and technology book: subject knowledge and lesson ideas</w:t>
            </w:r>
            <w:r w:rsidRPr="00396695">
              <w:rPr>
                <w:rFonts w:ascii="Arial" w:hAnsi="Arial" w:cs="Arial"/>
              </w:rPr>
              <w:t xml:space="preserve"> </w:t>
            </w:r>
          </w:p>
          <w:p w14:paraId="20E73E8F" w14:textId="77777777" w:rsidR="00416C7C" w:rsidRPr="00396695" w:rsidRDefault="00416C7C" w:rsidP="00416C7C">
            <w:pPr>
              <w:rPr>
                <w:rFonts w:ascii="Arial" w:hAnsi="Arial" w:cs="Arial"/>
                <w:i/>
                <w:iCs/>
              </w:rPr>
            </w:pPr>
          </w:p>
          <w:p w14:paraId="580477B4" w14:textId="1396A43A" w:rsidR="00416C7C" w:rsidRPr="00396695" w:rsidRDefault="00826670" w:rsidP="00416C7C">
            <w:pPr>
              <w:spacing w:line="240" w:lineRule="auto"/>
              <w:rPr>
                <w:rFonts w:ascii="Arial" w:hAnsi="Arial" w:cs="Arial"/>
              </w:rPr>
            </w:pPr>
            <w:r w:rsidRPr="00396695">
              <w:rPr>
                <w:rFonts w:ascii="Arial" w:hAnsi="Arial" w:cs="Arial"/>
              </w:rPr>
              <w:t xml:space="preserve">FOOD A FACT OF LIFE </w:t>
            </w:r>
            <w:hyperlink r:id="rId17" w:history="1">
              <w:r w:rsidR="00416C7C" w:rsidRPr="00396695">
                <w:rPr>
                  <w:rStyle w:val="Hyperlink"/>
                  <w:rFonts w:ascii="Arial" w:hAnsi="Arial" w:cs="Arial"/>
                </w:rPr>
                <w:t>https://www.foodafactoflife.org.uk/</w:t>
              </w:r>
            </w:hyperlink>
          </w:p>
          <w:p w14:paraId="5BB3B6FD" w14:textId="77777777" w:rsidR="00416C7C" w:rsidRPr="00396695" w:rsidRDefault="00416C7C" w:rsidP="00416C7C">
            <w:pPr>
              <w:rPr>
                <w:rFonts w:ascii="Arial" w:hAnsi="Arial" w:cs="Arial"/>
                <w:i/>
                <w:iCs/>
              </w:rPr>
            </w:pPr>
          </w:p>
          <w:p w14:paraId="1B72510C" w14:textId="44A19F0F" w:rsidR="00416C7C" w:rsidRPr="00396695" w:rsidRDefault="00416C7C" w:rsidP="00416C7C">
            <w:pPr>
              <w:rPr>
                <w:rFonts w:ascii="Arial" w:hAnsi="Arial" w:cs="Arial"/>
              </w:rPr>
            </w:pPr>
            <w:r w:rsidRPr="00396695">
              <w:rPr>
                <w:rFonts w:ascii="Arial" w:hAnsi="Arial" w:cs="Arial"/>
              </w:rPr>
              <w:t xml:space="preserve">HOPE, G., 2018. </w:t>
            </w:r>
            <w:r w:rsidRPr="001542D4">
              <w:rPr>
                <w:rFonts w:ascii="Arial" w:hAnsi="Arial" w:cs="Arial"/>
                <w:i/>
                <w:iCs/>
              </w:rPr>
              <w:t>Mastering primary design and technology.</w:t>
            </w:r>
            <w:r w:rsidRPr="00396695">
              <w:rPr>
                <w:rFonts w:ascii="Arial" w:hAnsi="Arial" w:cs="Arial"/>
              </w:rPr>
              <w:t xml:space="preserve"> Ed</w:t>
            </w:r>
            <w:r w:rsidR="001D3047">
              <w:rPr>
                <w:rFonts w:ascii="Arial" w:hAnsi="Arial" w:cs="Arial"/>
              </w:rPr>
              <w:t>s</w:t>
            </w:r>
            <w:r w:rsidRPr="00396695">
              <w:rPr>
                <w:rFonts w:ascii="Arial" w:hAnsi="Arial" w:cs="Arial"/>
              </w:rPr>
              <w:t xml:space="preserve"> J. Roden and J. Archer. </w:t>
            </w:r>
          </w:p>
          <w:p w14:paraId="788337C8" w14:textId="77777777" w:rsidR="00416C7C" w:rsidRPr="00396695" w:rsidRDefault="00416C7C" w:rsidP="00416C7C">
            <w:pPr>
              <w:rPr>
                <w:rFonts w:ascii="Arial" w:hAnsi="Arial" w:cs="Arial"/>
              </w:rPr>
            </w:pPr>
          </w:p>
          <w:p w14:paraId="63D545CB" w14:textId="77777777" w:rsidR="00416C7C" w:rsidRPr="001542D4" w:rsidRDefault="00416C7C" w:rsidP="00FB2511">
            <w:pPr>
              <w:rPr>
                <w:rFonts w:ascii="Arial" w:hAnsi="Arial" w:cs="Arial"/>
                <w:i/>
                <w:iCs/>
              </w:rPr>
            </w:pPr>
            <w:r w:rsidRPr="00396695">
              <w:rPr>
                <w:rFonts w:ascii="Arial" w:hAnsi="Arial" w:cs="Arial"/>
              </w:rPr>
              <w:t xml:space="preserve">OFSTED., 2012., </w:t>
            </w:r>
            <w:r w:rsidRPr="001542D4">
              <w:rPr>
                <w:rFonts w:ascii="Arial" w:hAnsi="Arial" w:cs="Arial"/>
                <w:i/>
                <w:iCs/>
              </w:rPr>
              <w:t>Ofsted’s subject professional development materials: Design and technology A training resource for teachers of design and technology in primary schools</w:t>
            </w:r>
          </w:p>
          <w:p w14:paraId="39801304" w14:textId="77777777" w:rsidR="008C501B" w:rsidRDefault="008C501B" w:rsidP="00FB2511">
            <w:pPr>
              <w:rPr>
                <w:rFonts w:ascii="Arial" w:hAnsi="Arial" w:cs="Arial"/>
              </w:rPr>
            </w:pPr>
          </w:p>
          <w:p w14:paraId="24B81C6B" w14:textId="5765671F" w:rsidR="008C501B" w:rsidRPr="00A05221" w:rsidRDefault="008C501B" w:rsidP="00FB2511">
            <w:pPr>
              <w:rPr>
                <w:rFonts w:ascii="Arial" w:hAnsi="Arial" w:cs="Arial"/>
              </w:rPr>
            </w:pPr>
            <w:r w:rsidRPr="00396695">
              <w:rPr>
                <w:rFonts w:ascii="Arial" w:hAnsi="Arial" w:cs="Arial"/>
              </w:rPr>
              <w:t>MCLAIN, M., 2019. Developing Perspectives on ‘the Demonstration’ As a Signature Pedagogy in Design and Technology</w:t>
            </w:r>
            <w:r>
              <w:rPr>
                <w:rFonts w:ascii="Arial" w:hAnsi="Arial" w:cs="Arial"/>
              </w:rPr>
              <w:t>.</w:t>
            </w:r>
            <w:r w:rsidRPr="00396695">
              <w:rPr>
                <w:rFonts w:ascii="Arial" w:hAnsi="Arial" w:cs="Arial"/>
              </w:rPr>
              <w:t xml:space="preserve"> Education </w:t>
            </w:r>
            <w:r w:rsidRPr="00396695">
              <w:rPr>
                <w:rFonts w:ascii="Arial" w:hAnsi="Arial" w:cs="Arial"/>
                <w:i/>
                <w:iCs/>
              </w:rPr>
              <w:t xml:space="preserve">International Journal of </w:t>
            </w:r>
            <w:r w:rsidRPr="00396695">
              <w:rPr>
                <w:rFonts w:ascii="Arial" w:hAnsi="Arial" w:cs="Arial"/>
                <w:i/>
                <w:iCs/>
              </w:rPr>
              <w:lastRenderedPageBreak/>
              <w:t>Technology and Design Education</w:t>
            </w:r>
            <w:r w:rsidRPr="00396695">
              <w:rPr>
                <w:rFonts w:ascii="Arial" w:hAnsi="Arial" w:cs="Arial"/>
              </w:rPr>
              <w:t>, 31(1), pp. 3–26.</w:t>
            </w:r>
          </w:p>
        </w:tc>
        <w:tc>
          <w:tcPr>
            <w:tcW w:w="2551" w:type="dxa"/>
          </w:tcPr>
          <w:p w14:paraId="067889A9" w14:textId="75C012F4" w:rsidR="00416C7C" w:rsidRPr="00396695" w:rsidRDefault="00416C7C" w:rsidP="00416C7C">
            <w:pPr>
              <w:rPr>
                <w:rFonts w:ascii="Arial" w:hAnsi="Arial" w:cs="Arial"/>
              </w:rPr>
            </w:pPr>
            <w:r w:rsidRPr="00396695">
              <w:rPr>
                <w:rFonts w:ascii="Arial" w:hAnsi="Arial" w:cs="Arial"/>
              </w:rPr>
              <w:lastRenderedPageBreak/>
              <w:t xml:space="preserve">Informal daily discussion and reflection </w:t>
            </w:r>
            <w:r w:rsidR="00264C7F" w:rsidRPr="00396695">
              <w:rPr>
                <w:rFonts w:ascii="Arial" w:hAnsi="Arial" w:cs="Arial"/>
              </w:rPr>
              <w:t>with mentor/class teacher</w:t>
            </w:r>
          </w:p>
          <w:p w14:paraId="5945D888" w14:textId="77777777" w:rsidR="00416C7C" w:rsidRPr="00396695" w:rsidRDefault="00416C7C" w:rsidP="00416C7C">
            <w:pPr>
              <w:rPr>
                <w:rFonts w:ascii="Arial" w:hAnsi="Arial" w:cs="Arial"/>
              </w:rPr>
            </w:pPr>
          </w:p>
          <w:p w14:paraId="6790C5D3" w14:textId="77777777" w:rsidR="00416C7C" w:rsidRPr="00396695" w:rsidRDefault="00416C7C" w:rsidP="00416C7C">
            <w:pPr>
              <w:rPr>
                <w:rFonts w:ascii="Arial" w:hAnsi="Arial" w:cs="Arial"/>
              </w:rPr>
            </w:pPr>
            <w:r w:rsidRPr="00396695">
              <w:rPr>
                <w:rFonts w:ascii="Arial" w:hAnsi="Arial" w:cs="Arial"/>
              </w:rPr>
              <w:t>Weekly Development Summary meetings for progress– subject specific feedback</w:t>
            </w:r>
          </w:p>
          <w:p w14:paraId="3802297D" w14:textId="77777777" w:rsidR="00416C7C" w:rsidRPr="00396695" w:rsidRDefault="00416C7C" w:rsidP="00416C7C">
            <w:pPr>
              <w:rPr>
                <w:rFonts w:ascii="Arial" w:hAnsi="Arial" w:cs="Arial"/>
              </w:rPr>
            </w:pPr>
          </w:p>
          <w:p w14:paraId="78525724" w14:textId="48211628" w:rsidR="00826670" w:rsidRPr="00396695" w:rsidRDefault="00416C7C" w:rsidP="00EA5E14">
            <w:pPr>
              <w:rPr>
                <w:rFonts w:ascii="Arial" w:hAnsi="Arial" w:cs="Arial"/>
              </w:rPr>
            </w:pPr>
            <w:r w:rsidRPr="00396695">
              <w:rPr>
                <w:rFonts w:ascii="Arial" w:hAnsi="Arial" w:cs="Arial"/>
              </w:rPr>
              <w:t>Lesson observation -</w:t>
            </w:r>
            <w:r w:rsidRPr="00396695">
              <w:rPr>
                <w:rFonts w:ascii="Arial" w:eastAsiaTheme="minorEastAsia" w:hAnsi="Arial" w:cs="Arial"/>
              </w:rPr>
              <w:t xml:space="preserve"> subject specific feedback related to </w:t>
            </w:r>
            <w:r w:rsidR="00EA5E14">
              <w:rPr>
                <w:rFonts w:ascii="Arial" w:eastAsiaTheme="minorEastAsia" w:hAnsi="Arial" w:cs="Arial"/>
              </w:rPr>
              <w:t xml:space="preserve">key elements of a D&amp;T lesson such as </w:t>
            </w:r>
            <w:r w:rsidR="00EA5E14">
              <w:rPr>
                <w:rStyle w:val="normaltextrun"/>
                <w:rFonts w:ascii="Arial" w:hAnsi="Arial" w:cs="Arial"/>
                <w:i/>
                <w:iCs/>
              </w:rPr>
              <w:t xml:space="preserve">researching, designing, </w:t>
            </w:r>
            <w:r w:rsidR="00EA5E14">
              <w:rPr>
                <w:rStyle w:val="normaltextrun"/>
                <w:rFonts w:ascii="Arial" w:hAnsi="Arial" w:cs="Arial"/>
                <w:i/>
                <w:iCs/>
              </w:rPr>
              <w:lastRenderedPageBreak/>
              <w:t>making, testing and evaluating</w:t>
            </w:r>
            <w:r w:rsidR="00EA5E14">
              <w:rPr>
                <w:rFonts w:ascii="Arial" w:eastAsiaTheme="minorEastAsia" w:hAnsi="Arial" w:cs="Arial"/>
              </w:rPr>
              <w:t xml:space="preserve"> </w:t>
            </w:r>
            <w:r w:rsidR="00A24A4E">
              <w:rPr>
                <w:rFonts w:ascii="Arial" w:eastAsiaTheme="minorEastAsia" w:hAnsi="Arial" w:cs="Arial"/>
              </w:rPr>
              <w:t xml:space="preserve">and cooking and nutrition </w:t>
            </w:r>
            <w:r w:rsidR="002905DB" w:rsidRPr="005503B1">
              <w:rPr>
                <w:rStyle w:val="eop"/>
                <w:rFonts w:ascii="Arial" w:hAnsi="Arial" w:cs="Arial"/>
              </w:rPr>
              <w:t>(where applicable)</w:t>
            </w:r>
          </w:p>
        </w:tc>
      </w:tr>
    </w:tbl>
    <w:p w14:paraId="69F22EB2" w14:textId="77777777" w:rsidR="00A24A4E" w:rsidRPr="00396695" w:rsidRDefault="00A24A4E">
      <w:pPr>
        <w:rPr>
          <w:rFonts w:ascii="Arial" w:hAnsi="Arial" w:cs="Arial"/>
          <w:b/>
          <w:bCs/>
        </w:rPr>
      </w:pPr>
    </w:p>
    <w:p w14:paraId="7919F2B4" w14:textId="77777777" w:rsidR="00826670" w:rsidRPr="00396695" w:rsidRDefault="00826670" w:rsidP="00826670">
      <w:pPr>
        <w:jc w:val="center"/>
        <w:rPr>
          <w:rFonts w:ascii="Arial" w:hAnsi="Arial" w:cs="Arial"/>
          <w:b/>
          <w:bCs/>
        </w:rPr>
      </w:pPr>
      <w:r w:rsidRPr="00396695">
        <w:rPr>
          <w:rFonts w:ascii="Arial" w:hAnsi="Arial" w:cs="Arial"/>
          <w:b/>
          <w:bCs/>
        </w:rPr>
        <w:t>Primary Early Years 3-7 Curriculum Map (Design and Technology and Expressive Arts and Design: Creating with Materials)</w:t>
      </w:r>
    </w:p>
    <w:p w14:paraId="264CB506" w14:textId="11071A0C" w:rsidR="004627CF" w:rsidRDefault="00826670" w:rsidP="00826670">
      <w:pPr>
        <w:jc w:val="center"/>
        <w:rPr>
          <w:rFonts w:ascii="Arial" w:hAnsi="Arial" w:cs="Arial"/>
          <w:b/>
          <w:bCs/>
          <w:i/>
          <w:iCs/>
        </w:rPr>
      </w:pPr>
      <w:r w:rsidRPr="00396695">
        <w:rPr>
          <w:rFonts w:ascii="Arial" w:hAnsi="Arial" w:cs="Arial"/>
          <w:b/>
          <w:bCs/>
          <w:i/>
          <w:iCs/>
        </w:rPr>
        <w:t>Year 3 Undergraduate</w:t>
      </w:r>
    </w:p>
    <w:p w14:paraId="40E73633" w14:textId="4F3E94C6" w:rsidR="008D7613" w:rsidRPr="008D7613" w:rsidRDefault="008D7613" w:rsidP="008D7613">
      <w:pPr>
        <w:jc w:val="center"/>
        <w:rPr>
          <w:rFonts w:ascii="Arial" w:hAnsi="Arial" w:cs="Arial"/>
          <w:b/>
          <w:bCs/>
          <w:i/>
          <w:iCs/>
          <w:color w:val="FF0000"/>
        </w:rPr>
      </w:pPr>
      <w:r w:rsidRPr="003F31F5">
        <w:rPr>
          <w:rFonts w:ascii="Arial" w:hAnsi="Arial" w:cs="Arial"/>
          <w:b/>
          <w:bCs/>
          <w:i/>
          <w:iCs/>
          <w:color w:val="FF0000"/>
        </w:rPr>
        <w:t>(old degree)</w:t>
      </w:r>
    </w:p>
    <w:tbl>
      <w:tblPr>
        <w:tblStyle w:val="TableGrid"/>
        <w:tblW w:w="15452" w:type="dxa"/>
        <w:tblInd w:w="-856" w:type="dxa"/>
        <w:tblLayout w:type="fixed"/>
        <w:tblLook w:val="05A0" w:firstRow="1" w:lastRow="0" w:firstColumn="1" w:lastColumn="1" w:noHBand="0" w:noVBand="1"/>
      </w:tblPr>
      <w:tblGrid>
        <w:gridCol w:w="1345"/>
        <w:gridCol w:w="3616"/>
        <w:gridCol w:w="1914"/>
        <w:gridCol w:w="1914"/>
        <w:gridCol w:w="4536"/>
        <w:gridCol w:w="2127"/>
      </w:tblGrid>
      <w:tr w:rsidR="00FF4744" w:rsidRPr="00396695" w14:paraId="24162700" w14:textId="77777777" w:rsidTr="5A5ED967">
        <w:trPr>
          <w:trHeight w:val="464"/>
        </w:trPr>
        <w:tc>
          <w:tcPr>
            <w:tcW w:w="15452" w:type="dxa"/>
            <w:gridSpan w:val="6"/>
            <w:shd w:val="clear" w:color="auto" w:fill="F4B083" w:themeFill="accent2" w:themeFillTint="99"/>
          </w:tcPr>
          <w:p w14:paraId="0E9C7A8D" w14:textId="77777777" w:rsidR="00743CB3" w:rsidRPr="00396695" w:rsidRDefault="00743CB3">
            <w:pPr>
              <w:jc w:val="center"/>
              <w:rPr>
                <w:rFonts w:ascii="Arial" w:hAnsi="Arial" w:cs="Arial"/>
                <w:b/>
                <w:bCs/>
              </w:rPr>
            </w:pPr>
            <w:r w:rsidRPr="00396695">
              <w:rPr>
                <w:rFonts w:ascii="Arial" w:hAnsi="Arial" w:cs="Arial"/>
                <w:b/>
                <w:bCs/>
              </w:rPr>
              <w:t>University Curriculum – Year 3</w:t>
            </w:r>
          </w:p>
        </w:tc>
      </w:tr>
      <w:tr w:rsidR="0012203F" w:rsidRPr="00396695" w14:paraId="1D0750D4" w14:textId="77777777" w:rsidTr="5A5ED967">
        <w:trPr>
          <w:trHeight w:val="464"/>
        </w:trPr>
        <w:tc>
          <w:tcPr>
            <w:tcW w:w="1345" w:type="dxa"/>
            <w:shd w:val="clear" w:color="auto" w:fill="F4B083" w:themeFill="accent2" w:themeFillTint="99"/>
            <w:vAlign w:val="center"/>
          </w:tcPr>
          <w:p w14:paraId="00E2F230" w14:textId="2BADF344" w:rsidR="00743CB3" w:rsidRPr="00396695" w:rsidRDefault="00743CB3" w:rsidP="00C14308">
            <w:pPr>
              <w:jc w:val="center"/>
              <w:rPr>
                <w:rFonts w:ascii="Arial" w:hAnsi="Arial" w:cs="Arial"/>
                <w:b/>
                <w:bCs/>
              </w:rPr>
            </w:pPr>
            <w:r w:rsidRPr="00396695">
              <w:rPr>
                <w:rFonts w:ascii="Arial" w:hAnsi="Arial" w:cs="Arial"/>
                <w:b/>
                <w:bCs/>
              </w:rPr>
              <w:t>Session Sequence</w:t>
            </w:r>
          </w:p>
        </w:tc>
        <w:tc>
          <w:tcPr>
            <w:tcW w:w="3616" w:type="dxa"/>
            <w:shd w:val="clear" w:color="auto" w:fill="F4B083" w:themeFill="accent2" w:themeFillTint="99"/>
            <w:vAlign w:val="center"/>
          </w:tcPr>
          <w:p w14:paraId="1D71BDFB" w14:textId="4B5A41F5" w:rsidR="00743CB3" w:rsidRPr="00396695" w:rsidRDefault="00743CB3" w:rsidP="00C14308">
            <w:pPr>
              <w:jc w:val="center"/>
              <w:rPr>
                <w:rFonts w:ascii="Arial" w:hAnsi="Arial" w:cs="Arial"/>
                <w:b/>
                <w:bCs/>
              </w:rPr>
            </w:pPr>
            <w:r w:rsidRPr="00396695">
              <w:rPr>
                <w:rFonts w:ascii="Arial" w:hAnsi="Arial" w:cs="Arial"/>
                <w:b/>
                <w:bCs/>
              </w:rPr>
              <w:t>Session Content Subject Specific Components/s</w:t>
            </w:r>
          </w:p>
        </w:tc>
        <w:tc>
          <w:tcPr>
            <w:tcW w:w="19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2F9215E9" w14:textId="60A12E11" w:rsidR="00743CB3" w:rsidRPr="00396695" w:rsidRDefault="00743CB3" w:rsidP="00C14308">
            <w:pPr>
              <w:jc w:val="center"/>
              <w:rPr>
                <w:rFonts w:ascii="Arial" w:hAnsi="Arial" w:cs="Arial"/>
                <w:b/>
                <w:bCs/>
              </w:rPr>
            </w:pPr>
            <w:r w:rsidRPr="00396695">
              <w:rPr>
                <w:rFonts w:ascii="Arial" w:hAnsi="Arial" w:cs="Arial"/>
                <w:b/>
                <w:bCs/>
              </w:rPr>
              <w:t>Learn That</w:t>
            </w:r>
          </w:p>
          <w:p w14:paraId="125F54D1" w14:textId="33682576" w:rsidR="00743CB3" w:rsidRPr="00396695" w:rsidRDefault="00743CB3" w:rsidP="00C14308">
            <w:pPr>
              <w:jc w:val="center"/>
              <w:rPr>
                <w:rFonts w:ascii="Arial" w:hAnsi="Arial" w:cs="Arial"/>
                <w:b/>
                <w:bCs/>
              </w:rPr>
            </w:pPr>
            <w:r w:rsidRPr="00396695">
              <w:rPr>
                <w:rFonts w:ascii="Arial" w:hAnsi="Arial" w:cs="Arial"/>
                <w:b/>
                <w:bCs/>
              </w:rPr>
              <w:t>(</w:t>
            </w:r>
            <w:r w:rsidR="001228DC">
              <w:rPr>
                <w:rFonts w:ascii="Arial" w:hAnsi="Arial" w:cs="Arial"/>
                <w:b/>
                <w:bCs/>
              </w:rPr>
              <w:t>ITTECF</w:t>
            </w:r>
            <w:r w:rsidRPr="00396695">
              <w:rPr>
                <w:rFonts w:ascii="Arial" w:hAnsi="Arial" w:cs="Arial"/>
                <w:b/>
                <w:bCs/>
              </w:rPr>
              <w:t xml:space="preserve">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4" w:type="dxa"/>
            <w:tcBorders>
              <w:top w:val="single" w:sz="4" w:space="0" w:color="auto"/>
              <w:left w:val="single" w:sz="4" w:space="0" w:color="auto"/>
              <w:bottom w:val="single" w:sz="4" w:space="0" w:color="auto"/>
              <w:right w:val="single" w:sz="4" w:space="0" w:color="auto"/>
            </w:tcBorders>
            <w:shd w:val="clear" w:color="auto" w:fill="F4B083" w:themeFill="accent2" w:themeFillTint="99"/>
            <w:vAlign w:val="center"/>
          </w:tcPr>
          <w:p w14:paraId="6E45847E" w14:textId="227128C1" w:rsidR="00743CB3" w:rsidRPr="00396695" w:rsidRDefault="00743CB3" w:rsidP="00C14308">
            <w:pPr>
              <w:jc w:val="center"/>
              <w:rPr>
                <w:rFonts w:ascii="Arial" w:hAnsi="Arial" w:cs="Arial"/>
                <w:b/>
                <w:bCs/>
              </w:rPr>
            </w:pPr>
            <w:r w:rsidRPr="00396695">
              <w:rPr>
                <w:rFonts w:ascii="Arial" w:hAnsi="Arial" w:cs="Arial"/>
                <w:b/>
                <w:bCs/>
              </w:rPr>
              <w:t>Learn How</w:t>
            </w:r>
          </w:p>
          <w:p w14:paraId="7BF8BE8F" w14:textId="190BC111" w:rsidR="00743CB3" w:rsidRPr="00396695" w:rsidRDefault="00743CB3" w:rsidP="00C14308">
            <w:pPr>
              <w:jc w:val="center"/>
              <w:rPr>
                <w:rFonts w:ascii="Arial" w:hAnsi="Arial" w:cs="Arial"/>
                <w:b/>
                <w:bCs/>
              </w:rPr>
            </w:pPr>
            <w:r w:rsidRPr="00396695">
              <w:rPr>
                <w:rFonts w:ascii="Arial" w:hAnsi="Arial" w:cs="Arial"/>
                <w:b/>
                <w:bCs/>
              </w:rPr>
              <w:t>(</w:t>
            </w:r>
            <w:r w:rsidR="001228DC">
              <w:rPr>
                <w:rFonts w:ascii="Arial" w:hAnsi="Arial" w:cs="Arial"/>
                <w:b/>
                <w:bCs/>
              </w:rPr>
              <w:t xml:space="preserve">ITTECF </w:t>
            </w:r>
            <w:r w:rsidRPr="00396695">
              <w:rPr>
                <w:rFonts w:ascii="Arial" w:hAnsi="Arial" w:cs="Arial"/>
                <w:b/>
                <w:bCs/>
              </w:rPr>
              <w:t>reference</w:t>
            </w:r>
            <w:r w:rsidR="00E97897" w:rsidRPr="00396695">
              <w:rPr>
                <w:rFonts w:ascii="Arial" w:hAnsi="Arial" w:cs="Arial"/>
                <w:b/>
                <w:bCs/>
              </w:rPr>
              <w:t xml:space="preserve"> </w:t>
            </w:r>
            <w:r w:rsidRPr="00396695">
              <w:rPr>
                <w:rFonts w:ascii="Arial" w:hAnsi="Arial" w:cs="Arial"/>
                <w:b/>
                <w:bCs/>
              </w:rPr>
              <w:t>alphabetically e.g. 1c)</w:t>
            </w:r>
          </w:p>
        </w:tc>
        <w:tc>
          <w:tcPr>
            <w:tcW w:w="4536" w:type="dxa"/>
            <w:shd w:val="clear" w:color="auto" w:fill="F4B083" w:themeFill="accent2" w:themeFillTint="99"/>
            <w:vAlign w:val="center"/>
          </w:tcPr>
          <w:p w14:paraId="10B36206" w14:textId="77777777" w:rsidR="00743CB3" w:rsidRPr="00396695" w:rsidRDefault="00743CB3" w:rsidP="00C14308">
            <w:pPr>
              <w:jc w:val="center"/>
              <w:rPr>
                <w:rFonts w:ascii="Arial" w:hAnsi="Arial" w:cs="Arial"/>
                <w:b/>
                <w:bCs/>
              </w:rPr>
            </w:pPr>
            <w:r w:rsidRPr="00396695">
              <w:rPr>
                <w:rFonts w:ascii="Arial" w:hAnsi="Arial" w:cs="Arial"/>
                <w:b/>
                <w:bCs/>
              </w:rPr>
              <w:t>Links to Research and Reading</w:t>
            </w:r>
          </w:p>
        </w:tc>
        <w:tc>
          <w:tcPr>
            <w:tcW w:w="2127" w:type="dxa"/>
            <w:shd w:val="clear" w:color="auto" w:fill="F4B083" w:themeFill="accent2" w:themeFillTint="99"/>
            <w:vAlign w:val="center"/>
          </w:tcPr>
          <w:p w14:paraId="4CC42D36" w14:textId="708B50F6" w:rsidR="00743CB3" w:rsidRPr="00396695" w:rsidRDefault="00743CB3" w:rsidP="00C14308">
            <w:pPr>
              <w:jc w:val="center"/>
              <w:rPr>
                <w:rFonts w:ascii="Arial" w:hAnsi="Arial" w:cs="Arial"/>
                <w:b/>
                <w:bCs/>
              </w:rPr>
            </w:pPr>
            <w:r w:rsidRPr="00396695">
              <w:rPr>
                <w:rFonts w:ascii="Arial" w:hAnsi="Arial" w:cs="Arial"/>
                <w:b/>
                <w:bCs/>
              </w:rPr>
              <w:t>Formative Assessment mode</w:t>
            </w:r>
          </w:p>
        </w:tc>
      </w:tr>
      <w:tr w:rsidR="003E0E92" w:rsidRPr="00396695" w14:paraId="019C5411" w14:textId="77777777" w:rsidTr="5A5ED967">
        <w:trPr>
          <w:trHeight w:val="1985"/>
        </w:trPr>
        <w:tc>
          <w:tcPr>
            <w:tcW w:w="1345" w:type="dxa"/>
          </w:tcPr>
          <w:p w14:paraId="6C8A46EA" w14:textId="77777777" w:rsidR="003E0E92" w:rsidRDefault="003E0E92" w:rsidP="003E0E92">
            <w:pPr>
              <w:jc w:val="center"/>
              <w:rPr>
                <w:rFonts w:ascii="Arial" w:hAnsi="Arial" w:cs="Arial"/>
                <w:b/>
                <w:bCs/>
              </w:rPr>
            </w:pPr>
            <w:r w:rsidRPr="00396695">
              <w:rPr>
                <w:rFonts w:ascii="Arial" w:hAnsi="Arial" w:cs="Arial"/>
                <w:b/>
                <w:bCs/>
              </w:rPr>
              <w:t>Session</w:t>
            </w:r>
          </w:p>
          <w:p w14:paraId="66F417F4" w14:textId="4A1FB9B9" w:rsidR="003E0E92" w:rsidRDefault="003E0E92" w:rsidP="002F7A1C">
            <w:pPr>
              <w:rPr>
                <w:rFonts w:ascii="Arial" w:hAnsi="Arial" w:cs="Arial"/>
                <w:b/>
                <w:bCs/>
              </w:rPr>
            </w:pPr>
          </w:p>
          <w:p w14:paraId="0918E733" w14:textId="77777777" w:rsidR="003E0E92" w:rsidRDefault="003E0E92" w:rsidP="003E0E92">
            <w:pPr>
              <w:jc w:val="center"/>
              <w:rPr>
                <w:rFonts w:ascii="Arial" w:hAnsi="Arial" w:cs="Arial"/>
                <w:b/>
                <w:bCs/>
              </w:rPr>
            </w:pPr>
          </w:p>
          <w:p w14:paraId="3CB4912F" w14:textId="5E8D3092" w:rsidR="003E0E92" w:rsidRPr="00396695" w:rsidRDefault="003E0E92" w:rsidP="003E0E92">
            <w:pPr>
              <w:jc w:val="center"/>
              <w:rPr>
                <w:rFonts w:ascii="Arial" w:hAnsi="Arial" w:cs="Arial"/>
                <w:b/>
                <w:bCs/>
              </w:rPr>
            </w:pPr>
            <w:r>
              <w:rPr>
                <w:rFonts w:ascii="Arial" w:hAnsi="Arial" w:cs="Arial"/>
                <w:b/>
                <w:bCs/>
              </w:rPr>
              <w:t>Within EAD</w:t>
            </w:r>
            <w:r w:rsidRPr="00396695">
              <w:rPr>
                <w:rFonts w:ascii="Arial" w:hAnsi="Arial" w:cs="Arial"/>
                <w:b/>
                <w:bCs/>
              </w:rPr>
              <w:t xml:space="preserve"> </w:t>
            </w:r>
          </w:p>
        </w:tc>
        <w:tc>
          <w:tcPr>
            <w:tcW w:w="3616" w:type="dxa"/>
          </w:tcPr>
          <w:p w14:paraId="7F5088A8" w14:textId="15043409" w:rsidR="006D68E7" w:rsidRDefault="3B34AD85" w:rsidP="00A60647">
            <w:pPr>
              <w:rPr>
                <w:rStyle w:val="normaltextrun"/>
                <w:rFonts w:ascii="Arial" w:hAnsi="Arial" w:cs="Arial"/>
              </w:rPr>
            </w:pPr>
            <w:r w:rsidRPr="20A7C124">
              <w:rPr>
                <w:rStyle w:val="normaltextrun"/>
                <w:rFonts w:ascii="Arial" w:hAnsi="Arial" w:cs="Arial"/>
              </w:rPr>
              <w:t xml:space="preserve">To </w:t>
            </w:r>
            <w:r w:rsidR="00273C4D">
              <w:rPr>
                <w:rStyle w:val="normaltextrun"/>
                <w:rFonts w:ascii="Arial" w:hAnsi="Arial" w:cs="Arial"/>
              </w:rPr>
              <w:t>know and understand</w:t>
            </w:r>
            <w:r w:rsidR="00F46C58">
              <w:rPr>
                <w:rStyle w:val="normaltextrun"/>
                <w:rFonts w:ascii="Arial" w:hAnsi="Arial" w:cs="Arial"/>
              </w:rPr>
              <w:t xml:space="preserve"> </w:t>
            </w:r>
            <w:r w:rsidR="006D68E7">
              <w:rPr>
                <w:rStyle w:val="normaltextrun"/>
                <w:rFonts w:ascii="Arial" w:hAnsi="Arial" w:cs="Arial"/>
              </w:rPr>
              <w:t>the impo</w:t>
            </w:r>
            <w:r w:rsidR="002040BB">
              <w:rPr>
                <w:rStyle w:val="normaltextrun"/>
                <w:rFonts w:ascii="Arial" w:hAnsi="Arial" w:cs="Arial"/>
              </w:rPr>
              <w:t xml:space="preserve">rtance of </w:t>
            </w:r>
            <w:r w:rsidR="00AB65C6">
              <w:rPr>
                <w:rStyle w:val="normaltextrun"/>
                <w:rFonts w:ascii="Arial" w:hAnsi="Arial" w:cs="Arial"/>
              </w:rPr>
              <w:t>developing a</w:t>
            </w:r>
            <w:r w:rsidR="005E406F">
              <w:rPr>
                <w:rStyle w:val="normaltextrun"/>
                <w:rFonts w:ascii="Arial" w:hAnsi="Arial" w:cs="Arial"/>
              </w:rPr>
              <w:t>n effective</w:t>
            </w:r>
            <w:r w:rsidR="00AB65C6">
              <w:rPr>
                <w:rStyle w:val="normaltextrun"/>
                <w:rFonts w:ascii="Arial" w:hAnsi="Arial" w:cs="Arial"/>
              </w:rPr>
              <w:t xml:space="preserve"> whole school </w:t>
            </w:r>
            <w:r w:rsidR="005E406F">
              <w:rPr>
                <w:rStyle w:val="normaltextrun"/>
                <w:rFonts w:ascii="Arial" w:hAnsi="Arial" w:cs="Arial"/>
              </w:rPr>
              <w:t xml:space="preserve">D&amp;T curriculum </w:t>
            </w:r>
            <w:r w:rsidR="00D4010B">
              <w:rPr>
                <w:rStyle w:val="normaltextrun"/>
                <w:rFonts w:ascii="Arial" w:hAnsi="Arial" w:cs="Arial"/>
              </w:rPr>
              <w:t>which has cooking and nutrition integrated and embedde</w:t>
            </w:r>
            <w:r w:rsidR="00935584">
              <w:rPr>
                <w:rStyle w:val="normaltextrun"/>
                <w:rFonts w:ascii="Arial" w:hAnsi="Arial" w:cs="Arial"/>
              </w:rPr>
              <w:t>d and is</w:t>
            </w:r>
            <w:r w:rsidR="008076A8">
              <w:rPr>
                <w:rStyle w:val="normaltextrun"/>
                <w:rFonts w:ascii="Arial" w:hAnsi="Arial" w:cs="Arial"/>
              </w:rPr>
              <w:t xml:space="preserve"> </w:t>
            </w:r>
            <w:r w:rsidR="00BA7A22" w:rsidRPr="00BA7A22">
              <w:rPr>
                <w:rStyle w:val="normaltextrun"/>
                <w:rFonts w:ascii="Arial" w:hAnsi="Arial" w:cs="Arial"/>
              </w:rPr>
              <w:t>progressive</w:t>
            </w:r>
            <w:r w:rsidR="008076A8">
              <w:rPr>
                <w:rStyle w:val="normaltextrun"/>
                <w:rFonts w:ascii="Arial" w:hAnsi="Arial" w:cs="Arial"/>
              </w:rPr>
              <w:t xml:space="preserve"> from the EYFS to National Curriculum</w:t>
            </w:r>
            <w:r w:rsidR="00BA7A22" w:rsidRPr="00BA7A22">
              <w:rPr>
                <w:rStyle w:val="normaltextrun"/>
                <w:rFonts w:ascii="Arial" w:hAnsi="Arial" w:cs="Arial"/>
              </w:rPr>
              <w:t xml:space="preserve"> t</w:t>
            </w:r>
            <w:r w:rsidR="00814E59">
              <w:rPr>
                <w:rStyle w:val="normaltextrun"/>
                <w:rFonts w:ascii="Arial" w:hAnsi="Arial" w:cs="Arial"/>
              </w:rPr>
              <w:t>o</w:t>
            </w:r>
            <w:r w:rsidR="006E6CB7">
              <w:rPr>
                <w:rStyle w:val="normaltextrun"/>
                <w:rFonts w:ascii="Arial" w:hAnsi="Arial" w:cs="Arial"/>
              </w:rPr>
              <w:t xml:space="preserve"> </w:t>
            </w:r>
            <w:r w:rsidR="00BA7A22" w:rsidRPr="00BA7A22">
              <w:rPr>
                <w:rStyle w:val="normaltextrun"/>
                <w:rFonts w:ascii="Arial" w:hAnsi="Arial" w:cs="Arial"/>
              </w:rPr>
              <w:t xml:space="preserve">foster creativity, </w:t>
            </w:r>
            <w:r w:rsidR="00BF0BCE">
              <w:rPr>
                <w:rStyle w:val="normaltextrun"/>
                <w:rFonts w:ascii="Arial" w:hAnsi="Arial" w:cs="Arial"/>
              </w:rPr>
              <w:t xml:space="preserve">connections to other subject areas, </w:t>
            </w:r>
            <w:r w:rsidR="006E6CB7">
              <w:rPr>
                <w:rStyle w:val="normaltextrun"/>
                <w:rFonts w:ascii="Arial" w:hAnsi="Arial" w:cs="Arial"/>
              </w:rPr>
              <w:t>the iterative design process</w:t>
            </w:r>
            <w:r w:rsidR="00853A43">
              <w:rPr>
                <w:rStyle w:val="normaltextrun"/>
                <w:rFonts w:ascii="Arial" w:hAnsi="Arial" w:cs="Arial"/>
              </w:rPr>
              <w:t>,</w:t>
            </w:r>
            <w:r w:rsidR="006E6CB7">
              <w:rPr>
                <w:rStyle w:val="normaltextrun"/>
                <w:rFonts w:ascii="Arial" w:hAnsi="Arial" w:cs="Arial"/>
              </w:rPr>
              <w:t xml:space="preserve"> </w:t>
            </w:r>
            <w:r w:rsidR="00787287">
              <w:rPr>
                <w:rStyle w:val="normaltextrun"/>
                <w:rFonts w:ascii="Arial" w:hAnsi="Arial" w:cs="Arial"/>
              </w:rPr>
              <w:t xml:space="preserve">knowledge and skill development </w:t>
            </w:r>
            <w:r w:rsidR="00BA7A22" w:rsidRPr="00BA7A22">
              <w:rPr>
                <w:rStyle w:val="normaltextrun"/>
                <w:rFonts w:ascii="Arial" w:hAnsi="Arial" w:cs="Arial"/>
              </w:rPr>
              <w:t>and cultural capital.</w:t>
            </w:r>
            <w:r w:rsidR="00BA7A22">
              <w:rPr>
                <w:rStyle w:val="normaltextrun"/>
                <w:rFonts w:ascii="Arial" w:hAnsi="Arial" w:cs="Arial"/>
              </w:rPr>
              <w:t xml:space="preserve"> </w:t>
            </w:r>
            <w:r w:rsidR="0017301C">
              <w:rPr>
                <w:rStyle w:val="normaltextrun"/>
                <w:rFonts w:ascii="Arial" w:hAnsi="Arial" w:cs="Arial"/>
              </w:rPr>
              <w:t xml:space="preserve"> </w:t>
            </w:r>
          </w:p>
          <w:p w14:paraId="04D6A527" w14:textId="77777777" w:rsidR="006D3332" w:rsidRDefault="006D3332" w:rsidP="00A60647">
            <w:pPr>
              <w:rPr>
                <w:rStyle w:val="normaltextrun"/>
                <w:rFonts w:ascii="Arial" w:hAnsi="Arial" w:cs="Arial"/>
              </w:rPr>
            </w:pPr>
          </w:p>
          <w:p w14:paraId="109D5A76" w14:textId="09EE6C3C" w:rsidR="006D3332" w:rsidRDefault="006D3332" w:rsidP="00A60647">
            <w:pPr>
              <w:rPr>
                <w:rStyle w:val="normaltextrun"/>
                <w:rFonts w:ascii="Arial" w:hAnsi="Arial" w:cs="Arial"/>
              </w:rPr>
            </w:pPr>
            <w:r>
              <w:rPr>
                <w:rStyle w:val="normaltextrun"/>
                <w:rFonts w:ascii="Arial" w:hAnsi="Arial" w:cs="Arial"/>
              </w:rPr>
              <w:t xml:space="preserve">To know and understand the importance </w:t>
            </w:r>
            <w:r w:rsidR="007840B2">
              <w:rPr>
                <w:rStyle w:val="normaltextrun"/>
                <w:rFonts w:ascii="Arial" w:hAnsi="Arial" w:cs="Arial"/>
              </w:rPr>
              <w:t>and opportunities to</w:t>
            </w:r>
            <w:r w:rsidR="00A16571">
              <w:rPr>
                <w:rStyle w:val="normaltextrun"/>
                <w:rFonts w:ascii="Arial" w:hAnsi="Arial" w:cs="Arial"/>
              </w:rPr>
              <w:t xml:space="preserve"> engag</w:t>
            </w:r>
            <w:r w:rsidR="007840B2">
              <w:rPr>
                <w:rStyle w:val="normaltextrun"/>
                <w:rFonts w:ascii="Arial" w:hAnsi="Arial" w:cs="Arial"/>
              </w:rPr>
              <w:t>e</w:t>
            </w:r>
            <w:r w:rsidR="00A16571">
              <w:rPr>
                <w:rStyle w:val="normaltextrun"/>
                <w:rFonts w:ascii="Arial" w:hAnsi="Arial" w:cs="Arial"/>
              </w:rPr>
              <w:t xml:space="preserve"> and </w:t>
            </w:r>
            <w:r>
              <w:rPr>
                <w:rStyle w:val="normaltextrun"/>
                <w:rFonts w:ascii="Arial" w:hAnsi="Arial" w:cs="Arial"/>
              </w:rPr>
              <w:t>communicat</w:t>
            </w:r>
            <w:r w:rsidR="007840B2">
              <w:rPr>
                <w:rStyle w:val="normaltextrun"/>
                <w:rFonts w:ascii="Arial" w:hAnsi="Arial" w:cs="Arial"/>
              </w:rPr>
              <w:t>e</w:t>
            </w:r>
            <w:r>
              <w:rPr>
                <w:rStyle w:val="normaltextrun"/>
                <w:rFonts w:ascii="Arial" w:hAnsi="Arial" w:cs="Arial"/>
              </w:rPr>
              <w:t xml:space="preserve"> </w:t>
            </w:r>
            <w:r w:rsidR="00546E91">
              <w:rPr>
                <w:rStyle w:val="normaltextrun"/>
                <w:rFonts w:ascii="Arial" w:hAnsi="Arial" w:cs="Arial"/>
              </w:rPr>
              <w:t xml:space="preserve">with </w:t>
            </w:r>
            <w:r w:rsidR="00546E91">
              <w:rPr>
                <w:rStyle w:val="normaltextrun"/>
                <w:rFonts w:ascii="Arial" w:hAnsi="Arial" w:cs="Arial"/>
              </w:rPr>
              <w:lastRenderedPageBreak/>
              <w:t>parents/carers</w:t>
            </w:r>
            <w:r w:rsidR="00A16571">
              <w:rPr>
                <w:rStyle w:val="normaltextrun"/>
                <w:rFonts w:ascii="Arial" w:hAnsi="Arial" w:cs="Arial"/>
              </w:rPr>
              <w:t xml:space="preserve"> to </w:t>
            </w:r>
            <w:r w:rsidR="00C12E69">
              <w:rPr>
                <w:rStyle w:val="normaltextrun"/>
                <w:rFonts w:ascii="Arial" w:hAnsi="Arial" w:cs="Arial"/>
              </w:rPr>
              <w:t xml:space="preserve">support and </w:t>
            </w:r>
            <w:r w:rsidR="0064676D">
              <w:rPr>
                <w:rStyle w:val="normaltextrun"/>
                <w:rFonts w:ascii="Arial" w:hAnsi="Arial" w:cs="Arial"/>
              </w:rPr>
              <w:t>develop key knowledge and skills in D&amp;T</w:t>
            </w:r>
            <w:r w:rsidR="00ED54AB">
              <w:rPr>
                <w:rStyle w:val="normaltextrun"/>
                <w:rFonts w:ascii="Arial" w:hAnsi="Arial" w:cs="Arial"/>
              </w:rPr>
              <w:t xml:space="preserve"> including cooking and nutrition as well as </w:t>
            </w:r>
            <w:r w:rsidR="00C12E69">
              <w:rPr>
                <w:rStyle w:val="normaltextrun"/>
                <w:rFonts w:ascii="Arial" w:hAnsi="Arial" w:cs="Arial"/>
              </w:rPr>
              <w:t>physical</w:t>
            </w:r>
            <w:r w:rsidR="007840B2">
              <w:rPr>
                <w:rStyle w:val="normaltextrun"/>
                <w:rFonts w:ascii="Arial" w:hAnsi="Arial" w:cs="Arial"/>
              </w:rPr>
              <w:t xml:space="preserve"> development</w:t>
            </w:r>
            <w:r w:rsidR="00C12E69">
              <w:rPr>
                <w:rStyle w:val="normaltextrun"/>
                <w:rFonts w:ascii="Arial" w:hAnsi="Arial" w:cs="Arial"/>
              </w:rPr>
              <w:t xml:space="preserve"> and healthy eating in the EYFS. </w:t>
            </w:r>
            <w:r w:rsidR="0064676D">
              <w:rPr>
                <w:rStyle w:val="normaltextrun"/>
                <w:rFonts w:ascii="Arial" w:hAnsi="Arial" w:cs="Arial"/>
              </w:rPr>
              <w:t xml:space="preserve"> </w:t>
            </w:r>
            <w:r w:rsidR="00546E91">
              <w:rPr>
                <w:rStyle w:val="normaltextrun"/>
                <w:rFonts w:ascii="Arial" w:hAnsi="Arial" w:cs="Arial"/>
              </w:rPr>
              <w:t xml:space="preserve"> </w:t>
            </w:r>
          </w:p>
          <w:p w14:paraId="142C3584" w14:textId="77777777" w:rsidR="003E0E92" w:rsidRDefault="003E0E92" w:rsidP="003E0E92">
            <w:pPr>
              <w:pStyle w:val="paragraph"/>
              <w:spacing w:before="0" w:beforeAutospacing="0" w:after="0" w:afterAutospacing="0"/>
              <w:textAlignment w:val="baseline"/>
              <w:rPr>
                <w:rStyle w:val="normaltextrun"/>
                <w:rFonts w:ascii="Arial" w:hAnsi="Arial" w:cs="Arial"/>
                <w:sz w:val="22"/>
                <w:szCs w:val="22"/>
              </w:rPr>
            </w:pPr>
          </w:p>
          <w:p w14:paraId="079FCCA9" w14:textId="43D09397" w:rsidR="001C0BF4" w:rsidRDefault="001662D0" w:rsidP="003E0E9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t>T</w:t>
            </w:r>
            <w:r w:rsidR="002D4416">
              <w:rPr>
                <w:rStyle w:val="normaltextrun"/>
                <w:rFonts w:ascii="Arial" w:hAnsi="Arial" w:cs="Arial"/>
                <w:sz w:val="22"/>
                <w:szCs w:val="22"/>
              </w:rPr>
              <w:t xml:space="preserve">o </w:t>
            </w:r>
            <w:r>
              <w:rPr>
                <w:rStyle w:val="normaltextrun"/>
                <w:rFonts w:ascii="Arial" w:hAnsi="Arial" w:cs="Arial"/>
                <w:sz w:val="22"/>
                <w:szCs w:val="22"/>
              </w:rPr>
              <w:t xml:space="preserve">be able to </w:t>
            </w:r>
            <w:r w:rsidR="00D26FBF">
              <w:rPr>
                <w:rStyle w:val="normaltextrun"/>
                <w:rFonts w:ascii="Arial" w:hAnsi="Arial" w:cs="Arial"/>
                <w:sz w:val="22"/>
                <w:szCs w:val="22"/>
              </w:rPr>
              <w:t>use secure subject</w:t>
            </w:r>
            <w:r w:rsidR="005D2B5E">
              <w:rPr>
                <w:rStyle w:val="normaltextrun"/>
                <w:rFonts w:ascii="Arial" w:hAnsi="Arial" w:cs="Arial"/>
                <w:sz w:val="22"/>
                <w:szCs w:val="22"/>
              </w:rPr>
              <w:t xml:space="preserve">, </w:t>
            </w:r>
            <w:r w:rsidR="00D26FBF">
              <w:rPr>
                <w:rStyle w:val="normaltextrun"/>
                <w:rFonts w:ascii="Arial" w:hAnsi="Arial" w:cs="Arial"/>
                <w:sz w:val="22"/>
                <w:szCs w:val="22"/>
              </w:rPr>
              <w:t xml:space="preserve">curriculum </w:t>
            </w:r>
            <w:r w:rsidR="005D2B5E">
              <w:rPr>
                <w:rStyle w:val="normaltextrun"/>
                <w:rFonts w:ascii="Arial" w:hAnsi="Arial" w:cs="Arial"/>
                <w:sz w:val="22"/>
                <w:szCs w:val="22"/>
              </w:rPr>
              <w:t xml:space="preserve">and pedagogical </w:t>
            </w:r>
            <w:r w:rsidR="00D26FBF">
              <w:rPr>
                <w:rStyle w:val="normaltextrun"/>
                <w:rFonts w:ascii="Arial" w:hAnsi="Arial" w:cs="Arial"/>
                <w:sz w:val="22"/>
                <w:szCs w:val="22"/>
              </w:rPr>
              <w:t xml:space="preserve">knowledge to </w:t>
            </w:r>
            <w:r w:rsidR="002D4416">
              <w:rPr>
                <w:rStyle w:val="normaltextrun"/>
                <w:rFonts w:ascii="Arial" w:hAnsi="Arial" w:cs="Arial"/>
                <w:sz w:val="22"/>
                <w:szCs w:val="22"/>
              </w:rPr>
              <w:t>effectively plan, teach</w:t>
            </w:r>
            <w:r w:rsidR="00B5757B">
              <w:rPr>
                <w:rStyle w:val="normaltextrun"/>
                <w:rFonts w:ascii="Arial" w:hAnsi="Arial" w:cs="Arial"/>
                <w:sz w:val="22"/>
                <w:szCs w:val="22"/>
              </w:rPr>
              <w:t xml:space="preserve">, develop adaptive and inclusive practice </w:t>
            </w:r>
            <w:r w:rsidR="002D4416">
              <w:rPr>
                <w:rStyle w:val="normaltextrun"/>
                <w:rFonts w:ascii="Arial" w:hAnsi="Arial" w:cs="Arial"/>
                <w:sz w:val="22"/>
                <w:szCs w:val="22"/>
              </w:rPr>
              <w:t>and assess</w:t>
            </w:r>
            <w:r w:rsidR="00D26FBF">
              <w:rPr>
                <w:rStyle w:val="normaltextrun"/>
                <w:rFonts w:ascii="Arial" w:hAnsi="Arial" w:cs="Arial"/>
                <w:sz w:val="22"/>
                <w:szCs w:val="22"/>
              </w:rPr>
              <w:t xml:space="preserve"> </w:t>
            </w:r>
            <w:r w:rsidR="002264FF">
              <w:rPr>
                <w:rStyle w:val="normaltextrun"/>
                <w:rFonts w:ascii="Arial" w:hAnsi="Arial" w:cs="Arial"/>
                <w:sz w:val="22"/>
                <w:szCs w:val="22"/>
              </w:rPr>
              <w:t>key aspects of the</w:t>
            </w:r>
            <w:r w:rsidR="008C72FD">
              <w:rPr>
                <w:rStyle w:val="normaltextrun"/>
                <w:rFonts w:ascii="Arial" w:hAnsi="Arial" w:cs="Arial"/>
                <w:sz w:val="22"/>
                <w:szCs w:val="22"/>
              </w:rPr>
              <w:t xml:space="preserve"> D&amp;T</w:t>
            </w:r>
            <w:r w:rsidR="002264FF">
              <w:rPr>
                <w:rStyle w:val="normaltextrun"/>
                <w:rFonts w:ascii="Arial" w:hAnsi="Arial" w:cs="Arial"/>
                <w:sz w:val="22"/>
                <w:szCs w:val="22"/>
              </w:rPr>
              <w:t xml:space="preserve"> </w:t>
            </w:r>
            <w:r w:rsidR="002264FF" w:rsidRPr="002264FF">
              <w:rPr>
                <w:rStyle w:val="normaltextrun"/>
                <w:rFonts w:ascii="Arial" w:hAnsi="Arial" w:cs="Arial"/>
                <w:sz w:val="22"/>
                <w:szCs w:val="22"/>
              </w:rPr>
              <w:t xml:space="preserve">iterative design process </w:t>
            </w:r>
            <w:r w:rsidR="002264FF" w:rsidRPr="00204B9A">
              <w:rPr>
                <w:rStyle w:val="normaltextrun"/>
                <w:rFonts w:ascii="Arial" w:hAnsi="Arial" w:cs="Arial"/>
                <w:i/>
                <w:iCs/>
                <w:sz w:val="22"/>
                <w:szCs w:val="22"/>
              </w:rPr>
              <w:t>including researching, designing, making, testing and evaluating</w:t>
            </w:r>
            <w:r w:rsidR="002264FF">
              <w:rPr>
                <w:rStyle w:val="normaltextrun"/>
                <w:rFonts w:ascii="Arial" w:hAnsi="Arial" w:cs="Arial"/>
                <w:sz w:val="22"/>
                <w:szCs w:val="22"/>
              </w:rPr>
              <w:t xml:space="preserve"> </w:t>
            </w:r>
            <w:r w:rsidR="00411DB5">
              <w:rPr>
                <w:rStyle w:val="normaltextrun"/>
                <w:rFonts w:ascii="Arial" w:hAnsi="Arial" w:cs="Arial"/>
                <w:sz w:val="22"/>
                <w:szCs w:val="22"/>
              </w:rPr>
              <w:t>when in the EYFS and National Curriculum</w:t>
            </w:r>
            <w:r w:rsidR="005D2B5E">
              <w:rPr>
                <w:rStyle w:val="normaltextrun"/>
                <w:rFonts w:ascii="Arial" w:hAnsi="Arial" w:cs="Arial"/>
                <w:sz w:val="22"/>
                <w:szCs w:val="22"/>
              </w:rPr>
              <w:t xml:space="preserve">. </w:t>
            </w:r>
            <w:r w:rsidR="00411DB5">
              <w:rPr>
                <w:rStyle w:val="normaltextrun"/>
                <w:rFonts w:ascii="Arial" w:hAnsi="Arial" w:cs="Arial"/>
                <w:sz w:val="22"/>
                <w:szCs w:val="22"/>
              </w:rPr>
              <w:t xml:space="preserve"> </w:t>
            </w:r>
          </w:p>
          <w:p w14:paraId="0B5EF3EC" w14:textId="77777777" w:rsidR="003E0E92" w:rsidRDefault="003E0E92" w:rsidP="003E0E92">
            <w:pPr>
              <w:rPr>
                <w:rFonts w:ascii="Arial" w:hAnsi="Arial" w:cs="Arial"/>
              </w:rPr>
            </w:pPr>
          </w:p>
          <w:p w14:paraId="5209D40A" w14:textId="665E1C17" w:rsidR="00992870" w:rsidRDefault="00992870" w:rsidP="003E0E92">
            <w:pPr>
              <w:rPr>
                <w:rFonts w:ascii="Arial" w:hAnsi="Arial" w:cs="Arial"/>
              </w:rPr>
            </w:pPr>
            <w:r>
              <w:rPr>
                <w:rFonts w:ascii="Arial" w:hAnsi="Arial" w:cs="Arial"/>
              </w:rPr>
              <w:t xml:space="preserve">To be able to complete </w:t>
            </w:r>
            <w:r w:rsidR="003830DF">
              <w:rPr>
                <w:rFonts w:ascii="Arial" w:hAnsi="Arial" w:cs="Arial"/>
              </w:rPr>
              <w:t xml:space="preserve">a risk assessment </w:t>
            </w:r>
            <w:r w:rsidR="0058440A">
              <w:rPr>
                <w:rFonts w:ascii="Arial" w:hAnsi="Arial" w:cs="Arial"/>
              </w:rPr>
              <w:t xml:space="preserve">that </w:t>
            </w:r>
            <w:r w:rsidR="00E74F93">
              <w:rPr>
                <w:rFonts w:ascii="Arial" w:hAnsi="Arial" w:cs="Arial"/>
              </w:rPr>
              <w:t>is reflective of hygiene and health and safety in D&amp;T lessons</w:t>
            </w:r>
            <w:r w:rsidR="004B1B07">
              <w:rPr>
                <w:rFonts w:ascii="Arial" w:hAnsi="Arial" w:cs="Arial"/>
              </w:rPr>
              <w:t xml:space="preserve"> and engaging with EAD: </w:t>
            </w:r>
            <w:proofErr w:type="spellStart"/>
            <w:r w:rsidR="004B1B07">
              <w:rPr>
                <w:rFonts w:ascii="Arial" w:hAnsi="Arial" w:cs="Arial"/>
              </w:rPr>
              <w:t>CwM</w:t>
            </w:r>
            <w:proofErr w:type="spellEnd"/>
            <w:r w:rsidR="00FA1DC9">
              <w:rPr>
                <w:rFonts w:ascii="Arial" w:hAnsi="Arial" w:cs="Arial"/>
              </w:rPr>
              <w:t xml:space="preserve"> activities/</w:t>
            </w:r>
            <w:r w:rsidR="001164E4">
              <w:rPr>
                <w:rFonts w:ascii="Arial" w:hAnsi="Arial" w:cs="Arial"/>
              </w:rPr>
              <w:t>provision</w:t>
            </w:r>
            <w:r w:rsidR="00E74F93">
              <w:rPr>
                <w:rFonts w:ascii="Arial" w:hAnsi="Arial" w:cs="Arial"/>
              </w:rPr>
              <w:t xml:space="preserve"> including </w:t>
            </w:r>
            <w:r w:rsidR="00606976">
              <w:rPr>
                <w:rFonts w:ascii="Arial" w:hAnsi="Arial" w:cs="Arial"/>
              </w:rPr>
              <w:t>cooking and nutrition</w:t>
            </w:r>
            <w:r w:rsidR="001164E4">
              <w:rPr>
                <w:rFonts w:ascii="Arial" w:hAnsi="Arial" w:cs="Arial"/>
              </w:rPr>
              <w:t xml:space="preserve">. </w:t>
            </w:r>
          </w:p>
          <w:p w14:paraId="4D03F6BB" w14:textId="77777777" w:rsidR="003830DF" w:rsidRDefault="003830DF" w:rsidP="003E0E92">
            <w:pPr>
              <w:rPr>
                <w:rFonts w:ascii="Arial" w:hAnsi="Arial" w:cs="Arial"/>
              </w:rPr>
            </w:pPr>
          </w:p>
          <w:p w14:paraId="289D07C1" w14:textId="1561F8EA" w:rsidR="003E0E92" w:rsidRDefault="003E0E92" w:rsidP="003E0E92">
            <w:pPr>
              <w:rPr>
                <w:rFonts w:ascii="Arial" w:hAnsi="Arial" w:cs="Arial"/>
                <w:lang w:val="en-US"/>
              </w:rPr>
            </w:pPr>
            <w:r>
              <w:rPr>
                <w:rFonts w:ascii="Arial" w:hAnsi="Arial" w:cs="Arial"/>
                <w:lang w:val="en-US"/>
              </w:rPr>
              <w:t xml:space="preserve">To </w:t>
            </w:r>
            <w:r w:rsidR="00853CDE">
              <w:rPr>
                <w:rFonts w:ascii="Arial" w:hAnsi="Arial" w:cs="Arial"/>
                <w:lang w:val="en-US"/>
              </w:rPr>
              <w:t xml:space="preserve">know and understand how to use </w:t>
            </w:r>
            <w:r>
              <w:rPr>
                <w:rFonts w:ascii="Arial" w:hAnsi="Arial" w:cs="Arial"/>
                <w:lang w:val="en-US"/>
              </w:rPr>
              <w:t xml:space="preserve">summative assessment relating to the ELG for ‘EAD: </w:t>
            </w:r>
            <w:proofErr w:type="spellStart"/>
            <w:r>
              <w:rPr>
                <w:rFonts w:ascii="Arial" w:hAnsi="Arial" w:cs="Arial"/>
                <w:lang w:val="en-US"/>
              </w:rPr>
              <w:t>C</w:t>
            </w:r>
            <w:r w:rsidR="00342BAC">
              <w:rPr>
                <w:rFonts w:ascii="Arial" w:hAnsi="Arial" w:cs="Arial"/>
                <w:lang w:val="en-US"/>
              </w:rPr>
              <w:t>wM</w:t>
            </w:r>
            <w:proofErr w:type="spellEnd"/>
            <w:r>
              <w:rPr>
                <w:rFonts w:ascii="Arial" w:hAnsi="Arial" w:cs="Arial"/>
                <w:lang w:val="en-US"/>
              </w:rPr>
              <w:t xml:space="preserve">’ and identify how teachers support their judgements. </w:t>
            </w:r>
          </w:p>
          <w:p w14:paraId="36A1575B" w14:textId="77777777" w:rsidR="0092478F" w:rsidRDefault="0092478F" w:rsidP="003E0E92">
            <w:pPr>
              <w:rPr>
                <w:rFonts w:ascii="Arial" w:hAnsi="Arial" w:cs="Arial"/>
                <w:lang w:val="en-US"/>
              </w:rPr>
            </w:pPr>
          </w:p>
          <w:p w14:paraId="0C42B920" w14:textId="6F679FD6" w:rsidR="0092478F" w:rsidRPr="008D297E" w:rsidRDefault="0092478F" w:rsidP="003E0E92">
            <w:pPr>
              <w:rPr>
                <w:rFonts w:ascii="Arial" w:hAnsi="Arial" w:cs="Arial"/>
                <w:lang w:val="en-US"/>
              </w:rPr>
            </w:pPr>
            <w:r>
              <w:rPr>
                <w:rFonts w:ascii="Arial" w:hAnsi="Arial" w:cs="Arial"/>
                <w:lang w:val="en-US"/>
              </w:rPr>
              <w:lastRenderedPageBreak/>
              <w:t xml:space="preserve">To </w:t>
            </w:r>
            <w:r w:rsidR="005D6A98">
              <w:rPr>
                <w:rFonts w:ascii="Arial" w:hAnsi="Arial" w:cs="Arial"/>
                <w:lang w:val="en-US"/>
              </w:rPr>
              <w:t xml:space="preserve">be able to develop as a </w:t>
            </w:r>
            <w:r w:rsidR="0069543D">
              <w:rPr>
                <w:rFonts w:ascii="Arial" w:hAnsi="Arial" w:cs="Arial"/>
                <w:lang w:val="en-US"/>
              </w:rPr>
              <w:t xml:space="preserve">reflective practitioner </w:t>
            </w:r>
            <w:r w:rsidR="00976211">
              <w:rPr>
                <w:rFonts w:ascii="Arial" w:hAnsi="Arial" w:cs="Arial"/>
                <w:lang w:val="en-US"/>
              </w:rPr>
              <w:t xml:space="preserve">supported by experienced colleagues, </w:t>
            </w:r>
            <w:r w:rsidR="007C61E0">
              <w:rPr>
                <w:rFonts w:ascii="Arial" w:hAnsi="Arial" w:cs="Arial"/>
                <w:lang w:val="en-US"/>
              </w:rPr>
              <w:t xml:space="preserve">research </w:t>
            </w:r>
            <w:r w:rsidR="00976211">
              <w:rPr>
                <w:rFonts w:ascii="Arial" w:hAnsi="Arial" w:cs="Arial"/>
                <w:lang w:val="en-US"/>
              </w:rPr>
              <w:t xml:space="preserve">and </w:t>
            </w:r>
            <w:r w:rsidR="00922F4F">
              <w:rPr>
                <w:rFonts w:ascii="Arial" w:hAnsi="Arial" w:cs="Arial"/>
                <w:lang w:val="en-US"/>
              </w:rPr>
              <w:t xml:space="preserve">maintaining </w:t>
            </w:r>
            <w:r w:rsidR="0069543D">
              <w:rPr>
                <w:rFonts w:ascii="Arial" w:hAnsi="Arial" w:cs="Arial"/>
                <w:lang w:val="en-US"/>
              </w:rPr>
              <w:t xml:space="preserve">continuing professional </w:t>
            </w:r>
            <w:r w:rsidR="00251CC3">
              <w:rPr>
                <w:rFonts w:ascii="Arial" w:hAnsi="Arial" w:cs="Arial"/>
                <w:lang w:val="en-US"/>
              </w:rPr>
              <w:t>development from high quality sources such as</w:t>
            </w:r>
            <w:r w:rsidR="000A626C">
              <w:rPr>
                <w:rFonts w:ascii="Arial" w:hAnsi="Arial" w:cs="Arial"/>
                <w:lang w:val="en-US"/>
              </w:rPr>
              <w:t xml:space="preserve"> the Design and Technology Association</w:t>
            </w:r>
            <w:r w:rsidR="00251CC3">
              <w:rPr>
                <w:rFonts w:ascii="Arial" w:hAnsi="Arial" w:cs="Arial"/>
                <w:lang w:val="en-US"/>
              </w:rPr>
              <w:t xml:space="preserve"> and the B</w:t>
            </w:r>
            <w:r w:rsidR="000A626C">
              <w:rPr>
                <w:rFonts w:ascii="Arial" w:hAnsi="Arial" w:cs="Arial"/>
                <w:lang w:val="en-US"/>
              </w:rPr>
              <w:t>ritish Nutrition Foundation</w:t>
            </w:r>
            <w:r w:rsidR="00251CC3">
              <w:rPr>
                <w:rFonts w:ascii="Arial" w:hAnsi="Arial" w:cs="Arial"/>
                <w:lang w:val="en-US"/>
              </w:rPr>
              <w:t xml:space="preserve">. </w:t>
            </w:r>
          </w:p>
        </w:tc>
        <w:tc>
          <w:tcPr>
            <w:tcW w:w="1914" w:type="dxa"/>
          </w:tcPr>
          <w:p w14:paraId="22391A4A" w14:textId="4D1623DE" w:rsidR="003E0E92" w:rsidRPr="00542BFB" w:rsidRDefault="3B34AD85" w:rsidP="20A7C124">
            <w:pPr>
              <w:pStyle w:val="NoSpacing"/>
              <w:rPr>
                <w:b/>
                <w:bCs/>
                <w:sz w:val="22"/>
                <w:lang w:val="en-US"/>
              </w:rPr>
            </w:pPr>
            <w:r w:rsidRPr="20A7C124">
              <w:rPr>
                <w:rStyle w:val="normaltextrun"/>
                <w:rFonts w:cs="Arial"/>
                <w:sz w:val="22"/>
              </w:rPr>
              <w:lastRenderedPageBreak/>
              <w:t>1.</w:t>
            </w:r>
            <w:r w:rsidR="00FA33DC">
              <w:rPr>
                <w:rStyle w:val="normaltextrun"/>
                <w:rFonts w:cs="Arial"/>
                <w:sz w:val="22"/>
              </w:rPr>
              <w:t>2</w:t>
            </w:r>
            <w:r w:rsidRPr="20A7C124">
              <w:rPr>
                <w:rStyle w:val="normaltextrun"/>
                <w:rFonts w:cs="Arial"/>
                <w:sz w:val="22"/>
              </w:rPr>
              <w:t xml:space="preserve">, </w:t>
            </w:r>
            <w:r w:rsidRPr="00542BFB">
              <w:rPr>
                <w:rStyle w:val="normaltextrun"/>
                <w:rFonts w:cs="Arial"/>
                <w:b/>
                <w:bCs/>
                <w:sz w:val="22"/>
              </w:rPr>
              <w:t>1.6</w:t>
            </w:r>
            <w:r w:rsidR="00B46B09">
              <w:rPr>
                <w:rStyle w:val="normaltextrun"/>
                <w:rFonts w:cs="Arial"/>
                <w:b/>
                <w:bCs/>
                <w:sz w:val="22"/>
              </w:rPr>
              <w:t xml:space="preserve">, </w:t>
            </w:r>
            <w:r w:rsidR="00782F8D">
              <w:rPr>
                <w:rStyle w:val="normaltextrun"/>
                <w:rFonts w:cs="Arial"/>
                <w:b/>
                <w:bCs/>
                <w:sz w:val="22"/>
              </w:rPr>
              <w:t xml:space="preserve">1.7, </w:t>
            </w:r>
            <w:r w:rsidR="00B46B09">
              <w:rPr>
                <w:rStyle w:val="normaltextrun"/>
                <w:rFonts w:cs="Arial"/>
                <w:b/>
                <w:bCs/>
                <w:sz w:val="22"/>
              </w:rPr>
              <w:t>1.8</w:t>
            </w:r>
          </w:p>
          <w:p w14:paraId="03B25ADC" w14:textId="77777777" w:rsidR="003E0E92" w:rsidRPr="0092478F" w:rsidRDefault="003E0E92" w:rsidP="0092478F">
            <w:pPr>
              <w:pStyle w:val="NoSpacing"/>
              <w:rPr>
                <w:sz w:val="22"/>
                <w:lang w:val="en-US"/>
              </w:rPr>
            </w:pPr>
          </w:p>
          <w:p w14:paraId="6C545275" w14:textId="7A320577" w:rsidR="003E0E92" w:rsidRPr="0092478F" w:rsidRDefault="003E0E92" w:rsidP="0092478F">
            <w:pPr>
              <w:pStyle w:val="NoSpacing"/>
              <w:rPr>
                <w:sz w:val="22"/>
                <w:lang w:val="en-US"/>
              </w:rPr>
            </w:pPr>
            <w:r w:rsidRPr="00B44383">
              <w:rPr>
                <w:b/>
                <w:bCs/>
                <w:sz w:val="22"/>
                <w:lang w:val="en-US"/>
              </w:rPr>
              <w:t>2.</w:t>
            </w:r>
            <w:r w:rsidR="009418C2">
              <w:rPr>
                <w:b/>
                <w:bCs/>
                <w:sz w:val="22"/>
                <w:lang w:val="en-US"/>
              </w:rPr>
              <w:t>3</w:t>
            </w:r>
            <w:r w:rsidRPr="0092478F">
              <w:rPr>
                <w:sz w:val="22"/>
                <w:lang w:val="en-US"/>
              </w:rPr>
              <w:t xml:space="preserve">, </w:t>
            </w:r>
            <w:r w:rsidR="00A97227" w:rsidRPr="00A97227">
              <w:rPr>
                <w:b/>
                <w:bCs/>
                <w:sz w:val="22"/>
                <w:lang w:val="en-US"/>
              </w:rPr>
              <w:t>2.</w:t>
            </w:r>
            <w:r w:rsidR="009418C2">
              <w:rPr>
                <w:b/>
                <w:bCs/>
                <w:sz w:val="22"/>
                <w:lang w:val="en-US"/>
              </w:rPr>
              <w:t>4</w:t>
            </w:r>
            <w:r w:rsidR="00A97227">
              <w:rPr>
                <w:sz w:val="22"/>
                <w:lang w:val="en-US"/>
              </w:rPr>
              <w:t xml:space="preserve">, </w:t>
            </w:r>
            <w:r w:rsidRPr="00C711BC">
              <w:rPr>
                <w:b/>
                <w:bCs/>
                <w:sz w:val="22"/>
                <w:lang w:val="en-US"/>
              </w:rPr>
              <w:t>2.</w:t>
            </w:r>
            <w:r w:rsidR="009418C2">
              <w:rPr>
                <w:b/>
                <w:bCs/>
                <w:sz w:val="22"/>
                <w:lang w:val="en-US"/>
              </w:rPr>
              <w:t>5</w:t>
            </w:r>
            <w:r w:rsidR="007B657C">
              <w:rPr>
                <w:b/>
                <w:bCs/>
                <w:sz w:val="22"/>
                <w:lang w:val="en-US"/>
              </w:rPr>
              <w:t>, 2.6, 2.8, 2.9, 2.10</w:t>
            </w:r>
          </w:p>
          <w:p w14:paraId="79EC369B" w14:textId="77777777" w:rsidR="003E0E92" w:rsidRPr="00445CB2" w:rsidRDefault="003E0E92" w:rsidP="0092478F">
            <w:pPr>
              <w:pStyle w:val="NoSpacing"/>
              <w:rPr>
                <w:b/>
                <w:bCs/>
                <w:sz w:val="22"/>
                <w:lang w:val="en-US"/>
              </w:rPr>
            </w:pPr>
          </w:p>
          <w:p w14:paraId="75F7CBEC" w14:textId="2C16DFE8" w:rsidR="003E0E92" w:rsidRPr="0092478F" w:rsidRDefault="005C1326" w:rsidP="0092478F">
            <w:pPr>
              <w:pStyle w:val="NoSpacing"/>
              <w:rPr>
                <w:rFonts w:eastAsiaTheme="minorEastAsia"/>
                <w:sz w:val="22"/>
              </w:rPr>
            </w:pPr>
            <w:r w:rsidRPr="00445CB2">
              <w:rPr>
                <w:b/>
                <w:bCs/>
                <w:sz w:val="22"/>
                <w:lang w:val="en-US"/>
              </w:rPr>
              <w:t>3.1</w:t>
            </w:r>
            <w:r>
              <w:rPr>
                <w:b/>
                <w:bCs/>
                <w:sz w:val="22"/>
                <w:lang w:val="en-US"/>
              </w:rPr>
              <w:t xml:space="preserve">, </w:t>
            </w:r>
            <w:r w:rsidR="003E0E92" w:rsidRPr="002632A0">
              <w:rPr>
                <w:b/>
                <w:bCs/>
                <w:sz w:val="22"/>
                <w:lang w:val="en-US"/>
              </w:rPr>
              <w:t>3.2</w:t>
            </w:r>
            <w:r w:rsidR="003E0E92" w:rsidRPr="0092478F">
              <w:rPr>
                <w:sz w:val="22"/>
                <w:lang w:val="en-US"/>
              </w:rPr>
              <w:t>,</w:t>
            </w:r>
            <w:r w:rsidR="003E0E92" w:rsidRPr="0092478F">
              <w:rPr>
                <w:sz w:val="22"/>
              </w:rPr>
              <w:t xml:space="preserve"> </w:t>
            </w:r>
            <w:r w:rsidR="002632A0" w:rsidRPr="002632A0">
              <w:rPr>
                <w:b/>
                <w:bCs/>
                <w:sz w:val="22"/>
              </w:rPr>
              <w:t>3.3</w:t>
            </w:r>
            <w:r w:rsidR="002632A0">
              <w:rPr>
                <w:sz w:val="22"/>
              </w:rPr>
              <w:t xml:space="preserve">, </w:t>
            </w:r>
            <w:r w:rsidR="003E0E92" w:rsidRPr="0092478F">
              <w:rPr>
                <w:sz w:val="22"/>
              </w:rPr>
              <w:t xml:space="preserve">3.4, </w:t>
            </w:r>
            <w:r w:rsidR="003E0E92" w:rsidRPr="0028451C">
              <w:rPr>
                <w:sz w:val="22"/>
              </w:rPr>
              <w:t>3.5</w:t>
            </w:r>
            <w:r w:rsidR="003E0E92" w:rsidRPr="0092478F">
              <w:rPr>
                <w:sz w:val="22"/>
              </w:rPr>
              <w:t>,</w:t>
            </w:r>
            <w:r w:rsidR="003E0E92" w:rsidRPr="0092478F">
              <w:rPr>
                <w:rFonts w:eastAsiaTheme="minorEastAsia"/>
                <w:sz w:val="22"/>
              </w:rPr>
              <w:t xml:space="preserve"> </w:t>
            </w:r>
            <w:r w:rsidR="006E660F" w:rsidRPr="00E01842">
              <w:rPr>
                <w:rFonts w:eastAsiaTheme="minorEastAsia"/>
                <w:b/>
                <w:bCs/>
                <w:sz w:val="22"/>
              </w:rPr>
              <w:t>3.6</w:t>
            </w:r>
            <w:r w:rsidR="006E660F" w:rsidRPr="0092478F">
              <w:rPr>
                <w:rFonts w:eastAsiaTheme="minorEastAsia"/>
                <w:sz w:val="22"/>
              </w:rPr>
              <w:t xml:space="preserve">, </w:t>
            </w:r>
            <w:r w:rsidR="003E0E92" w:rsidRPr="001D6276">
              <w:rPr>
                <w:rFonts w:eastAsiaTheme="minorEastAsia"/>
                <w:b/>
                <w:bCs/>
                <w:sz w:val="22"/>
              </w:rPr>
              <w:t>3.7</w:t>
            </w:r>
            <w:r w:rsidR="002F081F">
              <w:rPr>
                <w:rFonts w:eastAsiaTheme="minorEastAsia"/>
                <w:b/>
                <w:bCs/>
                <w:sz w:val="22"/>
              </w:rPr>
              <w:t>, 3.8</w:t>
            </w:r>
            <w:r w:rsidR="00BF0BCE">
              <w:rPr>
                <w:rFonts w:eastAsiaTheme="minorEastAsia"/>
                <w:b/>
                <w:bCs/>
                <w:sz w:val="22"/>
              </w:rPr>
              <w:t>, 3.10</w:t>
            </w:r>
            <w:r w:rsidR="00E90147">
              <w:rPr>
                <w:rFonts w:eastAsiaTheme="minorEastAsia"/>
                <w:b/>
                <w:bCs/>
                <w:sz w:val="22"/>
              </w:rPr>
              <w:t>, 3.11</w:t>
            </w:r>
          </w:p>
          <w:p w14:paraId="3E570110" w14:textId="77777777" w:rsidR="003E0E92" w:rsidRPr="00180C98" w:rsidRDefault="003E0E92" w:rsidP="0092478F">
            <w:pPr>
              <w:pStyle w:val="NoSpacing"/>
              <w:rPr>
                <w:rFonts w:eastAsiaTheme="minorEastAsia"/>
                <w:b/>
                <w:bCs/>
                <w:sz w:val="22"/>
              </w:rPr>
            </w:pPr>
          </w:p>
          <w:p w14:paraId="2AD0A50C" w14:textId="576C3902" w:rsidR="003E0E92" w:rsidRPr="0092478F" w:rsidRDefault="003E0E92" w:rsidP="0092478F">
            <w:pPr>
              <w:pStyle w:val="NoSpacing"/>
              <w:rPr>
                <w:rFonts w:eastAsiaTheme="minorEastAsia"/>
                <w:sz w:val="22"/>
              </w:rPr>
            </w:pPr>
            <w:r w:rsidRPr="00180C98">
              <w:rPr>
                <w:rFonts w:eastAsiaTheme="minorEastAsia"/>
                <w:b/>
                <w:bCs/>
                <w:sz w:val="22"/>
              </w:rPr>
              <w:t>4.2</w:t>
            </w:r>
            <w:r w:rsidRPr="0092478F">
              <w:rPr>
                <w:rFonts w:eastAsiaTheme="minorEastAsia"/>
                <w:sz w:val="22"/>
              </w:rPr>
              <w:t xml:space="preserve">, </w:t>
            </w:r>
            <w:r w:rsidR="001B39D8">
              <w:rPr>
                <w:rFonts w:eastAsiaTheme="minorEastAsia"/>
                <w:sz w:val="22"/>
              </w:rPr>
              <w:t xml:space="preserve">4.3, </w:t>
            </w:r>
            <w:r w:rsidR="00A829A8">
              <w:rPr>
                <w:rFonts w:eastAsiaTheme="minorEastAsia"/>
                <w:sz w:val="22"/>
              </w:rPr>
              <w:t xml:space="preserve">4.4, </w:t>
            </w:r>
            <w:r w:rsidR="0089421F" w:rsidRPr="0089421F">
              <w:rPr>
                <w:rFonts w:eastAsiaTheme="minorEastAsia"/>
                <w:b/>
                <w:bCs/>
                <w:sz w:val="22"/>
              </w:rPr>
              <w:t>4.5</w:t>
            </w:r>
            <w:r w:rsidR="0089421F">
              <w:rPr>
                <w:rFonts w:eastAsiaTheme="minorEastAsia"/>
                <w:sz w:val="22"/>
              </w:rPr>
              <w:t xml:space="preserve">, </w:t>
            </w:r>
            <w:r w:rsidRPr="00E036F7">
              <w:rPr>
                <w:rFonts w:eastAsiaTheme="minorEastAsia"/>
                <w:b/>
                <w:bCs/>
                <w:sz w:val="22"/>
              </w:rPr>
              <w:t>4.6</w:t>
            </w:r>
            <w:r w:rsidRPr="0092478F">
              <w:rPr>
                <w:rFonts w:eastAsiaTheme="minorEastAsia"/>
                <w:sz w:val="22"/>
              </w:rPr>
              <w:t xml:space="preserve">, </w:t>
            </w:r>
            <w:r w:rsidRPr="009445CF">
              <w:rPr>
                <w:rFonts w:eastAsiaTheme="minorEastAsia"/>
                <w:b/>
                <w:bCs/>
                <w:sz w:val="22"/>
              </w:rPr>
              <w:t>4.7</w:t>
            </w:r>
            <w:r w:rsidRPr="0092478F">
              <w:rPr>
                <w:rFonts w:eastAsiaTheme="minorEastAsia"/>
                <w:sz w:val="22"/>
              </w:rPr>
              <w:t xml:space="preserve">, </w:t>
            </w:r>
            <w:r w:rsidRPr="009445CF">
              <w:rPr>
                <w:rFonts w:eastAsiaTheme="minorEastAsia"/>
                <w:b/>
                <w:bCs/>
                <w:sz w:val="22"/>
              </w:rPr>
              <w:t>4.8</w:t>
            </w:r>
            <w:r w:rsidR="00074CCC">
              <w:rPr>
                <w:rFonts w:eastAsiaTheme="minorEastAsia"/>
                <w:b/>
                <w:bCs/>
                <w:sz w:val="22"/>
              </w:rPr>
              <w:t>, 4.11</w:t>
            </w:r>
          </w:p>
          <w:p w14:paraId="5C8A4E17" w14:textId="77777777" w:rsidR="001D5366" w:rsidRPr="0092478F" w:rsidRDefault="001D5366" w:rsidP="0092478F">
            <w:pPr>
              <w:pStyle w:val="NoSpacing"/>
              <w:rPr>
                <w:rFonts w:eastAsia="Arial"/>
                <w:sz w:val="22"/>
              </w:rPr>
            </w:pPr>
          </w:p>
          <w:p w14:paraId="59AE2ABF" w14:textId="0B022EB8" w:rsidR="003E0E92" w:rsidRPr="0092478F" w:rsidRDefault="003E0E92" w:rsidP="0092478F">
            <w:pPr>
              <w:pStyle w:val="NoSpacing"/>
              <w:rPr>
                <w:rFonts w:eastAsia="Arial"/>
                <w:sz w:val="22"/>
              </w:rPr>
            </w:pPr>
            <w:r w:rsidRPr="0023594C">
              <w:rPr>
                <w:rFonts w:eastAsia="Arial"/>
                <w:b/>
                <w:bCs/>
                <w:sz w:val="22"/>
              </w:rPr>
              <w:t>5.</w:t>
            </w:r>
            <w:r w:rsidR="00E85D5F">
              <w:rPr>
                <w:rFonts w:eastAsia="Arial"/>
                <w:b/>
                <w:bCs/>
                <w:sz w:val="22"/>
              </w:rPr>
              <w:t>1</w:t>
            </w:r>
            <w:r w:rsidRPr="0092478F">
              <w:rPr>
                <w:rFonts w:eastAsia="Arial"/>
                <w:sz w:val="22"/>
              </w:rPr>
              <w:t xml:space="preserve">, </w:t>
            </w:r>
            <w:r w:rsidRPr="0023594C">
              <w:rPr>
                <w:rFonts w:eastAsia="Arial"/>
                <w:b/>
                <w:bCs/>
                <w:sz w:val="22"/>
              </w:rPr>
              <w:t>5.</w:t>
            </w:r>
            <w:r w:rsidR="00E85D5F">
              <w:rPr>
                <w:rFonts w:eastAsia="Arial"/>
                <w:b/>
                <w:bCs/>
                <w:sz w:val="22"/>
              </w:rPr>
              <w:t>2</w:t>
            </w:r>
            <w:r w:rsidRPr="0092478F">
              <w:rPr>
                <w:rFonts w:eastAsia="Arial"/>
                <w:sz w:val="22"/>
              </w:rPr>
              <w:t xml:space="preserve">, </w:t>
            </w:r>
            <w:r w:rsidRPr="00A829A8">
              <w:rPr>
                <w:rFonts w:eastAsia="Arial"/>
                <w:sz w:val="22"/>
              </w:rPr>
              <w:t>5.4</w:t>
            </w:r>
            <w:r w:rsidRPr="0092478F">
              <w:rPr>
                <w:rFonts w:eastAsia="Arial"/>
                <w:sz w:val="22"/>
              </w:rPr>
              <w:t>,</w:t>
            </w:r>
            <w:r w:rsidR="00171F80">
              <w:rPr>
                <w:rFonts w:eastAsia="Arial"/>
                <w:sz w:val="22"/>
              </w:rPr>
              <w:t xml:space="preserve"> </w:t>
            </w:r>
            <w:r w:rsidR="00151DF9">
              <w:rPr>
                <w:rFonts w:eastAsia="Arial"/>
                <w:sz w:val="22"/>
              </w:rPr>
              <w:t>5.5,</w:t>
            </w:r>
            <w:r w:rsidR="00CA5EBA">
              <w:rPr>
                <w:rFonts w:eastAsia="Arial"/>
                <w:sz w:val="22"/>
              </w:rPr>
              <w:t xml:space="preserve"> 5.6,</w:t>
            </w:r>
            <w:r w:rsidR="00151DF9">
              <w:rPr>
                <w:rFonts w:eastAsia="Arial"/>
                <w:sz w:val="22"/>
              </w:rPr>
              <w:t xml:space="preserve"> </w:t>
            </w:r>
            <w:r w:rsidRPr="0023594C">
              <w:rPr>
                <w:rFonts w:eastAsia="Arial"/>
                <w:b/>
                <w:bCs/>
                <w:sz w:val="22"/>
              </w:rPr>
              <w:t>5.7</w:t>
            </w:r>
          </w:p>
          <w:p w14:paraId="09AAD993" w14:textId="77777777" w:rsidR="003E0E92" w:rsidRPr="0092478F" w:rsidRDefault="003E0E92" w:rsidP="0092478F">
            <w:pPr>
              <w:pStyle w:val="NoSpacing"/>
              <w:rPr>
                <w:rFonts w:eastAsia="Arial"/>
                <w:sz w:val="22"/>
              </w:rPr>
            </w:pPr>
          </w:p>
          <w:p w14:paraId="7A699D5D" w14:textId="3F595A62" w:rsidR="003E0E92" w:rsidRPr="0092478F" w:rsidRDefault="003E0E92" w:rsidP="0092478F">
            <w:pPr>
              <w:pStyle w:val="NoSpacing"/>
              <w:rPr>
                <w:rStyle w:val="normaltextrun"/>
                <w:rFonts w:eastAsia="Arial" w:cs="Arial"/>
                <w:sz w:val="22"/>
                <w:lang w:val="de-DE"/>
              </w:rPr>
            </w:pPr>
            <w:r w:rsidRPr="002003CC">
              <w:rPr>
                <w:rStyle w:val="normaltextrun"/>
                <w:rFonts w:eastAsia="Arial" w:cs="Arial"/>
                <w:b/>
                <w:bCs/>
                <w:sz w:val="22"/>
                <w:lang w:val="de-DE"/>
              </w:rPr>
              <w:lastRenderedPageBreak/>
              <w:t>6.</w:t>
            </w:r>
            <w:r w:rsidR="00B0375E">
              <w:rPr>
                <w:rStyle w:val="normaltextrun"/>
                <w:rFonts w:eastAsia="Arial" w:cs="Arial"/>
                <w:b/>
                <w:bCs/>
                <w:sz w:val="22"/>
                <w:lang w:val="de-DE"/>
              </w:rPr>
              <w:t>1, 6.2</w:t>
            </w:r>
            <w:r w:rsidR="00FE0EBD">
              <w:rPr>
                <w:rStyle w:val="normaltextrun"/>
                <w:rFonts w:eastAsia="Arial" w:cs="Arial"/>
                <w:b/>
                <w:bCs/>
                <w:sz w:val="22"/>
                <w:lang w:val="de-DE"/>
              </w:rPr>
              <w:t>, 6.3, 6.4, 6.5</w:t>
            </w:r>
            <w:r w:rsidR="00FE0EBD">
              <w:rPr>
                <w:rStyle w:val="normaltextrun"/>
                <w:rFonts w:eastAsia="Arial" w:cs="Arial"/>
                <w:sz w:val="22"/>
                <w:lang w:val="de-DE"/>
              </w:rPr>
              <w:t>,</w:t>
            </w:r>
            <w:r w:rsidR="00F563D0">
              <w:rPr>
                <w:rStyle w:val="normaltextrun"/>
                <w:rFonts w:eastAsia="Arial" w:cs="Arial"/>
                <w:sz w:val="22"/>
                <w:lang w:val="de-DE"/>
              </w:rPr>
              <w:t xml:space="preserve"> </w:t>
            </w:r>
            <w:r w:rsidR="00F563D0" w:rsidRPr="00BC70A7">
              <w:rPr>
                <w:rStyle w:val="normaltextrun"/>
                <w:rFonts w:eastAsia="Arial" w:cs="Arial"/>
                <w:b/>
                <w:bCs/>
                <w:sz w:val="22"/>
                <w:lang w:val="de-DE"/>
              </w:rPr>
              <w:t>6.6</w:t>
            </w:r>
          </w:p>
          <w:p w14:paraId="29511601" w14:textId="77777777" w:rsidR="003E0E92" w:rsidRDefault="003E0E92" w:rsidP="0092478F">
            <w:pPr>
              <w:pStyle w:val="NoSpacing"/>
              <w:rPr>
                <w:rFonts w:eastAsia="Arial"/>
                <w:sz w:val="22"/>
              </w:rPr>
            </w:pPr>
          </w:p>
          <w:p w14:paraId="422C3944" w14:textId="77777777" w:rsidR="000A0247" w:rsidRPr="0092478F" w:rsidRDefault="000A0247" w:rsidP="0092478F">
            <w:pPr>
              <w:pStyle w:val="NoSpacing"/>
              <w:rPr>
                <w:rFonts w:eastAsia="Arial"/>
                <w:sz w:val="22"/>
              </w:rPr>
            </w:pPr>
          </w:p>
          <w:p w14:paraId="26C5F73C" w14:textId="74D2922D" w:rsidR="003E0E92" w:rsidRPr="0092478F" w:rsidRDefault="003E0E92" w:rsidP="0092478F">
            <w:pPr>
              <w:pStyle w:val="NoSpacing"/>
              <w:rPr>
                <w:rFonts w:eastAsia="Arial"/>
                <w:sz w:val="22"/>
              </w:rPr>
            </w:pPr>
            <w:r w:rsidRPr="0092478F">
              <w:rPr>
                <w:rFonts w:eastAsia="Arial"/>
                <w:sz w:val="22"/>
              </w:rPr>
              <w:t>7.</w:t>
            </w:r>
            <w:r w:rsidR="000A0247">
              <w:rPr>
                <w:rFonts w:eastAsia="Arial"/>
                <w:sz w:val="22"/>
              </w:rPr>
              <w:t>1, 7.2,</w:t>
            </w:r>
            <w:r w:rsidRPr="0092478F">
              <w:rPr>
                <w:rFonts w:eastAsia="Arial"/>
                <w:sz w:val="22"/>
              </w:rPr>
              <w:t xml:space="preserve"> </w:t>
            </w:r>
            <w:r w:rsidRPr="000422A2">
              <w:rPr>
                <w:rFonts w:eastAsia="Arial"/>
                <w:b/>
                <w:bCs/>
                <w:sz w:val="22"/>
              </w:rPr>
              <w:t>7.</w:t>
            </w:r>
            <w:r w:rsidR="000422A2" w:rsidRPr="000422A2">
              <w:rPr>
                <w:rFonts w:eastAsia="Arial"/>
                <w:b/>
                <w:bCs/>
                <w:sz w:val="22"/>
              </w:rPr>
              <w:t>9</w:t>
            </w:r>
          </w:p>
          <w:p w14:paraId="13AA8E98" w14:textId="77777777" w:rsidR="003E0E92" w:rsidRDefault="003E0E92" w:rsidP="0092478F">
            <w:pPr>
              <w:pStyle w:val="NoSpacing"/>
              <w:rPr>
                <w:rStyle w:val="normaltextrun"/>
                <w:rFonts w:eastAsia="Arial" w:cs="Arial"/>
                <w:sz w:val="22"/>
              </w:rPr>
            </w:pPr>
          </w:p>
          <w:p w14:paraId="12930B5D" w14:textId="77777777" w:rsidR="0068593C" w:rsidRPr="0092478F" w:rsidRDefault="0068593C" w:rsidP="0092478F">
            <w:pPr>
              <w:pStyle w:val="NoSpacing"/>
              <w:rPr>
                <w:rStyle w:val="normaltextrun"/>
                <w:rFonts w:eastAsia="Arial" w:cs="Arial"/>
                <w:sz w:val="22"/>
              </w:rPr>
            </w:pPr>
          </w:p>
          <w:p w14:paraId="112D0FE0" w14:textId="6ED11688" w:rsidR="003E0E92" w:rsidRPr="0092478F" w:rsidRDefault="003E0E92" w:rsidP="0092478F">
            <w:pPr>
              <w:pStyle w:val="NoSpacing"/>
              <w:rPr>
                <w:color w:val="000000" w:themeColor="text1"/>
                <w:kern w:val="24"/>
                <w:sz w:val="22"/>
                <w:lang w:val="de-DE"/>
              </w:rPr>
            </w:pPr>
            <w:r w:rsidRPr="0092478F">
              <w:rPr>
                <w:color w:val="000000" w:themeColor="text1"/>
                <w:kern w:val="24"/>
                <w:sz w:val="22"/>
                <w:lang w:val="de-DE"/>
              </w:rPr>
              <w:t>8.</w:t>
            </w:r>
            <w:r w:rsidR="00A737BE">
              <w:rPr>
                <w:color w:val="000000" w:themeColor="text1"/>
                <w:kern w:val="24"/>
                <w:sz w:val="22"/>
                <w:lang w:val="de-DE"/>
              </w:rPr>
              <w:t>1, 8.</w:t>
            </w:r>
            <w:r w:rsidRPr="0092478F">
              <w:rPr>
                <w:color w:val="000000" w:themeColor="text1"/>
                <w:kern w:val="24"/>
                <w:sz w:val="22"/>
                <w:lang w:val="de-DE"/>
              </w:rPr>
              <w:t xml:space="preserve">2, </w:t>
            </w:r>
            <w:r w:rsidR="00A737BE">
              <w:rPr>
                <w:color w:val="000000" w:themeColor="text1"/>
                <w:kern w:val="24"/>
                <w:sz w:val="22"/>
                <w:lang w:val="de-DE"/>
              </w:rPr>
              <w:t xml:space="preserve">8.3, 8.4, </w:t>
            </w:r>
            <w:r w:rsidRPr="0092478F">
              <w:rPr>
                <w:color w:val="000000" w:themeColor="text1"/>
                <w:kern w:val="24"/>
                <w:sz w:val="22"/>
                <w:lang w:val="de-DE"/>
              </w:rPr>
              <w:t xml:space="preserve">8.5, </w:t>
            </w:r>
            <w:r w:rsidRPr="00B605B1">
              <w:rPr>
                <w:b/>
                <w:bCs/>
                <w:color w:val="000000" w:themeColor="text1"/>
                <w:kern w:val="24"/>
                <w:sz w:val="22"/>
                <w:lang w:val="de-DE"/>
              </w:rPr>
              <w:t>8.7</w:t>
            </w:r>
            <w:r w:rsidR="009750A0">
              <w:rPr>
                <w:b/>
                <w:bCs/>
                <w:color w:val="000000" w:themeColor="text1"/>
                <w:kern w:val="24"/>
                <w:sz w:val="22"/>
                <w:lang w:val="de-DE"/>
              </w:rPr>
              <w:t>, 8.9</w:t>
            </w:r>
          </w:p>
          <w:p w14:paraId="76C4ADA7" w14:textId="0F739FC9" w:rsidR="003E0E92" w:rsidRPr="0092478F" w:rsidRDefault="003E0E92" w:rsidP="0092478F">
            <w:pPr>
              <w:pStyle w:val="NoSpacing"/>
              <w:rPr>
                <w:sz w:val="22"/>
                <w:u w:val="single"/>
              </w:rPr>
            </w:pPr>
          </w:p>
        </w:tc>
        <w:tc>
          <w:tcPr>
            <w:tcW w:w="1914" w:type="dxa"/>
          </w:tcPr>
          <w:p w14:paraId="08C6AFC3" w14:textId="56FE38DE" w:rsidR="003E0E92" w:rsidRPr="0092478F" w:rsidRDefault="003E0E92" w:rsidP="0092478F">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lastRenderedPageBreak/>
              <w:t>1</w:t>
            </w:r>
            <w:r w:rsidR="00782F8D">
              <w:rPr>
                <w:rFonts w:eastAsia="Calibri"/>
                <w:color w:val="000000" w:themeColor="text1"/>
                <w:kern w:val="24"/>
                <w:sz w:val="22"/>
                <w:lang w:val="pt-PT" w:eastAsia="en-GB"/>
              </w:rPr>
              <w:t>a</w:t>
            </w:r>
            <w:r w:rsidRPr="0092478F">
              <w:rPr>
                <w:rFonts w:eastAsia="Calibri"/>
                <w:color w:val="000000" w:themeColor="text1"/>
                <w:kern w:val="24"/>
                <w:sz w:val="22"/>
                <w:lang w:val="pt-PT" w:eastAsia="en-GB"/>
              </w:rPr>
              <w:t>, 1</w:t>
            </w:r>
            <w:r w:rsidR="00782F8D">
              <w:rPr>
                <w:rFonts w:eastAsia="Calibri"/>
                <w:color w:val="000000" w:themeColor="text1"/>
                <w:kern w:val="24"/>
                <w:sz w:val="22"/>
                <w:lang w:val="pt-PT" w:eastAsia="en-GB"/>
              </w:rPr>
              <w:t>b</w:t>
            </w:r>
            <w:r w:rsidRPr="0092478F">
              <w:rPr>
                <w:rFonts w:eastAsia="Calibri"/>
                <w:color w:val="000000" w:themeColor="text1"/>
                <w:kern w:val="24"/>
                <w:sz w:val="22"/>
                <w:lang w:val="pt-PT" w:eastAsia="en-GB"/>
              </w:rPr>
              <w:t>,</w:t>
            </w:r>
            <w:r w:rsidR="00B46B09">
              <w:rPr>
                <w:rFonts w:eastAsia="Calibri"/>
                <w:color w:val="000000" w:themeColor="text1"/>
                <w:kern w:val="24"/>
                <w:sz w:val="22"/>
                <w:lang w:val="pt-PT" w:eastAsia="en-GB"/>
              </w:rPr>
              <w:t xml:space="preserve"> 1d</w:t>
            </w:r>
            <w:r w:rsidR="00782F8D">
              <w:rPr>
                <w:rFonts w:eastAsia="Calibri"/>
                <w:color w:val="000000" w:themeColor="text1"/>
                <w:kern w:val="24"/>
                <w:sz w:val="22"/>
                <w:lang w:val="pt-PT" w:eastAsia="en-GB"/>
              </w:rPr>
              <w:t>, 1e</w:t>
            </w:r>
          </w:p>
          <w:p w14:paraId="495185D6" w14:textId="77777777" w:rsidR="003E0E92" w:rsidRPr="0092478F" w:rsidRDefault="003E0E92" w:rsidP="0092478F">
            <w:pPr>
              <w:pStyle w:val="NoSpacing"/>
              <w:rPr>
                <w:rFonts w:eastAsia="Calibri"/>
                <w:color w:val="000000" w:themeColor="text1"/>
                <w:kern w:val="24"/>
                <w:sz w:val="22"/>
                <w:lang w:val="pt-PT" w:eastAsia="en-GB"/>
              </w:rPr>
            </w:pPr>
          </w:p>
          <w:p w14:paraId="57882CD8" w14:textId="687586CB" w:rsidR="003E0E92" w:rsidRPr="0092478F" w:rsidRDefault="003E0E92" w:rsidP="0092478F">
            <w:pPr>
              <w:pStyle w:val="NoSpacing"/>
              <w:rPr>
                <w:rFonts w:eastAsia="Calibri"/>
                <w:color w:val="000000" w:themeColor="text1"/>
                <w:kern w:val="24"/>
                <w:sz w:val="22"/>
                <w:lang w:val="pt-PT" w:eastAsia="en-GB"/>
              </w:rPr>
            </w:pPr>
            <w:r w:rsidRPr="0092478F">
              <w:rPr>
                <w:rFonts w:eastAsia="Calibri"/>
                <w:color w:val="000000" w:themeColor="text1"/>
                <w:kern w:val="24"/>
                <w:sz w:val="22"/>
                <w:lang w:val="pt-PT" w:eastAsia="en-GB"/>
              </w:rPr>
              <w:t>2</w:t>
            </w:r>
            <w:r w:rsidR="00FB45D6">
              <w:rPr>
                <w:rFonts w:eastAsia="Calibri"/>
                <w:color w:val="000000" w:themeColor="text1"/>
                <w:kern w:val="24"/>
                <w:sz w:val="22"/>
                <w:lang w:val="pt-PT" w:eastAsia="en-GB"/>
              </w:rPr>
              <w:t>a, 2b, 2d, 2e, 2f</w:t>
            </w:r>
            <w:r w:rsidRPr="0092478F">
              <w:rPr>
                <w:rFonts w:eastAsia="Calibri"/>
                <w:color w:val="000000" w:themeColor="text1"/>
                <w:kern w:val="24"/>
                <w:sz w:val="22"/>
                <w:lang w:val="pt-PT" w:eastAsia="en-GB"/>
              </w:rPr>
              <w:t xml:space="preserve">, </w:t>
            </w:r>
            <w:r w:rsidR="00B14CEF">
              <w:rPr>
                <w:rFonts w:eastAsia="Calibri"/>
                <w:color w:val="000000" w:themeColor="text1"/>
                <w:kern w:val="24"/>
                <w:sz w:val="22"/>
                <w:lang w:val="pt-PT" w:eastAsia="en-GB"/>
              </w:rPr>
              <w:t>2h, 2i, 2j, 2k</w:t>
            </w:r>
          </w:p>
          <w:p w14:paraId="1E2D4CF6" w14:textId="77777777" w:rsidR="003E0E92" w:rsidRDefault="003E0E92" w:rsidP="0092478F">
            <w:pPr>
              <w:pStyle w:val="NoSpacing"/>
              <w:rPr>
                <w:rFonts w:eastAsia="Calibri"/>
                <w:color w:val="000000" w:themeColor="text1"/>
                <w:kern w:val="24"/>
                <w:sz w:val="22"/>
                <w:lang w:val="pt-PT" w:eastAsia="en-GB"/>
              </w:rPr>
            </w:pPr>
          </w:p>
          <w:p w14:paraId="316007EE" w14:textId="55D7DBE6" w:rsidR="003E0E92" w:rsidRPr="005C55DE" w:rsidRDefault="003E0E92" w:rsidP="0092478F">
            <w:pPr>
              <w:pStyle w:val="NoSpacing"/>
              <w:rPr>
                <w:rFonts w:eastAsia="Calibri"/>
                <w:b/>
                <w:bCs/>
                <w:color w:val="000000"/>
                <w:kern w:val="24"/>
                <w:sz w:val="22"/>
                <w:lang w:val="pt-PT"/>
              </w:rPr>
            </w:pPr>
            <w:r w:rsidRPr="00C557A4">
              <w:rPr>
                <w:rFonts w:eastAsia="Calibri"/>
                <w:b/>
                <w:bCs/>
                <w:color w:val="000000" w:themeColor="text1"/>
                <w:kern w:val="24"/>
                <w:sz w:val="22"/>
                <w:lang w:val="pt-PT" w:eastAsia="en-GB"/>
              </w:rPr>
              <w:t>3</w:t>
            </w:r>
            <w:r w:rsidR="00C557A4" w:rsidRPr="00C557A4">
              <w:rPr>
                <w:rFonts w:eastAsia="Calibri"/>
                <w:b/>
                <w:bCs/>
                <w:color w:val="000000" w:themeColor="text1"/>
                <w:kern w:val="24"/>
                <w:sz w:val="22"/>
                <w:lang w:val="pt-PT" w:eastAsia="en-GB"/>
              </w:rPr>
              <w:t>a</w:t>
            </w:r>
            <w:r w:rsidRPr="004B52FE">
              <w:rPr>
                <w:rFonts w:eastAsia="Calibri"/>
                <w:color w:val="000000" w:themeColor="text1"/>
                <w:kern w:val="24"/>
                <w:sz w:val="22"/>
                <w:lang w:val="pt-PT" w:eastAsia="en-GB"/>
              </w:rPr>
              <w:t>, 3</w:t>
            </w:r>
            <w:r w:rsidR="00131FAD">
              <w:rPr>
                <w:rFonts w:eastAsia="Calibri"/>
                <w:color w:val="000000" w:themeColor="text1"/>
                <w:kern w:val="24"/>
                <w:sz w:val="22"/>
                <w:lang w:val="pt-PT" w:eastAsia="en-GB"/>
              </w:rPr>
              <w:t xml:space="preserve">b, </w:t>
            </w:r>
            <w:r w:rsidR="00131FAD" w:rsidRPr="008A064F">
              <w:rPr>
                <w:rFonts w:eastAsia="Calibri"/>
                <w:b/>
                <w:bCs/>
                <w:color w:val="000000" w:themeColor="text1"/>
                <w:kern w:val="24"/>
                <w:sz w:val="22"/>
                <w:lang w:val="pt-PT" w:eastAsia="en-GB"/>
              </w:rPr>
              <w:t>3d</w:t>
            </w:r>
            <w:r w:rsidR="00131FAD">
              <w:rPr>
                <w:rFonts w:eastAsia="Calibri"/>
                <w:color w:val="000000" w:themeColor="text1"/>
                <w:kern w:val="24"/>
                <w:sz w:val="22"/>
                <w:lang w:val="pt-PT" w:eastAsia="en-GB"/>
              </w:rPr>
              <w:t xml:space="preserve">, </w:t>
            </w:r>
            <w:r w:rsidR="008A064F">
              <w:rPr>
                <w:rFonts w:eastAsia="Calibri"/>
                <w:color w:val="000000" w:themeColor="text1"/>
                <w:kern w:val="24"/>
                <w:sz w:val="22"/>
                <w:lang w:val="pt-PT" w:eastAsia="en-GB"/>
              </w:rPr>
              <w:t xml:space="preserve">3e, </w:t>
            </w:r>
            <w:r w:rsidR="008A064F" w:rsidRPr="008A064F">
              <w:rPr>
                <w:rFonts w:eastAsia="Calibri"/>
                <w:b/>
                <w:bCs/>
                <w:color w:val="000000" w:themeColor="text1"/>
                <w:kern w:val="24"/>
                <w:sz w:val="22"/>
                <w:lang w:val="pt-PT" w:eastAsia="en-GB"/>
              </w:rPr>
              <w:t>3f</w:t>
            </w:r>
            <w:r w:rsidRPr="004B52FE">
              <w:rPr>
                <w:rFonts w:eastAsia="Calibri"/>
                <w:color w:val="000000" w:themeColor="text1"/>
                <w:kern w:val="24"/>
                <w:sz w:val="22"/>
                <w:lang w:val="pt-PT" w:eastAsia="en-GB"/>
              </w:rPr>
              <w:t xml:space="preserve"> </w:t>
            </w:r>
            <w:r w:rsidRPr="004B52FE">
              <w:rPr>
                <w:rFonts w:eastAsia="Times New Roman"/>
                <w:color w:val="000000"/>
                <w:kern w:val="24"/>
                <w:sz w:val="22"/>
                <w:lang w:val="pt-PT"/>
              </w:rPr>
              <w:t>3</w:t>
            </w:r>
            <w:r w:rsidR="002F081F">
              <w:rPr>
                <w:rFonts w:eastAsia="Times New Roman"/>
                <w:color w:val="000000"/>
                <w:kern w:val="24"/>
                <w:sz w:val="22"/>
                <w:lang w:val="pt-PT"/>
              </w:rPr>
              <w:t>g, 3h, 3i</w:t>
            </w:r>
            <w:r w:rsidR="00E90147">
              <w:rPr>
                <w:rFonts w:eastAsia="Times New Roman"/>
                <w:color w:val="000000"/>
                <w:kern w:val="24"/>
                <w:sz w:val="22"/>
                <w:lang w:val="pt-PT"/>
              </w:rPr>
              <w:t>, 3k</w:t>
            </w:r>
            <w:r w:rsidR="005C55DE">
              <w:rPr>
                <w:rFonts w:eastAsia="Times New Roman"/>
                <w:color w:val="000000"/>
                <w:kern w:val="24"/>
                <w:sz w:val="22"/>
                <w:lang w:val="pt-PT"/>
              </w:rPr>
              <w:t xml:space="preserve">, 3l, </w:t>
            </w:r>
            <w:r w:rsidR="005C55DE">
              <w:rPr>
                <w:rFonts w:eastAsia="Times New Roman"/>
                <w:b/>
                <w:bCs/>
                <w:color w:val="000000"/>
                <w:kern w:val="24"/>
                <w:sz w:val="22"/>
                <w:lang w:val="pt-PT"/>
              </w:rPr>
              <w:t>3p</w:t>
            </w:r>
            <w:r w:rsidR="00D92B78">
              <w:rPr>
                <w:rFonts w:eastAsia="Times New Roman"/>
                <w:b/>
                <w:bCs/>
                <w:color w:val="000000"/>
                <w:kern w:val="24"/>
                <w:sz w:val="22"/>
                <w:lang w:val="pt-PT"/>
              </w:rPr>
              <w:t>, 3s</w:t>
            </w:r>
          </w:p>
          <w:p w14:paraId="6E4D3539" w14:textId="77777777" w:rsidR="00E90147" w:rsidRPr="0092478F" w:rsidRDefault="00E90147" w:rsidP="0092478F">
            <w:pPr>
              <w:pStyle w:val="NoSpacing"/>
              <w:rPr>
                <w:rFonts w:eastAsia="Arial"/>
                <w:color w:val="000000"/>
                <w:kern w:val="24"/>
                <w:sz w:val="22"/>
                <w:lang w:val="pt-PT"/>
              </w:rPr>
            </w:pPr>
          </w:p>
          <w:p w14:paraId="115C9499" w14:textId="3B74492D" w:rsidR="003E0E92" w:rsidRPr="0092478F" w:rsidRDefault="003E0E92" w:rsidP="0092478F">
            <w:pPr>
              <w:pStyle w:val="NoSpacing"/>
              <w:rPr>
                <w:color w:val="000000"/>
                <w:kern w:val="24"/>
                <w:sz w:val="22"/>
                <w:lang w:val="pt-PT"/>
              </w:rPr>
            </w:pPr>
            <w:r w:rsidRPr="00D25457">
              <w:rPr>
                <w:rFonts w:eastAsia="Arial"/>
                <w:color w:val="000000"/>
                <w:kern w:val="24"/>
                <w:sz w:val="22"/>
                <w:lang w:val="pt-PT"/>
              </w:rPr>
              <w:t>4</w:t>
            </w:r>
            <w:r w:rsidR="00410387">
              <w:rPr>
                <w:rFonts w:eastAsia="Arial"/>
                <w:color w:val="000000"/>
                <w:kern w:val="24"/>
                <w:sz w:val="22"/>
                <w:lang w:val="pt-PT"/>
              </w:rPr>
              <w:t>a, 4</w:t>
            </w:r>
            <w:r w:rsidRPr="00D25457">
              <w:rPr>
                <w:rFonts w:eastAsia="Arial"/>
                <w:color w:val="000000"/>
                <w:kern w:val="24"/>
                <w:sz w:val="22"/>
                <w:lang w:val="pt-PT"/>
              </w:rPr>
              <w:t>b</w:t>
            </w:r>
            <w:r w:rsidRPr="0092478F">
              <w:rPr>
                <w:rFonts w:eastAsia="Arial"/>
                <w:color w:val="000000"/>
                <w:kern w:val="24"/>
                <w:sz w:val="22"/>
                <w:lang w:val="pt-PT"/>
              </w:rPr>
              <w:t xml:space="preserve">, </w:t>
            </w:r>
            <w:r w:rsidR="00410387">
              <w:rPr>
                <w:rFonts w:eastAsia="Arial"/>
                <w:color w:val="000000"/>
                <w:kern w:val="24"/>
                <w:sz w:val="22"/>
                <w:lang w:val="pt-PT"/>
              </w:rPr>
              <w:t xml:space="preserve">4e, </w:t>
            </w:r>
            <w:r w:rsidR="00C93E24">
              <w:rPr>
                <w:rFonts w:eastAsia="Arial"/>
                <w:color w:val="000000"/>
                <w:kern w:val="24"/>
                <w:sz w:val="22"/>
                <w:lang w:val="pt-PT"/>
              </w:rPr>
              <w:t xml:space="preserve">4f, 4h, </w:t>
            </w:r>
            <w:r w:rsidRPr="00A87ED3">
              <w:rPr>
                <w:rFonts w:eastAsia="Calibri"/>
                <w:color w:val="000000"/>
                <w:kern w:val="24"/>
                <w:sz w:val="22"/>
                <w:lang w:val="pt-PT" w:eastAsia="en-GB"/>
              </w:rPr>
              <w:t>4</w:t>
            </w:r>
            <w:r w:rsidR="001D5366">
              <w:rPr>
                <w:rFonts w:eastAsia="Calibri"/>
                <w:color w:val="000000"/>
                <w:kern w:val="24"/>
                <w:sz w:val="22"/>
                <w:lang w:val="pt-PT" w:eastAsia="en-GB"/>
              </w:rPr>
              <w:t>l, 4m, 4o, 4p</w:t>
            </w:r>
          </w:p>
          <w:p w14:paraId="277346C7" w14:textId="77777777" w:rsidR="003E0E92" w:rsidRPr="0092478F" w:rsidRDefault="003E0E92" w:rsidP="0092478F">
            <w:pPr>
              <w:pStyle w:val="NoSpacing"/>
              <w:rPr>
                <w:rFonts w:eastAsia="Arial"/>
                <w:color w:val="000000"/>
                <w:kern w:val="24"/>
                <w:sz w:val="22"/>
                <w:lang w:val="pt-PT"/>
              </w:rPr>
            </w:pPr>
          </w:p>
          <w:p w14:paraId="0C6F1497" w14:textId="3D218F93" w:rsidR="003E0E92" w:rsidRPr="0092478F" w:rsidRDefault="003E0E92" w:rsidP="0092478F">
            <w:pPr>
              <w:pStyle w:val="NoSpacing"/>
              <w:rPr>
                <w:rFonts w:eastAsia="Arial"/>
                <w:color w:val="000000"/>
                <w:kern w:val="24"/>
                <w:sz w:val="22"/>
                <w:lang w:val="pt-PT"/>
              </w:rPr>
            </w:pPr>
            <w:r w:rsidRPr="00A829A8">
              <w:rPr>
                <w:rFonts w:eastAsia="Arial"/>
                <w:b/>
                <w:bCs/>
                <w:color w:val="000000"/>
                <w:kern w:val="24"/>
                <w:sz w:val="22"/>
                <w:lang w:val="pt-PT"/>
              </w:rPr>
              <w:t>5</w:t>
            </w:r>
            <w:r w:rsidR="00151DF9">
              <w:rPr>
                <w:rFonts w:eastAsia="Arial"/>
                <w:b/>
                <w:bCs/>
                <w:color w:val="000000"/>
                <w:kern w:val="24"/>
                <w:sz w:val="22"/>
                <w:lang w:val="pt-PT"/>
              </w:rPr>
              <w:t>b</w:t>
            </w:r>
            <w:r w:rsidRPr="0092478F">
              <w:rPr>
                <w:rFonts w:eastAsia="Arial"/>
                <w:color w:val="000000"/>
                <w:kern w:val="24"/>
                <w:sz w:val="22"/>
                <w:lang w:val="pt-PT"/>
              </w:rPr>
              <w:t xml:space="preserve">, </w:t>
            </w:r>
            <w:r w:rsidR="00BD48E6" w:rsidRPr="00CA5EBA">
              <w:rPr>
                <w:rFonts w:eastAsia="Arial"/>
                <w:b/>
                <w:bCs/>
                <w:color w:val="000000"/>
                <w:kern w:val="24"/>
                <w:sz w:val="22"/>
                <w:lang w:val="pt-PT"/>
              </w:rPr>
              <w:t>5e,</w:t>
            </w:r>
            <w:r w:rsidR="00BD48E6">
              <w:rPr>
                <w:rFonts w:eastAsia="Arial"/>
                <w:color w:val="000000"/>
                <w:kern w:val="24"/>
                <w:sz w:val="22"/>
                <w:lang w:val="pt-PT"/>
              </w:rPr>
              <w:t xml:space="preserve"> </w:t>
            </w:r>
            <w:r w:rsidR="00DF2823">
              <w:rPr>
                <w:rFonts w:eastAsia="Arial"/>
                <w:color w:val="000000"/>
                <w:kern w:val="24"/>
                <w:sz w:val="22"/>
                <w:lang w:val="pt-PT"/>
              </w:rPr>
              <w:t xml:space="preserve">5f, </w:t>
            </w:r>
            <w:r w:rsidRPr="00BC4AD4">
              <w:rPr>
                <w:rFonts w:eastAsia="Arial"/>
                <w:color w:val="000000"/>
                <w:kern w:val="24"/>
                <w:sz w:val="22"/>
                <w:lang w:val="pt-PT"/>
              </w:rPr>
              <w:t>5</w:t>
            </w:r>
            <w:r w:rsidR="0030046E">
              <w:rPr>
                <w:rFonts w:eastAsia="Arial"/>
                <w:color w:val="000000"/>
                <w:kern w:val="24"/>
                <w:sz w:val="22"/>
                <w:lang w:val="pt-PT"/>
              </w:rPr>
              <w:t>k, 5l</w:t>
            </w:r>
            <w:r w:rsidR="00677B94">
              <w:rPr>
                <w:rFonts w:eastAsia="Arial"/>
                <w:color w:val="000000"/>
                <w:kern w:val="24"/>
                <w:sz w:val="22"/>
                <w:lang w:val="pt-PT"/>
              </w:rPr>
              <w:t>, 5o, 5p,</w:t>
            </w:r>
            <w:r w:rsidR="00B11EF7">
              <w:rPr>
                <w:rFonts w:eastAsia="Arial"/>
                <w:color w:val="000000"/>
                <w:kern w:val="24"/>
                <w:sz w:val="22"/>
                <w:lang w:val="pt-PT"/>
              </w:rPr>
              <w:t xml:space="preserve"> 5q</w:t>
            </w:r>
          </w:p>
          <w:p w14:paraId="1C75A599" w14:textId="77777777" w:rsidR="003E0E92" w:rsidRPr="0092478F" w:rsidRDefault="003E0E92" w:rsidP="0092478F">
            <w:pPr>
              <w:pStyle w:val="NoSpacing"/>
              <w:rPr>
                <w:rFonts w:eastAsia="Arial"/>
                <w:color w:val="000000"/>
                <w:kern w:val="24"/>
                <w:sz w:val="22"/>
                <w:lang w:val="pt-PT"/>
              </w:rPr>
            </w:pPr>
          </w:p>
          <w:p w14:paraId="0EBA1F43" w14:textId="613CAE83" w:rsidR="003E0E92" w:rsidRPr="0092478F" w:rsidRDefault="000D3676" w:rsidP="0092478F">
            <w:pPr>
              <w:pStyle w:val="NoSpacing"/>
              <w:rPr>
                <w:rStyle w:val="normaltextrun"/>
                <w:rFonts w:cs="Arial"/>
                <w:sz w:val="22"/>
                <w:lang w:val="pt-PT"/>
              </w:rPr>
            </w:pPr>
            <w:r w:rsidRPr="000D3676">
              <w:rPr>
                <w:rFonts w:eastAsiaTheme="minorEastAsia"/>
                <w:b/>
                <w:bCs/>
                <w:sz w:val="22"/>
                <w:lang w:val="pt-PT"/>
              </w:rPr>
              <w:lastRenderedPageBreak/>
              <w:t>6</w:t>
            </w:r>
            <w:r w:rsidR="00167802">
              <w:rPr>
                <w:rFonts w:eastAsiaTheme="minorEastAsia"/>
                <w:b/>
                <w:bCs/>
                <w:sz w:val="22"/>
                <w:lang w:val="pt-PT"/>
              </w:rPr>
              <w:t>a, 6b</w:t>
            </w:r>
            <w:r>
              <w:rPr>
                <w:rFonts w:eastAsiaTheme="minorEastAsia"/>
                <w:sz w:val="22"/>
                <w:lang w:val="pt-PT"/>
              </w:rPr>
              <w:t>,</w:t>
            </w:r>
            <w:r w:rsidR="00167802">
              <w:rPr>
                <w:rFonts w:eastAsiaTheme="minorEastAsia"/>
                <w:sz w:val="22"/>
                <w:lang w:val="pt-PT"/>
              </w:rPr>
              <w:t xml:space="preserve"> </w:t>
            </w:r>
            <w:r w:rsidR="00167802" w:rsidRPr="00167802">
              <w:rPr>
                <w:rFonts w:eastAsiaTheme="minorEastAsia"/>
                <w:b/>
                <w:bCs/>
                <w:sz w:val="22"/>
                <w:lang w:val="pt-PT"/>
              </w:rPr>
              <w:t>6c</w:t>
            </w:r>
            <w:r w:rsidR="003D7384">
              <w:rPr>
                <w:rFonts w:eastAsiaTheme="minorEastAsia"/>
                <w:sz w:val="22"/>
                <w:lang w:val="pt-PT"/>
              </w:rPr>
              <w:t xml:space="preserve">, </w:t>
            </w:r>
            <w:r w:rsidR="003D7384" w:rsidRPr="003D7384">
              <w:rPr>
                <w:rFonts w:eastAsiaTheme="minorEastAsia"/>
                <w:b/>
                <w:bCs/>
                <w:sz w:val="22"/>
                <w:lang w:val="pt-PT"/>
              </w:rPr>
              <w:t>6d</w:t>
            </w:r>
            <w:r w:rsidR="003D7384">
              <w:rPr>
                <w:rFonts w:eastAsiaTheme="minorEastAsia"/>
                <w:sz w:val="22"/>
                <w:lang w:val="pt-PT"/>
              </w:rPr>
              <w:t xml:space="preserve">, 6e, 6f, </w:t>
            </w:r>
            <w:r w:rsidR="00B25CA8">
              <w:rPr>
                <w:rFonts w:eastAsiaTheme="minorEastAsia"/>
                <w:sz w:val="22"/>
                <w:lang w:val="pt-PT"/>
              </w:rPr>
              <w:t>6h</w:t>
            </w:r>
            <w:r w:rsidR="000A0247">
              <w:rPr>
                <w:rFonts w:eastAsiaTheme="minorEastAsia"/>
                <w:sz w:val="22"/>
                <w:lang w:val="pt-PT"/>
              </w:rPr>
              <w:t xml:space="preserve">, </w:t>
            </w:r>
            <w:r w:rsidR="00B25CA8">
              <w:rPr>
                <w:rFonts w:eastAsiaTheme="minorEastAsia"/>
                <w:sz w:val="22"/>
                <w:lang w:val="pt-PT"/>
              </w:rPr>
              <w:t>6i</w:t>
            </w:r>
            <w:r w:rsidR="000A0247">
              <w:rPr>
                <w:rFonts w:eastAsiaTheme="minorEastAsia"/>
                <w:sz w:val="22"/>
                <w:lang w:val="pt-PT"/>
              </w:rPr>
              <w:t xml:space="preserve">, </w:t>
            </w:r>
            <w:r w:rsidR="00B25CA8">
              <w:rPr>
                <w:rFonts w:eastAsiaTheme="minorEastAsia"/>
                <w:sz w:val="22"/>
                <w:lang w:val="pt-PT"/>
              </w:rPr>
              <w:t>6m, 6n, 6o</w:t>
            </w:r>
          </w:p>
          <w:p w14:paraId="154E1127" w14:textId="77777777" w:rsidR="003E0E92" w:rsidRPr="0092478F" w:rsidRDefault="003E0E92" w:rsidP="0092478F">
            <w:pPr>
              <w:pStyle w:val="NoSpacing"/>
              <w:rPr>
                <w:rStyle w:val="normaltextrun"/>
                <w:rFonts w:cs="Arial"/>
                <w:sz w:val="22"/>
                <w:lang w:val="pt-PT"/>
              </w:rPr>
            </w:pPr>
          </w:p>
          <w:p w14:paraId="3F92AA23" w14:textId="071E2002" w:rsidR="003E0E92" w:rsidRDefault="000422A2" w:rsidP="0092478F">
            <w:pPr>
              <w:pStyle w:val="NoSpacing"/>
              <w:rPr>
                <w:rStyle w:val="normaltextrun"/>
                <w:rFonts w:cs="Arial"/>
                <w:sz w:val="22"/>
                <w:lang w:val="pt-PT"/>
              </w:rPr>
            </w:pPr>
            <w:r>
              <w:rPr>
                <w:rStyle w:val="normaltextrun"/>
                <w:rFonts w:cs="Arial"/>
                <w:sz w:val="22"/>
                <w:lang w:val="pt-PT"/>
              </w:rPr>
              <w:t>7</w:t>
            </w:r>
            <w:r w:rsidR="007A5445">
              <w:rPr>
                <w:rStyle w:val="normaltextrun"/>
                <w:rFonts w:cs="Arial"/>
                <w:sz w:val="22"/>
                <w:lang w:val="pt-PT"/>
              </w:rPr>
              <w:t>a</w:t>
            </w:r>
            <w:r>
              <w:rPr>
                <w:rStyle w:val="normaltextrun"/>
                <w:rFonts w:cs="Arial"/>
                <w:sz w:val="22"/>
                <w:lang w:val="pt-PT"/>
              </w:rPr>
              <w:t xml:space="preserve">, </w:t>
            </w:r>
            <w:r w:rsidR="00CD77A8">
              <w:rPr>
                <w:rStyle w:val="normaltextrun"/>
                <w:rFonts w:cs="Arial"/>
                <w:sz w:val="22"/>
                <w:lang w:val="pt-PT"/>
              </w:rPr>
              <w:t xml:space="preserve">7h, </w:t>
            </w:r>
            <w:r w:rsidR="007A5445">
              <w:rPr>
                <w:rStyle w:val="normaltextrun"/>
                <w:rFonts w:cs="Arial"/>
                <w:sz w:val="22"/>
                <w:lang w:val="pt-PT"/>
              </w:rPr>
              <w:t xml:space="preserve">7j, </w:t>
            </w:r>
            <w:r w:rsidR="00B0375E">
              <w:rPr>
                <w:rStyle w:val="normaltextrun"/>
                <w:rFonts w:cs="Arial"/>
                <w:sz w:val="22"/>
                <w:lang w:val="pt-PT"/>
              </w:rPr>
              <w:t>7l</w:t>
            </w:r>
            <w:r w:rsidR="0068593C">
              <w:rPr>
                <w:rStyle w:val="normaltextrun"/>
                <w:rFonts w:cs="Arial"/>
                <w:sz w:val="22"/>
                <w:lang w:val="pt-PT"/>
              </w:rPr>
              <w:t>, 7m, 7n, 7o</w:t>
            </w:r>
          </w:p>
          <w:p w14:paraId="0ACBF3B9" w14:textId="77777777" w:rsidR="006A1EFF" w:rsidRPr="0092478F" w:rsidRDefault="006A1EFF" w:rsidP="0092478F">
            <w:pPr>
              <w:pStyle w:val="NoSpacing"/>
              <w:rPr>
                <w:rStyle w:val="normaltextrun"/>
                <w:rFonts w:cs="Arial"/>
                <w:sz w:val="22"/>
                <w:lang w:val="pt-PT"/>
              </w:rPr>
            </w:pPr>
          </w:p>
          <w:p w14:paraId="7246E63D" w14:textId="60F50201" w:rsidR="003E0E92" w:rsidRPr="001D5366" w:rsidRDefault="00B605B1" w:rsidP="0092478F">
            <w:pPr>
              <w:pStyle w:val="NoSpacing"/>
              <w:rPr>
                <w:sz w:val="22"/>
                <w:lang w:val="pt-PT"/>
              </w:rPr>
            </w:pPr>
            <w:r>
              <w:rPr>
                <w:sz w:val="22"/>
                <w:lang w:val="pt-PT"/>
              </w:rPr>
              <w:t>8</w:t>
            </w:r>
            <w:r w:rsidR="00D17A68">
              <w:rPr>
                <w:sz w:val="22"/>
                <w:lang w:val="pt-PT"/>
              </w:rPr>
              <w:t>a, 8b, 8d, 8e, 8h</w:t>
            </w:r>
            <w:r w:rsidR="00195B05">
              <w:rPr>
                <w:sz w:val="22"/>
                <w:lang w:val="pt-PT"/>
              </w:rPr>
              <w:t xml:space="preserve">, </w:t>
            </w:r>
            <w:r w:rsidR="00A7392B">
              <w:rPr>
                <w:sz w:val="22"/>
                <w:lang w:val="pt-PT"/>
              </w:rPr>
              <w:t>8</w:t>
            </w:r>
            <w:r w:rsidR="00964094">
              <w:rPr>
                <w:sz w:val="22"/>
                <w:lang w:val="pt-PT"/>
              </w:rPr>
              <w:t>o</w:t>
            </w:r>
            <w:r w:rsidR="00195B05">
              <w:rPr>
                <w:sz w:val="22"/>
                <w:lang w:val="pt-PT"/>
              </w:rPr>
              <w:t xml:space="preserve">, </w:t>
            </w:r>
            <w:r w:rsidR="00A7392B">
              <w:rPr>
                <w:sz w:val="22"/>
                <w:lang w:val="pt-PT"/>
              </w:rPr>
              <w:t>8</w:t>
            </w:r>
            <w:r w:rsidR="00964094">
              <w:rPr>
                <w:sz w:val="22"/>
                <w:lang w:val="pt-PT"/>
              </w:rPr>
              <w:t>p</w:t>
            </w:r>
          </w:p>
        </w:tc>
        <w:tc>
          <w:tcPr>
            <w:tcW w:w="4536" w:type="dxa"/>
          </w:tcPr>
          <w:p w14:paraId="5F6F0EAB" w14:textId="07910A0C" w:rsidR="003E0E92" w:rsidRPr="00BC70A7" w:rsidRDefault="00871342" w:rsidP="003E0E92">
            <w:pPr>
              <w:spacing w:line="256" w:lineRule="auto"/>
              <w:rPr>
                <w:rFonts w:ascii="Arial" w:hAnsi="Arial" w:cs="Arial"/>
                <w:i/>
                <w:iCs/>
              </w:rPr>
            </w:pPr>
            <w:r>
              <w:rPr>
                <w:rFonts w:ascii="Arial" w:hAnsi="Arial" w:cs="Arial"/>
              </w:rPr>
              <w:lastRenderedPageBreak/>
              <w:t>BENSON, C</w:t>
            </w:r>
            <w:r w:rsidR="008B39BA">
              <w:rPr>
                <w:rFonts w:ascii="Arial" w:hAnsi="Arial" w:cs="Arial"/>
              </w:rPr>
              <w:t xml:space="preserve">., 2017. </w:t>
            </w:r>
            <w:proofErr w:type="spellStart"/>
            <w:r w:rsidR="008B39BA">
              <w:rPr>
                <w:rFonts w:ascii="Arial" w:hAnsi="Arial" w:cs="Arial"/>
              </w:rPr>
              <w:t>Chp</w:t>
            </w:r>
            <w:proofErr w:type="spellEnd"/>
            <w:r w:rsidR="008B39BA">
              <w:rPr>
                <w:rFonts w:ascii="Arial" w:hAnsi="Arial" w:cs="Arial"/>
              </w:rPr>
              <w:t xml:space="preserve"> 3 ‘</w:t>
            </w:r>
            <w:r w:rsidR="00701B4E">
              <w:rPr>
                <w:rFonts w:ascii="Arial" w:hAnsi="Arial" w:cs="Arial"/>
              </w:rPr>
              <w:t xml:space="preserve">Teaching design and technology creatively in the Early Years’. </w:t>
            </w:r>
            <w:r w:rsidR="003E0E92" w:rsidRPr="00396695">
              <w:rPr>
                <w:rFonts w:ascii="Arial" w:hAnsi="Arial" w:cs="Arial"/>
              </w:rPr>
              <w:t xml:space="preserve">BENSON, C. and LAWSON, S. (eds) (2017) </w:t>
            </w:r>
            <w:r w:rsidR="003E0E92" w:rsidRPr="00BC70A7">
              <w:rPr>
                <w:rFonts w:ascii="Arial" w:hAnsi="Arial" w:cs="Arial"/>
                <w:i/>
                <w:iCs/>
              </w:rPr>
              <w:t>Teaching design and technology creatively</w:t>
            </w:r>
          </w:p>
          <w:p w14:paraId="42D8C6DC" w14:textId="77777777" w:rsidR="003E0E92" w:rsidRDefault="003E0E92" w:rsidP="003E0E92">
            <w:pPr>
              <w:rPr>
                <w:rFonts w:ascii="Arial" w:hAnsi="Arial" w:cs="Arial"/>
              </w:rPr>
            </w:pPr>
          </w:p>
          <w:p w14:paraId="147F594A" w14:textId="6618EEFD" w:rsidR="00797A1B" w:rsidRDefault="00797A1B" w:rsidP="003E0E92">
            <w:pPr>
              <w:rPr>
                <w:rFonts w:ascii="Arial" w:hAnsi="Arial" w:cs="Arial"/>
              </w:rPr>
            </w:pPr>
            <w:r>
              <w:rPr>
                <w:rFonts w:ascii="Arial" w:hAnsi="Arial" w:cs="Arial"/>
              </w:rPr>
              <w:t xml:space="preserve">BRITISH NUTRITION FOUNDATION </w:t>
            </w:r>
            <w:r w:rsidR="004B73FD" w:rsidRPr="004B73FD">
              <w:rPr>
                <w:rFonts w:ascii="Arial" w:hAnsi="Arial" w:cs="Arial"/>
              </w:rPr>
              <w:t xml:space="preserve">Good food hygiene and safety practices </w:t>
            </w:r>
            <w:r w:rsidR="004B73FD">
              <w:rPr>
                <w:rFonts w:ascii="Arial" w:hAnsi="Arial" w:cs="Arial"/>
              </w:rPr>
              <w:t>–</w:t>
            </w:r>
            <w:r w:rsidR="004B73FD" w:rsidRPr="004B73FD">
              <w:rPr>
                <w:rFonts w:ascii="Arial" w:hAnsi="Arial" w:cs="Arial"/>
              </w:rPr>
              <w:t xml:space="preserve"> primary</w:t>
            </w:r>
            <w:r w:rsidR="004B73FD">
              <w:rPr>
                <w:rFonts w:ascii="Arial" w:hAnsi="Arial" w:cs="Arial"/>
              </w:rPr>
              <w:t xml:space="preserve">. </w:t>
            </w:r>
            <w:hyperlink r:id="rId18" w:history="1">
              <w:r w:rsidR="004B73FD" w:rsidRPr="00091678">
                <w:rPr>
                  <w:rStyle w:val="Hyperlink"/>
                  <w:rFonts w:ascii="Arial" w:hAnsi="Arial" w:cs="Arial"/>
                </w:rPr>
                <w:t>https://www.foodafactoflife.org.uk/professional-development/teaching-and-learning/planning-and-teaching/good-food-hygiene-and-safety-practices/good-food-hygiene-and-safety-practices-primary/</w:t>
              </w:r>
            </w:hyperlink>
            <w:r w:rsidR="004B73FD">
              <w:rPr>
                <w:rFonts w:ascii="Arial" w:hAnsi="Arial" w:cs="Arial"/>
              </w:rPr>
              <w:t xml:space="preserve"> </w:t>
            </w:r>
          </w:p>
          <w:p w14:paraId="6E63FCA6" w14:textId="77777777" w:rsidR="00797A1B" w:rsidRDefault="00797A1B" w:rsidP="003E0E92">
            <w:pPr>
              <w:rPr>
                <w:rFonts w:ascii="Arial" w:hAnsi="Arial" w:cs="Arial"/>
              </w:rPr>
            </w:pPr>
          </w:p>
          <w:p w14:paraId="6600677A" w14:textId="107AE877" w:rsidR="003E0E92" w:rsidRDefault="003E0E92" w:rsidP="003E0E92">
            <w:pPr>
              <w:rPr>
                <w:rFonts w:ascii="Arial" w:hAnsi="Arial" w:cs="Arial"/>
              </w:rPr>
            </w:pPr>
            <w:r>
              <w:rPr>
                <w:rFonts w:ascii="Arial" w:hAnsi="Arial" w:cs="Arial"/>
              </w:rPr>
              <w:lastRenderedPageBreak/>
              <w:t xml:space="preserve">COWAN, K and BERRY, M., 2015. </w:t>
            </w:r>
            <w:proofErr w:type="spellStart"/>
            <w:r>
              <w:rPr>
                <w:rFonts w:ascii="Arial" w:hAnsi="Arial" w:cs="Arial"/>
              </w:rPr>
              <w:t>Chp</w:t>
            </w:r>
            <w:proofErr w:type="spellEnd"/>
            <w:r>
              <w:rPr>
                <w:rFonts w:ascii="Arial" w:hAnsi="Arial" w:cs="Arial"/>
              </w:rPr>
              <w:t xml:space="preserve"> 13</w:t>
            </w:r>
            <w:r w:rsidR="006217EC">
              <w:rPr>
                <w:rFonts w:ascii="Arial" w:hAnsi="Arial" w:cs="Arial"/>
              </w:rPr>
              <w:t xml:space="preserve"> </w:t>
            </w:r>
            <w:r w:rsidRPr="003E22B6">
              <w:rPr>
                <w:rFonts w:ascii="Arial" w:hAnsi="Arial" w:cs="Arial"/>
              </w:rPr>
              <w:t>Once there was someone who walked on the sky.</w:t>
            </w:r>
            <w:r>
              <w:rPr>
                <w:rFonts w:ascii="Arial" w:hAnsi="Arial" w:cs="Arial"/>
              </w:rPr>
              <w:t xml:space="preserve"> </w:t>
            </w:r>
            <w:r w:rsidRPr="003E22B6">
              <w:rPr>
                <w:rFonts w:ascii="Arial" w:hAnsi="Arial" w:cs="Arial"/>
              </w:rPr>
              <w:t>Creativity in the Early Years</w:t>
            </w:r>
            <w:r>
              <w:rPr>
                <w:rFonts w:ascii="Arial" w:hAnsi="Arial" w:cs="Arial"/>
              </w:rPr>
              <w:t xml:space="preserve">’ pp 246-267 IN </w:t>
            </w:r>
            <w:r w:rsidRPr="000F1201">
              <w:rPr>
                <w:rFonts w:ascii="Arial" w:hAnsi="Arial" w:cs="Arial"/>
              </w:rPr>
              <w:t xml:space="preserve">WHITEBREAD, D. </w:t>
            </w:r>
            <w:r w:rsidR="00BC70A7">
              <w:rPr>
                <w:rFonts w:ascii="Arial" w:hAnsi="Arial" w:cs="Arial"/>
              </w:rPr>
              <w:t>and</w:t>
            </w:r>
            <w:r w:rsidRPr="000F1201">
              <w:rPr>
                <w:rFonts w:ascii="Arial" w:hAnsi="Arial" w:cs="Arial"/>
              </w:rPr>
              <w:t xml:space="preserve"> COLTMAN, P. (2015) </w:t>
            </w:r>
            <w:r w:rsidRPr="00BC70A7">
              <w:rPr>
                <w:rFonts w:ascii="Arial" w:hAnsi="Arial" w:cs="Arial"/>
                <w:i/>
                <w:iCs/>
              </w:rPr>
              <w:t>Teaching and learning in the early years.</w:t>
            </w:r>
            <w:r w:rsidRPr="000F1201">
              <w:rPr>
                <w:rFonts w:ascii="Arial" w:hAnsi="Arial" w:cs="Arial"/>
              </w:rPr>
              <w:t xml:space="preserve"> Fourth </w:t>
            </w:r>
            <w:proofErr w:type="spellStart"/>
            <w:r w:rsidRPr="000F1201">
              <w:rPr>
                <w:rFonts w:ascii="Arial" w:hAnsi="Arial" w:cs="Arial"/>
              </w:rPr>
              <w:t>edn</w:t>
            </w:r>
            <w:proofErr w:type="spellEnd"/>
          </w:p>
          <w:p w14:paraId="54509B72" w14:textId="77777777" w:rsidR="003E0E92" w:rsidRDefault="003E0E92" w:rsidP="003E0E92">
            <w:pPr>
              <w:rPr>
                <w:rFonts w:ascii="Arial" w:hAnsi="Arial" w:cs="Arial"/>
              </w:rPr>
            </w:pPr>
          </w:p>
          <w:p w14:paraId="5E02EBC9" w14:textId="77777777" w:rsidR="00760EC2" w:rsidRDefault="00760EC2" w:rsidP="00760EC2">
            <w:pPr>
              <w:rPr>
                <w:rFonts w:ascii="Arial" w:hAnsi="Arial" w:cs="Arial"/>
                <w:i/>
                <w:iCs/>
              </w:rPr>
            </w:pPr>
            <w:r w:rsidRPr="009772AF">
              <w:rPr>
                <w:rFonts w:ascii="Arial" w:hAnsi="Arial" w:cs="Arial"/>
              </w:rPr>
              <w:t>D.A.T.A. n.d.,</w:t>
            </w:r>
            <w:r>
              <w:rPr>
                <w:rFonts w:ascii="Arial" w:hAnsi="Arial" w:cs="Arial"/>
              </w:rPr>
              <w:t xml:space="preserve"> </w:t>
            </w:r>
            <w:r>
              <w:rPr>
                <w:rFonts w:ascii="Arial" w:hAnsi="Arial" w:cs="Arial"/>
                <w:i/>
                <w:iCs/>
              </w:rPr>
              <w:t xml:space="preserve">Design and Technology Progression Framework from Key Stages 1 and 2. </w:t>
            </w:r>
          </w:p>
          <w:p w14:paraId="1EF2ED96" w14:textId="77777777" w:rsidR="00760EC2" w:rsidRPr="009772AF" w:rsidRDefault="00760EC2" w:rsidP="00760EC2">
            <w:pPr>
              <w:rPr>
                <w:rFonts w:ascii="Arial" w:hAnsi="Arial" w:cs="Arial"/>
              </w:rPr>
            </w:pPr>
          </w:p>
          <w:p w14:paraId="1BB0BD74" w14:textId="52861C2A" w:rsidR="009772AF" w:rsidRDefault="003E0E92" w:rsidP="009772AF">
            <w:pPr>
              <w:rPr>
                <w:rFonts w:ascii="Arial" w:hAnsi="Arial" w:cs="Arial"/>
              </w:rPr>
            </w:pPr>
            <w:r>
              <w:rPr>
                <w:rFonts w:ascii="Arial" w:hAnsi="Arial" w:cs="Arial"/>
              </w:rPr>
              <w:t>D</w:t>
            </w:r>
            <w:r w:rsidR="002B6A8A">
              <w:rPr>
                <w:rFonts w:ascii="Arial" w:hAnsi="Arial" w:cs="Arial"/>
              </w:rPr>
              <w:t>.</w:t>
            </w:r>
            <w:r>
              <w:rPr>
                <w:rFonts w:ascii="Arial" w:hAnsi="Arial" w:cs="Arial"/>
              </w:rPr>
              <w:t>A</w:t>
            </w:r>
            <w:r w:rsidR="002B6A8A">
              <w:rPr>
                <w:rFonts w:ascii="Arial" w:hAnsi="Arial" w:cs="Arial"/>
              </w:rPr>
              <w:t>.</w:t>
            </w:r>
            <w:r>
              <w:rPr>
                <w:rFonts w:ascii="Arial" w:hAnsi="Arial" w:cs="Arial"/>
              </w:rPr>
              <w:t>T</w:t>
            </w:r>
            <w:r w:rsidR="002B6A8A">
              <w:rPr>
                <w:rFonts w:ascii="Arial" w:hAnsi="Arial" w:cs="Arial"/>
              </w:rPr>
              <w:t>.</w:t>
            </w:r>
            <w:r>
              <w:rPr>
                <w:rFonts w:ascii="Arial" w:hAnsi="Arial" w:cs="Arial"/>
              </w:rPr>
              <w:t>A</w:t>
            </w:r>
            <w:r w:rsidR="009772AF">
              <w:rPr>
                <w:rFonts w:ascii="Arial" w:hAnsi="Arial" w:cs="Arial"/>
              </w:rPr>
              <w:t>.</w:t>
            </w:r>
            <w:r w:rsidR="00E6506B">
              <w:rPr>
                <w:rFonts w:ascii="Arial" w:hAnsi="Arial" w:cs="Arial"/>
              </w:rPr>
              <w:t>,</w:t>
            </w:r>
            <w:r>
              <w:rPr>
                <w:rFonts w:ascii="Arial" w:hAnsi="Arial" w:cs="Arial"/>
              </w:rPr>
              <w:t xml:space="preserve"> </w:t>
            </w:r>
            <w:r w:rsidR="00E6506B">
              <w:rPr>
                <w:rFonts w:ascii="Arial" w:hAnsi="Arial" w:cs="Arial"/>
              </w:rPr>
              <w:t>2021</w:t>
            </w:r>
            <w:r>
              <w:rPr>
                <w:rFonts w:ascii="Arial" w:hAnsi="Arial" w:cs="Arial"/>
              </w:rPr>
              <w:t xml:space="preserve">., </w:t>
            </w:r>
            <w:r>
              <w:rPr>
                <w:rFonts w:ascii="Arial" w:hAnsi="Arial" w:cs="Arial"/>
                <w:i/>
                <w:iCs/>
              </w:rPr>
              <w:t>Opportunities for developing D&amp;T in the EYFS framework 2021</w:t>
            </w:r>
            <w:r>
              <w:rPr>
                <w:rFonts w:ascii="Arial" w:hAnsi="Arial" w:cs="Arial"/>
              </w:rPr>
              <w:t xml:space="preserve"> </w:t>
            </w:r>
          </w:p>
          <w:p w14:paraId="5CFED60E" w14:textId="77777777" w:rsidR="008D4FAB" w:rsidRDefault="008D4FAB" w:rsidP="009772AF">
            <w:pPr>
              <w:rPr>
                <w:rFonts w:ascii="Arial" w:hAnsi="Arial" w:cs="Arial"/>
              </w:rPr>
            </w:pPr>
          </w:p>
          <w:p w14:paraId="4A7BC9B7" w14:textId="77777777" w:rsidR="00E835E5" w:rsidRDefault="00E835E5" w:rsidP="00E835E5">
            <w:r>
              <w:rPr>
                <w:rStyle w:val="normaltextrun"/>
                <w:rFonts w:ascii="Arial" w:hAnsi="Arial" w:cs="Arial"/>
                <w:color w:val="000000"/>
                <w:shd w:val="clear" w:color="auto" w:fill="FFFFFF"/>
              </w:rPr>
              <w:t xml:space="preserve">D.A.TA., 2023. </w:t>
            </w:r>
            <w:r>
              <w:rPr>
                <w:rStyle w:val="normaltextrun"/>
                <w:rFonts w:ascii="Arial" w:hAnsi="Arial" w:cs="Arial"/>
                <w:i/>
                <w:iCs/>
                <w:color w:val="000000"/>
                <w:shd w:val="clear" w:color="auto" w:fill="FFFFFF"/>
              </w:rPr>
              <w:t xml:space="preserve">Reimagining Design and Technology </w:t>
            </w:r>
            <w:r>
              <w:rPr>
                <w:rFonts w:ascii="Arial" w:hAnsi="Arial" w:cs="Arial"/>
              </w:rPr>
              <w:t>D&amp;T Association’s ‘Vision’ for the future of the subject in English Schools</w:t>
            </w:r>
          </w:p>
          <w:p w14:paraId="665C2360" w14:textId="77777777" w:rsidR="003E0E92" w:rsidRDefault="003E0E92" w:rsidP="003E0E92">
            <w:pPr>
              <w:rPr>
                <w:rFonts w:ascii="Arial" w:hAnsi="Arial" w:cs="Arial"/>
              </w:rPr>
            </w:pPr>
          </w:p>
          <w:p w14:paraId="3F9848CD" w14:textId="33266E0A" w:rsidR="22F187DF" w:rsidRDefault="5B0BB11C" w:rsidP="22F187DF">
            <w:pPr>
              <w:rPr>
                <w:rFonts w:ascii="Arial" w:hAnsi="Arial" w:cs="Arial"/>
              </w:rPr>
            </w:pPr>
            <w:r w:rsidRPr="22F187DF">
              <w:rPr>
                <w:rFonts w:ascii="Arial" w:hAnsi="Arial" w:cs="Arial"/>
              </w:rPr>
              <w:t>DFE., 202</w:t>
            </w:r>
            <w:r w:rsidR="0059774F">
              <w:rPr>
                <w:rFonts w:ascii="Arial" w:hAnsi="Arial" w:cs="Arial"/>
              </w:rPr>
              <w:t>3</w:t>
            </w:r>
            <w:r w:rsidRPr="22F187DF">
              <w:rPr>
                <w:rFonts w:ascii="Arial" w:hAnsi="Arial" w:cs="Arial"/>
              </w:rPr>
              <w:t xml:space="preserve">. </w:t>
            </w:r>
            <w:r w:rsidRPr="22F187DF">
              <w:rPr>
                <w:rFonts w:ascii="Arial" w:hAnsi="Arial" w:cs="Arial"/>
                <w:i/>
                <w:iCs/>
              </w:rPr>
              <w:t>Development Matters</w:t>
            </w:r>
          </w:p>
          <w:p w14:paraId="0C38227B" w14:textId="77777777" w:rsidR="00816316" w:rsidRPr="00816316" w:rsidRDefault="00816316" w:rsidP="22F187DF">
            <w:pPr>
              <w:rPr>
                <w:rFonts w:ascii="Arial" w:hAnsi="Arial" w:cs="Arial"/>
              </w:rPr>
            </w:pPr>
          </w:p>
          <w:p w14:paraId="72296B89" w14:textId="6D8030F1" w:rsidR="003E0E92" w:rsidRDefault="5B0BB11C" w:rsidP="003E0E92">
            <w:pPr>
              <w:rPr>
                <w:rFonts w:ascii="Arial" w:hAnsi="Arial" w:cs="Arial"/>
                <w:i/>
                <w:iCs/>
              </w:rPr>
            </w:pPr>
            <w:r w:rsidRPr="22F187DF">
              <w:rPr>
                <w:rFonts w:ascii="Arial" w:hAnsi="Arial" w:cs="Arial"/>
              </w:rPr>
              <w:t>DFE., 202</w:t>
            </w:r>
            <w:r w:rsidR="004B294C">
              <w:rPr>
                <w:rFonts w:ascii="Arial" w:hAnsi="Arial" w:cs="Arial"/>
              </w:rPr>
              <w:t>3.</w:t>
            </w:r>
            <w:r w:rsidRPr="22F187DF">
              <w:rPr>
                <w:rFonts w:ascii="Arial" w:hAnsi="Arial" w:cs="Arial"/>
              </w:rPr>
              <w:t xml:space="preserve"> </w:t>
            </w:r>
            <w:r w:rsidRPr="22F187DF">
              <w:rPr>
                <w:rFonts w:ascii="Arial" w:hAnsi="Arial" w:cs="Arial"/>
                <w:i/>
                <w:iCs/>
              </w:rPr>
              <w:t>Early Years Foundation Stage Statutory Framework</w:t>
            </w:r>
          </w:p>
          <w:p w14:paraId="27431AAC" w14:textId="77777777" w:rsidR="008209AA" w:rsidRPr="008209AA" w:rsidRDefault="008209AA" w:rsidP="008209AA">
            <w:pPr>
              <w:rPr>
                <w:rFonts w:ascii="Arial" w:hAnsi="Arial" w:cs="Arial"/>
                <w:i/>
                <w:iCs/>
              </w:rPr>
            </w:pPr>
          </w:p>
          <w:p w14:paraId="4E636DEF" w14:textId="76FC5277" w:rsidR="00717157" w:rsidRPr="00724720" w:rsidRDefault="00717157" w:rsidP="00717157">
            <w:pPr>
              <w:rPr>
                <w:rFonts w:ascii="Arial" w:hAnsi="Arial" w:cs="Arial"/>
                <w:i/>
                <w:iCs/>
              </w:rPr>
            </w:pPr>
            <w:r w:rsidRPr="001D145F">
              <w:rPr>
                <w:rFonts w:ascii="Arial" w:hAnsi="Arial" w:cs="Arial"/>
              </w:rPr>
              <w:t>D</w:t>
            </w:r>
            <w:r>
              <w:rPr>
                <w:rFonts w:ascii="Arial" w:hAnsi="Arial" w:cs="Arial"/>
              </w:rPr>
              <w:t>OWER</w:t>
            </w:r>
            <w:r w:rsidRPr="001D145F">
              <w:rPr>
                <w:rFonts w:ascii="Arial" w:hAnsi="Arial" w:cs="Arial"/>
              </w:rPr>
              <w:t>, R. C.</w:t>
            </w:r>
            <w:r>
              <w:rPr>
                <w:rFonts w:ascii="Arial" w:hAnsi="Arial" w:cs="Arial"/>
              </w:rPr>
              <w:t xml:space="preserve">, </w:t>
            </w:r>
            <w:r w:rsidRPr="001D145F">
              <w:rPr>
                <w:rFonts w:ascii="Arial" w:hAnsi="Arial" w:cs="Arial"/>
              </w:rPr>
              <w:t>2020</w:t>
            </w:r>
            <w:r>
              <w:rPr>
                <w:rFonts w:ascii="Arial" w:hAnsi="Arial" w:cs="Arial"/>
              </w:rPr>
              <w:t xml:space="preserve">. Chapter 7: Creating the Conditions for Creativity Pp102- 116 IN </w:t>
            </w:r>
            <w:r w:rsidRPr="00724720">
              <w:rPr>
                <w:rFonts w:ascii="Arial" w:hAnsi="Arial" w:cs="Arial"/>
                <w:i/>
                <w:iCs/>
              </w:rPr>
              <w:t xml:space="preserve">Creativity and the arts in early childhood: supporting young children's development and wellbeing. </w:t>
            </w:r>
          </w:p>
          <w:p w14:paraId="401C0ED0" w14:textId="77777777" w:rsidR="22F187DF" w:rsidRDefault="22F187DF" w:rsidP="22F187DF">
            <w:pPr>
              <w:rPr>
                <w:rFonts w:ascii="Arial" w:hAnsi="Arial" w:cs="Arial"/>
              </w:rPr>
            </w:pPr>
          </w:p>
          <w:p w14:paraId="7572E170" w14:textId="0A49DB01" w:rsidR="003E0E92" w:rsidRPr="003B1DCC" w:rsidRDefault="176E9E93" w:rsidP="003E0E92">
            <w:pPr>
              <w:spacing w:after="160"/>
              <w:rPr>
                <w:rFonts w:ascii="Arial" w:hAnsi="Arial" w:cs="Arial"/>
                <w:i/>
                <w:iCs/>
              </w:rPr>
            </w:pPr>
            <w:r w:rsidRPr="1C789C84">
              <w:rPr>
                <w:rFonts w:ascii="Arial" w:hAnsi="Arial" w:cs="Arial"/>
              </w:rPr>
              <w:lastRenderedPageBreak/>
              <w:t xml:space="preserve">EARLY EDUCATION., 2021. </w:t>
            </w:r>
            <w:r w:rsidRPr="1C789C84">
              <w:rPr>
                <w:rFonts w:ascii="Arial" w:hAnsi="Arial" w:cs="Arial"/>
                <w:i/>
                <w:iCs/>
              </w:rPr>
              <w:t>Birth to Five Matters</w:t>
            </w:r>
          </w:p>
          <w:p w14:paraId="6FFC44A8" w14:textId="5AC117B0" w:rsidR="030A0BD2" w:rsidRDefault="030A0BD2" w:rsidP="1C789C84">
            <w:pPr>
              <w:rPr>
                <w:rFonts w:ascii="Arial" w:hAnsi="Arial" w:cs="Arial"/>
                <w:i/>
              </w:rPr>
            </w:pPr>
            <w:r w:rsidRPr="1C789C84">
              <w:rPr>
                <w:rFonts w:ascii="Arial" w:hAnsi="Arial" w:cs="Arial"/>
              </w:rPr>
              <w:t xml:space="preserve">EEF., 2021. </w:t>
            </w:r>
            <w:r w:rsidRPr="007C6DD7">
              <w:rPr>
                <w:rFonts w:ascii="Arial" w:hAnsi="Arial" w:cs="Arial"/>
                <w:i/>
              </w:rPr>
              <w:t>Cognitive science approaches in the classroom: a review of the evidence</w:t>
            </w:r>
          </w:p>
          <w:p w14:paraId="4C454322" w14:textId="77777777" w:rsidR="00384A54" w:rsidRDefault="00384A54" w:rsidP="1C789C84">
            <w:pPr>
              <w:rPr>
                <w:rFonts w:ascii="Arial" w:hAnsi="Arial" w:cs="Arial"/>
                <w:i/>
              </w:rPr>
            </w:pPr>
          </w:p>
          <w:p w14:paraId="680C1C53" w14:textId="77777777" w:rsidR="00384A54" w:rsidRPr="00396695" w:rsidRDefault="00384A54" w:rsidP="00384A54">
            <w:pPr>
              <w:rPr>
                <w:rFonts w:ascii="Arial" w:hAnsi="Arial" w:cs="Arial"/>
              </w:rPr>
            </w:pPr>
            <w:r w:rsidRPr="00396695">
              <w:rPr>
                <w:rFonts w:ascii="Arial" w:hAnsi="Arial" w:cs="Arial"/>
              </w:rPr>
              <w:t xml:space="preserve">HOPE, G., 2018. </w:t>
            </w:r>
            <w:r w:rsidRPr="001542D4">
              <w:rPr>
                <w:rFonts w:ascii="Arial" w:hAnsi="Arial" w:cs="Arial"/>
                <w:i/>
                <w:iCs/>
              </w:rPr>
              <w:t>Mastering primary design and technology.</w:t>
            </w:r>
            <w:r w:rsidRPr="00396695">
              <w:rPr>
                <w:rFonts w:ascii="Arial" w:hAnsi="Arial" w:cs="Arial"/>
              </w:rPr>
              <w:t xml:space="preserve"> Ed</w:t>
            </w:r>
            <w:r>
              <w:rPr>
                <w:rFonts w:ascii="Arial" w:hAnsi="Arial" w:cs="Arial"/>
              </w:rPr>
              <w:t>s</w:t>
            </w:r>
            <w:r w:rsidRPr="00396695">
              <w:rPr>
                <w:rFonts w:ascii="Arial" w:hAnsi="Arial" w:cs="Arial"/>
              </w:rPr>
              <w:t xml:space="preserve"> J. Roden and J. Archer. </w:t>
            </w:r>
          </w:p>
          <w:p w14:paraId="2E4867F0" w14:textId="77777777" w:rsidR="003E0E92" w:rsidRDefault="003E0E92" w:rsidP="003E0E92">
            <w:pPr>
              <w:rPr>
                <w:rFonts w:ascii="Arial" w:hAnsi="Arial" w:cs="Arial"/>
              </w:rPr>
            </w:pPr>
          </w:p>
          <w:p w14:paraId="5C9A2266" w14:textId="7F27787C" w:rsidR="003E0E92" w:rsidRPr="007C6DD7" w:rsidRDefault="003E0E92" w:rsidP="003E0E92">
            <w:pPr>
              <w:rPr>
                <w:rFonts w:ascii="Arial" w:hAnsi="Arial" w:cs="Arial"/>
                <w:i/>
              </w:rPr>
            </w:pPr>
            <w:r w:rsidRPr="00783FE3">
              <w:rPr>
                <w:rFonts w:ascii="Arial" w:hAnsi="Arial" w:cs="Arial"/>
              </w:rPr>
              <w:t>JOHNSON, J. AND WATTS, A.</w:t>
            </w:r>
            <w:r>
              <w:rPr>
                <w:rFonts w:ascii="Arial" w:hAnsi="Arial" w:cs="Arial"/>
              </w:rPr>
              <w:t xml:space="preserve">, </w:t>
            </w:r>
            <w:r w:rsidRPr="00783FE3">
              <w:rPr>
                <w:rFonts w:ascii="Arial" w:hAnsi="Arial" w:cs="Arial"/>
              </w:rPr>
              <w:t>2019</w:t>
            </w:r>
            <w:r>
              <w:rPr>
                <w:rFonts w:ascii="Arial" w:hAnsi="Arial" w:cs="Arial"/>
              </w:rPr>
              <w:t xml:space="preserve">. Chapter 5 Creative Structures and Design in the Natural World pp91- 112 IN </w:t>
            </w:r>
            <w:r w:rsidRPr="007C6DD7">
              <w:rPr>
                <w:rFonts w:ascii="Arial" w:hAnsi="Arial" w:cs="Arial"/>
                <w:i/>
              </w:rPr>
              <w:t>Developing creativity and curiosity outdoors: how to extend creative learning in the early years.</w:t>
            </w:r>
          </w:p>
          <w:p w14:paraId="57304654" w14:textId="77777777" w:rsidR="003E0E92" w:rsidRDefault="003E0E92" w:rsidP="003E0E92">
            <w:pPr>
              <w:rPr>
                <w:rFonts w:ascii="Arial" w:hAnsi="Arial" w:cs="Arial"/>
              </w:rPr>
            </w:pPr>
          </w:p>
          <w:p w14:paraId="4CB76BE1" w14:textId="2A9ECB58" w:rsidR="003E0E92" w:rsidRDefault="003E0E92" w:rsidP="003E0E92">
            <w:pPr>
              <w:rPr>
                <w:rFonts w:ascii="Arial" w:hAnsi="Arial" w:cs="Arial"/>
              </w:rPr>
            </w:pPr>
            <w:r w:rsidRPr="00890649">
              <w:rPr>
                <w:rFonts w:ascii="Arial" w:hAnsi="Arial" w:cs="Arial"/>
              </w:rPr>
              <w:t>MCCONNON, L</w:t>
            </w:r>
            <w:r>
              <w:rPr>
                <w:rFonts w:ascii="Arial" w:hAnsi="Arial" w:cs="Arial"/>
              </w:rPr>
              <w:t xml:space="preserve">, </w:t>
            </w:r>
            <w:r w:rsidRPr="00890649">
              <w:rPr>
                <w:rFonts w:ascii="Arial" w:hAnsi="Arial" w:cs="Arial"/>
              </w:rPr>
              <w:t>2016</w:t>
            </w:r>
            <w:r>
              <w:rPr>
                <w:rFonts w:ascii="Arial" w:hAnsi="Arial" w:cs="Arial"/>
              </w:rPr>
              <w:t>.</w:t>
            </w:r>
            <w:r w:rsidRPr="00890649">
              <w:rPr>
                <w:rFonts w:ascii="Arial" w:hAnsi="Arial" w:cs="Arial"/>
              </w:rPr>
              <w:t xml:space="preserve"> </w:t>
            </w:r>
            <w:proofErr w:type="spellStart"/>
            <w:r>
              <w:rPr>
                <w:rFonts w:ascii="Arial" w:hAnsi="Arial" w:cs="Arial"/>
              </w:rPr>
              <w:t>Chp</w:t>
            </w:r>
            <w:proofErr w:type="spellEnd"/>
            <w:r>
              <w:rPr>
                <w:rFonts w:ascii="Arial" w:hAnsi="Arial" w:cs="Arial"/>
              </w:rPr>
              <w:t xml:space="preserve"> 6 </w:t>
            </w:r>
            <w:r w:rsidRPr="007E5DDB">
              <w:rPr>
                <w:rFonts w:ascii="Arial" w:hAnsi="Arial" w:cs="Arial"/>
              </w:rPr>
              <w:t>Transitions and transformations: Once a Box Boy always a Box Bo</w:t>
            </w:r>
            <w:r w:rsidR="00CE0192">
              <w:rPr>
                <w:rFonts w:ascii="Arial" w:hAnsi="Arial" w:cs="Arial"/>
              </w:rPr>
              <w:t>y</w:t>
            </w:r>
            <w:r>
              <w:rPr>
                <w:rFonts w:ascii="Arial" w:hAnsi="Arial" w:cs="Arial"/>
              </w:rPr>
              <w:t xml:space="preserve"> pp91 - 101 IN </w:t>
            </w:r>
            <w:r w:rsidRPr="009D2DC4">
              <w:rPr>
                <w:rFonts w:ascii="Arial" w:hAnsi="Arial" w:cs="Arial"/>
                <w:i/>
              </w:rPr>
              <w:t>Developing young children's creativity: possibility thinking in the early years.</w:t>
            </w:r>
          </w:p>
          <w:p w14:paraId="34E5A5F4" w14:textId="77777777" w:rsidR="003E0E92" w:rsidRDefault="003E0E92" w:rsidP="003E0E92">
            <w:pPr>
              <w:rPr>
                <w:rFonts w:ascii="Arial" w:hAnsi="Arial" w:cs="Arial"/>
              </w:rPr>
            </w:pPr>
          </w:p>
          <w:p w14:paraId="60A6C326" w14:textId="28EBC656" w:rsidR="003E0E92" w:rsidRDefault="003E0E92" w:rsidP="003E0E92">
            <w:pPr>
              <w:rPr>
                <w:rFonts w:ascii="Arial" w:hAnsi="Arial" w:cs="Arial"/>
              </w:rPr>
            </w:pPr>
            <w:r w:rsidRPr="00525E23">
              <w:rPr>
                <w:rFonts w:ascii="Arial" w:hAnsi="Arial" w:cs="Arial"/>
              </w:rPr>
              <w:t>MOHAMMED, R.</w:t>
            </w:r>
            <w:r>
              <w:rPr>
                <w:rFonts w:ascii="Arial" w:hAnsi="Arial" w:cs="Arial"/>
              </w:rPr>
              <w:t xml:space="preserve">, </w:t>
            </w:r>
            <w:r w:rsidRPr="00525E23">
              <w:rPr>
                <w:rFonts w:ascii="Arial" w:hAnsi="Arial" w:cs="Arial"/>
              </w:rPr>
              <w:t>2018</w:t>
            </w:r>
            <w:r>
              <w:rPr>
                <w:rFonts w:ascii="Arial" w:hAnsi="Arial" w:cs="Arial"/>
              </w:rPr>
              <w:t xml:space="preserve">. Chapter 3 ‘The Creative Child’ pp 43 – 65 IN </w:t>
            </w:r>
            <w:r w:rsidRPr="007C6DD7">
              <w:rPr>
                <w:rFonts w:ascii="Arial" w:hAnsi="Arial" w:cs="Arial"/>
                <w:i/>
              </w:rPr>
              <w:t>Creative learning in the early years: nurturing the characteristics of creativity.</w:t>
            </w:r>
          </w:p>
          <w:p w14:paraId="42B44EF9" w14:textId="77777777" w:rsidR="003E0E92" w:rsidRDefault="003E0E92" w:rsidP="003E0E92">
            <w:pPr>
              <w:rPr>
                <w:rFonts w:ascii="Arial" w:hAnsi="Arial" w:cs="Arial"/>
              </w:rPr>
            </w:pPr>
          </w:p>
          <w:p w14:paraId="6325206E" w14:textId="4060FE7B" w:rsidR="3112E658" w:rsidRDefault="3112E658" w:rsidP="28D6C67F">
            <w:pPr>
              <w:shd w:val="clear" w:color="auto" w:fill="FFFFFF" w:themeFill="background1"/>
              <w:rPr>
                <w:rFonts w:ascii="Arial" w:hAnsi="Arial" w:cs="Arial"/>
                <w:i/>
                <w:iCs/>
                <w:color w:val="000000" w:themeColor="text1"/>
              </w:rPr>
            </w:pPr>
            <w:r w:rsidRPr="28D6C67F">
              <w:rPr>
                <w:rFonts w:ascii="Arial" w:hAnsi="Arial" w:cs="Arial"/>
              </w:rPr>
              <w:t>RAWSTRONE, A., 2019. We’ve explored…Construction</w:t>
            </w:r>
            <w:r w:rsidRPr="28D6C67F">
              <w:rPr>
                <w:rFonts w:ascii="Arial" w:hAnsi="Arial" w:cs="Arial"/>
                <w:i/>
                <w:iCs/>
              </w:rPr>
              <w:t xml:space="preserve">. Nursery World Volume 2019. Issue 13. </w:t>
            </w:r>
            <w:r w:rsidRPr="28D6C67F">
              <w:rPr>
                <w:rFonts w:ascii="Arial" w:hAnsi="Arial" w:cs="Arial"/>
              </w:rPr>
              <w:t>Pp</w:t>
            </w:r>
            <w:r w:rsidRPr="28D6C67F">
              <w:rPr>
                <w:rFonts w:ascii="Arial" w:hAnsi="Arial" w:cs="Arial"/>
                <w:color w:val="000000" w:themeColor="text1"/>
              </w:rPr>
              <w:t> </w:t>
            </w:r>
            <w:r w:rsidRPr="28D6C67F">
              <w:rPr>
                <w:rStyle w:val="page"/>
                <w:rFonts w:ascii="Arial" w:hAnsi="Arial" w:cs="Arial"/>
              </w:rPr>
              <w:t>15-33</w:t>
            </w:r>
          </w:p>
          <w:p w14:paraId="24FB94B1" w14:textId="3CE2FCD4" w:rsidR="003E0E92" w:rsidRPr="00396695" w:rsidRDefault="003E0E92" w:rsidP="003E0E92">
            <w:pPr>
              <w:rPr>
                <w:rFonts w:ascii="Arial" w:hAnsi="Arial" w:cs="Arial"/>
              </w:rPr>
            </w:pPr>
          </w:p>
        </w:tc>
        <w:tc>
          <w:tcPr>
            <w:tcW w:w="2127" w:type="dxa"/>
          </w:tcPr>
          <w:p w14:paraId="554BBD1D" w14:textId="2BDB9599" w:rsidR="003E0E92" w:rsidRDefault="003E0E92" w:rsidP="003E0E92">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sz w:val="22"/>
                <w:szCs w:val="22"/>
              </w:rPr>
              <w:lastRenderedPageBreak/>
              <w:t>Review of experience in National Curriculum professional practice</w:t>
            </w:r>
          </w:p>
          <w:p w14:paraId="1D8B2D90" w14:textId="77777777" w:rsidR="003E0E92" w:rsidRDefault="003E0E92" w:rsidP="003E0E92">
            <w:pPr>
              <w:pStyle w:val="paragraph"/>
              <w:spacing w:before="0" w:beforeAutospacing="0" w:after="0" w:afterAutospacing="0"/>
              <w:textAlignment w:val="baseline"/>
              <w:rPr>
                <w:rStyle w:val="normaltextrun"/>
                <w:rFonts w:ascii="Arial" w:hAnsi="Arial" w:cs="Arial"/>
                <w:sz w:val="22"/>
                <w:szCs w:val="22"/>
              </w:rPr>
            </w:pPr>
          </w:p>
          <w:p w14:paraId="150C7B83" w14:textId="2777C793" w:rsidR="003E0E92" w:rsidRDefault="003E0E92" w:rsidP="003E0E92">
            <w:pPr>
              <w:pStyle w:val="paragraph"/>
              <w:spacing w:before="0" w:beforeAutospacing="0" w:after="0" w:afterAutospacing="0"/>
              <w:textAlignment w:val="baseline"/>
              <w:rPr>
                <w:rStyle w:val="normaltextrun"/>
                <w:rFonts w:ascii="Arial" w:hAnsi="Arial" w:cs="Arial"/>
                <w:sz w:val="22"/>
                <w:szCs w:val="22"/>
              </w:rPr>
            </w:pPr>
            <w:r w:rsidRPr="00DE230F">
              <w:rPr>
                <w:rStyle w:val="normaltextrun"/>
                <w:rFonts w:ascii="Arial" w:hAnsi="Arial" w:cs="Arial"/>
                <w:sz w:val="22"/>
                <w:szCs w:val="22"/>
              </w:rPr>
              <w:t>Quiz to check subject k</w:t>
            </w:r>
            <w:r>
              <w:rPr>
                <w:rStyle w:val="normaltextrun"/>
                <w:rFonts w:ascii="Arial" w:hAnsi="Arial" w:cs="Arial"/>
                <w:sz w:val="22"/>
                <w:szCs w:val="22"/>
              </w:rPr>
              <w:t>nowledge</w:t>
            </w:r>
          </w:p>
          <w:p w14:paraId="0327915D" w14:textId="77777777" w:rsidR="003E0E92" w:rsidRPr="00DE230F" w:rsidRDefault="003E0E92" w:rsidP="003E0E92">
            <w:pPr>
              <w:pStyle w:val="paragraph"/>
              <w:spacing w:before="0" w:beforeAutospacing="0" w:after="0" w:afterAutospacing="0"/>
              <w:textAlignment w:val="baseline"/>
              <w:rPr>
                <w:rStyle w:val="normaltextrun"/>
                <w:rFonts w:ascii="Arial" w:hAnsi="Arial" w:cs="Arial"/>
                <w:sz w:val="22"/>
                <w:szCs w:val="22"/>
              </w:rPr>
            </w:pPr>
          </w:p>
          <w:p w14:paraId="55A2F48D" w14:textId="2D8D79FD" w:rsidR="003E0E92" w:rsidRPr="00B50BE8" w:rsidRDefault="003E0E92" w:rsidP="003E0E92">
            <w:pPr>
              <w:rPr>
                <w:rFonts w:ascii="Arial" w:hAnsi="Arial" w:cs="Arial"/>
              </w:rPr>
            </w:pPr>
            <w:r w:rsidRPr="00B50BE8">
              <w:rPr>
                <w:rFonts w:ascii="Arial" w:hAnsi="Arial" w:cs="Arial"/>
              </w:rPr>
              <w:t>In-session retrieval activities/question</w:t>
            </w:r>
            <w:r w:rsidR="00A50A0D">
              <w:rPr>
                <w:rFonts w:ascii="Arial" w:hAnsi="Arial" w:cs="Arial"/>
              </w:rPr>
              <w:t>s</w:t>
            </w:r>
          </w:p>
          <w:p w14:paraId="678C9817" w14:textId="77777777" w:rsidR="003E0E92" w:rsidRPr="00B50BE8" w:rsidRDefault="003E0E92" w:rsidP="003E0E92">
            <w:pPr>
              <w:rPr>
                <w:rFonts w:ascii="Arial" w:hAnsi="Arial" w:cs="Arial"/>
              </w:rPr>
            </w:pPr>
          </w:p>
          <w:p w14:paraId="17B3A684" w14:textId="77777777" w:rsidR="003E0E92" w:rsidRDefault="003E0E92" w:rsidP="003E0E92">
            <w:pPr>
              <w:spacing w:line="240" w:lineRule="auto"/>
              <w:rPr>
                <w:rFonts w:ascii="Arial" w:hAnsi="Arial" w:cs="Arial"/>
              </w:rPr>
            </w:pPr>
            <w:r w:rsidRPr="00396695">
              <w:rPr>
                <w:rFonts w:ascii="Arial" w:hAnsi="Arial" w:cs="Arial"/>
              </w:rPr>
              <w:t xml:space="preserve">In-session peer discussions and focused tasks </w:t>
            </w:r>
          </w:p>
          <w:p w14:paraId="6B9E7624" w14:textId="77777777" w:rsidR="005F3B31" w:rsidRDefault="005F3B31" w:rsidP="005F3B31">
            <w:pPr>
              <w:rPr>
                <w:rStyle w:val="normaltextrun"/>
              </w:rPr>
            </w:pPr>
            <w:r>
              <w:rPr>
                <w:rFonts w:ascii="Arial" w:eastAsia="Arial" w:hAnsi="Arial" w:cs="Arial"/>
                <w:color w:val="000000" w:themeColor="text1"/>
              </w:rPr>
              <w:lastRenderedPageBreak/>
              <w:t>Electronic portfolio – session reflections  including s</w:t>
            </w:r>
            <w:r>
              <w:rPr>
                <w:rStyle w:val="normaltextrun"/>
                <w:rFonts w:ascii="Arial" w:hAnsi="Arial" w:cs="Arial"/>
              </w:rPr>
              <w:t xml:space="preserve">elf-assessment against key knowledge </w:t>
            </w:r>
          </w:p>
          <w:p w14:paraId="62841EBE" w14:textId="77777777" w:rsidR="003E0E92" w:rsidRPr="00396695" w:rsidRDefault="003E0E92" w:rsidP="005F3B31">
            <w:pPr>
              <w:pStyle w:val="paragraph"/>
              <w:spacing w:before="0" w:beforeAutospacing="0" w:after="0" w:afterAutospacing="0"/>
              <w:textAlignment w:val="baseline"/>
              <w:rPr>
                <w:rFonts w:ascii="Arial" w:hAnsi="Arial" w:cs="Arial"/>
              </w:rPr>
            </w:pPr>
          </w:p>
        </w:tc>
      </w:tr>
    </w:tbl>
    <w:p w14:paraId="005B21A2" w14:textId="6B675980" w:rsidR="001C79C4" w:rsidRPr="00396695" w:rsidRDefault="001C79C4" w:rsidP="00074CCC">
      <w:pPr>
        <w:rPr>
          <w:rFonts w:ascii="Arial" w:hAnsi="Arial" w:cs="Arial"/>
          <w:b/>
          <w:bCs/>
        </w:rPr>
      </w:pPr>
    </w:p>
    <w:tbl>
      <w:tblPr>
        <w:tblStyle w:val="TableGrid"/>
        <w:tblW w:w="15593" w:type="dxa"/>
        <w:tblInd w:w="-856" w:type="dxa"/>
        <w:tblLayout w:type="fixed"/>
        <w:tblLook w:val="05A0" w:firstRow="1" w:lastRow="0" w:firstColumn="1" w:lastColumn="1" w:noHBand="0" w:noVBand="1"/>
      </w:tblPr>
      <w:tblGrid>
        <w:gridCol w:w="6"/>
        <w:gridCol w:w="4814"/>
        <w:gridCol w:w="1914"/>
        <w:gridCol w:w="1914"/>
        <w:gridCol w:w="4536"/>
        <w:gridCol w:w="2399"/>
        <w:gridCol w:w="10"/>
      </w:tblGrid>
      <w:tr w:rsidR="006636C2" w:rsidRPr="00396695" w14:paraId="49F5AF1A" w14:textId="77777777" w:rsidTr="1C789C84">
        <w:trPr>
          <w:trHeight w:val="464"/>
        </w:trPr>
        <w:tc>
          <w:tcPr>
            <w:tcW w:w="15593" w:type="dxa"/>
            <w:gridSpan w:val="7"/>
            <w:shd w:val="clear" w:color="auto" w:fill="F7CAAC" w:themeFill="accent2" w:themeFillTint="66"/>
            <w:vAlign w:val="center"/>
          </w:tcPr>
          <w:p w14:paraId="41CBFEAB" w14:textId="77777777" w:rsidR="00666308" w:rsidRPr="00396695" w:rsidRDefault="00666308" w:rsidP="00354746">
            <w:pPr>
              <w:jc w:val="center"/>
              <w:rPr>
                <w:rFonts w:ascii="Arial" w:hAnsi="Arial" w:cs="Arial"/>
                <w:b/>
                <w:bCs/>
              </w:rPr>
            </w:pPr>
            <w:r w:rsidRPr="00396695">
              <w:rPr>
                <w:rFonts w:ascii="Arial" w:hAnsi="Arial" w:cs="Arial"/>
                <w:b/>
                <w:bCs/>
              </w:rPr>
              <w:t>School Based Curriculum – Year 3</w:t>
            </w:r>
          </w:p>
        </w:tc>
      </w:tr>
      <w:tr w:rsidR="00EF45B5" w:rsidRPr="00396695" w14:paraId="3AA42843" w14:textId="77777777" w:rsidTr="1C789C84">
        <w:trPr>
          <w:trHeight w:val="464"/>
        </w:trPr>
        <w:tc>
          <w:tcPr>
            <w:tcW w:w="15593" w:type="dxa"/>
            <w:gridSpan w:val="7"/>
            <w:shd w:val="clear" w:color="auto" w:fill="auto"/>
          </w:tcPr>
          <w:p w14:paraId="6C65EB18" w14:textId="59B7971F" w:rsidR="00B07EE7" w:rsidRPr="00396695" w:rsidRDefault="6A145F0C" w:rsidP="00B07EE7">
            <w:pPr>
              <w:rPr>
                <w:rFonts w:ascii="Arial" w:hAnsi="Arial" w:cs="Arial"/>
                <w:b/>
                <w:bCs/>
              </w:rPr>
            </w:pPr>
            <w:r w:rsidRPr="22F187DF">
              <w:rPr>
                <w:rFonts w:ascii="Arial" w:hAnsi="Arial" w:cs="Arial"/>
                <w:b/>
                <w:bCs/>
              </w:rPr>
              <w:t xml:space="preserve">Observing: </w:t>
            </w:r>
            <w:r w:rsidR="00B07EE7">
              <w:br/>
            </w:r>
            <w:r w:rsidRPr="22F187DF">
              <w:rPr>
                <w:rFonts w:ascii="Arial" w:hAnsi="Arial" w:cs="Arial"/>
              </w:rPr>
              <w:t>Observe how expert colleagues use and deconstruct approaches, in this subject, in at least one lesson throughout school.</w:t>
            </w:r>
          </w:p>
          <w:p w14:paraId="1CF8F1A1" w14:textId="77777777" w:rsidR="00B07EE7" w:rsidRPr="00396695" w:rsidRDefault="00B07EE7" w:rsidP="00B07EE7">
            <w:pPr>
              <w:pStyle w:val="NoSpacing"/>
              <w:rPr>
                <w:rFonts w:cs="Arial"/>
                <w:sz w:val="22"/>
              </w:rPr>
            </w:pPr>
          </w:p>
          <w:p w14:paraId="155A7559" w14:textId="5D825B70" w:rsidR="00B07EE7" w:rsidRPr="00396695" w:rsidRDefault="6A145F0C" w:rsidP="22F187DF">
            <w:pPr>
              <w:pStyle w:val="NoSpacing"/>
              <w:rPr>
                <w:rFonts w:cs="Arial"/>
                <w:sz w:val="22"/>
              </w:rPr>
            </w:pPr>
            <w:r w:rsidRPr="22F187DF">
              <w:rPr>
                <w:rFonts w:cs="Arial"/>
                <w:b/>
                <w:bCs/>
                <w:sz w:val="22"/>
              </w:rPr>
              <w:t xml:space="preserve">Planning: </w:t>
            </w:r>
            <w:r w:rsidR="00B07EE7">
              <w:br/>
            </w:r>
            <w:r w:rsidRPr="22F187DF">
              <w:rPr>
                <w:rFonts w:cs="Arial"/>
                <w:sz w:val="22"/>
              </w:rPr>
              <w:t>Plan a sequence of lessons in all core and foundation subjects.</w:t>
            </w:r>
          </w:p>
          <w:p w14:paraId="4A54923A" w14:textId="77777777" w:rsidR="00B07EE7" w:rsidRPr="00396695" w:rsidRDefault="00B07EE7" w:rsidP="00B07EE7">
            <w:pPr>
              <w:pStyle w:val="NoSpacing"/>
              <w:rPr>
                <w:rFonts w:cs="Arial"/>
                <w:sz w:val="22"/>
              </w:rPr>
            </w:pPr>
          </w:p>
          <w:p w14:paraId="297A8C12" w14:textId="53E90010" w:rsidR="00B07EE7" w:rsidRPr="00396695" w:rsidRDefault="6A145F0C" w:rsidP="22F187DF">
            <w:pPr>
              <w:pStyle w:val="NoSpacing"/>
              <w:rPr>
                <w:rFonts w:cs="Arial"/>
                <w:sz w:val="22"/>
              </w:rPr>
            </w:pPr>
            <w:r w:rsidRPr="22F187DF">
              <w:rPr>
                <w:rFonts w:cs="Arial"/>
                <w:b/>
                <w:bCs/>
                <w:sz w:val="22"/>
              </w:rPr>
              <w:t xml:space="preserve">Teaching: </w:t>
            </w:r>
            <w:r w:rsidR="00B07EE7">
              <w:br/>
            </w:r>
            <w:r w:rsidRPr="22F187DF">
              <w:rPr>
                <w:rFonts w:cs="Arial"/>
                <w:sz w:val="22"/>
              </w:rPr>
              <w:t xml:space="preserve">Rehearse and refine particular approaches in all core and selected foundation subjects. </w:t>
            </w:r>
          </w:p>
          <w:p w14:paraId="5D5C4F93" w14:textId="77777777" w:rsidR="00B07EE7" w:rsidRPr="00396695" w:rsidRDefault="00B07EE7" w:rsidP="00B07EE7">
            <w:pPr>
              <w:rPr>
                <w:rFonts w:ascii="Arial" w:hAnsi="Arial" w:cs="Arial"/>
              </w:rPr>
            </w:pPr>
          </w:p>
          <w:p w14:paraId="3965ADB8" w14:textId="45E7DE0B" w:rsidR="00B07EE7" w:rsidRPr="00396695" w:rsidRDefault="6A145F0C" w:rsidP="00B07EE7">
            <w:pPr>
              <w:rPr>
                <w:rFonts w:ascii="Arial" w:hAnsi="Arial" w:cs="Arial"/>
              </w:rPr>
            </w:pPr>
            <w:r w:rsidRPr="1C789C84">
              <w:rPr>
                <w:rFonts w:ascii="Arial" w:hAnsi="Arial" w:cs="Arial"/>
                <w:b/>
                <w:bCs/>
              </w:rPr>
              <w:t>Assessmen</w:t>
            </w:r>
            <w:r w:rsidR="7D35100F" w:rsidRPr="1C789C84">
              <w:rPr>
                <w:rFonts w:ascii="Arial" w:hAnsi="Arial" w:cs="Arial"/>
                <w:b/>
                <w:bCs/>
              </w:rPr>
              <w:t>t</w:t>
            </w:r>
            <w:r w:rsidRPr="1C789C84">
              <w:rPr>
                <w:rFonts w:ascii="Arial" w:hAnsi="Arial" w:cs="Arial"/>
                <w:b/>
                <w:bCs/>
              </w:rPr>
              <w:t xml:space="preserve">: </w:t>
            </w:r>
            <w:r w:rsidR="00B07EE7">
              <w:br/>
            </w:r>
            <w:r w:rsidRPr="1C789C84">
              <w:rPr>
                <w:rFonts w:ascii="Arial" w:hAnsi="Arial" w:cs="Arial"/>
              </w:rPr>
              <w:t>Discuss with expert colleagues</w:t>
            </w:r>
            <w:r w:rsidR="4F516881" w:rsidRPr="1C789C84">
              <w:rPr>
                <w:rFonts w:ascii="Arial" w:hAnsi="Arial" w:cs="Arial"/>
              </w:rPr>
              <w:t>,</w:t>
            </w:r>
            <w:r w:rsidRPr="1C789C84">
              <w:rPr>
                <w:rFonts w:ascii="Arial" w:hAnsi="Arial" w:cs="Arial"/>
              </w:rPr>
              <w:t xml:space="preserve"> summative assessment, reporting and how data is used.</w:t>
            </w:r>
          </w:p>
          <w:p w14:paraId="0CC6343A" w14:textId="77777777" w:rsidR="00B07EE7" w:rsidRPr="00396695" w:rsidRDefault="00B07EE7" w:rsidP="00B07EE7">
            <w:pPr>
              <w:rPr>
                <w:rFonts w:ascii="Arial" w:hAnsi="Arial" w:cs="Arial"/>
                <w:b/>
                <w:bCs/>
              </w:rPr>
            </w:pPr>
          </w:p>
          <w:p w14:paraId="5ABB6994" w14:textId="5E98536E" w:rsidR="00822D5E" w:rsidRDefault="6A145F0C" w:rsidP="00B07EE7">
            <w:pPr>
              <w:rPr>
                <w:rFonts w:ascii="Arial" w:hAnsi="Arial" w:cs="Arial"/>
                <w:b/>
                <w:bCs/>
              </w:rPr>
            </w:pPr>
            <w:r w:rsidRPr="22F187DF">
              <w:rPr>
                <w:rFonts w:ascii="Arial" w:hAnsi="Arial" w:cs="Arial"/>
                <w:b/>
                <w:bCs/>
              </w:rPr>
              <w:t xml:space="preserve">Subject Knowledge: </w:t>
            </w:r>
          </w:p>
          <w:p w14:paraId="52A90EA8" w14:textId="560CDCE2" w:rsidR="00666308" w:rsidRPr="001C79C4" w:rsidRDefault="00B07EE7" w:rsidP="00B07EE7">
            <w:pPr>
              <w:rPr>
                <w:rFonts w:ascii="Arial" w:hAnsi="Arial" w:cs="Arial"/>
              </w:rPr>
            </w:pPr>
            <w:r w:rsidRPr="00396695">
              <w:rPr>
                <w:rFonts w:ascii="Arial" w:hAnsi="Arial" w:cs="Arial"/>
              </w:rPr>
              <w:t>Discuss and analyse subject specific components with expert colleagues</w:t>
            </w:r>
          </w:p>
        </w:tc>
      </w:tr>
      <w:tr w:rsidR="00174847" w:rsidRPr="00396695" w14:paraId="67C82D3B" w14:textId="77777777" w:rsidTr="00A50A0D">
        <w:trPr>
          <w:gridBefore w:val="1"/>
          <w:gridAfter w:val="1"/>
          <w:wBefore w:w="6" w:type="dxa"/>
          <w:wAfter w:w="10" w:type="dxa"/>
          <w:trHeight w:val="464"/>
        </w:trPr>
        <w:tc>
          <w:tcPr>
            <w:tcW w:w="4814" w:type="dxa"/>
            <w:shd w:val="clear" w:color="auto" w:fill="F7CAAC" w:themeFill="accent2" w:themeFillTint="66"/>
            <w:vAlign w:val="center"/>
          </w:tcPr>
          <w:p w14:paraId="46A95507" w14:textId="77777777" w:rsidR="00174847" w:rsidRPr="00396695" w:rsidRDefault="00174847" w:rsidP="00E97897">
            <w:pPr>
              <w:jc w:val="center"/>
              <w:rPr>
                <w:rFonts w:ascii="Arial" w:hAnsi="Arial" w:cs="Arial"/>
                <w:b/>
                <w:bCs/>
              </w:rPr>
            </w:pPr>
            <w:r w:rsidRPr="00396695">
              <w:rPr>
                <w:rFonts w:ascii="Arial" w:hAnsi="Arial" w:cs="Arial"/>
                <w:b/>
                <w:bCs/>
              </w:rPr>
              <w:t>Subject Specific Components/s (know, understand, can do)</w:t>
            </w:r>
          </w:p>
        </w:tc>
        <w:tc>
          <w:tcPr>
            <w:tcW w:w="1914" w:type="dxa"/>
            <w:shd w:val="clear" w:color="auto" w:fill="F7CAAC" w:themeFill="accent2" w:themeFillTint="66"/>
            <w:vAlign w:val="center"/>
          </w:tcPr>
          <w:p w14:paraId="1A72512E" w14:textId="77777777" w:rsidR="00174847" w:rsidRPr="00396695" w:rsidRDefault="00174847" w:rsidP="00E97897">
            <w:pPr>
              <w:jc w:val="center"/>
              <w:rPr>
                <w:rFonts w:ascii="Arial" w:hAnsi="Arial" w:cs="Arial"/>
                <w:b/>
                <w:bCs/>
              </w:rPr>
            </w:pPr>
            <w:r w:rsidRPr="00396695">
              <w:rPr>
                <w:rFonts w:ascii="Arial" w:hAnsi="Arial" w:cs="Arial"/>
                <w:b/>
                <w:bCs/>
              </w:rPr>
              <w:t>Learn That</w:t>
            </w:r>
          </w:p>
          <w:p w14:paraId="529E551C" w14:textId="77777777" w:rsidR="00174847" w:rsidRPr="00396695" w:rsidRDefault="00174847" w:rsidP="00E97897">
            <w:pPr>
              <w:jc w:val="center"/>
              <w:rPr>
                <w:rFonts w:ascii="Arial" w:hAnsi="Arial" w:cs="Arial"/>
                <w:b/>
                <w:bCs/>
              </w:rPr>
            </w:pPr>
            <w:r w:rsidRPr="00396695">
              <w:rPr>
                <w:rFonts w:ascii="Arial" w:hAnsi="Arial" w:cs="Arial"/>
                <w:b/>
                <w:bCs/>
              </w:rPr>
              <w:t xml:space="preserve">(CCF reference in </w:t>
            </w:r>
            <w:proofErr w:type="spellStart"/>
            <w:r w:rsidRPr="00396695">
              <w:rPr>
                <w:rFonts w:ascii="Arial" w:hAnsi="Arial" w:cs="Arial"/>
                <w:b/>
                <w:bCs/>
              </w:rPr>
              <w:t>numerics</w:t>
            </w:r>
            <w:proofErr w:type="spellEnd"/>
            <w:r w:rsidRPr="00396695">
              <w:rPr>
                <w:rFonts w:ascii="Arial" w:hAnsi="Arial" w:cs="Arial"/>
                <w:b/>
                <w:bCs/>
              </w:rPr>
              <w:t xml:space="preserve"> e.g. 1.1)</w:t>
            </w:r>
          </w:p>
        </w:tc>
        <w:tc>
          <w:tcPr>
            <w:tcW w:w="1914" w:type="dxa"/>
            <w:shd w:val="clear" w:color="auto" w:fill="F7CAAC" w:themeFill="accent2" w:themeFillTint="66"/>
            <w:vAlign w:val="center"/>
          </w:tcPr>
          <w:p w14:paraId="724554A0" w14:textId="77777777" w:rsidR="00174847" w:rsidRPr="00396695" w:rsidRDefault="00174847" w:rsidP="00E97897">
            <w:pPr>
              <w:jc w:val="center"/>
              <w:rPr>
                <w:rFonts w:ascii="Arial" w:hAnsi="Arial" w:cs="Arial"/>
                <w:b/>
                <w:bCs/>
              </w:rPr>
            </w:pPr>
            <w:r w:rsidRPr="00396695">
              <w:rPr>
                <w:rFonts w:ascii="Arial" w:hAnsi="Arial" w:cs="Arial"/>
                <w:b/>
                <w:bCs/>
              </w:rPr>
              <w:t>Learn How</w:t>
            </w:r>
          </w:p>
          <w:p w14:paraId="692FBA58" w14:textId="68CC67FF" w:rsidR="00174847" w:rsidRPr="00396695" w:rsidRDefault="00174847" w:rsidP="00E97897">
            <w:pPr>
              <w:jc w:val="center"/>
              <w:rPr>
                <w:rFonts w:ascii="Arial" w:hAnsi="Arial" w:cs="Arial"/>
                <w:b/>
                <w:bCs/>
              </w:rPr>
            </w:pPr>
            <w:r w:rsidRPr="00396695">
              <w:rPr>
                <w:rFonts w:ascii="Arial" w:hAnsi="Arial" w:cs="Arial"/>
                <w:b/>
                <w:bCs/>
              </w:rPr>
              <w:t>(CCF reference alphabetically e.g. 1c)</w:t>
            </w:r>
          </w:p>
        </w:tc>
        <w:tc>
          <w:tcPr>
            <w:tcW w:w="4536" w:type="dxa"/>
            <w:shd w:val="clear" w:color="auto" w:fill="F7CAAC" w:themeFill="accent2" w:themeFillTint="66"/>
            <w:vAlign w:val="center"/>
          </w:tcPr>
          <w:p w14:paraId="670CA2C6" w14:textId="77777777" w:rsidR="00174847" w:rsidRPr="00396695" w:rsidRDefault="00174847" w:rsidP="00E97897">
            <w:pPr>
              <w:jc w:val="center"/>
              <w:rPr>
                <w:rFonts w:ascii="Arial" w:hAnsi="Arial" w:cs="Arial"/>
                <w:b/>
                <w:bCs/>
              </w:rPr>
            </w:pPr>
            <w:r w:rsidRPr="00396695">
              <w:rPr>
                <w:rFonts w:ascii="Arial" w:hAnsi="Arial" w:cs="Arial"/>
                <w:b/>
                <w:bCs/>
              </w:rPr>
              <w:t>Links to Research and Reading</w:t>
            </w:r>
          </w:p>
        </w:tc>
        <w:tc>
          <w:tcPr>
            <w:tcW w:w="2399" w:type="dxa"/>
            <w:shd w:val="clear" w:color="auto" w:fill="F7CAAC" w:themeFill="accent2" w:themeFillTint="66"/>
            <w:vAlign w:val="center"/>
          </w:tcPr>
          <w:p w14:paraId="6ACD79D7" w14:textId="77777777" w:rsidR="00174847" w:rsidRPr="00396695" w:rsidRDefault="00174847" w:rsidP="00E97897">
            <w:pPr>
              <w:jc w:val="center"/>
              <w:rPr>
                <w:rFonts w:ascii="Arial" w:hAnsi="Arial" w:cs="Arial"/>
                <w:b/>
                <w:bCs/>
              </w:rPr>
            </w:pPr>
            <w:r w:rsidRPr="00396695">
              <w:rPr>
                <w:rFonts w:ascii="Arial" w:hAnsi="Arial" w:cs="Arial"/>
                <w:b/>
                <w:bCs/>
              </w:rPr>
              <w:t>Formative Assessment</w:t>
            </w:r>
          </w:p>
        </w:tc>
      </w:tr>
      <w:tr w:rsidR="006B4181" w:rsidRPr="00396695" w14:paraId="2E7A1A7A" w14:textId="77777777">
        <w:trPr>
          <w:gridBefore w:val="1"/>
          <w:gridAfter w:val="1"/>
          <w:wBefore w:w="6" w:type="dxa"/>
          <w:wAfter w:w="10" w:type="dxa"/>
          <w:trHeight w:val="464"/>
        </w:trPr>
        <w:tc>
          <w:tcPr>
            <w:tcW w:w="4814" w:type="dxa"/>
            <w:shd w:val="clear" w:color="auto" w:fill="auto"/>
          </w:tcPr>
          <w:p w14:paraId="10E8B569" w14:textId="57F95F12" w:rsidR="006B4181" w:rsidRDefault="006B4181" w:rsidP="006B4181">
            <w:pPr>
              <w:rPr>
                <w:rFonts w:ascii="Arial" w:hAnsi="Arial" w:cs="Arial"/>
              </w:rPr>
            </w:pPr>
            <w:r w:rsidRPr="42F58609">
              <w:rPr>
                <w:rFonts w:ascii="Arial" w:hAnsi="Arial" w:cs="Arial"/>
              </w:rPr>
              <w:t xml:space="preserve">By using strong subject and curriculum knowledge, a holistic and creative approach and </w:t>
            </w:r>
            <w:r>
              <w:rPr>
                <w:rFonts w:ascii="Arial" w:hAnsi="Arial" w:cs="Arial"/>
              </w:rPr>
              <w:t xml:space="preserve">observation of </w:t>
            </w:r>
            <w:r w:rsidRPr="42F58609">
              <w:rPr>
                <w:rFonts w:ascii="Arial" w:hAnsi="Arial" w:cs="Arial"/>
              </w:rPr>
              <w:t xml:space="preserve">children’s interests, </w:t>
            </w:r>
            <w:r>
              <w:rPr>
                <w:rFonts w:ascii="Arial" w:hAnsi="Arial" w:cs="Arial"/>
              </w:rPr>
              <w:t xml:space="preserve">understand how to </w:t>
            </w:r>
            <w:r w:rsidRPr="42F58609">
              <w:rPr>
                <w:rFonts w:ascii="Arial" w:hAnsi="Arial" w:cs="Arial"/>
              </w:rPr>
              <w:t>plan, develop and enhance high-quality provision and an enabling environment</w:t>
            </w:r>
            <w:r>
              <w:rPr>
                <w:rFonts w:ascii="Arial" w:hAnsi="Arial" w:cs="Arial"/>
              </w:rPr>
              <w:t xml:space="preserve"> (indoors and outdoors) over time </w:t>
            </w:r>
            <w:r w:rsidRPr="42F58609">
              <w:rPr>
                <w:rFonts w:ascii="Arial" w:hAnsi="Arial" w:cs="Arial"/>
              </w:rPr>
              <w:t xml:space="preserve">that supports the development </w:t>
            </w:r>
            <w:r>
              <w:rPr>
                <w:rFonts w:ascii="Arial" w:hAnsi="Arial" w:cs="Arial"/>
              </w:rPr>
              <w:t xml:space="preserve">of the </w:t>
            </w:r>
            <w:r w:rsidRPr="42F58609">
              <w:rPr>
                <w:rFonts w:ascii="Arial" w:hAnsi="Arial" w:cs="Arial"/>
              </w:rPr>
              <w:t>design cycle (</w:t>
            </w:r>
            <w:r w:rsidR="00C34CE0">
              <w:rPr>
                <w:rFonts w:ascii="Arial" w:hAnsi="Arial" w:cs="Arial"/>
              </w:rPr>
              <w:t xml:space="preserve">research, </w:t>
            </w:r>
            <w:r w:rsidRPr="42F58609">
              <w:rPr>
                <w:rFonts w:ascii="Arial" w:hAnsi="Arial" w:cs="Arial"/>
              </w:rPr>
              <w:t>design, make and evaluate)</w:t>
            </w:r>
            <w:r>
              <w:rPr>
                <w:rFonts w:ascii="Arial" w:hAnsi="Arial" w:cs="Arial"/>
              </w:rPr>
              <w:t xml:space="preserve">, including cooking and nutrition where </w:t>
            </w:r>
            <w:r>
              <w:rPr>
                <w:rFonts w:ascii="Arial" w:hAnsi="Arial" w:cs="Arial"/>
              </w:rPr>
              <w:lastRenderedPageBreak/>
              <w:t>appropriate, and develops key vocabulary</w:t>
            </w:r>
            <w:r w:rsidR="007B47F0">
              <w:rPr>
                <w:rFonts w:ascii="Arial" w:hAnsi="Arial" w:cs="Arial"/>
              </w:rPr>
              <w:t>/oracy</w:t>
            </w:r>
            <w:r>
              <w:rPr>
                <w:rFonts w:ascii="Arial" w:hAnsi="Arial" w:cs="Arial"/>
              </w:rPr>
              <w:t xml:space="preserve">, knowledge, skills and techniques supported by the safe use of tools. </w:t>
            </w:r>
          </w:p>
          <w:p w14:paraId="4A844646" w14:textId="77777777" w:rsidR="006B4181" w:rsidRDefault="006B4181" w:rsidP="006B4181">
            <w:pPr>
              <w:rPr>
                <w:rFonts w:ascii="Arial" w:hAnsi="Arial" w:cs="Arial"/>
              </w:rPr>
            </w:pPr>
          </w:p>
          <w:p w14:paraId="4F88D00F" w14:textId="3BE73D04" w:rsidR="006B4181" w:rsidRDefault="006B4181" w:rsidP="006B4181">
            <w:pPr>
              <w:rPr>
                <w:rFonts w:ascii="Arial" w:hAnsi="Arial" w:cs="Arial"/>
              </w:rPr>
            </w:pPr>
            <w:r>
              <w:rPr>
                <w:rFonts w:ascii="Arial" w:hAnsi="Arial" w:cs="Arial"/>
              </w:rPr>
              <w:t>Be able to plan and teach effective learning (adult-led and continuous provision) over a period of time that is reflective of the design cycle (</w:t>
            </w:r>
            <w:r w:rsidR="0075171E">
              <w:rPr>
                <w:rFonts w:ascii="Arial" w:hAnsi="Arial" w:cs="Arial"/>
              </w:rPr>
              <w:t xml:space="preserve">research, </w:t>
            </w:r>
            <w:r>
              <w:rPr>
                <w:rFonts w:ascii="Arial" w:hAnsi="Arial" w:cs="Arial"/>
              </w:rPr>
              <w:t xml:space="preserve">design, make, evaluate), and includes cooking and nutrition where appropriate, by making informed decisions using subject, curriculum and assessment knowledge </w:t>
            </w:r>
            <w:r w:rsidRPr="008A2F77">
              <w:rPr>
                <w:rStyle w:val="normaltextrun"/>
                <w:rFonts w:ascii="Arial" w:hAnsi="Arial" w:cs="Arial"/>
                <w:color w:val="000000"/>
                <w:shd w:val="clear" w:color="auto" w:fill="FFFFFF"/>
              </w:rPr>
              <w:t>that will facilitate children’s progress</w:t>
            </w:r>
            <w:r>
              <w:rPr>
                <w:rStyle w:val="normaltextrun"/>
                <w:rFonts w:ascii="Arial" w:hAnsi="Arial" w:cs="Arial"/>
                <w:color w:val="000000"/>
                <w:shd w:val="clear" w:color="auto" w:fill="FFFFFF"/>
              </w:rPr>
              <w:t xml:space="preserve"> </w:t>
            </w:r>
            <w:r w:rsidR="00486187">
              <w:rPr>
                <w:rStyle w:val="normaltextrun"/>
                <w:rFonts w:ascii="Arial" w:hAnsi="Arial" w:cs="Arial"/>
                <w:color w:val="000000"/>
                <w:shd w:val="clear" w:color="auto" w:fill="FFFFFF"/>
              </w:rPr>
              <w:t>by</w:t>
            </w:r>
            <w:r>
              <w:rPr>
                <w:rStyle w:val="normaltextrun"/>
                <w:rFonts w:ascii="Arial" w:hAnsi="Arial" w:cs="Arial"/>
                <w:color w:val="000000"/>
                <w:shd w:val="clear" w:color="auto" w:fill="FFFFFF"/>
              </w:rPr>
              <w:t>:</w:t>
            </w:r>
          </w:p>
          <w:p w14:paraId="4EA2A71D" w14:textId="77777777" w:rsidR="006B4181" w:rsidRDefault="006B4181" w:rsidP="006B4181">
            <w:pPr>
              <w:pStyle w:val="paragraph"/>
              <w:numPr>
                <w:ilvl w:val="0"/>
                <w:numId w:val="35"/>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carefully sequencing components,</w:t>
            </w:r>
          </w:p>
          <w:p w14:paraId="50F1F14E" w14:textId="77777777" w:rsidR="006B4181" w:rsidRDefault="006B4181" w:rsidP="006B4181">
            <w:pPr>
              <w:pStyle w:val="paragraph"/>
              <w:numPr>
                <w:ilvl w:val="0"/>
                <w:numId w:val="35"/>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cognitive science (retrieval practice, managing cognitive load, working with schemas)</w:t>
            </w:r>
          </w:p>
          <w:p w14:paraId="6CC31B25" w14:textId="77777777" w:rsidR="006B4181" w:rsidRDefault="006B4181" w:rsidP="006B4181">
            <w:pPr>
              <w:pStyle w:val="paragraph"/>
              <w:numPr>
                <w:ilvl w:val="0"/>
                <w:numId w:val="35"/>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addressing misconceptions,</w:t>
            </w:r>
          </w:p>
          <w:p w14:paraId="13F5442B" w14:textId="777CBE06" w:rsidR="006B4181" w:rsidRDefault="006B4181" w:rsidP="006B4181">
            <w:pPr>
              <w:pStyle w:val="paragraph"/>
              <w:numPr>
                <w:ilvl w:val="0"/>
                <w:numId w:val="35"/>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widening vocabulary</w:t>
            </w:r>
            <w:r w:rsidR="00251E17">
              <w:rPr>
                <w:rStyle w:val="normaltextrun"/>
                <w:rFonts w:ascii="Arial" w:hAnsi="Arial" w:cs="Arial"/>
                <w:color w:val="000000"/>
                <w:sz w:val="22"/>
                <w:szCs w:val="22"/>
                <w:shd w:val="clear" w:color="auto" w:fill="FFFFFF"/>
              </w:rPr>
              <w:t xml:space="preserve"> to support oracy</w:t>
            </w:r>
          </w:p>
          <w:p w14:paraId="4344E47C" w14:textId="4341038A" w:rsidR="006B4181" w:rsidRDefault="006B4181" w:rsidP="006B4181">
            <w:pPr>
              <w:pStyle w:val="paragraph"/>
              <w:numPr>
                <w:ilvl w:val="0"/>
                <w:numId w:val="35"/>
              </w:numPr>
              <w:spacing w:before="0" w:beforeAutospacing="0" w:after="0" w:afterAutospacing="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 xml:space="preserve">adapting teaching </w:t>
            </w:r>
            <w:r w:rsidR="00C76FC8">
              <w:rPr>
                <w:rStyle w:val="normaltextrun"/>
                <w:rFonts w:ascii="Arial" w:hAnsi="Arial" w:cs="Arial"/>
                <w:color w:val="000000"/>
                <w:sz w:val="22"/>
                <w:szCs w:val="22"/>
                <w:shd w:val="clear" w:color="auto" w:fill="FFFFFF"/>
              </w:rPr>
              <w:t xml:space="preserve">to scaffold and challenge </w:t>
            </w:r>
            <w:r w:rsidRPr="00AE1D26">
              <w:rPr>
                <w:rStyle w:val="normaltextrun"/>
                <w:rFonts w:ascii="Arial" w:hAnsi="Arial" w:cs="Arial"/>
                <w:color w:val="000000"/>
                <w:sz w:val="22"/>
                <w:szCs w:val="22"/>
                <w:shd w:val="clear" w:color="auto" w:fill="FFFFFF"/>
              </w:rPr>
              <w:t>including deployment of teaching assistants</w:t>
            </w:r>
          </w:p>
          <w:p w14:paraId="3136429D" w14:textId="40C5A9B9" w:rsidR="00A06A3E" w:rsidRPr="00A06A3E" w:rsidRDefault="006B4181" w:rsidP="00A06A3E">
            <w:pPr>
              <w:pStyle w:val="paragraph"/>
              <w:numPr>
                <w:ilvl w:val="0"/>
                <w:numId w:val="35"/>
              </w:numPr>
              <w:spacing w:after="0"/>
              <w:textAlignment w:val="baseline"/>
              <w:rPr>
                <w:rStyle w:val="normaltextrun"/>
                <w:rFonts w:ascii="Arial" w:hAnsi="Arial" w:cs="Arial"/>
                <w:color w:val="000000"/>
                <w:sz w:val="22"/>
                <w:szCs w:val="22"/>
                <w:shd w:val="clear" w:color="auto" w:fill="FFFFFF"/>
              </w:rPr>
            </w:pPr>
            <w:r w:rsidRPr="00AE1D26">
              <w:rPr>
                <w:rStyle w:val="normaltextrun"/>
                <w:rFonts w:ascii="Arial" w:hAnsi="Arial" w:cs="Arial"/>
                <w:color w:val="000000"/>
                <w:sz w:val="22"/>
                <w:szCs w:val="22"/>
                <w:shd w:val="clear" w:color="auto" w:fill="FFFFFF"/>
              </w:rPr>
              <w:t>integrating formative assessment</w:t>
            </w:r>
            <w:r w:rsidR="00A06A3E">
              <w:t xml:space="preserve"> </w:t>
            </w:r>
            <w:r w:rsidR="00A06A3E" w:rsidRPr="00A06A3E">
              <w:rPr>
                <w:rStyle w:val="normaltextrun"/>
                <w:rFonts w:ascii="Arial" w:hAnsi="Arial" w:cs="Arial"/>
                <w:color w:val="000000"/>
                <w:sz w:val="22"/>
                <w:szCs w:val="22"/>
                <w:shd w:val="clear" w:color="auto" w:fill="FFFFFF"/>
              </w:rPr>
              <w:t>especially effective questioning</w:t>
            </w:r>
          </w:p>
          <w:p w14:paraId="6BA055E2" w14:textId="089E238E" w:rsidR="006B4181" w:rsidRPr="00A06A3E" w:rsidRDefault="00A06A3E" w:rsidP="006B4181">
            <w:pPr>
              <w:pStyle w:val="paragraph"/>
              <w:numPr>
                <w:ilvl w:val="0"/>
                <w:numId w:val="35"/>
              </w:numPr>
              <w:spacing w:after="0"/>
              <w:textAlignment w:val="baseline"/>
              <w:rPr>
                <w:rFonts w:ascii="Arial" w:hAnsi="Arial" w:cs="Arial"/>
                <w:color w:val="000000"/>
                <w:sz w:val="22"/>
                <w:szCs w:val="22"/>
                <w:shd w:val="clear" w:color="auto" w:fill="FFFFFF"/>
              </w:rPr>
            </w:pPr>
            <w:r w:rsidRPr="00A06A3E">
              <w:rPr>
                <w:rStyle w:val="normaltextrun"/>
                <w:rFonts w:ascii="Arial" w:hAnsi="Arial" w:cs="Arial"/>
                <w:color w:val="000000"/>
                <w:sz w:val="22"/>
                <w:szCs w:val="22"/>
                <w:shd w:val="clear" w:color="auto" w:fill="FFFFFF"/>
              </w:rPr>
              <w:t>reflecting on practice to improve and develop</w:t>
            </w:r>
          </w:p>
          <w:p w14:paraId="010B9FEA" w14:textId="215A78C7" w:rsidR="006B4181" w:rsidRDefault="006B4181" w:rsidP="006B4181">
            <w:pPr>
              <w:rPr>
                <w:rFonts w:ascii="Arial" w:hAnsi="Arial" w:cs="Arial"/>
              </w:rPr>
            </w:pPr>
            <w:r>
              <w:rPr>
                <w:rFonts w:ascii="Arial" w:hAnsi="Arial" w:cs="Arial"/>
              </w:rPr>
              <w:t>B</w:t>
            </w:r>
            <w:r w:rsidRPr="6A91E164">
              <w:rPr>
                <w:rFonts w:ascii="Arial" w:hAnsi="Arial" w:cs="Arial"/>
              </w:rPr>
              <w:t>y</w:t>
            </w:r>
            <w:r>
              <w:rPr>
                <w:rFonts w:ascii="Arial" w:hAnsi="Arial" w:cs="Arial"/>
              </w:rPr>
              <w:t xml:space="preserve"> reflecting on classroom practice,</w:t>
            </w:r>
            <w:r w:rsidRPr="6A91E164">
              <w:rPr>
                <w:rFonts w:ascii="Arial" w:hAnsi="Arial" w:cs="Arial"/>
              </w:rPr>
              <w:t xml:space="preserve"> </w:t>
            </w:r>
            <w:r>
              <w:rPr>
                <w:rFonts w:ascii="Arial" w:hAnsi="Arial" w:cs="Arial"/>
              </w:rPr>
              <w:t>speaking with the subject lead and engaging with professional development through research and reading, k</w:t>
            </w:r>
            <w:r w:rsidRPr="6A91E164">
              <w:rPr>
                <w:rFonts w:ascii="Arial" w:hAnsi="Arial" w:cs="Arial"/>
              </w:rPr>
              <w:t xml:space="preserve">now </w:t>
            </w:r>
            <w:r>
              <w:rPr>
                <w:rFonts w:ascii="Arial" w:hAnsi="Arial" w:cs="Arial"/>
              </w:rPr>
              <w:t xml:space="preserve">and understand how to </w:t>
            </w:r>
            <w:r w:rsidRPr="6A91E164">
              <w:rPr>
                <w:rFonts w:ascii="Arial" w:hAnsi="Arial" w:cs="Arial"/>
              </w:rPr>
              <w:lastRenderedPageBreak/>
              <w:t xml:space="preserve">critically </w:t>
            </w:r>
            <w:r>
              <w:rPr>
                <w:rFonts w:ascii="Arial" w:hAnsi="Arial" w:cs="Arial"/>
              </w:rPr>
              <w:t xml:space="preserve">reflect how knowledge and skills </w:t>
            </w:r>
            <w:r w:rsidRPr="6A91E164">
              <w:rPr>
                <w:rFonts w:ascii="Arial" w:hAnsi="Arial" w:cs="Arial"/>
              </w:rPr>
              <w:t>that are reflective of the design cycle (</w:t>
            </w:r>
            <w:r w:rsidR="00A46A2F">
              <w:rPr>
                <w:rFonts w:ascii="Arial" w:hAnsi="Arial" w:cs="Arial"/>
              </w:rPr>
              <w:t xml:space="preserve">research, </w:t>
            </w:r>
            <w:r w:rsidRPr="6A91E164">
              <w:rPr>
                <w:rFonts w:ascii="Arial" w:hAnsi="Arial" w:cs="Arial"/>
              </w:rPr>
              <w:t xml:space="preserve">design, make and evaluate) </w:t>
            </w:r>
            <w:r>
              <w:rPr>
                <w:rFonts w:ascii="Arial" w:hAnsi="Arial" w:cs="Arial"/>
              </w:rPr>
              <w:t>p</w:t>
            </w:r>
            <w:r w:rsidRPr="6A91E164">
              <w:rPr>
                <w:rFonts w:ascii="Arial" w:hAnsi="Arial" w:cs="Arial"/>
              </w:rPr>
              <w:t>rogress</w:t>
            </w:r>
            <w:r>
              <w:rPr>
                <w:rFonts w:ascii="Arial" w:hAnsi="Arial" w:cs="Arial"/>
              </w:rPr>
              <w:t xml:space="preserve"> in a</w:t>
            </w:r>
            <w:r w:rsidR="00456B02">
              <w:rPr>
                <w:rFonts w:ascii="Arial" w:hAnsi="Arial" w:cs="Arial"/>
              </w:rPr>
              <w:t xml:space="preserve"> whole</w:t>
            </w:r>
            <w:r>
              <w:rPr>
                <w:rFonts w:ascii="Arial" w:hAnsi="Arial" w:cs="Arial"/>
              </w:rPr>
              <w:t xml:space="preserve"> school </w:t>
            </w:r>
            <w:r w:rsidR="00456B02">
              <w:rPr>
                <w:rFonts w:ascii="Arial" w:hAnsi="Arial" w:cs="Arial"/>
              </w:rPr>
              <w:t xml:space="preserve">D&amp;T </w:t>
            </w:r>
            <w:r>
              <w:rPr>
                <w:rFonts w:ascii="Arial" w:hAnsi="Arial" w:cs="Arial"/>
              </w:rPr>
              <w:t xml:space="preserve">curriculum </w:t>
            </w:r>
            <w:r w:rsidRPr="002F7CE9">
              <w:rPr>
                <w:rFonts w:ascii="Arial" w:hAnsi="Arial" w:cs="Arial"/>
              </w:rPr>
              <w:t>(including how risk is managed)</w:t>
            </w:r>
            <w:r w:rsidRPr="6A91E164">
              <w:rPr>
                <w:rFonts w:ascii="Arial" w:hAnsi="Arial" w:cs="Arial"/>
              </w:rPr>
              <w:t xml:space="preserve"> </w:t>
            </w:r>
            <w:r>
              <w:rPr>
                <w:rFonts w:ascii="Arial" w:hAnsi="Arial" w:cs="Arial"/>
              </w:rPr>
              <w:t xml:space="preserve">from </w:t>
            </w:r>
            <w:r w:rsidR="00BD5175">
              <w:rPr>
                <w:rFonts w:ascii="Arial" w:hAnsi="Arial" w:cs="Arial"/>
              </w:rPr>
              <w:t xml:space="preserve">the </w:t>
            </w:r>
            <w:r w:rsidRPr="6A91E164">
              <w:rPr>
                <w:rFonts w:ascii="Arial" w:hAnsi="Arial" w:cs="Arial"/>
              </w:rPr>
              <w:t xml:space="preserve">EYFS to the National Curriculum </w:t>
            </w:r>
            <w:r>
              <w:rPr>
                <w:rFonts w:ascii="Arial" w:hAnsi="Arial" w:cs="Arial"/>
              </w:rPr>
              <w:t>and how that curriculum emphasises the importance of D&amp;T (contribution to creativity, cultural capital, enterprise, life skills and well-being, reflecting diversity and the connection to other subjects).</w:t>
            </w:r>
          </w:p>
          <w:p w14:paraId="2144F072" w14:textId="77777777" w:rsidR="006B4181" w:rsidRPr="00396695" w:rsidRDefault="006B4181" w:rsidP="006B4181">
            <w:pPr>
              <w:jc w:val="center"/>
              <w:rPr>
                <w:rFonts w:ascii="Arial" w:hAnsi="Arial" w:cs="Arial"/>
                <w:b/>
                <w:bCs/>
              </w:rPr>
            </w:pPr>
          </w:p>
        </w:tc>
        <w:tc>
          <w:tcPr>
            <w:tcW w:w="1914" w:type="dxa"/>
            <w:shd w:val="clear" w:color="auto" w:fill="auto"/>
          </w:tcPr>
          <w:p w14:paraId="36027B32" w14:textId="4372EBB0" w:rsidR="006B4181" w:rsidRPr="00547B64" w:rsidRDefault="006B4181" w:rsidP="006B4181">
            <w:pPr>
              <w:pStyle w:val="NoSpacing"/>
              <w:rPr>
                <w:b/>
                <w:bCs/>
                <w:sz w:val="22"/>
              </w:rPr>
            </w:pPr>
            <w:r w:rsidRPr="00EF749F">
              <w:rPr>
                <w:b/>
                <w:bCs/>
                <w:sz w:val="22"/>
              </w:rPr>
              <w:lastRenderedPageBreak/>
              <w:t>1.</w:t>
            </w:r>
            <w:r w:rsidR="00EF749F" w:rsidRPr="00EF749F">
              <w:rPr>
                <w:b/>
                <w:bCs/>
                <w:sz w:val="22"/>
              </w:rPr>
              <w:t>2, 1.3</w:t>
            </w:r>
            <w:r w:rsidRPr="00EF749F">
              <w:rPr>
                <w:b/>
                <w:bCs/>
                <w:sz w:val="22"/>
              </w:rPr>
              <w:t>,</w:t>
            </w:r>
            <w:r>
              <w:rPr>
                <w:b/>
                <w:bCs/>
                <w:sz w:val="22"/>
              </w:rPr>
              <w:t xml:space="preserve"> </w:t>
            </w:r>
            <w:r w:rsidRPr="002867D5">
              <w:rPr>
                <w:sz w:val="22"/>
              </w:rPr>
              <w:t>1.6</w:t>
            </w:r>
            <w:r w:rsidR="00276DA1">
              <w:rPr>
                <w:sz w:val="22"/>
              </w:rPr>
              <w:t>, 1.7</w:t>
            </w:r>
          </w:p>
          <w:p w14:paraId="183D06EF" w14:textId="77777777" w:rsidR="006B4181" w:rsidRDefault="006B4181" w:rsidP="006B4181">
            <w:pPr>
              <w:pStyle w:val="NoSpacing"/>
              <w:rPr>
                <w:sz w:val="22"/>
              </w:rPr>
            </w:pPr>
          </w:p>
          <w:p w14:paraId="008ED1E8" w14:textId="77777777" w:rsidR="00640E7F" w:rsidRPr="00A130A5" w:rsidRDefault="00640E7F" w:rsidP="006B4181">
            <w:pPr>
              <w:pStyle w:val="NoSpacing"/>
              <w:rPr>
                <w:sz w:val="22"/>
              </w:rPr>
            </w:pPr>
          </w:p>
          <w:p w14:paraId="783FAEA0" w14:textId="55840554" w:rsidR="006B4181" w:rsidRDefault="006B4181" w:rsidP="006B4181">
            <w:pPr>
              <w:pStyle w:val="NoSpacing"/>
              <w:rPr>
                <w:sz w:val="22"/>
              </w:rPr>
            </w:pPr>
            <w:r w:rsidRPr="001C3E4A">
              <w:rPr>
                <w:b/>
                <w:bCs/>
                <w:sz w:val="22"/>
              </w:rPr>
              <w:t>2.2,</w:t>
            </w:r>
            <w:r>
              <w:rPr>
                <w:sz w:val="22"/>
              </w:rPr>
              <w:t xml:space="preserve"> </w:t>
            </w:r>
            <w:r w:rsidR="00A35072">
              <w:rPr>
                <w:sz w:val="22"/>
              </w:rPr>
              <w:t xml:space="preserve">2.4, 2.5, </w:t>
            </w:r>
            <w:r w:rsidR="00A35072" w:rsidRPr="001C3E4A">
              <w:rPr>
                <w:b/>
                <w:bCs/>
                <w:sz w:val="22"/>
              </w:rPr>
              <w:t>2.6,</w:t>
            </w:r>
            <w:r w:rsidR="00A35072">
              <w:rPr>
                <w:sz w:val="22"/>
              </w:rPr>
              <w:t xml:space="preserve"> </w:t>
            </w:r>
            <w:r>
              <w:rPr>
                <w:sz w:val="22"/>
              </w:rPr>
              <w:t>2.7</w:t>
            </w:r>
          </w:p>
          <w:p w14:paraId="542A07A2" w14:textId="77777777" w:rsidR="00C76FC8" w:rsidRDefault="00C76FC8" w:rsidP="006B4181">
            <w:pPr>
              <w:pStyle w:val="NoSpacing"/>
              <w:rPr>
                <w:sz w:val="22"/>
              </w:rPr>
            </w:pPr>
          </w:p>
          <w:p w14:paraId="3E1B2BFB" w14:textId="77777777" w:rsidR="006B4181" w:rsidRPr="00A130A5" w:rsidRDefault="006B4181" w:rsidP="006B4181">
            <w:pPr>
              <w:pStyle w:val="NoSpacing"/>
              <w:rPr>
                <w:sz w:val="22"/>
              </w:rPr>
            </w:pPr>
          </w:p>
          <w:p w14:paraId="33731FC4" w14:textId="79737FB7" w:rsidR="006B4181" w:rsidRPr="00A130A5" w:rsidRDefault="006B4181" w:rsidP="006B4181">
            <w:pPr>
              <w:pStyle w:val="NoSpacing"/>
              <w:rPr>
                <w:sz w:val="22"/>
              </w:rPr>
            </w:pPr>
            <w:r>
              <w:rPr>
                <w:sz w:val="22"/>
              </w:rPr>
              <w:t xml:space="preserve">3.1, </w:t>
            </w:r>
            <w:r w:rsidRPr="00CD33ED">
              <w:rPr>
                <w:b/>
                <w:bCs/>
                <w:sz w:val="22"/>
              </w:rPr>
              <w:t>3.2</w:t>
            </w:r>
            <w:r w:rsidRPr="00A130A5">
              <w:rPr>
                <w:sz w:val="22"/>
              </w:rPr>
              <w:t xml:space="preserve">, 3.3, </w:t>
            </w:r>
            <w:r w:rsidR="00AB394F">
              <w:rPr>
                <w:sz w:val="22"/>
              </w:rPr>
              <w:t xml:space="preserve">3.4, </w:t>
            </w:r>
            <w:r w:rsidRPr="00A130A5">
              <w:rPr>
                <w:sz w:val="22"/>
              </w:rPr>
              <w:t>3.5</w:t>
            </w:r>
            <w:r>
              <w:rPr>
                <w:sz w:val="22"/>
              </w:rPr>
              <w:t xml:space="preserve">, </w:t>
            </w:r>
            <w:r w:rsidRPr="001E1899">
              <w:rPr>
                <w:b/>
                <w:bCs/>
                <w:sz w:val="22"/>
              </w:rPr>
              <w:t>3.7</w:t>
            </w:r>
            <w:r w:rsidR="00950CBB">
              <w:rPr>
                <w:b/>
                <w:bCs/>
                <w:sz w:val="22"/>
              </w:rPr>
              <w:t>, 3.8, 3.10, 3.11</w:t>
            </w:r>
          </w:p>
          <w:p w14:paraId="6296650A" w14:textId="77777777" w:rsidR="006B4181" w:rsidRPr="00A130A5" w:rsidRDefault="006B4181" w:rsidP="006B4181">
            <w:pPr>
              <w:pStyle w:val="NoSpacing"/>
              <w:rPr>
                <w:sz w:val="22"/>
              </w:rPr>
            </w:pPr>
          </w:p>
          <w:p w14:paraId="3EAF0B5F" w14:textId="44D4C22F" w:rsidR="006B4181" w:rsidRPr="00884EAC" w:rsidRDefault="006B4181" w:rsidP="006B4181">
            <w:pPr>
              <w:pStyle w:val="NoSpacing"/>
              <w:rPr>
                <w:sz w:val="22"/>
              </w:rPr>
            </w:pPr>
            <w:r w:rsidRPr="00A130A5">
              <w:rPr>
                <w:sz w:val="22"/>
              </w:rPr>
              <w:t xml:space="preserve">4.2, 4.3, </w:t>
            </w:r>
            <w:r>
              <w:rPr>
                <w:sz w:val="22"/>
              </w:rPr>
              <w:t xml:space="preserve">4.4, </w:t>
            </w:r>
            <w:r w:rsidR="001E1899" w:rsidRPr="004E0E36">
              <w:rPr>
                <w:b/>
                <w:bCs/>
                <w:sz w:val="22"/>
              </w:rPr>
              <w:t>4.6</w:t>
            </w:r>
            <w:r w:rsidR="001E1899">
              <w:rPr>
                <w:sz w:val="22"/>
              </w:rPr>
              <w:t xml:space="preserve">, </w:t>
            </w:r>
            <w:r w:rsidR="001E1899" w:rsidRPr="00256FEC">
              <w:rPr>
                <w:b/>
                <w:bCs/>
                <w:sz w:val="22"/>
              </w:rPr>
              <w:t>4</w:t>
            </w:r>
            <w:r w:rsidRPr="00256FEC">
              <w:rPr>
                <w:b/>
                <w:bCs/>
                <w:sz w:val="22"/>
              </w:rPr>
              <w:t>.7</w:t>
            </w:r>
            <w:r w:rsidR="00256FEC">
              <w:rPr>
                <w:b/>
                <w:bCs/>
                <w:sz w:val="22"/>
              </w:rPr>
              <w:t>, 4.8</w:t>
            </w:r>
            <w:r w:rsidR="00884EAC">
              <w:rPr>
                <w:sz w:val="22"/>
              </w:rPr>
              <w:t>, 4.9, 4.10</w:t>
            </w:r>
          </w:p>
          <w:p w14:paraId="3F509E25" w14:textId="77777777" w:rsidR="00074CCC" w:rsidRDefault="00074CCC" w:rsidP="006B4181">
            <w:pPr>
              <w:pStyle w:val="NoSpacing"/>
              <w:rPr>
                <w:sz w:val="22"/>
              </w:rPr>
            </w:pPr>
          </w:p>
          <w:p w14:paraId="20931191" w14:textId="44C8E539" w:rsidR="006B4181" w:rsidRPr="00A130A5" w:rsidRDefault="006B4181" w:rsidP="006B4181">
            <w:pPr>
              <w:pStyle w:val="NoSpacing"/>
              <w:rPr>
                <w:sz w:val="22"/>
              </w:rPr>
            </w:pPr>
            <w:r w:rsidRPr="00A130A5">
              <w:rPr>
                <w:sz w:val="22"/>
              </w:rPr>
              <w:t>5.</w:t>
            </w:r>
            <w:r w:rsidR="00B32ECB">
              <w:rPr>
                <w:sz w:val="22"/>
              </w:rPr>
              <w:t>1</w:t>
            </w:r>
            <w:r w:rsidRPr="00A130A5">
              <w:rPr>
                <w:sz w:val="22"/>
              </w:rPr>
              <w:t xml:space="preserve">, </w:t>
            </w:r>
            <w:r w:rsidR="00B32ECB">
              <w:rPr>
                <w:sz w:val="22"/>
              </w:rPr>
              <w:t xml:space="preserve">5.2, </w:t>
            </w:r>
            <w:r w:rsidRPr="00A130A5">
              <w:rPr>
                <w:sz w:val="22"/>
              </w:rPr>
              <w:t xml:space="preserve">5.3, </w:t>
            </w:r>
            <w:r>
              <w:rPr>
                <w:sz w:val="22"/>
              </w:rPr>
              <w:t>5.</w:t>
            </w:r>
            <w:r w:rsidR="00D235A5">
              <w:rPr>
                <w:sz w:val="22"/>
              </w:rPr>
              <w:t>4</w:t>
            </w:r>
            <w:r w:rsidR="004A0621">
              <w:rPr>
                <w:sz w:val="22"/>
              </w:rPr>
              <w:t>, 5.5</w:t>
            </w:r>
            <w:r>
              <w:rPr>
                <w:sz w:val="22"/>
              </w:rPr>
              <w:t xml:space="preserve">, </w:t>
            </w:r>
            <w:r w:rsidRPr="00A130A5">
              <w:rPr>
                <w:sz w:val="22"/>
              </w:rPr>
              <w:t>5.7</w:t>
            </w:r>
            <w:r w:rsidR="009241FC">
              <w:rPr>
                <w:sz w:val="22"/>
              </w:rPr>
              <w:t>, 5.8</w:t>
            </w:r>
          </w:p>
          <w:p w14:paraId="4515BA66" w14:textId="77777777" w:rsidR="006B4181" w:rsidRDefault="006B4181" w:rsidP="006B4181">
            <w:pPr>
              <w:pStyle w:val="NoSpacing"/>
              <w:rPr>
                <w:sz w:val="22"/>
              </w:rPr>
            </w:pPr>
          </w:p>
          <w:p w14:paraId="7552A65F" w14:textId="77777777" w:rsidR="0076775B" w:rsidRPr="00A130A5" w:rsidRDefault="0076775B" w:rsidP="006B4181">
            <w:pPr>
              <w:pStyle w:val="NoSpacing"/>
              <w:rPr>
                <w:sz w:val="22"/>
              </w:rPr>
            </w:pPr>
          </w:p>
          <w:p w14:paraId="1A3BF1F7" w14:textId="77777777" w:rsidR="001A6EE6" w:rsidRDefault="001A6EE6" w:rsidP="006B4181">
            <w:pPr>
              <w:pStyle w:val="NoSpacing"/>
              <w:rPr>
                <w:sz w:val="22"/>
              </w:rPr>
            </w:pPr>
          </w:p>
          <w:p w14:paraId="6D9CA2E9" w14:textId="424B9212" w:rsidR="006B4181" w:rsidRPr="00A130A5" w:rsidRDefault="006B4181" w:rsidP="006B4181">
            <w:pPr>
              <w:pStyle w:val="NoSpacing"/>
              <w:rPr>
                <w:sz w:val="22"/>
              </w:rPr>
            </w:pPr>
            <w:r w:rsidRPr="00A130A5">
              <w:rPr>
                <w:sz w:val="22"/>
              </w:rPr>
              <w:t>6.1</w:t>
            </w:r>
            <w:r>
              <w:rPr>
                <w:sz w:val="22"/>
              </w:rPr>
              <w:t xml:space="preserve">, </w:t>
            </w:r>
            <w:r w:rsidRPr="000E445F">
              <w:rPr>
                <w:b/>
                <w:bCs/>
                <w:sz w:val="22"/>
              </w:rPr>
              <w:t>6.3</w:t>
            </w:r>
            <w:r w:rsidRPr="000E445F">
              <w:rPr>
                <w:sz w:val="22"/>
              </w:rPr>
              <w:t>,</w:t>
            </w:r>
            <w:r w:rsidR="007D785D" w:rsidRPr="000E445F">
              <w:rPr>
                <w:b/>
                <w:bCs/>
                <w:sz w:val="22"/>
              </w:rPr>
              <w:t xml:space="preserve"> 6.4</w:t>
            </w:r>
            <w:r w:rsidR="007D785D">
              <w:rPr>
                <w:sz w:val="22"/>
              </w:rPr>
              <w:t>,</w:t>
            </w:r>
            <w:r>
              <w:rPr>
                <w:sz w:val="22"/>
              </w:rPr>
              <w:t xml:space="preserve"> </w:t>
            </w:r>
            <w:r w:rsidRPr="0076775B">
              <w:rPr>
                <w:b/>
                <w:bCs/>
                <w:sz w:val="22"/>
              </w:rPr>
              <w:t>6.</w:t>
            </w:r>
            <w:r w:rsidR="0076775B">
              <w:rPr>
                <w:b/>
                <w:bCs/>
                <w:sz w:val="22"/>
              </w:rPr>
              <w:t>5,</w:t>
            </w:r>
            <w:r w:rsidR="00233DCD">
              <w:rPr>
                <w:b/>
                <w:bCs/>
                <w:sz w:val="22"/>
              </w:rPr>
              <w:t xml:space="preserve"> 6.7</w:t>
            </w:r>
            <w:r w:rsidR="0076775B">
              <w:rPr>
                <w:b/>
                <w:bCs/>
                <w:sz w:val="22"/>
              </w:rPr>
              <w:t xml:space="preserve"> </w:t>
            </w:r>
          </w:p>
          <w:p w14:paraId="2D22A5E7" w14:textId="77777777" w:rsidR="006B4181" w:rsidRDefault="006B4181" w:rsidP="006B4181">
            <w:pPr>
              <w:pStyle w:val="NoSpacing"/>
              <w:rPr>
                <w:sz w:val="22"/>
              </w:rPr>
            </w:pPr>
          </w:p>
          <w:p w14:paraId="25436011" w14:textId="77777777" w:rsidR="006B4181" w:rsidRPr="00A130A5" w:rsidRDefault="006B4181" w:rsidP="006B4181">
            <w:pPr>
              <w:pStyle w:val="NoSpacing"/>
              <w:rPr>
                <w:sz w:val="22"/>
              </w:rPr>
            </w:pPr>
          </w:p>
          <w:p w14:paraId="24C93B27" w14:textId="2602337F" w:rsidR="006B4181" w:rsidRPr="00A130A5" w:rsidRDefault="006B4181" w:rsidP="006B4181">
            <w:pPr>
              <w:pStyle w:val="NoSpacing"/>
              <w:rPr>
                <w:sz w:val="22"/>
              </w:rPr>
            </w:pPr>
            <w:r w:rsidRPr="00A130A5">
              <w:rPr>
                <w:sz w:val="22"/>
              </w:rPr>
              <w:t>7.</w:t>
            </w:r>
            <w:r w:rsidR="00CC7B17">
              <w:rPr>
                <w:sz w:val="22"/>
              </w:rPr>
              <w:t xml:space="preserve">1, 7.2, 7.4, </w:t>
            </w:r>
            <w:r w:rsidR="00704054">
              <w:rPr>
                <w:sz w:val="22"/>
              </w:rPr>
              <w:t>7.9</w:t>
            </w:r>
          </w:p>
          <w:p w14:paraId="56EF0BE0" w14:textId="77777777" w:rsidR="006B4181" w:rsidRPr="00A130A5" w:rsidRDefault="006B4181" w:rsidP="006B4181">
            <w:pPr>
              <w:pStyle w:val="NoSpacing"/>
              <w:rPr>
                <w:sz w:val="22"/>
              </w:rPr>
            </w:pPr>
          </w:p>
          <w:p w14:paraId="2BA77FDF" w14:textId="1CB9367D" w:rsidR="006B4181" w:rsidRPr="002922AA" w:rsidRDefault="006B4181" w:rsidP="006B4181">
            <w:pPr>
              <w:pStyle w:val="NoSpacing"/>
              <w:rPr>
                <w:b/>
                <w:bCs/>
                <w:sz w:val="22"/>
              </w:rPr>
            </w:pPr>
            <w:r w:rsidRPr="002922AA">
              <w:rPr>
                <w:b/>
                <w:bCs/>
                <w:sz w:val="22"/>
              </w:rPr>
              <w:t>8.</w:t>
            </w:r>
            <w:r w:rsidR="002922AA">
              <w:rPr>
                <w:b/>
                <w:bCs/>
                <w:sz w:val="22"/>
              </w:rPr>
              <w:t>1, 8.2, 8.3</w:t>
            </w:r>
            <w:r w:rsidR="0049533E">
              <w:rPr>
                <w:b/>
                <w:bCs/>
                <w:sz w:val="22"/>
              </w:rPr>
              <w:t>, 8.5</w:t>
            </w:r>
          </w:p>
          <w:p w14:paraId="6CC915E2" w14:textId="77777777" w:rsidR="006B4181" w:rsidRPr="00396695" w:rsidRDefault="006B4181" w:rsidP="006B4181">
            <w:pPr>
              <w:jc w:val="center"/>
              <w:rPr>
                <w:rFonts w:ascii="Arial" w:hAnsi="Arial" w:cs="Arial"/>
                <w:b/>
                <w:bCs/>
              </w:rPr>
            </w:pPr>
          </w:p>
        </w:tc>
        <w:tc>
          <w:tcPr>
            <w:tcW w:w="1914" w:type="dxa"/>
            <w:shd w:val="clear" w:color="auto" w:fill="auto"/>
          </w:tcPr>
          <w:p w14:paraId="53E14C47" w14:textId="2AF05096" w:rsidR="006B4181" w:rsidRPr="00A130A5" w:rsidRDefault="006B4181" w:rsidP="006B4181">
            <w:pPr>
              <w:pStyle w:val="NoSpacing"/>
              <w:rPr>
                <w:rFonts w:eastAsiaTheme="minorEastAsia"/>
                <w:sz w:val="22"/>
                <w:lang w:val="pt-PT"/>
              </w:rPr>
            </w:pPr>
            <w:r w:rsidRPr="006628FF">
              <w:rPr>
                <w:rFonts w:eastAsiaTheme="minorEastAsia"/>
                <w:b/>
                <w:bCs/>
                <w:sz w:val="22"/>
                <w:lang w:val="pt-PT"/>
              </w:rPr>
              <w:lastRenderedPageBreak/>
              <w:t>1a</w:t>
            </w:r>
            <w:r>
              <w:rPr>
                <w:rFonts w:eastAsiaTheme="minorEastAsia"/>
                <w:sz w:val="22"/>
                <w:lang w:val="pt-PT"/>
              </w:rPr>
              <w:t xml:space="preserve">, </w:t>
            </w:r>
            <w:r w:rsidRPr="00640E7F">
              <w:rPr>
                <w:rFonts w:eastAsiaTheme="minorEastAsia"/>
                <w:b/>
                <w:bCs/>
                <w:sz w:val="22"/>
                <w:lang w:val="pt-PT"/>
              </w:rPr>
              <w:t xml:space="preserve">1b, 1c, </w:t>
            </w:r>
            <w:r w:rsidR="00B85F32" w:rsidRPr="00640E7F">
              <w:rPr>
                <w:rFonts w:eastAsiaTheme="minorEastAsia"/>
                <w:b/>
                <w:bCs/>
                <w:sz w:val="22"/>
                <w:lang w:val="pt-PT"/>
              </w:rPr>
              <w:t>1e,</w:t>
            </w:r>
            <w:r w:rsidR="00B85F32">
              <w:rPr>
                <w:rFonts w:eastAsiaTheme="minorEastAsia"/>
                <w:sz w:val="22"/>
                <w:lang w:val="pt-PT"/>
              </w:rPr>
              <w:t xml:space="preserve"> </w:t>
            </w:r>
            <w:r w:rsidRPr="00640E7F">
              <w:rPr>
                <w:rFonts w:eastAsiaTheme="minorEastAsia"/>
                <w:b/>
                <w:bCs/>
                <w:sz w:val="22"/>
                <w:lang w:val="pt-PT"/>
              </w:rPr>
              <w:t>1h</w:t>
            </w:r>
          </w:p>
          <w:p w14:paraId="05381777" w14:textId="77777777" w:rsidR="006B4181" w:rsidRDefault="006B4181" w:rsidP="006B4181">
            <w:pPr>
              <w:pStyle w:val="NoSpacing"/>
              <w:rPr>
                <w:rFonts w:eastAsiaTheme="minorEastAsia"/>
                <w:sz w:val="22"/>
                <w:lang w:val="pt-PT"/>
              </w:rPr>
            </w:pPr>
          </w:p>
          <w:p w14:paraId="53E8D146" w14:textId="767DCC69" w:rsidR="006B4181" w:rsidRPr="00A130A5" w:rsidRDefault="006B4181" w:rsidP="006B4181">
            <w:pPr>
              <w:pStyle w:val="NoSpacing"/>
              <w:rPr>
                <w:rFonts w:eastAsiaTheme="minorEastAsia"/>
                <w:sz w:val="22"/>
                <w:lang w:val="pt-PT"/>
              </w:rPr>
            </w:pPr>
            <w:r w:rsidRPr="007411CB">
              <w:rPr>
                <w:rFonts w:eastAsiaTheme="minorEastAsia"/>
                <w:b/>
                <w:bCs/>
                <w:sz w:val="22"/>
                <w:lang w:val="pt-PT"/>
              </w:rPr>
              <w:t>2a</w:t>
            </w:r>
            <w:r w:rsidRPr="00A130A5">
              <w:rPr>
                <w:rFonts w:eastAsiaTheme="minorEastAsia"/>
                <w:sz w:val="22"/>
                <w:lang w:val="pt-PT"/>
              </w:rPr>
              <w:t xml:space="preserve">, 2b, </w:t>
            </w:r>
            <w:r w:rsidRPr="007411CB">
              <w:rPr>
                <w:rFonts w:eastAsiaTheme="minorEastAsia"/>
                <w:b/>
                <w:bCs/>
                <w:sz w:val="22"/>
                <w:lang w:val="pt-PT"/>
              </w:rPr>
              <w:t>2c</w:t>
            </w:r>
            <w:r w:rsidR="001C3E4A">
              <w:rPr>
                <w:rFonts w:eastAsiaTheme="minorEastAsia"/>
                <w:b/>
                <w:bCs/>
                <w:sz w:val="22"/>
                <w:lang w:val="pt-PT"/>
              </w:rPr>
              <w:t>, 2d, 2e, 2f, 2g</w:t>
            </w:r>
            <w:r w:rsidR="00C514B0">
              <w:rPr>
                <w:rFonts w:eastAsiaTheme="minorEastAsia"/>
                <w:b/>
                <w:bCs/>
                <w:sz w:val="22"/>
                <w:lang w:val="pt-PT"/>
              </w:rPr>
              <w:t>, 2h, 2i</w:t>
            </w:r>
            <w:r w:rsidR="00C76FC8">
              <w:rPr>
                <w:rFonts w:eastAsiaTheme="minorEastAsia"/>
                <w:b/>
                <w:bCs/>
                <w:sz w:val="22"/>
                <w:lang w:val="pt-PT"/>
              </w:rPr>
              <w:t>, 2k</w:t>
            </w:r>
          </w:p>
          <w:p w14:paraId="25B1483E" w14:textId="77777777" w:rsidR="006B4181" w:rsidRPr="00A130A5" w:rsidRDefault="006B4181" w:rsidP="006B4181">
            <w:pPr>
              <w:pStyle w:val="NoSpacing"/>
              <w:rPr>
                <w:rFonts w:eastAsiaTheme="minorEastAsia"/>
                <w:b/>
                <w:bCs/>
                <w:sz w:val="22"/>
                <w:lang w:val="pt-PT"/>
              </w:rPr>
            </w:pPr>
          </w:p>
          <w:p w14:paraId="1D2D35E3" w14:textId="2610D240" w:rsidR="006B4181" w:rsidRDefault="006B4181" w:rsidP="006B4181">
            <w:pPr>
              <w:pStyle w:val="NoSpacing"/>
              <w:rPr>
                <w:rFonts w:eastAsiaTheme="minorEastAsia"/>
                <w:sz w:val="22"/>
                <w:lang w:val="pt-PT"/>
              </w:rPr>
            </w:pPr>
            <w:r w:rsidRPr="008A269A">
              <w:rPr>
                <w:rFonts w:eastAsiaTheme="minorEastAsia"/>
                <w:b/>
                <w:bCs/>
                <w:sz w:val="22"/>
                <w:lang w:val="pt-PT"/>
              </w:rPr>
              <w:t>3a</w:t>
            </w:r>
            <w:r w:rsidRPr="00A130A5">
              <w:rPr>
                <w:rFonts w:eastAsiaTheme="minorEastAsia"/>
                <w:sz w:val="22"/>
                <w:lang w:val="pt-PT"/>
              </w:rPr>
              <w:t xml:space="preserve">, </w:t>
            </w:r>
            <w:r w:rsidR="00651C90">
              <w:rPr>
                <w:rFonts w:eastAsiaTheme="minorEastAsia"/>
                <w:sz w:val="22"/>
                <w:lang w:val="pt-PT"/>
              </w:rPr>
              <w:t xml:space="preserve">3c, 3e, </w:t>
            </w:r>
            <w:r w:rsidR="009725FD">
              <w:rPr>
                <w:rFonts w:eastAsiaTheme="minorEastAsia"/>
                <w:sz w:val="22"/>
                <w:lang w:val="pt-PT"/>
              </w:rPr>
              <w:t xml:space="preserve">3f, </w:t>
            </w:r>
            <w:r w:rsidR="009725FD" w:rsidRPr="00BA4A09">
              <w:rPr>
                <w:rFonts w:eastAsiaTheme="minorEastAsia"/>
                <w:b/>
                <w:bCs/>
                <w:sz w:val="22"/>
                <w:lang w:val="pt-PT"/>
              </w:rPr>
              <w:t>3g,</w:t>
            </w:r>
            <w:r w:rsidR="009725FD">
              <w:rPr>
                <w:rFonts w:eastAsiaTheme="minorEastAsia"/>
                <w:sz w:val="22"/>
                <w:lang w:val="pt-PT"/>
              </w:rPr>
              <w:t xml:space="preserve"> 3h, </w:t>
            </w:r>
            <w:r w:rsidRPr="00F01DEB">
              <w:rPr>
                <w:rFonts w:eastAsiaTheme="minorEastAsia"/>
                <w:b/>
                <w:bCs/>
                <w:sz w:val="22"/>
                <w:lang w:val="pt-PT"/>
              </w:rPr>
              <w:t>3</w:t>
            </w:r>
            <w:r w:rsidR="00CA3D93">
              <w:rPr>
                <w:rFonts w:eastAsiaTheme="minorEastAsia"/>
                <w:b/>
                <w:bCs/>
                <w:sz w:val="22"/>
                <w:lang w:val="pt-PT"/>
              </w:rPr>
              <w:t>i</w:t>
            </w:r>
            <w:r w:rsidRPr="00A130A5">
              <w:rPr>
                <w:rFonts w:eastAsiaTheme="minorEastAsia"/>
                <w:sz w:val="22"/>
                <w:lang w:val="pt-PT"/>
              </w:rPr>
              <w:t>, 3</w:t>
            </w:r>
            <w:r w:rsidR="002D55F1">
              <w:rPr>
                <w:rFonts w:eastAsiaTheme="minorEastAsia"/>
                <w:b/>
                <w:bCs/>
                <w:sz w:val="22"/>
                <w:lang w:val="pt-PT"/>
              </w:rPr>
              <w:t>l, 3p, 3s</w:t>
            </w:r>
          </w:p>
          <w:p w14:paraId="6A790441" w14:textId="77777777" w:rsidR="006B4181" w:rsidRPr="00A130A5" w:rsidRDefault="006B4181" w:rsidP="006B4181">
            <w:pPr>
              <w:pStyle w:val="NoSpacing"/>
              <w:rPr>
                <w:rFonts w:eastAsiaTheme="minorEastAsia"/>
                <w:sz w:val="22"/>
                <w:lang w:val="pt-PT"/>
              </w:rPr>
            </w:pPr>
          </w:p>
          <w:p w14:paraId="3AF16496" w14:textId="69BEF950" w:rsidR="006B4181" w:rsidRPr="00A130A5" w:rsidRDefault="003D1BD3" w:rsidP="006B4181">
            <w:pPr>
              <w:pStyle w:val="NoSpacing"/>
              <w:rPr>
                <w:rFonts w:eastAsiaTheme="minorEastAsia"/>
                <w:sz w:val="22"/>
                <w:lang w:val="pt-PT"/>
              </w:rPr>
            </w:pPr>
            <w:r w:rsidRPr="003D1BD3">
              <w:rPr>
                <w:rFonts w:eastAsiaTheme="minorEastAsia"/>
                <w:b/>
                <w:bCs/>
                <w:sz w:val="22"/>
                <w:lang w:val="pt-PT"/>
              </w:rPr>
              <w:t>4a,</w:t>
            </w:r>
            <w:r>
              <w:rPr>
                <w:rFonts w:eastAsiaTheme="minorEastAsia"/>
                <w:sz w:val="22"/>
                <w:lang w:val="pt-PT"/>
              </w:rPr>
              <w:t xml:space="preserve"> </w:t>
            </w:r>
            <w:r w:rsidR="006B4181" w:rsidRPr="008A0791">
              <w:rPr>
                <w:rFonts w:eastAsiaTheme="minorEastAsia"/>
                <w:sz w:val="22"/>
                <w:lang w:val="pt-PT"/>
              </w:rPr>
              <w:t>4b,</w:t>
            </w:r>
            <w:r w:rsidR="006B4181" w:rsidRPr="00A130A5">
              <w:rPr>
                <w:rFonts w:eastAsiaTheme="minorEastAsia"/>
                <w:sz w:val="22"/>
                <w:lang w:val="pt-PT"/>
              </w:rPr>
              <w:t xml:space="preserve"> </w:t>
            </w:r>
            <w:r w:rsidR="008A0791" w:rsidRPr="008A0791">
              <w:rPr>
                <w:rFonts w:eastAsiaTheme="minorEastAsia"/>
                <w:sz w:val="22"/>
                <w:lang w:val="pt-PT"/>
              </w:rPr>
              <w:t>4c, 4d,</w:t>
            </w:r>
            <w:r w:rsidR="008A0791">
              <w:rPr>
                <w:rFonts w:eastAsiaTheme="minorEastAsia"/>
                <w:b/>
                <w:bCs/>
                <w:sz w:val="22"/>
                <w:lang w:val="pt-PT"/>
              </w:rPr>
              <w:t xml:space="preserve"> </w:t>
            </w:r>
            <w:r w:rsidR="006B4181" w:rsidRPr="00796A4F">
              <w:rPr>
                <w:rFonts w:eastAsiaTheme="minorEastAsia"/>
                <w:b/>
                <w:bCs/>
                <w:sz w:val="22"/>
                <w:lang w:val="pt-PT"/>
              </w:rPr>
              <w:t>4e</w:t>
            </w:r>
            <w:r w:rsidR="006B4181" w:rsidRPr="00A130A5">
              <w:rPr>
                <w:rFonts w:eastAsiaTheme="minorEastAsia"/>
                <w:sz w:val="22"/>
                <w:lang w:val="pt-PT"/>
              </w:rPr>
              <w:t xml:space="preserve">, </w:t>
            </w:r>
            <w:r w:rsidR="008A0791">
              <w:rPr>
                <w:rFonts w:eastAsiaTheme="minorEastAsia"/>
                <w:sz w:val="22"/>
                <w:lang w:val="pt-PT"/>
              </w:rPr>
              <w:t xml:space="preserve">4f, 4h, </w:t>
            </w:r>
            <w:r w:rsidR="006B4181" w:rsidRPr="00C420F3">
              <w:rPr>
                <w:rFonts w:eastAsiaTheme="minorEastAsia"/>
                <w:b/>
                <w:bCs/>
                <w:sz w:val="22"/>
                <w:lang w:val="pt-PT"/>
              </w:rPr>
              <w:t>4</w:t>
            </w:r>
            <w:r w:rsidR="00530DFC">
              <w:rPr>
                <w:rFonts w:eastAsiaTheme="minorEastAsia"/>
                <w:b/>
                <w:bCs/>
                <w:sz w:val="22"/>
                <w:lang w:val="pt-PT"/>
              </w:rPr>
              <w:t xml:space="preserve">i, 4j, </w:t>
            </w:r>
            <w:r w:rsidR="00530DFC" w:rsidRPr="00B32ECB">
              <w:rPr>
                <w:rFonts w:eastAsiaTheme="minorEastAsia"/>
                <w:sz w:val="22"/>
                <w:lang w:val="pt-PT"/>
              </w:rPr>
              <w:t>4k</w:t>
            </w:r>
            <w:r w:rsidR="006B4181" w:rsidRPr="00B32ECB">
              <w:rPr>
                <w:rFonts w:eastAsiaTheme="minorEastAsia"/>
                <w:sz w:val="22"/>
                <w:lang w:val="pt-PT"/>
              </w:rPr>
              <w:t>, 4</w:t>
            </w:r>
            <w:r w:rsidR="0023039A" w:rsidRPr="00B32ECB">
              <w:rPr>
                <w:rFonts w:eastAsiaTheme="minorEastAsia"/>
                <w:sz w:val="22"/>
                <w:lang w:val="pt-PT"/>
              </w:rPr>
              <w:t>l, 4m</w:t>
            </w:r>
            <w:r w:rsidR="0023039A">
              <w:rPr>
                <w:rFonts w:eastAsiaTheme="minorEastAsia"/>
                <w:b/>
                <w:bCs/>
                <w:sz w:val="22"/>
                <w:lang w:val="pt-PT"/>
              </w:rPr>
              <w:t>,</w:t>
            </w:r>
            <w:r w:rsidR="006B4181">
              <w:rPr>
                <w:rFonts w:eastAsiaTheme="minorEastAsia"/>
                <w:b/>
                <w:bCs/>
                <w:sz w:val="22"/>
                <w:lang w:val="pt-PT"/>
              </w:rPr>
              <w:t xml:space="preserve"> 4p</w:t>
            </w:r>
          </w:p>
          <w:p w14:paraId="77177A99" w14:textId="77777777" w:rsidR="001E1899" w:rsidRDefault="001E1899" w:rsidP="006B4181">
            <w:pPr>
              <w:pStyle w:val="NoSpacing"/>
              <w:rPr>
                <w:sz w:val="22"/>
                <w:lang w:val="pt-PT"/>
              </w:rPr>
            </w:pPr>
          </w:p>
          <w:p w14:paraId="50BF8B2B" w14:textId="44B8B6C9" w:rsidR="006B4181" w:rsidRPr="00A130A5" w:rsidRDefault="006B4181" w:rsidP="006B4181">
            <w:pPr>
              <w:pStyle w:val="NoSpacing"/>
              <w:rPr>
                <w:sz w:val="22"/>
                <w:lang w:val="pt-PT"/>
              </w:rPr>
            </w:pPr>
            <w:r w:rsidRPr="00D114C5">
              <w:rPr>
                <w:b/>
                <w:bCs/>
                <w:sz w:val="22"/>
                <w:lang w:val="pt-PT"/>
              </w:rPr>
              <w:t>5a,</w:t>
            </w:r>
            <w:r w:rsidRPr="00A130A5">
              <w:rPr>
                <w:sz w:val="22"/>
                <w:lang w:val="pt-PT"/>
              </w:rPr>
              <w:t xml:space="preserve"> </w:t>
            </w:r>
            <w:r w:rsidRPr="004E0E36">
              <w:rPr>
                <w:b/>
                <w:bCs/>
                <w:sz w:val="22"/>
                <w:lang w:val="pt-PT"/>
              </w:rPr>
              <w:t>5b</w:t>
            </w:r>
            <w:r w:rsidRPr="00A130A5">
              <w:rPr>
                <w:sz w:val="22"/>
                <w:lang w:val="pt-PT"/>
              </w:rPr>
              <w:t xml:space="preserve">, </w:t>
            </w:r>
            <w:r w:rsidRPr="0095580B">
              <w:rPr>
                <w:b/>
                <w:bCs/>
                <w:sz w:val="22"/>
                <w:lang w:val="pt-PT"/>
              </w:rPr>
              <w:t>5e</w:t>
            </w:r>
            <w:r>
              <w:rPr>
                <w:sz w:val="22"/>
                <w:lang w:val="pt-PT"/>
              </w:rPr>
              <w:t>,</w:t>
            </w:r>
            <w:r w:rsidR="004E0E36">
              <w:rPr>
                <w:sz w:val="22"/>
                <w:lang w:val="pt-PT"/>
              </w:rPr>
              <w:t xml:space="preserve"> </w:t>
            </w:r>
            <w:r w:rsidR="00D114C5">
              <w:rPr>
                <w:sz w:val="22"/>
                <w:lang w:val="pt-PT"/>
              </w:rPr>
              <w:t xml:space="preserve">5f, </w:t>
            </w:r>
            <w:r w:rsidR="004E0E36">
              <w:rPr>
                <w:b/>
                <w:bCs/>
                <w:sz w:val="22"/>
                <w:lang w:val="pt-PT"/>
              </w:rPr>
              <w:t>5g</w:t>
            </w:r>
            <w:r w:rsidR="004E0E36">
              <w:rPr>
                <w:sz w:val="22"/>
                <w:lang w:val="pt-PT"/>
              </w:rPr>
              <w:t>,</w:t>
            </w:r>
            <w:r>
              <w:rPr>
                <w:sz w:val="22"/>
                <w:lang w:val="pt-PT"/>
              </w:rPr>
              <w:t xml:space="preserve"> </w:t>
            </w:r>
            <w:r w:rsidR="00D114C5">
              <w:rPr>
                <w:sz w:val="22"/>
                <w:lang w:val="pt-PT"/>
              </w:rPr>
              <w:t xml:space="preserve">5h, </w:t>
            </w:r>
            <w:r w:rsidRPr="004D2BF2">
              <w:rPr>
                <w:b/>
                <w:bCs/>
                <w:sz w:val="22"/>
                <w:lang w:val="pt-PT"/>
              </w:rPr>
              <w:t>5</w:t>
            </w:r>
            <w:r w:rsidR="00D114C5">
              <w:rPr>
                <w:b/>
                <w:bCs/>
                <w:sz w:val="22"/>
                <w:lang w:val="pt-PT"/>
              </w:rPr>
              <w:t>i</w:t>
            </w:r>
            <w:r>
              <w:rPr>
                <w:sz w:val="22"/>
                <w:lang w:val="pt-PT"/>
              </w:rPr>
              <w:t xml:space="preserve">, </w:t>
            </w:r>
            <w:r w:rsidRPr="000676B6">
              <w:rPr>
                <w:b/>
                <w:bCs/>
                <w:sz w:val="22"/>
                <w:lang w:val="pt-PT"/>
              </w:rPr>
              <w:t>5l</w:t>
            </w:r>
            <w:r>
              <w:rPr>
                <w:b/>
                <w:bCs/>
                <w:sz w:val="22"/>
                <w:lang w:val="pt-PT"/>
              </w:rPr>
              <w:t>, 5</w:t>
            </w:r>
            <w:r w:rsidR="0076775B">
              <w:rPr>
                <w:b/>
                <w:bCs/>
                <w:sz w:val="22"/>
                <w:lang w:val="pt-PT"/>
              </w:rPr>
              <w:t>m, 5n, 5o, 5p, 5q</w:t>
            </w:r>
          </w:p>
          <w:p w14:paraId="5F4ADEFD" w14:textId="77777777" w:rsidR="006B4181" w:rsidRDefault="006B4181" w:rsidP="006B4181">
            <w:pPr>
              <w:pStyle w:val="NoSpacing"/>
              <w:rPr>
                <w:sz w:val="22"/>
                <w:lang w:val="pt-PT"/>
              </w:rPr>
            </w:pPr>
          </w:p>
          <w:p w14:paraId="56597F1A" w14:textId="0D68EF26" w:rsidR="006B4181" w:rsidRPr="00A130A5" w:rsidRDefault="00C41DBD" w:rsidP="006B4181">
            <w:pPr>
              <w:pStyle w:val="NoSpacing"/>
              <w:rPr>
                <w:sz w:val="22"/>
                <w:lang w:val="pt-PT"/>
              </w:rPr>
            </w:pPr>
            <w:r>
              <w:rPr>
                <w:b/>
                <w:bCs/>
                <w:sz w:val="22"/>
                <w:lang w:val="pt-PT"/>
              </w:rPr>
              <w:t xml:space="preserve">6a, 6b, </w:t>
            </w:r>
            <w:r w:rsidR="006B4181" w:rsidRPr="0095580B">
              <w:rPr>
                <w:b/>
                <w:bCs/>
                <w:sz w:val="22"/>
                <w:lang w:val="pt-PT"/>
              </w:rPr>
              <w:t>6c</w:t>
            </w:r>
            <w:r w:rsidR="006B4181">
              <w:rPr>
                <w:sz w:val="22"/>
                <w:lang w:val="pt-PT"/>
              </w:rPr>
              <w:t xml:space="preserve">, </w:t>
            </w:r>
            <w:r w:rsidR="006B4181" w:rsidRPr="0079135C">
              <w:rPr>
                <w:b/>
                <w:bCs/>
                <w:sz w:val="22"/>
                <w:lang w:val="pt-PT"/>
              </w:rPr>
              <w:t>6d</w:t>
            </w:r>
            <w:r w:rsidR="006B4181">
              <w:rPr>
                <w:sz w:val="22"/>
                <w:lang w:val="pt-PT"/>
              </w:rPr>
              <w:t xml:space="preserve">, </w:t>
            </w:r>
            <w:r w:rsidR="006B4181" w:rsidRPr="00C41DBD">
              <w:rPr>
                <w:b/>
                <w:bCs/>
                <w:sz w:val="22"/>
                <w:lang w:val="pt-PT"/>
              </w:rPr>
              <w:t>6e</w:t>
            </w:r>
            <w:r w:rsidR="006B4181">
              <w:rPr>
                <w:sz w:val="22"/>
                <w:lang w:val="pt-PT"/>
              </w:rPr>
              <w:t xml:space="preserve">, </w:t>
            </w:r>
            <w:r w:rsidR="006B4181" w:rsidRPr="00403890">
              <w:rPr>
                <w:b/>
                <w:bCs/>
                <w:sz w:val="22"/>
                <w:lang w:val="pt-PT"/>
              </w:rPr>
              <w:t>6f</w:t>
            </w:r>
            <w:r w:rsidR="006B4181">
              <w:rPr>
                <w:sz w:val="22"/>
                <w:lang w:val="pt-PT"/>
              </w:rPr>
              <w:t xml:space="preserve">, </w:t>
            </w:r>
            <w:r w:rsidR="00233DCD">
              <w:rPr>
                <w:sz w:val="22"/>
                <w:lang w:val="pt-PT"/>
              </w:rPr>
              <w:t xml:space="preserve">6g, 6h, </w:t>
            </w:r>
            <w:r w:rsidR="006B4181" w:rsidRPr="00C620F1">
              <w:rPr>
                <w:b/>
                <w:bCs/>
                <w:sz w:val="22"/>
                <w:lang w:val="pt-PT"/>
              </w:rPr>
              <w:t>6</w:t>
            </w:r>
            <w:r w:rsidR="0049107D">
              <w:rPr>
                <w:b/>
                <w:bCs/>
                <w:sz w:val="22"/>
                <w:lang w:val="pt-PT"/>
              </w:rPr>
              <w:t>i, 6</w:t>
            </w:r>
            <w:r w:rsidR="006B4181" w:rsidRPr="00C620F1">
              <w:rPr>
                <w:b/>
                <w:bCs/>
                <w:sz w:val="22"/>
                <w:lang w:val="pt-PT"/>
              </w:rPr>
              <w:t>j</w:t>
            </w:r>
            <w:r w:rsidR="006B4181">
              <w:rPr>
                <w:sz w:val="22"/>
                <w:lang w:val="pt-PT"/>
              </w:rPr>
              <w:t xml:space="preserve">, </w:t>
            </w:r>
            <w:r w:rsidR="006B4181" w:rsidRPr="00C620F1">
              <w:rPr>
                <w:b/>
                <w:bCs/>
                <w:sz w:val="22"/>
                <w:lang w:val="pt-PT"/>
              </w:rPr>
              <w:t>6</w:t>
            </w:r>
            <w:r w:rsidR="0049107D">
              <w:rPr>
                <w:b/>
                <w:bCs/>
                <w:sz w:val="22"/>
                <w:lang w:val="pt-PT"/>
              </w:rPr>
              <w:t>k, 6l</w:t>
            </w:r>
            <w:r w:rsidR="009C1415">
              <w:rPr>
                <w:b/>
                <w:bCs/>
                <w:sz w:val="22"/>
                <w:lang w:val="pt-PT"/>
              </w:rPr>
              <w:t>, 6m, 6n</w:t>
            </w:r>
          </w:p>
          <w:p w14:paraId="426DF790" w14:textId="77777777" w:rsidR="006B4181" w:rsidRPr="00A130A5" w:rsidRDefault="006B4181" w:rsidP="006B4181">
            <w:pPr>
              <w:pStyle w:val="NoSpacing"/>
              <w:rPr>
                <w:sz w:val="22"/>
                <w:lang w:val="pt-PT"/>
              </w:rPr>
            </w:pPr>
          </w:p>
          <w:p w14:paraId="0FBF3777" w14:textId="6440CC74" w:rsidR="006B4181" w:rsidRPr="00A130A5" w:rsidRDefault="006B4181" w:rsidP="006B4181">
            <w:pPr>
              <w:pStyle w:val="NoSpacing"/>
              <w:rPr>
                <w:sz w:val="22"/>
                <w:lang w:val="pt-PT"/>
              </w:rPr>
            </w:pPr>
            <w:r w:rsidRPr="00A130A5">
              <w:rPr>
                <w:sz w:val="22"/>
                <w:lang w:val="pt-PT"/>
              </w:rPr>
              <w:t>7</w:t>
            </w:r>
            <w:r w:rsidR="00BE58CD">
              <w:rPr>
                <w:sz w:val="22"/>
                <w:lang w:val="pt-PT"/>
              </w:rPr>
              <w:t>c, 7</w:t>
            </w:r>
            <w:r>
              <w:rPr>
                <w:sz w:val="22"/>
                <w:lang w:val="pt-PT"/>
              </w:rPr>
              <w:t>d,</w:t>
            </w:r>
            <w:r w:rsidR="00B67A30">
              <w:rPr>
                <w:sz w:val="22"/>
                <w:lang w:val="pt-PT"/>
              </w:rPr>
              <w:t xml:space="preserve"> 7j, 7l</w:t>
            </w:r>
          </w:p>
          <w:p w14:paraId="35BF9624" w14:textId="77777777" w:rsidR="006B4181" w:rsidRPr="00A130A5" w:rsidRDefault="006B4181" w:rsidP="006B4181">
            <w:pPr>
              <w:pStyle w:val="NoSpacing"/>
              <w:rPr>
                <w:sz w:val="22"/>
                <w:lang w:val="pt-PT"/>
              </w:rPr>
            </w:pPr>
          </w:p>
          <w:p w14:paraId="11EFA89D" w14:textId="247F1ABD" w:rsidR="006B4181" w:rsidRPr="00A130A5" w:rsidRDefault="006B4181" w:rsidP="006B4181">
            <w:pPr>
              <w:pStyle w:val="NoSpacing"/>
              <w:rPr>
                <w:sz w:val="22"/>
                <w:lang w:val="pt-PT"/>
              </w:rPr>
            </w:pPr>
            <w:r w:rsidRPr="001A6EE6">
              <w:rPr>
                <w:sz w:val="22"/>
                <w:lang w:val="pt-PT"/>
              </w:rPr>
              <w:t>8</w:t>
            </w:r>
            <w:r w:rsidR="0049533E">
              <w:rPr>
                <w:sz w:val="22"/>
                <w:lang w:val="pt-PT"/>
              </w:rPr>
              <w:t xml:space="preserve">a, 8b, 8c, </w:t>
            </w:r>
            <w:r w:rsidR="00032F3B">
              <w:rPr>
                <w:sz w:val="22"/>
                <w:lang w:val="pt-PT"/>
              </w:rPr>
              <w:t>8</w:t>
            </w:r>
            <w:r w:rsidRPr="001A6EE6">
              <w:rPr>
                <w:sz w:val="22"/>
                <w:lang w:val="pt-PT"/>
              </w:rPr>
              <w:t>d</w:t>
            </w:r>
            <w:r w:rsidRPr="00A130A5">
              <w:rPr>
                <w:sz w:val="22"/>
                <w:lang w:val="pt-PT"/>
              </w:rPr>
              <w:t xml:space="preserve">, </w:t>
            </w:r>
            <w:r w:rsidR="001A6EE6" w:rsidRPr="001A6EE6">
              <w:rPr>
                <w:b/>
                <w:bCs/>
                <w:sz w:val="22"/>
                <w:lang w:val="pt-PT"/>
              </w:rPr>
              <w:t>8e</w:t>
            </w:r>
            <w:r w:rsidR="001A6EE6" w:rsidRPr="001A6EE6">
              <w:rPr>
                <w:sz w:val="22"/>
                <w:lang w:val="pt-PT"/>
              </w:rPr>
              <w:t>,</w:t>
            </w:r>
            <w:r w:rsidR="001A6EE6" w:rsidRPr="001A6EE6">
              <w:rPr>
                <w:b/>
                <w:bCs/>
                <w:sz w:val="22"/>
                <w:lang w:val="pt-PT"/>
              </w:rPr>
              <w:t xml:space="preserve"> </w:t>
            </w:r>
            <w:r w:rsidR="001A6EE6" w:rsidRPr="004E68B7">
              <w:rPr>
                <w:sz w:val="22"/>
                <w:lang w:val="pt-PT"/>
              </w:rPr>
              <w:t>8</w:t>
            </w:r>
            <w:r w:rsidR="004E68B7" w:rsidRPr="004E68B7">
              <w:rPr>
                <w:sz w:val="22"/>
                <w:lang w:val="pt-PT"/>
              </w:rPr>
              <w:t>h</w:t>
            </w:r>
            <w:r w:rsidR="001A6EE6" w:rsidRPr="004E68B7">
              <w:rPr>
                <w:sz w:val="22"/>
                <w:lang w:val="pt-PT"/>
              </w:rPr>
              <w:t>,</w:t>
            </w:r>
            <w:r w:rsidR="001A6EE6">
              <w:rPr>
                <w:sz w:val="22"/>
                <w:lang w:val="pt-PT"/>
              </w:rPr>
              <w:t xml:space="preserve"> </w:t>
            </w:r>
            <w:r w:rsidRPr="000F6017">
              <w:rPr>
                <w:b/>
                <w:bCs/>
                <w:sz w:val="22"/>
                <w:lang w:val="pt-PT"/>
              </w:rPr>
              <w:t>8</w:t>
            </w:r>
            <w:r w:rsidR="004E68B7">
              <w:rPr>
                <w:b/>
                <w:bCs/>
                <w:sz w:val="22"/>
                <w:lang w:val="pt-PT"/>
              </w:rPr>
              <w:t>j, 8k, 8o, 8p</w:t>
            </w:r>
          </w:p>
          <w:p w14:paraId="79598273" w14:textId="77777777" w:rsidR="006B4181" w:rsidRPr="00233DCD" w:rsidRDefault="006B4181" w:rsidP="006B4181">
            <w:pPr>
              <w:jc w:val="center"/>
              <w:rPr>
                <w:rFonts w:ascii="Arial" w:hAnsi="Arial" w:cs="Arial"/>
                <w:b/>
                <w:bCs/>
                <w:lang w:val="pt-PT"/>
              </w:rPr>
            </w:pPr>
          </w:p>
        </w:tc>
        <w:tc>
          <w:tcPr>
            <w:tcW w:w="4536" w:type="dxa"/>
            <w:shd w:val="clear" w:color="auto" w:fill="auto"/>
          </w:tcPr>
          <w:p w14:paraId="32245817" w14:textId="77777777" w:rsidR="006B4181" w:rsidRDefault="006B4181" w:rsidP="006B4181">
            <w:pPr>
              <w:rPr>
                <w:rFonts w:ascii="Arial" w:hAnsi="Arial" w:cs="Arial"/>
              </w:rPr>
            </w:pPr>
            <w:r>
              <w:rPr>
                <w:rFonts w:ascii="Arial" w:hAnsi="Arial" w:cs="Arial"/>
              </w:rPr>
              <w:lastRenderedPageBreak/>
              <w:t>BENSON, C. and LAWSON, S. (eds) (2017) Teaching design and technology creatively</w:t>
            </w:r>
          </w:p>
          <w:p w14:paraId="37544804" w14:textId="77777777" w:rsidR="006B4181" w:rsidRDefault="006B4181" w:rsidP="006B4181">
            <w:pPr>
              <w:rPr>
                <w:rFonts w:ascii="Arial" w:hAnsi="Arial" w:cs="Arial"/>
              </w:rPr>
            </w:pPr>
          </w:p>
          <w:p w14:paraId="71E4D7E1" w14:textId="77777777" w:rsidR="004B73FD" w:rsidRDefault="004B73FD" w:rsidP="004B73FD">
            <w:pPr>
              <w:rPr>
                <w:rFonts w:ascii="Arial" w:hAnsi="Arial" w:cs="Arial"/>
              </w:rPr>
            </w:pPr>
            <w:r>
              <w:rPr>
                <w:rFonts w:ascii="Arial" w:hAnsi="Arial" w:cs="Arial"/>
              </w:rPr>
              <w:t xml:space="preserve">BRITISH NUTRITION FOUNDATION </w:t>
            </w:r>
            <w:r w:rsidRPr="004B73FD">
              <w:rPr>
                <w:rFonts w:ascii="Arial" w:hAnsi="Arial" w:cs="Arial"/>
              </w:rPr>
              <w:t xml:space="preserve">Good food hygiene and safety practices </w:t>
            </w:r>
            <w:r>
              <w:rPr>
                <w:rFonts w:ascii="Arial" w:hAnsi="Arial" w:cs="Arial"/>
              </w:rPr>
              <w:t>–</w:t>
            </w:r>
            <w:r w:rsidRPr="004B73FD">
              <w:rPr>
                <w:rFonts w:ascii="Arial" w:hAnsi="Arial" w:cs="Arial"/>
              </w:rPr>
              <w:t xml:space="preserve"> primary</w:t>
            </w:r>
            <w:r>
              <w:rPr>
                <w:rFonts w:ascii="Arial" w:hAnsi="Arial" w:cs="Arial"/>
              </w:rPr>
              <w:t xml:space="preserve">. </w:t>
            </w:r>
            <w:hyperlink r:id="rId19" w:history="1">
              <w:r w:rsidRPr="00091678">
                <w:rPr>
                  <w:rStyle w:val="Hyperlink"/>
                  <w:rFonts w:ascii="Arial" w:hAnsi="Arial" w:cs="Arial"/>
                </w:rPr>
                <w:t>https://www.foodafactoflife.org.uk/professional-development/teaching-and-learning/planning-and-teaching/good-food-</w:t>
              </w:r>
              <w:r w:rsidRPr="00091678">
                <w:rPr>
                  <w:rStyle w:val="Hyperlink"/>
                  <w:rFonts w:ascii="Arial" w:hAnsi="Arial" w:cs="Arial"/>
                </w:rPr>
                <w:lastRenderedPageBreak/>
                <w:t>hygiene-and-safety-practices/good-food-hygiene-and-safety-practices-primary/</w:t>
              </w:r>
            </w:hyperlink>
            <w:r>
              <w:rPr>
                <w:rFonts w:ascii="Arial" w:hAnsi="Arial" w:cs="Arial"/>
              </w:rPr>
              <w:t xml:space="preserve"> </w:t>
            </w:r>
          </w:p>
          <w:p w14:paraId="6D3A553C" w14:textId="77777777" w:rsidR="004B73FD" w:rsidRDefault="004B73FD" w:rsidP="006B4181">
            <w:pPr>
              <w:rPr>
                <w:rFonts w:ascii="Arial" w:hAnsi="Arial" w:cs="Arial"/>
              </w:rPr>
            </w:pPr>
          </w:p>
          <w:p w14:paraId="375B9D3E" w14:textId="77777777" w:rsidR="006B4181" w:rsidRDefault="006B4181" w:rsidP="006B4181">
            <w:pPr>
              <w:rPr>
                <w:rFonts w:ascii="Arial" w:hAnsi="Arial" w:cs="Arial"/>
                <w:i/>
                <w:iCs/>
              </w:rPr>
            </w:pPr>
            <w:r>
              <w:rPr>
                <w:rFonts w:ascii="Arial" w:hAnsi="Arial" w:cs="Arial"/>
              </w:rPr>
              <w:t xml:space="preserve">D.A.T.A.. n.d. </w:t>
            </w:r>
            <w:r>
              <w:rPr>
                <w:rFonts w:ascii="Arial" w:hAnsi="Arial" w:cs="Arial"/>
                <w:i/>
                <w:iCs/>
              </w:rPr>
              <w:t xml:space="preserve">Design and Technology Progression Framework from Key Stages 1 and 2. </w:t>
            </w:r>
          </w:p>
          <w:p w14:paraId="50AC1A8E" w14:textId="77777777" w:rsidR="006B4181" w:rsidRPr="004142EF" w:rsidRDefault="006B4181" w:rsidP="006B4181">
            <w:pPr>
              <w:rPr>
                <w:rFonts w:ascii="Arial" w:hAnsi="Arial" w:cs="Arial"/>
              </w:rPr>
            </w:pPr>
          </w:p>
          <w:p w14:paraId="75839AEA" w14:textId="77777777" w:rsidR="006B4181" w:rsidRDefault="006B4181" w:rsidP="006B4181">
            <w:pPr>
              <w:rPr>
                <w:rFonts w:ascii="Arial" w:hAnsi="Arial" w:cs="Arial"/>
              </w:rPr>
            </w:pPr>
            <w:r>
              <w:rPr>
                <w:rFonts w:ascii="Arial" w:hAnsi="Arial" w:cs="Arial"/>
              </w:rPr>
              <w:t xml:space="preserve">D.A.T.A., 2021., </w:t>
            </w:r>
            <w:r>
              <w:rPr>
                <w:rFonts w:ascii="Arial" w:hAnsi="Arial" w:cs="Arial"/>
                <w:i/>
                <w:iCs/>
              </w:rPr>
              <w:t>Opportunities for developing D&amp;T in the EYFS framework 2021</w:t>
            </w:r>
            <w:r>
              <w:rPr>
                <w:rFonts w:ascii="Arial" w:hAnsi="Arial" w:cs="Arial"/>
              </w:rPr>
              <w:t xml:space="preserve"> </w:t>
            </w:r>
          </w:p>
          <w:p w14:paraId="54DB0156" w14:textId="77777777" w:rsidR="006B4181" w:rsidRDefault="006B4181" w:rsidP="006B4181">
            <w:pPr>
              <w:rPr>
                <w:rFonts w:ascii="Arial" w:hAnsi="Arial" w:cs="Arial"/>
              </w:rPr>
            </w:pPr>
          </w:p>
          <w:p w14:paraId="70CF23AB" w14:textId="739D4818" w:rsidR="006B4181" w:rsidRDefault="006B4181" w:rsidP="006B4181">
            <w:r>
              <w:rPr>
                <w:rStyle w:val="normaltextrun"/>
                <w:rFonts w:ascii="Arial" w:hAnsi="Arial" w:cs="Arial"/>
                <w:color w:val="000000"/>
                <w:shd w:val="clear" w:color="auto" w:fill="FFFFFF"/>
              </w:rPr>
              <w:t>D.A.T</w:t>
            </w:r>
            <w:r w:rsidR="00A43578">
              <w:rPr>
                <w:rStyle w:val="normaltextrun"/>
                <w:rFonts w:ascii="Arial" w:hAnsi="Arial" w:cs="Arial"/>
                <w:color w:val="000000"/>
                <w:shd w:val="clear" w:color="auto" w:fill="FFFFFF"/>
              </w:rPr>
              <w:t>.A</w:t>
            </w:r>
            <w:r>
              <w:rPr>
                <w:rStyle w:val="normaltextrun"/>
                <w:rFonts w:ascii="Arial" w:hAnsi="Arial" w:cs="Arial"/>
                <w:color w:val="000000"/>
                <w:shd w:val="clear" w:color="auto" w:fill="FFFFFF"/>
              </w:rPr>
              <w:t xml:space="preserve">., 2023. </w:t>
            </w:r>
            <w:r>
              <w:rPr>
                <w:rStyle w:val="normaltextrun"/>
                <w:rFonts w:ascii="Arial" w:hAnsi="Arial" w:cs="Arial"/>
                <w:i/>
                <w:iCs/>
                <w:color w:val="000000"/>
                <w:shd w:val="clear" w:color="auto" w:fill="FFFFFF"/>
              </w:rPr>
              <w:t xml:space="preserve">Reimagining Design and Technology </w:t>
            </w:r>
            <w:r w:rsidRPr="00017EC7">
              <w:rPr>
                <w:rFonts w:ascii="Arial" w:hAnsi="Arial" w:cs="Arial"/>
                <w:i/>
                <w:iCs/>
              </w:rPr>
              <w:t>D&amp;T Association’s ‘Vision’ for the future of the subject in English Schools</w:t>
            </w:r>
          </w:p>
          <w:p w14:paraId="559858BF" w14:textId="77777777" w:rsidR="006B4181" w:rsidRDefault="006B4181" w:rsidP="006B4181">
            <w:pPr>
              <w:rPr>
                <w:rFonts w:ascii="Arial" w:hAnsi="Arial" w:cs="Arial"/>
                <w:i/>
                <w:iCs/>
              </w:rPr>
            </w:pPr>
          </w:p>
          <w:p w14:paraId="35CA37F3" w14:textId="77777777" w:rsidR="004308C8" w:rsidRDefault="004308C8" w:rsidP="004308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Development Matters</w:t>
            </w:r>
            <w:r>
              <w:rPr>
                <w:rStyle w:val="eop"/>
                <w:rFonts w:ascii="Arial" w:hAnsi="Arial" w:cs="Arial"/>
                <w:sz w:val="22"/>
                <w:szCs w:val="22"/>
              </w:rPr>
              <w:t> </w:t>
            </w:r>
          </w:p>
          <w:p w14:paraId="29D1293D" w14:textId="77777777" w:rsidR="004308C8" w:rsidRDefault="004308C8" w:rsidP="004308C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827D955" w14:textId="77777777" w:rsidR="004308C8" w:rsidRDefault="004308C8" w:rsidP="004308C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DFE., 2023. </w:t>
            </w:r>
            <w:r>
              <w:rPr>
                <w:rStyle w:val="normaltextrun"/>
                <w:rFonts w:ascii="Arial" w:hAnsi="Arial" w:cs="Arial"/>
                <w:i/>
                <w:iCs/>
                <w:sz w:val="22"/>
                <w:szCs w:val="22"/>
              </w:rPr>
              <w:t>Early Years Foundation Stage Statutory Framework</w:t>
            </w:r>
            <w:r>
              <w:rPr>
                <w:rStyle w:val="eop"/>
                <w:rFonts w:ascii="Arial" w:hAnsi="Arial" w:cs="Arial"/>
                <w:sz w:val="22"/>
                <w:szCs w:val="22"/>
              </w:rPr>
              <w:t> </w:t>
            </w:r>
          </w:p>
          <w:p w14:paraId="25456528" w14:textId="77777777" w:rsidR="004308C8" w:rsidRPr="002D4278" w:rsidRDefault="004308C8" w:rsidP="006B4181">
            <w:pPr>
              <w:rPr>
                <w:rFonts w:ascii="Arial" w:hAnsi="Arial" w:cs="Arial"/>
                <w:i/>
                <w:iCs/>
              </w:rPr>
            </w:pPr>
          </w:p>
          <w:p w14:paraId="50917A84" w14:textId="77777777" w:rsidR="006B4181" w:rsidRPr="001E1899" w:rsidRDefault="006B4181" w:rsidP="006B4181">
            <w:pPr>
              <w:rPr>
                <w:rFonts w:ascii="Arial" w:hAnsi="Arial" w:cs="Arial"/>
                <w:i/>
                <w:iCs/>
              </w:rPr>
            </w:pPr>
            <w:r w:rsidRPr="1C789C84">
              <w:rPr>
                <w:rFonts w:ascii="Arial" w:hAnsi="Arial" w:cs="Arial"/>
              </w:rPr>
              <w:t xml:space="preserve">EEF., 2021. </w:t>
            </w:r>
            <w:r w:rsidRPr="001E1899">
              <w:rPr>
                <w:rFonts w:ascii="Arial" w:hAnsi="Arial" w:cs="Arial"/>
                <w:i/>
                <w:iCs/>
              </w:rPr>
              <w:t>Cognitive science approaches in the classroom: a review of the evidence</w:t>
            </w:r>
          </w:p>
          <w:p w14:paraId="7815FFB4" w14:textId="77777777" w:rsidR="006B4181" w:rsidRDefault="006B4181" w:rsidP="006B4181">
            <w:pPr>
              <w:rPr>
                <w:rFonts w:ascii="Arial" w:hAnsi="Arial" w:cs="Arial"/>
              </w:rPr>
            </w:pPr>
          </w:p>
          <w:p w14:paraId="7EFF8FDA" w14:textId="77777777" w:rsidR="006B4181" w:rsidRDefault="006B4181" w:rsidP="006B4181">
            <w:pPr>
              <w:rPr>
                <w:rFonts w:ascii="Arial" w:hAnsi="Arial" w:cs="Arial"/>
                <w:i/>
                <w:iCs/>
              </w:rPr>
            </w:pPr>
            <w:r>
              <w:rPr>
                <w:rFonts w:ascii="Arial" w:hAnsi="Arial" w:cs="Arial"/>
              </w:rPr>
              <w:t xml:space="preserve">FLINN, E. and PATEL, S, 2016. </w:t>
            </w:r>
            <w:proofErr w:type="spellStart"/>
            <w:r>
              <w:rPr>
                <w:rFonts w:ascii="Arial" w:hAnsi="Arial" w:cs="Arial"/>
              </w:rPr>
              <w:t>IN.</w:t>
            </w:r>
            <w:r>
              <w:rPr>
                <w:rFonts w:ascii="Arial" w:hAnsi="Arial" w:cs="Arial"/>
                <w:i/>
                <w:iCs/>
              </w:rPr>
              <w:t>The</w:t>
            </w:r>
            <w:proofErr w:type="spellEnd"/>
            <w:r>
              <w:rPr>
                <w:rFonts w:ascii="Arial" w:hAnsi="Arial" w:cs="Arial"/>
                <w:i/>
                <w:iCs/>
              </w:rPr>
              <w:t xml:space="preserve"> really useful primary design and technology book: subject knowledge and lesson ideas</w:t>
            </w:r>
          </w:p>
          <w:p w14:paraId="2D3E9AF4" w14:textId="77777777" w:rsidR="006B4181" w:rsidRDefault="006B4181" w:rsidP="006B4181">
            <w:pPr>
              <w:shd w:val="clear" w:color="auto" w:fill="FFFFFF"/>
              <w:rPr>
                <w:rFonts w:ascii="Arial" w:hAnsi="Arial" w:cs="Arial"/>
              </w:rPr>
            </w:pPr>
          </w:p>
          <w:p w14:paraId="55CB46C0" w14:textId="77777777" w:rsidR="006B4181" w:rsidRDefault="006B4181" w:rsidP="006B4181">
            <w:pPr>
              <w:rPr>
                <w:rFonts w:ascii="Arial" w:hAnsi="Arial" w:cs="Arial"/>
                <w:i/>
                <w:iCs/>
              </w:rPr>
            </w:pPr>
            <w:r>
              <w:rPr>
                <w:rFonts w:ascii="Arial" w:hAnsi="Arial" w:cs="Arial"/>
              </w:rPr>
              <w:t xml:space="preserve">JOHNSON, J. AND WATTS, A., 2019. Chapter 5 Creative Structures and Design in the Natural World pp91- 112 IN </w:t>
            </w:r>
            <w:r>
              <w:rPr>
                <w:rFonts w:ascii="Arial" w:hAnsi="Arial" w:cs="Arial"/>
                <w:i/>
                <w:iCs/>
              </w:rPr>
              <w:t xml:space="preserve">Developing </w:t>
            </w:r>
            <w:r>
              <w:rPr>
                <w:rFonts w:ascii="Arial" w:hAnsi="Arial" w:cs="Arial"/>
                <w:i/>
                <w:iCs/>
              </w:rPr>
              <w:lastRenderedPageBreak/>
              <w:t>creativity and curiosity outdoors: how to extend creative learning in the early years.</w:t>
            </w:r>
          </w:p>
          <w:p w14:paraId="726611DB" w14:textId="77777777" w:rsidR="006B4181" w:rsidRDefault="006B4181" w:rsidP="006B4181">
            <w:pPr>
              <w:rPr>
                <w:rFonts w:ascii="Arial" w:hAnsi="Arial" w:cs="Arial"/>
              </w:rPr>
            </w:pPr>
          </w:p>
          <w:p w14:paraId="50C80428" w14:textId="77777777" w:rsidR="006B4181" w:rsidRPr="00547F9B" w:rsidRDefault="006B4181" w:rsidP="006B4181">
            <w:pPr>
              <w:rPr>
                <w:rFonts w:ascii="Arial" w:hAnsi="Arial" w:cs="Arial"/>
              </w:rPr>
            </w:pPr>
            <w:r>
              <w:rPr>
                <w:rFonts w:ascii="Arial" w:hAnsi="Arial" w:cs="Arial"/>
              </w:rPr>
              <w:t xml:space="preserve">MCCONNON, L, 2016. </w:t>
            </w:r>
            <w:proofErr w:type="spellStart"/>
            <w:r>
              <w:rPr>
                <w:rFonts w:ascii="Arial" w:hAnsi="Arial" w:cs="Arial"/>
              </w:rPr>
              <w:t>Chp</w:t>
            </w:r>
            <w:proofErr w:type="spellEnd"/>
            <w:r>
              <w:rPr>
                <w:rFonts w:ascii="Arial" w:hAnsi="Arial" w:cs="Arial"/>
              </w:rPr>
              <w:t xml:space="preserve"> 6 Transitions and transformations: Once a Box Boy always a Box Boy pp91 - 101 IN </w:t>
            </w:r>
            <w:r>
              <w:rPr>
                <w:rFonts w:ascii="Arial" w:hAnsi="Arial" w:cs="Arial"/>
                <w:i/>
                <w:iCs/>
              </w:rPr>
              <w:t>Developing young children's creativity: possibility thinking in the early years.</w:t>
            </w:r>
          </w:p>
          <w:p w14:paraId="24544747" w14:textId="77777777" w:rsidR="006B4181" w:rsidRPr="00B05C3F" w:rsidRDefault="006B4181" w:rsidP="006B4181">
            <w:pPr>
              <w:rPr>
                <w:rFonts w:ascii="Arial" w:hAnsi="Arial" w:cs="Arial"/>
                <w:u w:val="single"/>
              </w:rPr>
            </w:pPr>
          </w:p>
          <w:p w14:paraId="79EE5FA6" w14:textId="503F32FA" w:rsidR="006B4181" w:rsidRPr="00396695" w:rsidRDefault="006B4181" w:rsidP="00FE767D">
            <w:pPr>
              <w:rPr>
                <w:rFonts w:ascii="Arial" w:hAnsi="Arial" w:cs="Arial"/>
                <w:b/>
                <w:bCs/>
              </w:rPr>
            </w:pPr>
            <w:r w:rsidRPr="28D6C67F">
              <w:rPr>
                <w:rFonts w:ascii="Arial" w:hAnsi="Arial" w:cs="Arial"/>
              </w:rPr>
              <w:t>RAWSTRONE, A., 2019. We’ve explored…Construction</w:t>
            </w:r>
            <w:r w:rsidRPr="28D6C67F">
              <w:rPr>
                <w:rFonts w:ascii="Arial" w:hAnsi="Arial" w:cs="Arial"/>
                <w:i/>
                <w:iCs/>
              </w:rPr>
              <w:t xml:space="preserve">. Nursery World Volume 2019. Issue 13. </w:t>
            </w:r>
            <w:r w:rsidRPr="28D6C67F">
              <w:rPr>
                <w:rFonts w:ascii="Arial" w:hAnsi="Arial" w:cs="Arial"/>
              </w:rPr>
              <w:t>Pp</w:t>
            </w:r>
            <w:r w:rsidRPr="28D6C67F">
              <w:rPr>
                <w:rFonts w:ascii="Arial" w:hAnsi="Arial" w:cs="Arial"/>
                <w:color w:val="000000" w:themeColor="text1"/>
              </w:rPr>
              <w:t> </w:t>
            </w:r>
            <w:r w:rsidRPr="28D6C67F">
              <w:rPr>
                <w:rStyle w:val="page"/>
                <w:rFonts w:ascii="Arial" w:hAnsi="Arial" w:cs="Arial"/>
              </w:rPr>
              <w:t>15-33</w:t>
            </w:r>
          </w:p>
        </w:tc>
        <w:tc>
          <w:tcPr>
            <w:tcW w:w="2399" w:type="dxa"/>
            <w:shd w:val="clear" w:color="auto" w:fill="auto"/>
          </w:tcPr>
          <w:p w14:paraId="239385E7" w14:textId="77777777" w:rsidR="006B4181" w:rsidRDefault="006B4181" w:rsidP="006B4181">
            <w:pPr>
              <w:rPr>
                <w:rFonts w:ascii="Arial" w:hAnsi="Arial" w:cs="Arial"/>
              </w:rPr>
            </w:pPr>
            <w:r>
              <w:rPr>
                <w:rFonts w:ascii="Arial" w:hAnsi="Arial" w:cs="Arial"/>
              </w:rPr>
              <w:lastRenderedPageBreak/>
              <w:t>Informal daily discussion and reflection with mentor/class teacher</w:t>
            </w:r>
          </w:p>
          <w:p w14:paraId="6D84A3AA" w14:textId="77777777" w:rsidR="006B4181" w:rsidRDefault="006B4181" w:rsidP="006B4181">
            <w:pPr>
              <w:rPr>
                <w:rFonts w:ascii="Arial" w:hAnsi="Arial" w:cs="Arial"/>
              </w:rPr>
            </w:pPr>
          </w:p>
          <w:p w14:paraId="33E4A764" w14:textId="77777777" w:rsidR="006B4181" w:rsidRDefault="006B4181" w:rsidP="006B4181">
            <w:pPr>
              <w:rPr>
                <w:rFonts w:ascii="Arial" w:hAnsi="Arial" w:cs="Arial"/>
              </w:rPr>
            </w:pPr>
            <w:r>
              <w:rPr>
                <w:rFonts w:ascii="Arial" w:hAnsi="Arial" w:cs="Arial"/>
              </w:rPr>
              <w:t>Weekly Development Summary meetings for progress– subject specific feedback</w:t>
            </w:r>
          </w:p>
          <w:p w14:paraId="65F682E3" w14:textId="77777777" w:rsidR="006B4181" w:rsidRDefault="006B4181" w:rsidP="006B4181">
            <w:pPr>
              <w:rPr>
                <w:rFonts w:ascii="Arial" w:hAnsi="Arial" w:cs="Arial"/>
              </w:rPr>
            </w:pPr>
          </w:p>
          <w:p w14:paraId="3D083D52" w14:textId="77777777" w:rsidR="006B4181" w:rsidRDefault="006B4181" w:rsidP="006B4181">
            <w:pPr>
              <w:rPr>
                <w:rFonts w:ascii="Arial" w:eastAsiaTheme="minorEastAsia" w:hAnsi="Arial" w:cs="Arial"/>
              </w:rPr>
            </w:pPr>
            <w:r>
              <w:rPr>
                <w:rFonts w:ascii="Arial" w:hAnsi="Arial" w:cs="Arial"/>
              </w:rPr>
              <w:t>Lesson observation -</w:t>
            </w:r>
            <w:r>
              <w:rPr>
                <w:rFonts w:ascii="Arial" w:eastAsiaTheme="minorEastAsia" w:hAnsi="Arial" w:cs="Arial"/>
              </w:rPr>
              <w:t xml:space="preserve"> subject specific feedback related to designing, making and evaluating and cooking and nutrition </w:t>
            </w:r>
            <w:r w:rsidRPr="005503B1">
              <w:rPr>
                <w:rStyle w:val="eop"/>
                <w:rFonts w:ascii="Arial" w:hAnsi="Arial" w:cs="Arial"/>
              </w:rPr>
              <w:t>(where applicable)</w:t>
            </w:r>
          </w:p>
          <w:p w14:paraId="00253A20" w14:textId="77777777" w:rsidR="006B4181" w:rsidRDefault="006B4181" w:rsidP="006B4181">
            <w:pPr>
              <w:rPr>
                <w:rFonts w:ascii="Arial" w:hAnsi="Arial" w:cs="Arial"/>
              </w:rPr>
            </w:pPr>
          </w:p>
          <w:p w14:paraId="48D85678" w14:textId="2F338E1B" w:rsidR="006B4181" w:rsidRPr="00396695" w:rsidRDefault="006B4181" w:rsidP="006B4181">
            <w:pPr>
              <w:jc w:val="center"/>
              <w:rPr>
                <w:rFonts w:ascii="Arial" w:hAnsi="Arial" w:cs="Arial"/>
                <w:b/>
                <w:bCs/>
              </w:rPr>
            </w:pPr>
            <w:r>
              <w:rPr>
                <w:rFonts w:ascii="Arial" w:hAnsi="Arial" w:cs="Arial"/>
              </w:rPr>
              <w:t>Utilising knowledge, skills and understanding for professional reflective viva in university</w:t>
            </w:r>
          </w:p>
        </w:tc>
      </w:tr>
    </w:tbl>
    <w:p w14:paraId="56B44EC9" w14:textId="5766A1C4" w:rsidR="0081084C" w:rsidRPr="006B4181" w:rsidRDefault="0081084C" w:rsidP="0081084C"/>
    <w:sectPr w:rsidR="0081084C" w:rsidRPr="006B4181" w:rsidSect="000D42D9">
      <w:headerReference w:type="defaul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4A7864" w14:textId="77777777" w:rsidR="0014104C" w:rsidRDefault="0014104C" w:rsidP="00D33357">
      <w:pPr>
        <w:spacing w:after="0" w:line="240" w:lineRule="auto"/>
      </w:pPr>
      <w:r>
        <w:separator/>
      </w:r>
    </w:p>
  </w:endnote>
  <w:endnote w:type="continuationSeparator" w:id="0">
    <w:p w14:paraId="37A2A933" w14:textId="77777777" w:rsidR="0014104C" w:rsidRDefault="0014104C" w:rsidP="00D33357">
      <w:pPr>
        <w:spacing w:after="0" w:line="240" w:lineRule="auto"/>
      </w:pPr>
      <w:r>
        <w:continuationSeparator/>
      </w:r>
    </w:p>
  </w:endnote>
  <w:endnote w:type="continuationNotice" w:id="1">
    <w:p w14:paraId="59E47180" w14:textId="77777777" w:rsidR="0014104C" w:rsidRDefault="0014104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38FBB0" w14:textId="77777777" w:rsidR="0014104C" w:rsidRDefault="0014104C" w:rsidP="00D33357">
      <w:pPr>
        <w:spacing w:after="0" w:line="240" w:lineRule="auto"/>
      </w:pPr>
      <w:r>
        <w:separator/>
      </w:r>
    </w:p>
  </w:footnote>
  <w:footnote w:type="continuationSeparator" w:id="0">
    <w:p w14:paraId="0C8162B7" w14:textId="77777777" w:rsidR="0014104C" w:rsidRDefault="0014104C" w:rsidP="00D33357">
      <w:pPr>
        <w:spacing w:after="0" w:line="240" w:lineRule="auto"/>
      </w:pPr>
      <w:r>
        <w:continuationSeparator/>
      </w:r>
    </w:p>
  </w:footnote>
  <w:footnote w:type="continuationNotice" w:id="1">
    <w:p w14:paraId="60B3B02B" w14:textId="77777777" w:rsidR="0014104C" w:rsidRDefault="0014104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93DA7D" w14:textId="41AFFFA6" w:rsidR="00D33357" w:rsidRDefault="00D33357">
    <w:pPr>
      <w:pStyle w:val="Header"/>
    </w:pPr>
    <w:r>
      <w:rPr>
        <w:noProof/>
        <w:color w:val="2B579A"/>
        <w:shd w:val="clear" w:color="auto" w:fill="E6E6E6"/>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97715D"/>
    <w:multiLevelType w:val="hybridMultilevel"/>
    <w:tmpl w:val="A6F24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94F83"/>
    <w:multiLevelType w:val="hybridMultilevel"/>
    <w:tmpl w:val="0F7ED714"/>
    <w:lvl w:ilvl="0" w:tplc="D9067BC6">
      <w:start w:val="1"/>
      <w:numFmt w:val="bullet"/>
      <w:lvlText w:val="•"/>
      <w:lvlJc w:val="left"/>
      <w:pPr>
        <w:tabs>
          <w:tab w:val="num" w:pos="720"/>
        </w:tabs>
        <w:ind w:left="720" w:hanging="360"/>
      </w:pPr>
      <w:rPr>
        <w:rFonts w:ascii="Arial" w:hAnsi="Arial" w:hint="default"/>
      </w:rPr>
    </w:lvl>
    <w:lvl w:ilvl="1" w:tplc="E84C3C50" w:tentative="1">
      <w:start w:val="1"/>
      <w:numFmt w:val="bullet"/>
      <w:lvlText w:val="•"/>
      <w:lvlJc w:val="left"/>
      <w:pPr>
        <w:tabs>
          <w:tab w:val="num" w:pos="1440"/>
        </w:tabs>
        <w:ind w:left="1440" w:hanging="360"/>
      </w:pPr>
      <w:rPr>
        <w:rFonts w:ascii="Arial" w:hAnsi="Arial" w:hint="default"/>
      </w:rPr>
    </w:lvl>
    <w:lvl w:ilvl="2" w:tplc="4894D62C" w:tentative="1">
      <w:start w:val="1"/>
      <w:numFmt w:val="bullet"/>
      <w:lvlText w:val="•"/>
      <w:lvlJc w:val="left"/>
      <w:pPr>
        <w:tabs>
          <w:tab w:val="num" w:pos="2160"/>
        </w:tabs>
        <w:ind w:left="2160" w:hanging="360"/>
      </w:pPr>
      <w:rPr>
        <w:rFonts w:ascii="Arial" w:hAnsi="Arial" w:hint="default"/>
      </w:rPr>
    </w:lvl>
    <w:lvl w:ilvl="3" w:tplc="ECFE7E60" w:tentative="1">
      <w:start w:val="1"/>
      <w:numFmt w:val="bullet"/>
      <w:lvlText w:val="•"/>
      <w:lvlJc w:val="left"/>
      <w:pPr>
        <w:tabs>
          <w:tab w:val="num" w:pos="2880"/>
        </w:tabs>
        <w:ind w:left="2880" w:hanging="360"/>
      </w:pPr>
      <w:rPr>
        <w:rFonts w:ascii="Arial" w:hAnsi="Arial" w:hint="default"/>
      </w:rPr>
    </w:lvl>
    <w:lvl w:ilvl="4" w:tplc="9E7A2C4E" w:tentative="1">
      <w:start w:val="1"/>
      <w:numFmt w:val="bullet"/>
      <w:lvlText w:val="•"/>
      <w:lvlJc w:val="left"/>
      <w:pPr>
        <w:tabs>
          <w:tab w:val="num" w:pos="3600"/>
        </w:tabs>
        <w:ind w:left="3600" w:hanging="360"/>
      </w:pPr>
      <w:rPr>
        <w:rFonts w:ascii="Arial" w:hAnsi="Arial" w:hint="default"/>
      </w:rPr>
    </w:lvl>
    <w:lvl w:ilvl="5" w:tplc="FDBA9768" w:tentative="1">
      <w:start w:val="1"/>
      <w:numFmt w:val="bullet"/>
      <w:lvlText w:val="•"/>
      <w:lvlJc w:val="left"/>
      <w:pPr>
        <w:tabs>
          <w:tab w:val="num" w:pos="4320"/>
        </w:tabs>
        <w:ind w:left="4320" w:hanging="360"/>
      </w:pPr>
      <w:rPr>
        <w:rFonts w:ascii="Arial" w:hAnsi="Arial" w:hint="default"/>
      </w:rPr>
    </w:lvl>
    <w:lvl w:ilvl="6" w:tplc="08B8F08C" w:tentative="1">
      <w:start w:val="1"/>
      <w:numFmt w:val="bullet"/>
      <w:lvlText w:val="•"/>
      <w:lvlJc w:val="left"/>
      <w:pPr>
        <w:tabs>
          <w:tab w:val="num" w:pos="5040"/>
        </w:tabs>
        <w:ind w:left="5040" w:hanging="360"/>
      </w:pPr>
      <w:rPr>
        <w:rFonts w:ascii="Arial" w:hAnsi="Arial" w:hint="default"/>
      </w:rPr>
    </w:lvl>
    <w:lvl w:ilvl="7" w:tplc="B0F2E592" w:tentative="1">
      <w:start w:val="1"/>
      <w:numFmt w:val="bullet"/>
      <w:lvlText w:val="•"/>
      <w:lvlJc w:val="left"/>
      <w:pPr>
        <w:tabs>
          <w:tab w:val="num" w:pos="5760"/>
        </w:tabs>
        <w:ind w:left="5760" w:hanging="360"/>
      </w:pPr>
      <w:rPr>
        <w:rFonts w:ascii="Arial" w:hAnsi="Arial" w:hint="default"/>
      </w:rPr>
    </w:lvl>
    <w:lvl w:ilvl="8" w:tplc="AF364E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9B450BE"/>
    <w:multiLevelType w:val="hybridMultilevel"/>
    <w:tmpl w:val="D0BC67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AF4E66"/>
    <w:multiLevelType w:val="hybridMultilevel"/>
    <w:tmpl w:val="BA26F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E44628"/>
    <w:multiLevelType w:val="hybridMultilevel"/>
    <w:tmpl w:val="4960652C"/>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87661"/>
    <w:multiLevelType w:val="hybridMultilevel"/>
    <w:tmpl w:val="FFFFFFFF"/>
    <w:lvl w:ilvl="0" w:tplc="5B8C5EAE">
      <w:start w:val="1"/>
      <w:numFmt w:val="bullet"/>
      <w:lvlText w:val="·"/>
      <w:lvlJc w:val="left"/>
      <w:pPr>
        <w:ind w:left="720" w:hanging="360"/>
      </w:pPr>
      <w:rPr>
        <w:rFonts w:ascii="Symbol" w:hAnsi="Symbol" w:hint="default"/>
      </w:rPr>
    </w:lvl>
    <w:lvl w:ilvl="1" w:tplc="C83C4004">
      <w:start w:val="1"/>
      <w:numFmt w:val="bullet"/>
      <w:lvlText w:val="o"/>
      <w:lvlJc w:val="left"/>
      <w:pPr>
        <w:ind w:left="1440" w:hanging="360"/>
      </w:pPr>
      <w:rPr>
        <w:rFonts w:ascii="Courier New" w:hAnsi="Courier New" w:hint="default"/>
      </w:rPr>
    </w:lvl>
    <w:lvl w:ilvl="2" w:tplc="58F6719E">
      <w:start w:val="1"/>
      <w:numFmt w:val="bullet"/>
      <w:lvlText w:val=""/>
      <w:lvlJc w:val="left"/>
      <w:pPr>
        <w:ind w:left="2160" w:hanging="360"/>
      </w:pPr>
      <w:rPr>
        <w:rFonts w:ascii="Wingdings" w:hAnsi="Wingdings" w:hint="default"/>
      </w:rPr>
    </w:lvl>
    <w:lvl w:ilvl="3" w:tplc="15F0D866">
      <w:start w:val="1"/>
      <w:numFmt w:val="bullet"/>
      <w:lvlText w:val=""/>
      <w:lvlJc w:val="left"/>
      <w:pPr>
        <w:ind w:left="2880" w:hanging="360"/>
      </w:pPr>
      <w:rPr>
        <w:rFonts w:ascii="Symbol" w:hAnsi="Symbol" w:hint="default"/>
      </w:rPr>
    </w:lvl>
    <w:lvl w:ilvl="4" w:tplc="808A9110">
      <w:start w:val="1"/>
      <w:numFmt w:val="bullet"/>
      <w:lvlText w:val="o"/>
      <w:lvlJc w:val="left"/>
      <w:pPr>
        <w:ind w:left="3600" w:hanging="360"/>
      </w:pPr>
      <w:rPr>
        <w:rFonts w:ascii="Courier New" w:hAnsi="Courier New" w:hint="default"/>
      </w:rPr>
    </w:lvl>
    <w:lvl w:ilvl="5" w:tplc="9D7AD040">
      <w:start w:val="1"/>
      <w:numFmt w:val="bullet"/>
      <w:lvlText w:val=""/>
      <w:lvlJc w:val="left"/>
      <w:pPr>
        <w:ind w:left="4320" w:hanging="360"/>
      </w:pPr>
      <w:rPr>
        <w:rFonts w:ascii="Wingdings" w:hAnsi="Wingdings" w:hint="default"/>
      </w:rPr>
    </w:lvl>
    <w:lvl w:ilvl="6" w:tplc="CAC20498">
      <w:start w:val="1"/>
      <w:numFmt w:val="bullet"/>
      <w:lvlText w:val=""/>
      <w:lvlJc w:val="left"/>
      <w:pPr>
        <w:ind w:left="5040" w:hanging="360"/>
      </w:pPr>
      <w:rPr>
        <w:rFonts w:ascii="Symbol" w:hAnsi="Symbol" w:hint="default"/>
      </w:rPr>
    </w:lvl>
    <w:lvl w:ilvl="7" w:tplc="7ADE17EE">
      <w:start w:val="1"/>
      <w:numFmt w:val="bullet"/>
      <w:lvlText w:val="o"/>
      <w:lvlJc w:val="left"/>
      <w:pPr>
        <w:ind w:left="5760" w:hanging="360"/>
      </w:pPr>
      <w:rPr>
        <w:rFonts w:ascii="Courier New" w:hAnsi="Courier New" w:hint="default"/>
      </w:rPr>
    </w:lvl>
    <w:lvl w:ilvl="8" w:tplc="7F184C64">
      <w:start w:val="1"/>
      <w:numFmt w:val="bullet"/>
      <w:lvlText w:val=""/>
      <w:lvlJc w:val="left"/>
      <w:pPr>
        <w:ind w:left="6480" w:hanging="360"/>
      </w:pPr>
      <w:rPr>
        <w:rFonts w:ascii="Wingdings" w:hAnsi="Wingdings" w:hint="default"/>
      </w:rPr>
    </w:lvl>
  </w:abstractNum>
  <w:abstractNum w:abstractNumId="6" w15:restartNumberingAfterBreak="0">
    <w:nsid w:val="357635EC"/>
    <w:multiLevelType w:val="multilevel"/>
    <w:tmpl w:val="9490D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07611"/>
    <w:multiLevelType w:val="hybridMultilevel"/>
    <w:tmpl w:val="AA66AA54"/>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B009EE"/>
    <w:multiLevelType w:val="hybridMultilevel"/>
    <w:tmpl w:val="FFFFFFFF"/>
    <w:lvl w:ilvl="0" w:tplc="15501744">
      <w:start w:val="1"/>
      <w:numFmt w:val="bullet"/>
      <w:lvlText w:val="·"/>
      <w:lvlJc w:val="left"/>
      <w:pPr>
        <w:ind w:left="720" w:hanging="360"/>
      </w:pPr>
      <w:rPr>
        <w:rFonts w:ascii="Symbol" w:hAnsi="Symbol" w:hint="default"/>
      </w:rPr>
    </w:lvl>
    <w:lvl w:ilvl="1" w:tplc="F70061AC">
      <w:start w:val="1"/>
      <w:numFmt w:val="bullet"/>
      <w:lvlText w:val="o"/>
      <w:lvlJc w:val="left"/>
      <w:pPr>
        <w:ind w:left="1440" w:hanging="360"/>
      </w:pPr>
      <w:rPr>
        <w:rFonts w:ascii="Courier New" w:hAnsi="Courier New" w:hint="default"/>
      </w:rPr>
    </w:lvl>
    <w:lvl w:ilvl="2" w:tplc="621EABC8">
      <w:start w:val="1"/>
      <w:numFmt w:val="bullet"/>
      <w:lvlText w:val=""/>
      <w:lvlJc w:val="left"/>
      <w:pPr>
        <w:ind w:left="2160" w:hanging="360"/>
      </w:pPr>
      <w:rPr>
        <w:rFonts w:ascii="Wingdings" w:hAnsi="Wingdings" w:hint="default"/>
      </w:rPr>
    </w:lvl>
    <w:lvl w:ilvl="3" w:tplc="C5944AF2">
      <w:start w:val="1"/>
      <w:numFmt w:val="bullet"/>
      <w:lvlText w:val=""/>
      <w:lvlJc w:val="left"/>
      <w:pPr>
        <w:ind w:left="2880" w:hanging="360"/>
      </w:pPr>
      <w:rPr>
        <w:rFonts w:ascii="Symbol" w:hAnsi="Symbol" w:hint="default"/>
      </w:rPr>
    </w:lvl>
    <w:lvl w:ilvl="4" w:tplc="75D02706">
      <w:start w:val="1"/>
      <w:numFmt w:val="bullet"/>
      <w:lvlText w:val="o"/>
      <w:lvlJc w:val="left"/>
      <w:pPr>
        <w:ind w:left="3600" w:hanging="360"/>
      </w:pPr>
      <w:rPr>
        <w:rFonts w:ascii="Courier New" w:hAnsi="Courier New" w:hint="default"/>
      </w:rPr>
    </w:lvl>
    <w:lvl w:ilvl="5" w:tplc="879ABB38">
      <w:start w:val="1"/>
      <w:numFmt w:val="bullet"/>
      <w:lvlText w:val=""/>
      <w:lvlJc w:val="left"/>
      <w:pPr>
        <w:ind w:left="4320" w:hanging="360"/>
      </w:pPr>
      <w:rPr>
        <w:rFonts w:ascii="Wingdings" w:hAnsi="Wingdings" w:hint="default"/>
      </w:rPr>
    </w:lvl>
    <w:lvl w:ilvl="6" w:tplc="D1EE56EA">
      <w:start w:val="1"/>
      <w:numFmt w:val="bullet"/>
      <w:lvlText w:val=""/>
      <w:lvlJc w:val="left"/>
      <w:pPr>
        <w:ind w:left="5040" w:hanging="360"/>
      </w:pPr>
      <w:rPr>
        <w:rFonts w:ascii="Symbol" w:hAnsi="Symbol" w:hint="default"/>
      </w:rPr>
    </w:lvl>
    <w:lvl w:ilvl="7" w:tplc="E41CCC44">
      <w:start w:val="1"/>
      <w:numFmt w:val="bullet"/>
      <w:lvlText w:val="o"/>
      <w:lvlJc w:val="left"/>
      <w:pPr>
        <w:ind w:left="5760" w:hanging="360"/>
      </w:pPr>
      <w:rPr>
        <w:rFonts w:ascii="Courier New" w:hAnsi="Courier New" w:hint="default"/>
      </w:rPr>
    </w:lvl>
    <w:lvl w:ilvl="8" w:tplc="F774A356">
      <w:start w:val="1"/>
      <w:numFmt w:val="bullet"/>
      <w:lvlText w:val=""/>
      <w:lvlJc w:val="left"/>
      <w:pPr>
        <w:ind w:left="6480" w:hanging="360"/>
      </w:pPr>
      <w:rPr>
        <w:rFonts w:ascii="Wingdings" w:hAnsi="Wingdings" w:hint="default"/>
      </w:rPr>
    </w:lvl>
  </w:abstractNum>
  <w:abstractNum w:abstractNumId="9" w15:restartNumberingAfterBreak="0">
    <w:nsid w:val="3EBF64BE"/>
    <w:multiLevelType w:val="hybridMultilevel"/>
    <w:tmpl w:val="8BC224E4"/>
    <w:lvl w:ilvl="0" w:tplc="D48EC23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0472736"/>
    <w:multiLevelType w:val="hybridMultilevel"/>
    <w:tmpl w:val="868E6F6A"/>
    <w:lvl w:ilvl="0" w:tplc="A78ADD58">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30EE91B"/>
    <w:multiLevelType w:val="hybridMultilevel"/>
    <w:tmpl w:val="FFFFFFFF"/>
    <w:lvl w:ilvl="0" w:tplc="3F90D1C8">
      <w:start w:val="1"/>
      <w:numFmt w:val="bullet"/>
      <w:lvlText w:val="·"/>
      <w:lvlJc w:val="left"/>
      <w:pPr>
        <w:ind w:left="720" w:hanging="360"/>
      </w:pPr>
      <w:rPr>
        <w:rFonts w:ascii="Symbol" w:hAnsi="Symbol" w:hint="default"/>
      </w:rPr>
    </w:lvl>
    <w:lvl w:ilvl="1" w:tplc="70028F9A">
      <w:start w:val="1"/>
      <w:numFmt w:val="bullet"/>
      <w:lvlText w:val="o"/>
      <w:lvlJc w:val="left"/>
      <w:pPr>
        <w:ind w:left="1440" w:hanging="360"/>
      </w:pPr>
      <w:rPr>
        <w:rFonts w:ascii="Courier New" w:hAnsi="Courier New" w:hint="default"/>
      </w:rPr>
    </w:lvl>
    <w:lvl w:ilvl="2" w:tplc="8B166D7C">
      <w:start w:val="1"/>
      <w:numFmt w:val="bullet"/>
      <w:lvlText w:val=""/>
      <w:lvlJc w:val="left"/>
      <w:pPr>
        <w:ind w:left="2160" w:hanging="360"/>
      </w:pPr>
      <w:rPr>
        <w:rFonts w:ascii="Wingdings" w:hAnsi="Wingdings" w:hint="default"/>
      </w:rPr>
    </w:lvl>
    <w:lvl w:ilvl="3" w:tplc="90D2302C">
      <w:start w:val="1"/>
      <w:numFmt w:val="bullet"/>
      <w:lvlText w:val=""/>
      <w:lvlJc w:val="left"/>
      <w:pPr>
        <w:ind w:left="2880" w:hanging="360"/>
      </w:pPr>
      <w:rPr>
        <w:rFonts w:ascii="Symbol" w:hAnsi="Symbol" w:hint="default"/>
      </w:rPr>
    </w:lvl>
    <w:lvl w:ilvl="4" w:tplc="5AFC0572">
      <w:start w:val="1"/>
      <w:numFmt w:val="bullet"/>
      <w:lvlText w:val="o"/>
      <w:lvlJc w:val="left"/>
      <w:pPr>
        <w:ind w:left="3600" w:hanging="360"/>
      </w:pPr>
      <w:rPr>
        <w:rFonts w:ascii="Courier New" w:hAnsi="Courier New" w:hint="default"/>
      </w:rPr>
    </w:lvl>
    <w:lvl w:ilvl="5" w:tplc="6A141966">
      <w:start w:val="1"/>
      <w:numFmt w:val="bullet"/>
      <w:lvlText w:val=""/>
      <w:lvlJc w:val="left"/>
      <w:pPr>
        <w:ind w:left="4320" w:hanging="360"/>
      </w:pPr>
      <w:rPr>
        <w:rFonts w:ascii="Wingdings" w:hAnsi="Wingdings" w:hint="default"/>
      </w:rPr>
    </w:lvl>
    <w:lvl w:ilvl="6" w:tplc="AF16663A">
      <w:start w:val="1"/>
      <w:numFmt w:val="bullet"/>
      <w:lvlText w:val=""/>
      <w:lvlJc w:val="left"/>
      <w:pPr>
        <w:ind w:left="5040" w:hanging="360"/>
      </w:pPr>
      <w:rPr>
        <w:rFonts w:ascii="Symbol" w:hAnsi="Symbol" w:hint="default"/>
      </w:rPr>
    </w:lvl>
    <w:lvl w:ilvl="7" w:tplc="5782779E">
      <w:start w:val="1"/>
      <w:numFmt w:val="bullet"/>
      <w:lvlText w:val="o"/>
      <w:lvlJc w:val="left"/>
      <w:pPr>
        <w:ind w:left="5760" w:hanging="360"/>
      </w:pPr>
      <w:rPr>
        <w:rFonts w:ascii="Courier New" w:hAnsi="Courier New" w:hint="default"/>
      </w:rPr>
    </w:lvl>
    <w:lvl w:ilvl="8" w:tplc="812613D2">
      <w:start w:val="1"/>
      <w:numFmt w:val="bullet"/>
      <w:lvlText w:val=""/>
      <w:lvlJc w:val="left"/>
      <w:pPr>
        <w:ind w:left="6480" w:hanging="360"/>
      </w:pPr>
      <w:rPr>
        <w:rFonts w:ascii="Wingdings" w:hAnsi="Wingdings" w:hint="default"/>
      </w:rPr>
    </w:lvl>
  </w:abstractNum>
  <w:abstractNum w:abstractNumId="12" w15:restartNumberingAfterBreak="0">
    <w:nsid w:val="49F334DD"/>
    <w:multiLevelType w:val="hybridMultilevel"/>
    <w:tmpl w:val="81BA5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3349FE"/>
    <w:multiLevelType w:val="hybridMultilevel"/>
    <w:tmpl w:val="AD2E6FFC"/>
    <w:lvl w:ilvl="0" w:tplc="BA36505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CF3BD3"/>
    <w:multiLevelType w:val="hybridMultilevel"/>
    <w:tmpl w:val="ABEC02C8"/>
    <w:lvl w:ilvl="0" w:tplc="005C4A14">
      <w:start w:val="1"/>
      <w:numFmt w:val="bullet"/>
      <w:lvlText w:val="•"/>
      <w:lvlJc w:val="left"/>
      <w:pPr>
        <w:tabs>
          <w:tab w:val="num" w:pos="720"/>
        </w:tabs>
        <w:ind w:left="720" w:hanging="360"/>
      </w:pPr>
      <w:rPr>
        <w:rFonts w:ascii="Arial" w:hAnsi="Arial" w:hint="default"/>
      </w:rPr>
    </w:lvl>
    <w:lvl w:ilvl="1" w:tplc="3098A07C" w:tentative="1">
      <w:start w:val="1"/>
      <w:numFmt w:val="bullet"/>
      <w:lvlText w:val="•"/>
      <w:lvlJc w:val="left"/>
      <w:pPr>
        <w:tabs>
          <w:tab w:val="num" w:pos="1440"/>
        </w:tabs>
        <w:ind w:left="1440" w:hanging="360"/>
      </w:pPr>
      <w:rPr>
        <w:rFonts w:ascii="Arial" w:hAnsi="Arial" w:hint="default"/>
      </w:rPr>
    </w:lvl>
    <w:lvl w:ilvl="2" w:tplc="2AF8B60C" w:tentative="1">
      <w:start w:val="1"/>
      <w:numFmt w:val="bullet"/>
      <w:lvlText w:val="•"/>
      <w:lvlJc w:val="left"/>
      <w:pPr>
        <w:tabs>
          <w:tab w:val="num" w:pos="2160"/>
        </w:tabs>
        <w:ind w:left="2160" w:hanging="360"/>
      </w:pPr>
      <w:rPr>
        <w:rFonts w:ascii="Arial" w:hAnsi="Arial" w:hint="default"/>
      </w:rPr>
    </w:lvl>
    <w:lvl w:ilvl="3" w:tplc="812862D6" w:tentative="1">
      <w:start w:val="1"/>
      <w:numFmt w:val="bullet"/>
      <w:lvlText w:val="•"/>
      <w:lvlJc w:val="left"/>
      <w:pPr>
        <w:tabs>
          <w:tab w:val="num" w:pos="2880"/>
        </w:tabs>
        <w:ind w:left="2880" w:hanging="360"/>
      </w:pPr>
      <w:rPr>
        <w:rFonts w:ascii="Arial" w:hAnsi="Arial" w:hint="default"/>
      </w:rPr>
    </w:lvl>
    <w:lvl w:ilvl="4" w:tplc="131A3338" w:tentative="1">
      <w:start w:val="1"/>
      <w:numFmt w:val="bullet"/>
      <w:lvlText w:val="•"/>
      <w:lvlJc w:val="left"/>
      <w:pPr>
        <w:tabs>
          <w:tab w:val="num" w:pos="3600"/>
        </w:tabs>
        <w:ind w:left="3600" w:hanging="360"/>
      </w:pPr>
      <w:rPr>
        <w:rFonts w:ascii="Arial" w:hAnsi="Arial" w:hint="default"/>
      </w:rPr>
    </w:lvl>
    <w:lvl w:ilvl="5" w:tplc="3DA2EB36" w:tentative="1">
      <w:start w:val="1"/>
      <w:numFmt w:val="bullet"/>
      <w:lvlText w:val="•"/>
      <w:lvlJc w:val="left"/>
      <w:pPr>
        <w:tabs>
          <w:tab w:val="num" w:pos="4320"/>
        </w:tabs>
        <w:ind w:left="4320" w:hanging="360"/>
      </w:pPr>
      <w:rPr>
        <w:rFonts w:ascii="Arial" w:hAnsi="Arial" w:hint="default"/>
      </w:rPr>
    </w:lvl>
    <w:lvl w:ilvl="6" w:tplc="2C5ACEE0" w:tentative="1">
      <w:start w:val="1"/>
      <w:numFmt w:val="bullet"/>
      <w:lvlText w:val="•"/>
      <w:lvlJc w:val="left"/>
      <w:pPr>
        <w:tabs>
          <w:tab w:val="num" w:pos="5040"/>
        </w:tabs>
        <w:ind w:left="5040" w:hanging="360"/>
      </w:pPr>
      <w:rPr>
        <w:rFonts w:ascii="Arial" w:hAnsi="Arial" w:hint="default"/>
      </w:rPr>
    </w:lvl>
    <w:lvl w:ilvl="7" w:tplc="EE7C95D2" w:tentative="1">
      <w:start w:val="1"/>
      <w:numFmt w:val="bullet"/>
      <w:lvlText w:val="•"/>
      <w:lvlJc w:val="left"/>
      <w:pPr>
        <w:tabs>
          <w:tab w:val="num" w:pos="5760"/>
        </w:tabs>
        <w:ind w:left="5760" w:hanging="360"/>
      </w:pPr>
      <w:rPr>
        <w:rFonts w:ascii="Arial" w:hAnsi="Arial" w:hint="default"/>
      </w:rPr>
    </w:lvl>
    <w:lvl w:ilvl="8" w:tplc="07FA84D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FB62CF7"/>
    <w:multiLevelType w:val="hybridMultilevel"/>
    <w:tmpl w:val="FFFFFFFF"/>
    <w:lvl w:ilvl="0" w:tplc="A4223AF0">
      <w:start w:val="1"/>
      <w:numFmt w:val="bullet"/>
      <w:lvlText w:val="·"/>
      <w:lvlJc w:val="left"/>
      <w:pPr>
        <w:ind w:left="720" w:hanging="360"/>
      </w:pPr>
      <w:rPr>
        <w:rFonts w:ascii="Symbol" w:hAnsi="Symbol" w:hint="default"/>
      </w:rPr>
    </w:lvl>
    <w:lvl w:ilvl="1" w:tplc="6E38E1B2">
      <w:start w:val="1"/>
      <w:numFmt w:val="bullet"/>
      <w:lvlText w:val="o"/>
      <w:lvlJc w:val="left"/>
      <w:pPr>
        <w:ind w:left="1440" w:hanging="360"/>
      </w:pPr>
      <w:rPr>
        <w:rFonts w:ascii="Courier New" w:hAnsi="Courier New" w:hint="default"/>
      </w:rPr>
    </w:lvl>
    <w:lvl w:ilvl="2" w:tplc="EB0836BC">
      <w:start w:val="1"/>
      <w:numFmt w:val="bullet"/>
      <w:lvlText w:val=""/>
      <w:lvlJc w:val="left"/>
      <w:pPr>
        <w:ind w:left="2160" w:hanging="360"/>
      </w:pPr>
      <w:rPr>
        <w:rFonts w:ascii="Wingdings" w:hAnsi="Wingdings" w:hint="default"/>
      </w:rPr>
    </w:lvl>
    <w:lvl w:ilvl="3" w:tplc="442A8672">
      <w:start w:val="1"/>
      <w:numFmt w:val="bullet"/>
      <w:lvlText w:val=""/>
      <w:lvlJc w:val="left"/>
      <w:pPr>
        <w:ind w:left="2880" w:hanging="360"/>
      </w:pPr>
      <w:rPr>
        <w:rFonts w:ascii="Symbol" w:hAnsi="Symbol" w:hint="default"/>
      </w:rPr>
    </w:lvl>
    <w:lvl w:ilvl="4" w:tplc="6D00F81A">
      <w:start w:val="1"/>
      <w:numFmt w:val="bullet"/>
      <w:lvlText w:val="o"/>
      <w:lvlJc w:val="left"/>
      <w:pPr>
        <w:ind w:left="3600" w:hanging="360"/>
      </w:pPr>
      <w:rPr>
        <w:rFonts w:ascii="Courier New" w:hAnsi="Courier New" w:hint="default"/>
      </w:rPr>
    </w:lvl>
    <w:lvl w:ilvl="5" w:tplc="BBECC79C">
      <w:start w:val="1"/>
      <w:numFmt w:val="bullet"/>
      <w:lvlText w:val=""/>
      <w:lvlJc w:val="left"/>
      <w:pPr>
        <w:ind w:left="4320" w:hanging="360"/>
      </w:pPr>
      <w:rPr>
        <w:rFonts w:ascii="Wingdings" w:hAnsi="Wingdings" w:hint="default"/>
      </w:rPr>
    </w:lvl>
    <w:lvl w:ilvl="6" w:tplc="5BE26A7A">
      <w:start w:val="1"/>
      <w:numFmt w:val="bullet"/>
      <w:lvlText w:val=""/>
      <w:lvlJc w:val="left"/>
      <w:pPr>
        <w:ind w:left="5040" w:hanging="360"/>
      </w:pPr>
      <w:rPr>
        <w:rFonts w:ascii="Symbol" w:hAnsi="Symbol" w:hint="default"/>
      </w:rPr>
    </w:lvl>
    <w:lvl w:ilvl="7" w:tplc="66460028">
      <w:start w:val="1"/>
      <w:numFmt w:val="bullet"/>
      <w:lvlText w:val="o"/>
      <w:lvlJc w:val="left"/>
      <w:pPr>
        <w:ind w:left="5760" w:hanging="360"/>
      </w:pPr>
      <w:rPr>
        <w:rFonts w:ascii="Courier New" w:hAnsi="Courier New" w:hint="default"/>
      </w:rPr>
    </w:lvl>
    <w:lvl w:ilvl="8" w:tplc="70528B4E">
      <w:start w:val="1"/>
      <w:numFmt w:val="bullet"/>
      <w:lvlText w:val=""/>
      <w:lvlJc w:val="left"/>
      <w:pPr>
        <w:ind w:left="6480" w:hanging="360"/>
      </w:pPr>
      <w:rPr>
        <w:rFonts w:ascii="Wingdings" w:hAnsi="Wingdings" w:hint="default"/>
      </w:rPr>
    </w:lvl>
  </w:abstractNum>
  <w:abstractNum w:abstractNumId="16" w15:restartNumberingAfterBreak="0">
    <w:nsid w:val="4FD3059C"/>
    <w:multiLevelType w:val="hybridMultilevel"/>
    <w:tmpl w:val="DACEA2B6"/>
    <w:lvl w:ilvl="0" w:tplc="F5485ECE">
      <w:start w:val="9"/>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518954"/>
    <w:multiLevelType w:val="hybridMultilevel"/>
    <w:tmpl w:val="FFFFFFFF"/>
    <w:lvl w:ilvl="0" w:tplc="AB380E88">
      <w:start w:val="1"/>
      <w:numFmt w:val="bullet"/>
      <w:lvlText w:val="·"/>
      <w:lvlJc w:val="left"/>
      <w:pPr>
        <w:ind w:left="720" w:hanging="360"/>
      </w:pPr>
      <w:rPr>
        <w:rFonts w:ascii="Symbol" w:hAnsi="Symbol" w:hint="default"/>
      </w:rPr>
    </w:lvl>
    <w:lvl w:ilvl="1" w:tplc="D0909E3E">
      <w:start w:val="1"/>
      <w:numFmt w:val="bullet"/>
      <w:lvlText w:val="o"/>
      <w:lvlJc w:val="left"/>
      <w:pPr>
        <w:ind w:left="1440" w:hanging="360"/>
      </w:pPr>
      <w:rPr>
        <w:rFonts w:ascii="Courier New" w:hAnsi="Courier New" w:hint="default"/>
      </w:rPr>
    </w:lvl>
    <w:lvl w:ilvl="2" w:tplc="5D3AD4E0">
      <w:start w:val="1"/>
      <w:numFmt w:val="bullet"/>
      <w:lvlText w:val=""/>
      <w:lvlJc w:val="left"/>
      <w:pPr>
        <w:ind w:left="2160" w:hanging="360"/>
      </w:pPr>
      <w:rPr>
        <w:rFonts w:ascii="Wingdings" w:hAnsi="Wingdings" w:hint="default"/>
      </w:rPr>
    </w:lvl>
    <w:lvl w:ilvl="3" w:tplc="27B6B58E">
      <w:start w:val="1"/>
      <w:numFmt w:val="bullet"/>
      <w:lvlText w:val=""/>
      <w:lvlJc w:val="left"/>
      <w:pPr>
        <w:ind w:left="2880" w:hanging="360"/>
      </w:pPr>
      <w:rPr>
        <w:rFonts w:ascii="Symbol" w:hAnsi="Symbol" w:hint="default"/>
      </w:rPr>
    </w:lvl>
    <w:lvl w:ilvl="4" w:tplc="C04CD60A">
      <w:start w:val="1"/>
      <w:numFmt w:val="bullet"/>
      <w:lvlText w:val="o"/>
      <w:lvlJc w:val="left"/>
      <w:pPr>
        <w:ind w:left="3600" w:hanging="360"/>
      </w:pPr>
      <w:rPr>
        <w:rFonts w:ascii="Courier New" w:hAnsi="Courier New" w:hint="default"/>
      </w:rPr>
    </w:lvl>
    <w:lvl w:ilvl="5" w:tplc="FE18A57E">
      <w:start w:val="1"/>
      <w:numFmt w:val="bullet"/>
      <w:lvlText w:val=""/>
      <w:lvlJc w:val="left"/>
      <w:pPr>
        <w:ind w:left="4320" w:hanging="360"/>
      </w:pPr>
      <w:rPr>
        <w:rFonts w:ascii="Wingdings" w:hAnsi="Wingdings" w:hint="default"/>
      </w:rPr>
    </w:lvl>
    <w:lvl w:ilvl="6" w:tplc="542EC066">
      <w:start w:val="1"/>
      <w:numFmt w:val="bullet"/>
      <w:lvlText w:val=""/>
      <w:lvlJc w:val="left"/>
      <w:pPr>
        <w:ind w:left="5040" w:hanging="360"/>
      </w:pPr>
      <w:rPr>
        <w:rFonts w:ascii="Symbol" w:hAnsi="Symbol" w:hint="default"/>
      </w:rPr>
    </w:lvl>
    <w:lvl w:ilvl="7" w:tplc="8AFA4054">
      <w:start w:val="1"/>
      <w:numFmt w:val="bullet"/>
      <w:lvlText w:val="o"/>
      <w:lvlJc w:val="left"/>
      <w:pPr>
        <w:ind w:left="5760" w:hanging="360"/>
      </w:pPr>
      <w:rPr>
        <w:rFonts w:ascii="Courier New" w:hAnsi="Courier New" w:hint="default"/>
      </w:rPr>
    </w:lvl>
    <w:lvl w:ilvl="8" w:tplc="5B6A5ACC">
      <w:start w:val="1"/>
      <w:numFmt w:val="bullet"/>
      <w:lvlText w:val=""/>
      <w:lvlJc w:val="left"/>
      <w:pPr>
        <w:ind w:left="6480" w:hanging="360"/>
      </w:pPr>
      <w:rPr>
        <w:rFonts w:ascii="Wingdings" w:hAnsi="Wingdings" w:hint="default"/>
      </w:rPr>
    </w:lvl>
  </w:abstractNum>
  <w:abstractNum w:abstractNumId="18" w15:restartNumberingAfterBreak="0">
    <w:nsid w:val="5BF46E61"/>
    <w:multiLevelType w:val="hybridMultilevel"/>
    <w:tmpl w:val="7C24D7BC"/>
    <w:lvl w:ilvl="0" w:tplc="CC56973E">
      <w:start w:val="1"/>
      <w:numFmt w:val="bullet"/>
      <w:lvlText w:val="-"/>
      <w:lvlJc w:val="left"/>
      <w:pPr>
        <w:tabs>
          <w:tab w:val="num" w:pos="720"/>
        </w:tabs>
        <w:ind w:left="720" w:hanging="360"/>
      </w:pPr>
      <w:rPr>
        <w:rFonts w:ascii="Times New Roman" w:hAnsi="Times New Roman" w:cs="Times New Roman" w:hint="default"/>
      </w:rPr>
    </w:lvl>
    <w:lvl w:ilvl="1" w:tplc="AE6E4C00">
      <w:start w:val="1"/>
      <w:numFmt w:val="bullet"/>
      <w:lvlText w:val="-"/>
      <w:lvlJc w:val="left"/>
      <w:pPr>
        <w:tabs>
          <w:tab w:val="num" w:pos="1440"/>
        </w:tabs>
        <w:ind w:left="1440" w:hanging="360"/>
      </w:pPr>
      <w:rPr>
        <w:rFonts w:ascii="Times New Roman" w:hAnsi="Times New Roman" w:cs="Times New Roman" w:hint="default"/>
      </w:rPr>
    </w:lvl>
    <w:lvl w:ilvl="2" w:tplc="2B8023CC">
      <w:start w:val="1"/>
      <w:numFmt w:val="bullet"/>
      <w:lvlText w:val="-"/>
      <w:lvlJc w:val="left"/>
      <w:pPr>
        <w:tabs>
          <w:tab w:val="num" w:pos="2160"/>
        </w:tabs>
        <w:ind w:left="2160" w:hanging="360"/>
      </w:pPr>
      <w:rPr>
        <w:rFonts w:ascii="Times New Roman" w:hAnsi="Times New Roman" w:cs="Times New Roman" w:hint="default"/>
      </w:rPr>
    </w:lvl>
    <w:lvl w:ilvl="3" w:tplc="B4D84B64">
      <w:start w:val="1"/>
      <w:numFmt w:val="bullet"/>
      <w:lvlText w:val="-"/>
      <w:lvlJc w:val="left"/>
      <w:pPr>
        <w:tabs>
          <w:tab w:val="num" w:pos="2880"/>
        </w:tabs>
        <w:ind w:left="2880" w:hanging="360"/>
      </w:pPr>
      <w:rPr>
        <w:rFonts w:ascii="Times New Roman" w:hAnsi="Times New Roman" w:cs="Times New Roman" w:hint="default"/>
      </w:rPr>
    </w:lvl>
    <w:lvl w:ilvl="4" w:tplc="B7C45D58">
      <w:start w:val="1"/>
      <w:numFmt w:val="bullet"/>
      <w:lvlText w:val="-"/>
      <w:lvlJc w:val="left"/>
      <w:pPr>
        <w:tabs>
          <w:tab w:val="num" w:pos="3600"/>
        </w:tabs>
        <w:ind w:left="3600" w:hanging="360"/>
      </w:pPr>
      <w:rPr>
        <w:rFonts w:ascii="Times New Roman" w:hAnsi="Times New Roman" w:cs="Times New Roman" w:hint="default"/>
      </w:rPr>
    </w:lvl>
    <w:lvl w:ilvl="5" w:tplc="5E8ECA68">
      <w:start w:val="1"/>
      <w:numFmt w:val="bullet"/>
      <w:lvlText w:val="-"/>
      <w:lvlJc w:val="left"/>
      <w:pPr>
        <w:tabs>
          <w:tab w:val="num" w:pos="4320"/>
        </w:tabs>
        <w:ind w:left="4320" w:hanging="360"/>
      </w:pPr>
      <w:rPr>
        <w:rFonts w:ascii="Times New Roman" w:hAnsi="Times New Roman" w:cs="Times New Roman" w:hint="default"/>
      </w:rPr>
    </w:lvl>
    <w:lvl w:ilvl="6" w:tplc="B574BB74">
      <w:start w:val="1"/>
      <w:numFmt w:val="bullet"/>
      <w:lvlText w:val="-"/>
      <w:lvlJc w:val="left"/>
      <w:pPr>
        <w:tabs>
          <w:tab w:val="num" w:pos="5040"/>
        </w:tabs>
        <w:ind w:left="5040" w:hanging="360"/>
      </w:pPr>
      <w:rPr>
        <w:rFonts w:ascii="Times New Roman" w:hAnsi="Times New Roman" w:cs="Times New Roman" w:hint="default"/>
      </w:rPr>
    </w:lvl>
    <w:lvl w:ilvl="7" w:tplc="0096F554">
      <w:start w:val="1"/>
      <w:numFmt w:val="bullet"/>
      <w:lvlText w:val="-"/>
      <w:lvlJc w:val="left"/>
      <w:pPr>
        <w:tabs>
          <w:tab w:val="num" w:pos="5760"/>
        </w:tabs>
        <w:ind w:left="5760" w:hanging="360"/>
      </w:pPr>
      <w:rPr>
        <w:rFonts w:ascii="Times New Roman" w:hAnsi="Times New Roman" w:cs="Times New Roman" w:hint="default"/>
      </w:rPr>
    </w:lvl>
    <w:lvl w:ilvl="8" w:tplc="1CD0C914">
      <w:start w:val="1"/>
      <w:numFmt w:val="bullet"/>
      <w:lvlText w:val="-"/>
      <w:lvlJc w:val="left"/>
      <w:pPr>
        <w:tabs>
          <w:tab w:val="num" w:pos="6480"/>
        </w:tabs>
        <w:ind w:left="6480" w:hanging="360"/>
      </w:pPr>
      <w:rPr>
        <w:rFonts w:ascii="Times New Roman" w:hAnsi="Times New Roman" w:cs="Times New Roman" w:hint="default"/>
      </w:rPr>
    </w:lvl>
  </w:abstractNum>
  <w:abstractNum w:abstractNumId="19" w15:restartNumberingAfterBreak="0">
    <w:nsid w:val="5DAE38F7"/>
    <w:multiLevelType w:val="hybridMultilevel"/>
    <w:tmpl w:val="45566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A060B"/>
    <w:multiLevelType w:val="multilevel"/>
    <w:tmpl w:val="11F08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55D1D97"/>
    <w:multiLevelType w:val="hybridMultilevel"/>
    <w:tmpl w:val="77F2F7C4"/>
    <w:lvl w:ilvl="0" w:tplc="D8D26A80">
      <w:start w:val="1"/>
      <w:numFmt w:val="bullet"/>
      <w:lvlText w:val=""/>
      <w:lvlJc w:val="left"/>
      <w:pPr>
        <w:ind w:left="720" w:hanging="360"/>
      </w:pPr>
      <w:rPr>
        <w:rFonts w:ascii="Symbol" w:hAnsi="Symbol" w:hint="default"/>
      </w:rPr>
    </w:lvl>
    <w:lvl w:ilvl="1" w:tplc="2CAE836A">
      <w:start w:val="1"/>
      <w:numFmt w:val="bullet"/>
      <w:lvlText w:val="o"/>
      <w:lvlJc w:val="left"/>
      <w:pPr>
        <w:ind w:left="1440" w:hanging="360"/>
      </w:pPr>
      <w:rPr>
        <w:rFonts w:ascii="Courier New" w:hAnsi="Courier New" w:hint="default"/>
      </w:rPr>
    </w:lvl>
    <w:lvl w:ilvl="2" w:tplc="D8DE35B8">
      <w:start w:val="1"/>
      <w:numFmt w:val="bullet"/>
      <w:lvlText w:val=""/>
      <w:lvlJc w:val="left"/>
      <w:pPr>
        <w:ind w:left="2160" w:hanging="360"/>
      </w:pPr>
      <w:rPr>
        <w:rFonts w:ascii="Wingdings" w:hAnsi="Wingdings" w:hint="default"/>
      </w:rPr>
    </w:lvl>
    <w:lvl w:ilvl="3" w:tplc="26B8C5A2">
      <w:start w:val="1"/>
      <w:numFmt w:val="bullet"/>
      <w:lvlText w:val=""/>
      <w:lvlJc w:val="left"/>
      <w:pPr>
        <w:ind w:left="2880" w:hanging="360"/>
      </w:pPr>
      <w:rPr>
        <w:rFonts w:ascii="Symbol" w:hAnsi="Symbol" w:hint="default"/>
      </w:rPr>
    </w:lvl>
    <w:lvl w:ilvl="4" w:tplc="920AF6D8">
      <w:start w:val="1"/>
      <w:numFmt w:val="bullet"/>
      <w:lvlText w:val="o"/>
      <w:lvlJc w:val="left"/>
      <w:pPr>
        <w:ind w:left="3600" w:hanging="360"/>
      </w:pPr>
      <w:rPr>
        <w:rFonts w:ascii="Courier New" w:hAnsi="Courier New" w:hint="default"/>
      </w:rPr>
    </w:lvl>
    <w:lvl w:ilvl="5" w:tplc="768A034E">
      <w:start w:val="1"/>
      <w:numFmt w:val="bullet"/>
      <w:lvlText w:val=""/>
      <w:lvlJc w:val="left"/>
      <w:pPr>
        <w:ind w:left="4320" w:hanging="360"/>
      </w:pPr>
      <w:rPr>
        <w:rFonts w:ascii="Wingdings" w:hAnsi="Wingdings" w:hint="default"/>
      </w:rPr>
    </w:lvl>
    <w:lvl w:ilvl="6" w:tplc="07E8B084">
      <w:start w:val="1"/>
      <w:numFmt w:val="bullet"/>
      <w:lvlText w:val=""/>
      <w:lvlJc w:val="left"/>
      <w:pPr>
        <w:ind w:left="5040" w:hanging="360"/>
      </w:pPr>
      <w:rPr>
        <w:rFonts w:ascii="Symbol" w:hAnsi="Symbol" w:hint="default"/>
      </w:rPr>
    </w:lvl>
    <w:lvl w:ilvl="7" w:tplc="5C0CA52C">
      <w:start w:val="1"/>
      <w:numFmt w:val="bullet"/>
      <w:lvlText w:val="o"/>
      <w:lvlJc w:val="left"/>
      <w:pPr>
        <w:ind w:left="5760" w:hanging="360"/>
      </w:pPr>
      <w:rPr>
        <w:rFonts w:ascii="Courier New" w:hAnsi="Courier New" w:hint="default"/>
      </w:rPr>
    </w:lvl>
    <w:lvl w:ilvl="8" w:tplc="39FA84AE">
      <w:start w:val="1"/>
      <w:numFmt w:val="bullet"/>
      <w:lvlText w:val=""/>
      <w:lvlJc w:val="left"/>
      <w:pPr>
        <w:ind w:left="6480" w:hanging="360"/>
      </w:pPr>
      <w:rPr>
        <w:rFonts w:ascii="Wingdings" w:hAnsi="Wingdings" w:hint="default"/>
      </w:rPr>
    </w:lvl>
  </w:abstractNum>
  <w:abstractNum w:abstractNumId="22" w15:restartNumberingAfterBreak="0">
    <w:nsid w:val="68D90FCF"/>
    <w:multiLevelType w:val="hybridMultilevel"/>
    <w:tmpl w:val="3ED4A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91645F"/>
    <w:multiLevelType w:val="hybridMultilevel"/>
    <w:tmpl w:val="FFFFFFFF"/>
    <w:lvl w:ilvl="0" w:tplc="3B6625CC">
      <w:start w:val="1"/>
      <w:numFmt w:val="bullet"/>
      <w:lvlText w:val="·"/>
      <w:lvlJc w:val="left"/>
      <w:pPr>
        <w:ind w:left="720" w:hanging="360"/>
      </w:pPr>
      <w:rPr>
        <w:rFonts w:ascii="Symbol" w:hAnsi="Symbol" w:hint="default"/>
      </w:rPr>
    </w:lvl>
    <w:lvl w:ilvl="1" w:tplc="5AB08706">
      <w:start w:val="1"/>
      <w:numFmt w:val="bullet"/>
      <w:lvlText w:val="o"/>
      <w:lvlJc w:val="left"/>
      <w:pPr>
        <w:ind w:left="1440" w:hanging="360"/>
      </w:pPr>
      <w:rPr>
        <w:rFonts w:ascii="Courier New" w:hAnsi="Courier New" w:hint="default"/>
      </w:rPr>
    </w:lvl>
    <w:lvl w:ilvl="2" w:tplc="950EDD0E">
      <w:start w:val="1"/>
      <w:numFmt w:val="bullet"/>
      <w:lvlText w:val=""/>
      <w:lvlJc w:val="left"/>
      <w:pPr>
        <w:ind w:left="2160" w:hanging="360"/>
      </w:pPr>
      <w:rPr>
        <w:rFonts w:ascii="Wingdings" w:hAnsi="Wingdings" w:hint="default"/>
      </w:rPr>
    </w:lvl>
    <w:lvl w:ilvl="3" w:tplc="EAEE2FCC">
      <w:start w:val="1"/>
      <w:numFmt w:val="bullet"/>
      <w:lvlText w:val=""/>
      <w:lvlJc w:val="left"/>
      <w:pPr>
        <w:ind w:left="2880" w:hanging="360"/>
      </w:pPr>
      <w:rPr>
        <w:rFonts w:ascii="Symbol" w:hAnsi="Symbol" w:hint="default"/>
      </w:rPr>
    </w:lvl>
    <w:lvl w:ilvl="4" w:tplc="0064391C">
      <w:start w:val="1"/>
      <w:numFmt w:val="bullet"/>
      <w:lvlText w:val="o"/>
      <w:lvlJc w:val="left"/>
      <w:pPr>
        <w:ind w:left="3600" w:hanging="360"/>
      </w:pPr>
      <w:rPr>
        <w:rFonts w:ascii="Courier New" w:hAnsi="Courier New" w:hint="default"/>
      </w:rPr>
    </w:lvl>
    <w:lvl w:ilvl="5" w:tplc="3FDC4950">
      <w:start w:val="1"/>
      <w:numFmt w:val="bullet"/>
      <w:lvlText w:val=""/>
      <w:lvlJc w:val="left"/>
      <w:pPr>
        <w:ind w:left="4320" w:hanging="360"/>
      </w:pPr>
      <w:rPr>
        <w:rFonts w:ascii="Wingdings" w:hAnsi="Wingdings" w:hint="default"/>
      </w:rPr>
    </w:lvl>
    <w:lvl w:ilvl="6" w:tplc="120A4CC2">
      <w:start w:val="1"/>
      <w:numFmt w:val="bullet"/>
      <w:lvlText w:val=""/>
      <w:lvlJc w:val="left"/>
      <w:pPr>
        <w:ind w:left="5040" w:hanging="360"/>
      </w:pPr>
      <w:rPr>
        <w:rFonts w:ascii="Symbol" w:hAnsi="Symbol" w:hint="default"/>
      </w:rPr>
    </w:lvl>
    <w:lvl w:ilvl="7" w:tplc="2EF855E2">
      <w:start w:val="1"/>
      <w:numFmt w:val="bullet"/>
      <w:lvlText w:val="o"/>
      <w:lvlJc w:val="left"/>
      <w:pPr>
        <w:ind w:left="5760" w:hanging="360"/>
      </w:pPr>
      <w:rPr>
        <w:rFonts w:ascii="Courier New" w:hAnsi="Courier New" w:hint="default"/>
      </w:rPr>
    </w:lvl>
    <w:lvl w:ilvl="8" w:tplc="1BC6C888">
      <w:start w:val="1"/>
      <w:numFmt w:val="bullet"/>
      <w:lvlText w:val=""/>
      <w:lvlJc w:val="left"/>
      <w:pPr>
        <w:ind w:left="6480" w:hanging="360"/>
      </w:pPr>
      <w:rPr>
        <w:rFonts w:ascii="Wingdings" w:hAnsi="Wingdings" w:hint="default"/>
      </w:rPr>
    </w:lvl>
  </w:abstractNum>
  <w:abstractNum w:abstractNumId="24" w15:restartNumberingAfterBreak="0">
    <w:nsid w:val="6DF52FD3"/>
    <w:multiLevelType w:val="hybridMultilevel"/>
    <w:tmpl w:val="0FD6FAB0"/>
    <w:lvl w:ilvl="0" w:tplc="682A68FC">
      <w:start w:val="5"/>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E591A33"/>
    <w:multiLevelType w:val="hybridMultilevel"/>
    <w:tmpl w:val="28B889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6F316C7C"/>
    <w:multiLevelType w:val="multilevel"/>
    <w:tmpl w:val="35E8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FE32AD9"/>
    <w:multiLevelType w:val="hybridMultilevel"/>
    <w:tmpl w:val="141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11A302D"/>
    <w:multiLevelType w:val="hybridMultilevel"/>
    <w:tmpl w:val="F8880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D884F9"/>
    <w:multiLevelType w:val="hybridMultilevel"/>
    <w:tmpl w:val="FFFFFFFF"/>
    <w:lvl w:ilvl="0" w:tplc="3F10BBCA">
      <w:start w:val="1"/>
      <w:numFmt w:val="bullet"/>
      <w:lvlText w:val="·"/>
      <w:lvlJc w:val="left"/>
      <w:pPr>
        <w:ind w:left="720" w:hanging="360"/>
      </w:pPr>
      <w:rPr>
        <w:rFonts w:ascii="Symbol" w:hAnsi="Symbol" w:hint="default"/>
      </w:rPr>
    </w:lvl>
    <w:lvl w:ilvl="1" w:tplc="B08A0A6E">
      <w:start w:val="1"/>
      <w:numFmt w:val="bullet"/>
      <w:lvlText w:val="o"/>
      <w:lvlJc w:val="left"/>
      <w:pPr>
        <w:ind w:left="1440" w:hanging="360"/>
      </w:pPr>
      <w:rPr>
        <w:rFonts w:ascii="Courier New" w:hAnsi="Courier New" w:hint="default"/>
      </w:rPr>
    </w:lvl>
    <w:lvl w:ilvl="2" w:tplc="5F162C3E">
      <w:start w:val="1"/>
      <w:numFmt w:val="bullet"/>
      <w:lvlText w:val=""/>
      <w:lvlJc w:val="left"/>
      <w:pPr>
        <w:ind w:left="2160" w:hanging="360"/>
      </w:pPr>
      <w:rPr>
        <w:rFonts w:ascii="Wingdings" w:hAnsi="Wingdings" w:hint="default"/>
      </w:rPr>
    </w:lvl>
    <w:lvl w:ilvl="3" w:tplc="BE0A1FC0">
      <w:start w:val="1"/>
      <w:numFmt w:val="bullet"/>
      <w:lvlText w:val=""/>
      <w:lvlJc w:val="left"/>
      <w:pPr>
        <w:ind w:left="2880" w:hanging="360"/>
      </w:pPr>
      <w:rPr>
        <w:rFonts w:ascii="Symbol" w:hAnsi="Symbol" w:hint="default"/>
      </w:rPr>
    </w:lvl>
    <w:lvl w:ilvl="4" w:tplc="80605804">
      <w:start w:val="1"/>
      <w:numFmt w:val="bullet"/>
      <w:lvlText w:val="o"/>
      <w:lvlJc w:val="left"/>
      <w:pPr>
        <w:ind w:left="3600" w:hanging="360"/>
      </w:pPr>
      <w:rPr>
        <w:rFonts w:ascii="Courier New" w:hAnsi="Courier New" w:hint="default"/>
      </w:rPr>
    </w:lvl>
    <w:lvl w:ilvl="5" w:tplc="29227F22">
      <w:start w:val="1"/>
      <w:numFmt w:val="bullet"/>
      <w:lvlText w:val=""/>
      <w:lvlJc w:val="left"/>
      <w:pPr>
        <w:ind w:left="4320" w:hanging="360"/>
      </w:pPr>
      <w:rPr>
        <w:rFonts w:ascii="Wingdings" w:hAnsi="Wingdings" w:hint="default"/>
      </w:rPr>
    </w:lvl>
    <w:lvl w:ilvl="6" w:tplc="BC8AA99A">
      <w:start w:val="1"/>
      <w:numFmt w:val="bullet"/>
      <w:lvlText w:val=""/>
      <w:lvlJc w:val="left"/>
      <w:pPr>
        <w:ind w:left="5040" w:hanging="360"/>
      </w:pPr>
      <w:rPr>
        <w:rFonts w:ascii="Symbol" w:hAnsi="Symbol" w:hint="default"/>
      </w:rPr>
    </w:lvl>
    <w:lvl w:ilvl="7" w:tplc="EF9CB282">
      <w:start w:val="1"/>
      <w:numFmt w:val="bullet"/>
      <w:lvlText w:val="o"/>
      <w:lvlJc w:val="left"/>
      <w:pPr>
        <w:ind w:left="5760" w:hanging="360"/>
      </w:pPr>
      <w:rPr>
        <w:rFonts w:ascii="Courier New" w:hAnsi="Courier New" w:hint="default"/>
      </w:rPr>
    </w:lvl>
    <w:lvl w:ilvl="8" w:tplc="D62AC266">
      <w:start w:val="1"/>
      <w:numFmt w:val="bullet"/>
      <w:lvlText w:val=""/>
      <w:lvlJc w:val="left"/>
      <w:pPr>
        <w:ind w:left="6480" w:hanging="360"/>
      </w:pPr>
      <w:rPr>
        <w:rFonts w:ascii="Wingdings" w:hAnsi="Wingdings" w:hint="default"/>
      </w:rPr>
    </w:lvl>
  </w:abstractNum>
  <w:abstractNum w:abstractNumId="30" w15:restartNumberingAfterBreak="0">
    <w:nsid w:val="79D52B96"/>
    <w:multiLevelType w:val="hybridMultilevel"/>
    <w:tmpl w:val="2938AF10"/>
    <w:lvl w:ilvl="0" w:tplc="682A68FC">
      <w:start w:val="5"/>
      <w:numFmt w:val="bullet"/>
      <w:lvlText w:val="-"/>
      <w:lvlJc w:val="left"/>
      <w:pPr>
        <w:ind w:left="720" w:hanging="360"/>
      </w:pPr>
      <w:rPr>
        <w:rFonts w:ascii="Arial" w:eastAsia="Calibr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328601334">
    <w:abstractNumId w:val="5"/>
  </w:num>
  <w:num w:numId="2" w16cid:durableId="1938755361">
    <w:abstractNumId w:val="8"/>
  </w:num>
  <w:num w:numId="3" w16cid:durableId="528759950">
    <w:abstractNumId w:val="17"/>
  </w:num>
  <w:num w:numId="4" w16cid:durableId="729306437">
    <w:abstractNumId w:val="23"/>
  </w:num>
  <w:num w:numId="5" w16cid:durableId="1280061833">
    <w:abstractNumId w:val="15"/>
  </w:num>
  <w:num w:numId="6" w16cid:durableId="2072657579">
    <w:abstractNumId w:val="11"/>
  </w:num>
  <w:num w:numId="7" w16cid:durableId="1268848992">
    <w:abstractNumId w:val="29"/>
  </w:num>
  <w:num w:numId="8" w16cid:durableId="1997151167">
    <w:abstractNumId w:val="6"/>
  </w:num>
  <w:num w:numId="9" w16cid:durableId="1088235422">
    <w:abstractNumId w:val="0"/>
  </w:num>
  <w:num w:numId="10" w16cid:durableId="407726675">
    <w:abstractNumId w:val="19"/>
  </w:num>
  <w:num w:numId="11" w16cid:durableId="1889949917">
    <w:abstractNumId w:val="10"/>
  </w:num>
  <w:num w:numId="12" w16cid:durableId="139270624">
    <w:abstractNumId w:val="10"/>
  </w:num>
  <w:num w:numId="13" w16cid:durableId="1619601077">
    <w:abstractNumId w:val="25"/>
  </w:num>
  <w:num w:numId="14" w16cid:durableId="726954558">
    <w:abstractNumId w:val="28"/>
  </w:num>
  <w:num w:numId="15" w16cid:durableId="1759330636">
    <w:abstractNumId w:val="21"/>
  </w:num>
  <w:num w:numId="16" w16cid:durableId="1489400838">
    <w:abstractNumId w:val="9"/>
  </w:num>
  <w:num w:numId="17" w16cid:durableId="713162964">
    <w:abstractNumId w:val="27"/>
  </w:num>
  <w:num w:numId="18" w16cid:durableId="447748235">
    <w:abstractNumId w:val="10"/>
  </w:num>
  <w:num w:numId="19" w16cid:durableId="1398895668">
    <w:abstractNumId w:val="27"/>
  </w:num>
  <w:num w:numId="20" w16cid:durableId="979115030">
    <w:abstractNumId w:val="3"/>
  </w:num>
  <w:num w:numId="21" w16cid:durableId="2026707288">
    <w:abstractNumId w:val="22"/>
  </w:num>
  <w:num w:numId="22" w16cid:durableId="1237131470">
    <w:abstractNumId w:val="10"/>
  </w:num>
  <w:num w:numId="23" w16cid:durableId="1908568354">
    <w:abstractNumId w:val="24"/>
  </w:num>
  <w:num w:numId="24" w16cid:durableId="1459370268">
    <w:abstractNumId w:val="30"/>
  </w:num>
  <w:num w:numId="25" w16cid:durableId="1360665197">
    <w:abstractNumId w:val="20"/>
  </w:num>
  <w:num w:numId="26" w16cid:durableId="106891696">
    <w:abstractNumId w:val="26"/>
  </w:num>
  <w:num w:numId="27" w16cid:durableId="1229339445">
    <w:abstractNumId w:val="18"/>
  </w:num>
  <w:num w:numId="28" w16cid:durableId="1718092330">
    <w:abstractNumId w:val="1"/>
  </w:num>
  <w:num w:numId="29" w16cid:durableId="388266029">
    <w:abstractNumId w:val="14"/>
  </w:num>
  <w:num w:numId="30" w16cid:durableId="1336804213">
    <w:abstractNumId w:val="12"/>
  </w:num>
  <w:num w:numId="31" w16cid:durableId="1437945770">
    <w:abstractNumId w:val="10"/>
  </w:num>
  <w:num w:numId="32" w16cid:durableId="1836921517">
    <w:abstractNumId w:val="7"/>
  </w:num>
  <w:num w:numId="33" w16cid:durableId="1276868324">
    <w:abstractNumId w:val="2"/>
  </w:num>
  <w:num w:numId="34" w16cid:durableId="1312370141">
    <w:abstractNumId w:val="4"/>
  </w:num>
  <w:num w:numId="35" w16cid:durableId="527060017">
    <w:abstractNumId w:val="13"/>
  </w:num>
  <w:num w:numId="36" w16cid:durableId="68085560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00392"/>
    <w:rsid w:val="00002FA7"/>
    <w:rsid w:val="00003EAD"/>
    <w:rsid w:val="0000409D"/>
    <w:rsid w:val="00004551"/>
    <w:rsid w:val="0000481F"/>
    <w:rsid w:val="00004E15"/>
    <w:rsid w:val="00005F24"/>
    <w:rsid w:val="00006565"/>
    <w:rsid w:val="00006834"/>
    <w:rsid w:val="00007E2D"/>
    <w:rsid w:val="000104D7"/>
    <w:rsid w:val="00011770"/>
    <w:rsid w:val="00011A1B"/>
    <w:rsid w:val="00012362"/>
    <w:rsid w:val="00012456"/>
    <w:rsid w:val="00012E89"/>
    <w:rsid w:val="00013E1A"/>
    <w:rsid w:val="00013EE8"/>
    <w:rsid w:val="0001413A"/>
    <w:rsid w:val="00015DFE"/>
    <w:rsid w:val="00015E15"/>
    <w:rsid w:val="000172B0"/>
    <w:rsid w:val="00017399"/>
    <w:rsid w:val="00017EC7"/>
    <w:rsid w:val="0002053B"/>
    <w:rsid w:val="0002059B"/>
    <w:rsid w:val="00020693"/>
    <w:rsid w:val="00020CCA"/>
    <w:rsid w:val="000212ED"/>
    <w:rsid w:val="00022714"/>
    <w:rsid w:val="000227FE"/>
    <w:rsid w:val="0002282E"/>
    <w:rsid w:val="00022950"/>
    <w:rsid w:val="00023355"/>
    <w:rsid w:val="00024B20"/>
    <w:rsid w:val="00025830"/>
    <w:rsid w:val="00025EC8"/>
    <w:rsid w:val="00026158"/>
    <w:rsid w:val="00026EA7"/>
    <w:rsid w:val="00027D12"/>
    <w:rsid w:val="00030572"/>
    <w:rsid w:val="00031593"/>
    <w:rsid w:val="00031728"/>
    <w:rsid w:val="00032A08"/>
    <w:rsid w:val="00032A34"/>
    <w:rsid w:val="00032F3B"/>
    <w:rsid w:val="00033098"/>
    <w:rsid w:val="00033CC7"/>
    <w:rsid w:val="00034207"/>
    <w:rsid w:val="000358AF"/>
    <w:rsid w:val="0003620E"/>
    <w:rsid w:val="00036D4F"/>
    <w:rsid w:val="000376F9"/>
    <w:rsid w:val="00037D52"/>
    <w:rsid w:val="00040089"/>
    <w:rsid w:val="000401F0"/>
    <w:rsid w:val="00040674"/>
    <w:rsid w:val="000408AB"/>
    <w:rsid w:val="00041843"/>
    <w:rsid w:val="00041F5D"/>
    <w:rsid w:val="000422A2"/>
    <w:rsid w:val="00042701"/>
    <w:rsid w:val="0004330B"/>
    <w:rsid w:val="0004437E"/>
    <w:rsid w:val="000449F7"/>
    <w:rsid w:val="00044A40"/>
    <w:rsid w:val="00045850"/>
    <w:rsid w:val="00046134"/>
    <w:rsid w:val="000461A2"/>
    <w:rsid w:val="000468DE"/>
    <w:rsid w:val="00051004"/>
    <w:rsid w:val="0005371A"/>
    <w:rsid w:val="0005428C"/>
    <w:rsid w:val="0005519F"/>
    <w:rsid w:val="00055707"/>
    <w:rsid w:val="000560EF"/>
    <w:rsid w:val="0005614C"/>
    <w:rsid w:val="000561A7"/>
    <w:rsid w:val="000567D2"/>
    <w:rsid w:val="00056DC6"/>
    <w:rsid w:val="00057FC0"/>
    <w:rsid w:val="00060088"/>
    <w:rsid w:val="00061C4D"/>
    <w:rsid w:val="000629B6"/>
    <w:rsid w:val="00062BE6"/>
    <w:rsid w:val="00063E60"/>
    <w:rsid w:val="00064483"/>
    <w:rsid w:val="00064D29"/>
    <w:rsid w:val="00065B04"/>
    <w:rsid w:val="0006746E"/>
    <w:rsid w:val="000676B6"/>
    <w:rsid w:val="00070110"/>
    <w:rsid w:val="00070151"/>
    <w:rsid w:val="00070454"/>
    <w:rsid w:val="000713FB"/>
    <w:rsid w:val="000715AF"/>
    <w:rsid w:val="00071FE9"/>
    <w:rsid w:val="0007217C"/>
    <w:rsid w:val="000721AC"/>
    <w:rsid w:val="00072B12"/>
    <w:rsid w:val="000737F7"/>
    <w:rsid w:val="00073B71"/>
    <w:rsid w:val="000741B4"/>
    <w:rsid w:val="00074377"/>
    <w:rsid w:val="00074CCC"/>
    <w:rsid w:val="00075262"/>
    <w:rsid w:val="000758B4"/>
    <w:rsid w:val="00075B81"/>
    <w:rsid w:val="00076ADF"/>
    <w:rsid w:val="00077B17"/>
    <w:rsid w:val="00077E1C"/>
    <w:rsid w:val="0008026C"/>
    <w:rsid w:val="000806BE"/>
    <w:rsid w:val="000809C7"/>
    <w:rsid w:val="00080B4C"/>
    <w:rsid w:val="000819B2"/>
    <w:rsid w:val="0008215D"/>
    <w:rsid w:val="000836D6"/>
    <w:rsid w:val="00083907"/>
    <w:rsid w:val="00083DE4"/>
    <w:rsid w:val="000842A0"/>
    <w:rsid w:val="0008458E"/>
    <w:rsid w:val="0008475D"/>
    <w:rsid w:val="000852EC"/>
    <w:rsid w:val="00085C7A"/>
    <w:rsid w:val="000862E7"/>
    <w:rsid w:val="00087AED"/>
    <w:rsid w:val="00090140"/>
    <w:rsid w:val="0009014B"/>
    <w:rsid w:val="00090FB7"/>
    <w:rsid w:val="00092174"/>
    <w:rsid w:val="00094FD1"/>
    <w:rsid w:val="00096DE6"/>
    <w:rsid w:val="000A0247"/>
    <w:rsid w:val="000A13FB"/>
    <w:rsid w:val="000A1B8E"/>
    <w:rsid w:val="000A229E"/>
    <w:rsid w:val="000A27D2"/>
    <w:rsid w:val="000A2B0C"/>
    <w:rsid w:val="000A2FC8"/>
    <w:rsid w:val="000A32EB"/>
    <w:rsid w:val="000A3FE7"/>
    <w:rsid w:val="000A4695"/>
    <w:rsid w:val="000A626C"/>
    <w:rsid w:val="000A6EEF"/>
    <w:rsid w:val="000B0CC4"/>
    <w:rsid w:val="000B1D4B"/>
    <w:rsid w:val="000B1F59"/>
    <w:rsid w:val="000B20C9"/>
    <w:rsid w:val="000B232C"/>
    <w:rsid w:val="000B28F1"/>
    <w:rsid w:val="000B3CED"/>
    <w:rsid w:val="000B4F5E"/>
    <w:rsid w:val="000B4FB1"/>
    <w:rsid w:val="000B556A"/>
    <w:rsid w:val="000B6D50"/>
    <w:rsid w:val="000B709C"/>
    <w:rsid w:val="000B7876"/>
    <w:rsid w:val="000B7B1E"/>
    <w:rsid w:val="000C08A0"/>
    <w:rsid w:val="000C1C1C"/>
    <w:rsid w:val="000C2237"/>
    <w:rsid w:val="000C238B"/>
    <w:rsid w:val="000C2611"/>
    <w:rsid w:val="000C2619"/>
    <w:rsid w:val="000C3880"/>
    <w:rsid w:val="000C4F75"/>
    <w:rsid w:val="000C5499"/>
    <w:rsid w:val="000C69DA"/>
    <w:rsid w:val="000C6CAF"/>
    <w:rsid w:val="000C7750"/>
    <w:rsid w:val="000D04D7"/>
    <w:rsid w:val="000D05BB"/>
    <w:rsid w:val="000D0E7A"/>
    <w:rsid w:val="000D1B78"/>
    <w:rsid w:val="000D33BD"/>
    <w:rsid w:val="000D3676"/>
    <w:rsid w:val="000D37E2"/>
    <w:rsid w:val="000D3CFF"/>
    <w:rsid w:val="000D42D9"/>
    <w:rsid w:val="000D5541"/>
    <w:rsid w:val="000D5C79"/>
    <w:rsid w:val="000D63B0"/>
    <w:rsid w:val="000D6422"/>
    <w:rsid w:val="000D7357"/>
    <w:rsid w:val="000E0049"/>
    <w:rsid w:val="000E12DC"/>
    <w:rsid w:val="000E1B87"/>
    <w:rsid w:val="000E1C61"/>
    <w:rsid w:val="000E301E"/>
    <w:rsid w:val="000E3457"/>
    <w:rsid w:val="000E3A2F"/>
    <w:rsid w:val="000E3FB0"/>
    <w:rsid w:val="000E445F"/>
    <w:rsid w:val="000E4CDF"/>
    <w:rsid w:val="000E57ED"/>
    <w:rsid w:val="000E5873"/>
    <w:rsid w:val="000E605F"/>
    <w:rsid w:val="000E6E26"/>
    <w:rsid w:val="000E7276"/>
    <w:rsid w:val="000F1201"/>
    <w:rsid w:val="000F12D6"/>
    <w:rsid w:val="000F2CBA"/>
    <w:rsid w:val="000F323E"/>
    <w:rsid w:val="000F3C5C"/>
    <w:rsid w:val="000F4CD0"/>
    <w:rsid w:val="000F51AF"/>
    <w:rsid w:val="000F5326"/>
    <w:rsid w:val="000F6017"/>
    <w:rsid w:val="000F619C"/>
    <w:rsid w:val="000F630E"/>
    <w:rsid w:val="000F6C30"/>
    <w:rsid w:val="00102331"/>
    <w:rsid w:val="001029F3"/>
    <w:rsid w:val="00103110"/>
    <w:rsid w:val="001038D3"/>
    <w:rsid w:val="0010394E"/>
    <w:rsid w:val="00103D60"/>
    <w:rsid w:val="001044AB"/>
    <w:rsid w:val="001048EF"/>
    <w:rsid w:val="00105D4F"/>
    <w:rsid w:val="001064B4"/>
    <w:rsid w:val="00106FCF"/>
    <w:rsid w:val="00107B6C"/>
    <w:rsid w:val="00110527"/>
    <w:rsid w:val="0011078B"/>
    <w:rsid w:val="00112E43"/>
    <w:rsid w:val="0011497A"/>
    <w:rsid w:val="00115E51"/>
    <w:rsid w:val="0011633C"/>
    <w:rsid w:val="00116430"/>
    <w:rsid w:val="001164E4"/>
    <w:rsid w:val="00116643"/>
    <w:rsid w:val="00116695"/>
    <w:rsid w:val="001171A6"/>
    <w:rsid w:val="00117F4D"/>
    <w:rsid w:val="00120799"/>
    <w:rsid w:val="001210F0"/>
    <w:rsid w:val="00121E18"/>
    <w:rsid w:val="0012203F"/>
    <w:rsid w:val="0012261E"/>
    <w:rsid w:val="001228DC"/>
    <w:rsid w:val="00122A6A"/>
    <w:rsid w:val="00123259"/>
    <w:rsid w:val="001232EB"/>
    <w:rsid w:val="0012399A"/>
    <w:rsid w:val="00123AF3"/>
    <w:rsid w:val="00123D87"/>
    <w:rsid w:val="00123FAF"/>
    <w:rsid w:val="0012461F"/>
    <w:rsid w:val="00124BCD"/>
    <w:rsid w:val="00125018"/>
    <w:rsid w:val="00125991"/>
    <w:rsid w:val="00127F30"/>
    <w:rsid w:val="001312C8"/>
    <w:rsid w:val="001315BD"/>
    <w:rsid w:val="00131B88"/>
    <w:rsid w:val="00131FAD"/>
    <w:rsid w:val="001328FF"/>
    <w:rsid w:val="001332C7"/>
    <w:rsid w:val="001340D7"/>
    <w:rsid w:val="00134938"/>
    <w:rsid w:val="001370B9"/>
    <w:rsid w:val="00137ADE"/>
    <w:rsid w:val="001403CB"/>
    <w:rsid w:val="001409B2"/>
    <w:rsid w:val="0014104C"/>
    <w:rsid w:val="001417E2"/>
    <w:rsid w:val="00141893"/>
    <w:rsid w:val="00141B16"/>
    <w:rsid w:val="00141CEE"/>
    <w:rsid w:val="0014241C"/>
    <w:rsid w:val="00144225"/>
    <w:rsid w:val="00144C6A"/>
    <w:rsid w:val="001451F5"/>
    <w:rsid w:val="001452D0"/>
    <w:rsid w:val="00145F6C"/>
    <w:rsid w:val="001503BF"/>
    <w:rsid w:val="00151DF9"/>
    <w:rsid w:val="00153198"/>
    <w:rsid w:val="001542D4"/>
    <w:rsid w:val="001542F9"/>
    <w:rsid w:val="0015660D"/>
    <w:rsid w:val="00156A15"/>
    <w:rsid w:val="00157A61"/>
    <w:rsid w:val="00160DDF"/>
    <w:rsid w:val="00161386"/>
    <w:rsid w:val="001613B4"/>
    <w:rsid w:val="00161D13"/>
    <w:rsid w:val="00161E52"/>
    <w:rsid w:val="00162626"/>
    <w:rsid w:val="001626A9"/>
    <w:rsid w:val="00162B75"/>
    <w:rsid w:val="00162C77"/>
    <w:rsid w:val="001630B0"/>
    <w:rsid w:val="001649E0"/>
    <w:rsid w:val="00165044"/>
    <w:rsid w:val="00165208"/>
    <w:rsid w:val="00165395"/>
    <w:rsid w:val="00165B32"/>
    <w:rsid w:val="00165F3A"/>
    <w:rsid w:val="001662D0"/>
    <w:rsid w:val="00167802"/>
    <w:rsid w:val="001701F1"/>
    <w:rsid w:val="001703FE"/>
    <w:rsid w:val="00171948"/>
    <w:rsid w:val="00171F80"/>
    <w:rsid w:val="00172A44"/>
    <w:rsid w:val="0017301C"/>
    <w:rsid w:val="001741F2"/>
    <w:rsid w:val="0017470B"/>
    <w:rsid w:val="00174847"/>
    <w:rsid w:val="0017579F"/>
    <w:rsid w:val="0017599D"/>
    <w:rsid w:val="0017605E"/>
    <w:rsid w:val="00176F27"/>
    <w:rsid w:val="0017721D"/>
    <w:rsid w:val="00180374"/>
    <w:rsid w:val="00180818"/>
    <w:rsid w:val="0018090C"/>
    <w:rsid w:val="00180C98"/>
    <w:rsid w:val="001811FD"/>
    <w:rsid w:val="00181D4D"/>
    <w:rsid w:val="00183404"/>
    <w:rsid w:val="00183C5C"/>
    <w:rsid w:val="0018406A"/>
    <w:rsid w:val="001853A4"/>
    <w:rsid w:val="001853D2"/>
    <w:rsid w:val="0018552D"/>
    <w:rsid w:val="00185A3A"/>
    <w:rsid w:val="00187CFC"/>
    <w:rsid w:val="001901BB"/>
    <w:rsid w:val="00190394"/>
    <w:rsid w:val="0019098E"/>
    <w:rsid w:val="00191105"/>
    <w:rsid w:val="0019183E"/>
    <w:rsid w:val="00191962"/>
    <w:rsid w:val="00191CF9"/>
    <w:rsid w:val="001923A7"/>
    <w:rsid w:val="00194E86"/>
    <w:rsid w:val="0019520D"/>
    <w:rsid w:val="00195B05"/>
    <w:rsid w:val="0019603A"/>
    <w:rsid w:val="001968B0"/>
    <w:rsid w:val="001A165A"/>
    <w:rsid w:val="001A1682"/>
    <w:rsid w:val="001A1D34"/>
    <w:rsid w:val="001A1E9F"/>
    <w:rsid w:val="001A20E3"/>
    <w:rsid w:val="001A2A13"/>
    <w:rsid w:val="001A2B35"/>
    <w:rsid w:val="001A4415"/>
    <w:rsid w:val="001A454B"/>
    <w:rsid w:val="001A4CE9"/>
    <w:rsid w:val="001A5285"/>
    <w:rsid w:val="001A556D"/>
    <w:rsid w:val="001A581B"/>
    <w:rsid w:val="001A6165"/>
    <w:rsid w:val="001A6BEB"/>
    <w:rsid w:val="001A6C5D"/>
    <w:rsid w:val="001A6C67"/>
    <w:rsid w:val="001A6EE6"/>
    <w:rsid w:val="001B061C"/>
    <w:rsid w:val="001B07A3"/>
    <w:rsid w:val="001B1107"/>
    <w:rsid w:val="001B2A54"/>
    <w:rsid w:val="001B305D"/>
    <w:rsid w:val="001B3263"/>
    <w:rsid w:val="001B39D8"/>
    <w:rsid w:val="001B4977"/>
    <w:rsid w:val="001B6B36"/>
    <w:rsid w:val="001B6C66"/>
    <w:rsid w:val="001B781E"/>
    <w:rsid w:val="001C0BF4"/>
    <w:rsid w:val="001C13CD"/>
    <w:rsid w:val="001C330C"/>
    <w:rsid w:val="001C341A"/>
    <w:rsid w:val="001C3C48"/>
    <w:rsid w:val="001C3E4A"/>
    <w:rsid w:val="001C427C"/>
    <w:rsid w:val="001C4B7B"/>
    <w:rsid w:val="001C5469"/>
    <w:rsid w:val="001C5AD1"/>
    <w:rsid w:val="001C7557"/>
    <w:rsid w:val="001C79C4"/>
    <w:rsid w:val="001D0640"/>
    <w:rsid w:val="001D0AB7"/>
    <w:rsid w:val="001D0AC7"/>
    <w:rsid w:val="001D0D29"/>
    <w:rsid w:val="001D0F4A"/>
    <w:rsid w:val="001D145F"/>
    <w:rsid w:val="001D1688"/>
    <w:rsid w:val="001D244F"/>
    <w:rsid w:val="001D24C0"/>
    <w:rsid w:val="001D2544"/>
    <w:rsid w:val="001D2A12"/>
    <w:rsid w:val="001D3047"/>
    <w:rsid w:val="001D425C"/>
    <w:rsid w:val="001D470A"/>
    <w:rsid w:val="001D5366"/>
    <w:rsid w:val="001D567C"/>
    <w:rsid w:val="001D5BFC"/>
    <w:rsid w:val="001D6030"/>
    <w:rsid w:val="001D6276"/>
    <w:rsid w:val="001D77E6"/>
    <w:rsid w:val="001E02CF"/>
    <w:rsid w:val="001E1629"/>
    <w:rsid w:val="001E1837"/>
    <w:rsid w:val="001E1899"/>
    <w:rsid w:val="001E1EB0"/>
    <w:rsid w:val="001E237B"/>
    <w:rsid w:val="001E29EC"/>
    <w:rsid w:val="001E2FCF"/>
    <w:rsid w:val="001E3344"/>
    <w:rsid w:val="001E33B7"/>
    <w:rsid w:val="001E3559"/>
    <w:rsid w:val="001E43B9"/>
    <w:rsid w:val="001E47F0"/>
    <w:rsid w:val="001E560C"/>
    <w:rsid w:val="001E6884"/>
    <w:rsid w:val="001E7909"/>
    <w:rsid w:val="001E7A49"/>
    <w:rsid w:val="001F0199"/>
    <w:rsid w:val="001F0B71"/>
    <w:rsid w:val="001F1298"/>
    <w:rsid w:val="001F1381"/>
    <w:rsid w:val="001F18F0"/>
    <w:rsid w:val="001F30B2"/>
    <w:rsid w:val="001F324E"/>
    <w:rsid w:val="001F4154"/>
    <w:rsid w:val="001F4187"/>
    <w:rsid w:val="001F49B8"/>
    <w:rsid w:val="001F544B"/>
    <w:rsid w:val="001F618C"/>
    <w:rsid w:val="001F73FB"/>
    <w:rsid w:val="001F77A7"/>
    <w:rsid w:val="001F78F5"/>
    <w:rsid w:val="002003CC"/>
    <w:rsid w:val="00200E03"/>
    <w:rsid w:val="00202494"/>
    <w:rsid w:val="00202805"/>
    <w:rsid w:val="002040BB"/>
    <w:rsid w:val="002046F2"/>
    <w:rsid w:val="00204B9A"/>
    <w:rsid w:val="00205CFE"/>
    <w:rsid w:val="0020621C"/>
    <w:rsid w:val="0020688F"/>
    <w:rsid w:val="00206F31"/>
    <w:rsid w:val="00207600"/>
    <w:rsid w:val="00207854"/>
    <w:rsid w:val="00207D0B"/>
    <w:rsid w:val="002105D0"/>
    <w:rsid w:val="00210807"/>
    <w:rsid w:val="00210F31"/>
    <w:rsid w:val="00210FAC"/>
    <w:rsid w:val="002111C0"/>
    <w:rsid w:val="00211498"/>
    <w:rsid w:val="00212877"/>
    <w:rsid w:val="00213072"/>
    <w:rsid w:val="00215024"/>
    <w:rsid w:val="002150D3"/>
    <w:rsid w:val="002162C4"/>
    <w:rsid w:val="002176E9"/>
    <w:rsid w:val="00220241"/>
    <w:rsid w:val="002209CD"/>
    <w:rsid w:val="00222CAB"/>
    <w:rsid w:val="00223B32"/>
    <w:rsid w:val="00223EE0"/>
    <w:rsid w:val="00224416"/>
    <w:rsid w:val="002251FD"/>
    <w:rsid w:val="0022569A"/>
    <w:rsid w:val="002264FF"/>
    <w:rsid w:val="00226B1D"/>
    <w:rsid w:val="0022790B"/>
    <w:rsid w:val="00227C63"/>
    <w:rsid w:val="0023039A"/>
    <w:rsid w:val="00230E5C"/>
    <w:rsid w:val="002314B6"/>
    <w:rsid w:val="00231553"/>
    <w:rsid w:val="002317D8"/>
    <w:rsid w:val="00232881"/>
    <w:rsid w:val="002338FA"/>
    <w:rsid w:val="00233DCD"/>
    <w:rsid w:val="00234082"/>
    <w:rsid w:val="00234C14"/>
    <w:rsid w:val="0023514D"/>
    <w:rsid w:val="0023594B"/>
    <w:rsid w:val="0023594C"/>
    <w:rsid w:val="0023636D"/>
    <w:rsid w:val="00237144"/>
    <w:rsid w:val="00237DEF"/>
    <w:rsid w:val="002409F1"/>
    <w:rsid w:val="002413F6"/>
    <w:rsid w:val="002416D1"/>
    <w:rsid w:val="002420B9"/>
    <w:rsid w:val="00243541"/>
    <w:rsid w:val="00243933"/>
    <w:rsid w:val="00244D93"/>
    <w:rsid w:val="002451D3"/>
    <w:rsid w:val="00245314"/>
    <w:rsid w:val="002453E2"/>
    <w:rsid w:val="00247F25"/>
    <w:rsid w:val="00247FA7"/>
    <w:rsid w:val="00250D49"/>
    <w:rsid w:val="0025155D"/>
    <w:rsid w:val="00251B30"/>
    <w:rsid w:val="00251CC3"/>
    <w:rsid w:val="00251E17"/>
    <w:rsid w:val="00253CA4"/>
    <w:rsid w:val="00254C3B"/>
    <w:rsid w:val="00254E69"/>
    <w:rsid w:val="00256AAC"/>
    <w:rsid w:val="00256FEC"/>
    <w:rsid w:val="00257230"/>
    <w:rsid w:val="00257B79"/>
    <w:rsid w:val="002617CA"/>
    <w:rsid w:val="00261C78"/>
    <w:rsid w:val="00262EFF"/>
    <w:rsid w:val="002632A0"/>
    <w:rsid w:val="0026377C"/>
    <w:rsid w:val="002643A1"/>
    <w:rsid w:val="00264C7F"/>
    <w:rsid w:val="00266940"/>
    <w:rsid w:val="00267275"/>
    <w:rsid w:val="0026788A"/>
    <w:rsid w:val="00267F21"/>
    <w:rsid w:val="00270089"/>
    <w:rsid w:val="0027011B"/>
    <w:rsid w:val="00270DA1"/>
    <w:rsid w:val="00271664"/>
    <w:rsid w:val="00273417"/>
    <w:rsid w:val="00273C4D"/>
    <w:rsid w:val="002748C8"/>
    <w:rsid w:val="00274929"/>
    <w:rsid w:val="00274C9D"/>
    <w:rsid w:val="00275EBC"/>
    <w:rsid w:val="00276A74"/>
    <w:rsid w:val="00276CF0"/>
    <w:rsid w:val="00276DA1"/>
    <w:rsid w:val="0027733B"/>
    <w:rsid w:val="00277A52"/>
    <w:rsid w:val="00277AC7"/>
    <w:rsid w:val="00277D40"/>
    <w:rsid w:val="00281040"/>
    <w:rsid w:val="0028196C"/>
    <w:rsid w:val="00281B08"/>
    <w:rsid w:val="00281D62"/>
    <w:rsid w:val="0028286F"/>
    <w:rsid w:val="00282B87"/>
    <w:rsid w:val="0028312B"/>
    <w:rsid w:val="00283427"/>
    <w:rsid w:val="00283563"/>
    <w:rsid w:val="0028416A"/>
    <w:rsid w:val="0028451C"/>
    <w:rsid w:val="00285249"/>
    <w:rsid w:val="00285767"/>
    <w:rsid w:val="00285ACF"/>
    <w:rsid w:val="002867D5"/>
    <w:rsid w:val="00287A00"/>
    <w:rsid w:val="00287DCE"/>
    <w:rsid w:val="002901BD"/>
    <w:rsid w:val="002905DB"/>
    <w:rsid w:val="00290778"/>
    <w:rsid w:val="00290EE0"/>
    <w:rsid w:val="002915B7"/>
    <w:rsid w:val="002922AA"/>
    <w:rsid w:val="002925C5"/>
    <w:rsid w:val="00292E96"/>
    <w:rsid w:val="00293030"/>
    <w:rsid w:val="00293CF9"/>
    <w:rsid w:val="00295B7F"/>
    <w:rsid w:val="002967AD"/>
    <w:rsid w:val="00297574"/>
    <w:rsid w:val="0029783E"/>
    <w:rsid w:val="002A025A"/>
    <w:rsid w:val="002A056B"/>
    <w:rsid w:val="002A09FD"/>
    <w:rsid w:val="002A0F1B"/>
    <w:rsid w:val="002A259D"/>
    <w:rsid w:val="002A25AB"/>
    <w:rsid w:val="002A2813"/>
    <w:rsid w:val="002A2FB6"/>
    <w:rsid w:val="002A2FFB"/>
    <w:rsid w:val="002A36F6"/>
    <w:rsid w:val="002A38DA"/>
    <w:rsid w:val="002A4E86"/>
    <w:rsid w:val="002A50C6"/>
    <w:rsid w:val="002A7A20"/>
    <w:rsid w:val="002B0716"/>
    <w:rsid w:val="002B1337"/>
    <w:rsid w:val="002B1851"/>
    <w:rsid w:val="002B1F8D"/>
    <w:rsid w:val="002B250C"/>
    <w:rsid w:val="002B2936"/>
    <w:rsid w:val="002B2D74"/>
    <w:rsid w:val="002B2E84"/>
    <w:rsid w:val="002B35C4"/>
    <w:rsid w:val="002B36A7"/>
    <w:rsid w:val="002B39C1"/>
    <w:rsid w:val="002B446C"/>
    <w:rsid w:val="002B5A86"/>
    <w:rsid w:val="002B636B"/>
    <w:rsid w:val="002B6A8A"/>
    <w:rsid w:val="002B79FB"/>
    <w:rsid w:val="002C206C"/>
    <w:rsid w:val="002C23CB"/>
    <w:rsid w:val="002C2CF9"/>
    <w:rsid w:val="002C326E"/>
    <w:rsid w:val="002C3F97"/>
    <w:rsid w:val="002C40AD"/>
    <w:rsid w:val="002C4AFA"/>
    <w:rsid w:val="002C5E7E"/>
    <w:rsid w:val="002C6015"/>
    <w:rsid w:val="002C624D"/>
    <w:rsid w:val="002C64CA"/>
    <w:rsid w:val="002C65C3"/>
    <w:rsid w:val="002C694E"/>
    <w:rsid w:val="002C7718"/>
    <w:rsid w:val="002D0625"/>
    <w:rsid w:val="002D0F3A"/>
    <w:rsid w:val="002D12FD"/>
    <w:rsid w:val="002D1512"/>
    <w:rsid w:val="002D167D"/>
    <w:rsid w:val="002D1C35"/>
    <w:rsid w:val="002D2200"/>
    <w:rsid w:val="002D2B7A"/>
    <w:rsid w:val="002D2C45"/>
    <w:rsid w:val="002D3855"/>
    <w:rsid w:val="002D38F7"/>
    <w:rsid w:val="002D4278"/>
    <w:rsid w:val="002D4416"/>
    <w:rsid w:val="002D44CC"/>
    <w:rsid w:val="002D4560"/>
    <w:rsid w:val="002D4B92"/>
    <w:rsid w:val="002D55F1"/>
    <w:rsid w:val="002D61BB"/>
    <w:rsid w:val="002D68FB"/>
    <w:rsid w:val="002D694B"/>
    <w:rsid w:val="002D7B5B"/>
    <w:rsid w:val="002D7BA5"/>
    <w:rsid w:val="002E1824"/>
    <w:rsid w:val="002E2434"/>
    <w:rsid w:val="002E3FB8"/>
    <w:rsid w:val="002E4B5A"/>
    <w:rsid w:val="002E5BBF"/>
    <w:rsid w:val="002E73F1"/>
    <w:rsid w:val="002F081F"/>
    <w:rsid w:val="002F0869"/>
    <w:rsid w:val="002F10B6"/>
    <w:rsid w:val="002F14BB"/>
    <w:rsid w:val="002F2A82"/>
    <w:rsid w:val="002F3793"/>
    <w:rsid w:val="002F4799"/>
    <w:rsid w:val="002F4E44"/>
    <w:rsid w:val="002F5501"/>
    <w:rsid w:val="002F6974"/>
    <w:rsid w:val="002F6C18"/>
    <w:rsid w:val="002F7878"/>
    <w:rsid w:val="002F7A1C"/>
    <w:rsid w:val="002F7C5C"/>
    <w:rsid w:val="002F7CE9"/>
    <w:rsid w:val="0030046E"/>
    <w:rsid w:val="00300829"/>
    <w:rsid w:val="00300DF4"/>
    <w:rsid w:val="00300E6B"/>
    <w:rsid w:val="0030183A"/>
    <w:rsid w:val="003052FA"/>
    <w:rsid w:val="00305E20"/>
    <w:rsid w:val="00307031"/>
    <w:rsid w:val="00307CE9"/>
    <w:rsid w:val="00311028"/>
    <w:rsid w:val="00311FF4"/>
    <w:rsid w:val="00312429"/>
    <w:rsid w:val="00313849"/>
    <w:rsid w:val="00314375"/>
    <w:rsid w:val="00314692"/>
    <w:rsid w:val="00314E3C"/>
    <w:rsid w:val="00315484"/>
    <w:rsid w:val="00315BB5"/>
    <w:rsid w:val="00316A84"/>
    <w:rsid w:val="003170A7"/>
    <w:rsid w:val="00317D47"/>
    <w:rsid w:val="003201E4"/>
    <w:rsid w:val="00320575"/>
    <w:rsid w:val="00320837"/>
    <w:rsid w:val="00320893"/>
    <w:rsid w:val="00320D17"/>
    <w:rsid w:val="00320F9A"/>
    <w:rsid w:val="00322855"/>
    <w:rsid w:val="003228E5"/>
    <w:rsid w:val="003228F5"/>
    <w:rsid w:val="00323660"/>
    <w:rsid w:val="00324367"/>
    <w:rsid w:val="00324876"/>
    <w:rsid w:val="00324CAA"/>
    <w:rsid w:val="0032568B"/>
    <w:rsid w:val="00326E32"/>
    <w:rsid w:val="00330626"/>
    <w:rsid w:val="00331030"/>
    <w:rsid w:val="00331238"/>
    <w:rsid w:val="003315B8"/>
    <w:rsid w:val="00333323"/>
    <w:rsid w:val="00333623"/>
    <w:rsid w:val="00333716"/>
    <w:rsid w:val="003359AC"/>
    <w:rsid w:val="00336978"/>
    <w:rsid w:val="00336E24"/>
    <w:rsid w:val="00337756"/>
    <w:rsid w:val="0034146E"/>
    <w:rsid w:val="003416DD"/>
    <w:rsid w:val="00342504"/>
    <w:rsid w:val="00342A79"/>
    <w:rsid w:val="00342BAC"/>
    <w:rsid w:val="0034325B"/>
    <w:rsid w:val="00343270"/>
    <w:rsid w:val="003434E2"/>
    <w:rsid w:val="0034364B"/>
    <w:rsid w:val="00343C96"/>
    <w:rsid w:val="0034467B"/>
    <w:rsid w:val="003457C9"/>
    <w:rsid w:val="00345B71"/>
    <w:rsid w:val="003465FD"/>
    <w:rsid w:val="003468E3"/>
    <w:rsid w:val="003503D0"/>
    <w:rsid w:val="00350507"/>
    <w:rsid w:val="0035057E"/>
    <w:rsid w:val="00350985"/>
    <w:rsid w:val="00350BB8"/>
    <w:rsid w:val="00351AE0"/>
    <w:rsid w:val="00351D63"/>
    <w:rsid w:val="003524A8"/>
    <w:rsid w:val="00352C19"/>
    <w:rsid w:val="003531A8"/>
    <w:rsid w:val="003538B8"/>
    <w:rsid w:val="00354438"/>
    <w:rsid w:val="00354746"/>
    <w:rsid w:val="00354AFD"/>
    <w:rsid w:val="0035523B"/>
    <w:rsid w:val="00355DA4"/>
    <w:rsid w:val="00355DB0"/>
    <w:rsid w:val="00356561"/>
    <w:rsid w:val="00356CA5"/>
    <w:rsid w:val="0035702C"/>
    <w:rsid w:val="003578F5"/>
    <w:rsid w:val="00360210"/>
    <w:rsid w:val="003605F6"/>
    <w:rsid w:val="003607BE"/>
    <w:rsid w:val="003612F7"/>
    <w:rsid w:val="00362B50"/>
    <w:rsid w:val="003632CF"/>
    <w:rsid w:val="003632D6"/>
    <w:rsid w:val="0036368B"/>
    <w:rsid w:val="003644DF"/>
    <w:rsid w:val="003648C4"/>
    <w:rsid w:val="003656FE"/>
    <w:rsid w:val="00367B44"/>
    <w:rsid w:val="00367C2F"/>
    <w:rsid w:val="003704A0"/>
    <w:rsid w:val="0037171A"/>
    <w:rsid w:val="00371E39"/>
    <w:rsid w:val="003721D0"/>
    <w:rsid w:val="003732DC"/>
    <w:rsid w:val="00375386"/>
    <w:rsid w:val="003753BF"/>
    <w:rsid w:val="00376A9D"/>
    <w:rsid w:val="0038044D"/>
    <w:rsid w:val="00380E82"/>
    <w:rsid w:val="003830DF"/>
    <w:rsid w:val="0038336F"/>
    <w:rsid w:val="0038341E"/>
    <w:rsid w:val="003837D4"/>
    <w:rsid w:val="00384A54"/>
    <w:rsid w:val="00384DE8"/>
    <w:rsid w:val="00385F31"/>
    <w:rsid w:val="00385F52"/>
    <w:rsid w:val="003865B5"/>
    <w:rsid w:val="00386907"/>
    <w:rsid w:val="00387150"/>
    <w:rsid w:val="003906B7"/>
    <w:rsid w:val="00390C12"/>
    <w:rsid w:val="00392BBF"/>
    <w:rsid w:val="00392D50"/>
    <w:rsid w:val="00392FFD"/>
    <w:rsid w:val="003933ED"/>
    <w:rsid w:val="00393992"/>
    <w:rsid w:val="0039417D"/>
    <w:rsid w:val="00394831"/>
    <w:rsid w:val="003949CA"/>
    <w:rsid w:val="00394D2E"/>
    <w:rsid w:val="003951EB"/>
    <w:rsid w:val="00396695"/>
    <w:rsid w:val="00396E76"/>
    <w:rsid w:val="003970CF"/>
    <w:rsid w:val="00397670"/>
    <w:rsid w:val="003A098E"/>
    <w:rsid w:val="003A2A98"/>
    <w:rsid w:val="003A5888"/>
    <w:rsid w:val="003A5FD0"/>
    <w:rsid w:val="003A659A"/>
    <w:rsid w:val="003A67BB"/>
    <w:rsid w:val="003A6865"/>
    <w:rsid w:val="003A7826"/>
    <w:rsid w:val="003B1DCC"/>
    <w:rsid w:val="003B236C"/>
    <w:rsid w:val="003B24D4"/>
    <w:rsid w:val="003B319D"/>
    <w:rsid w:val="003B3F1C"/>
    <w:rsid w:val="003B4DEE"/>
    <w:rsid w:val="003B59DF"/>
    <w:rsid w:val="003B6375"/>
    <w:rsid w:val="003B6DE5"/>
    <w:rsid w:val="003B76B2"/>
    <w:rsid w:val="003B7D6B"/>
    <w:rsid w:val="003C0367"/>
    <w:rsid w:val="003C0649"/>
    <w:rsid w:val="003C0E4C"/>
    <w:rsid w:val="003C12B6"/>
    <w:rsid w:val="003C1435"/>
    <w:rsid w:val="003C1C62"/>
    <w:rsid w:val="003C2C6D"/>
    <w:rsid w:val="003C321B"/>
    <w:rsid w:val="003C449F"/>
    <w:rsid w:val="003C4A56"/>
    <w:rsid w:val="003C5549"/>
    <w:rsid w:val="003C5CE0"/>
    <w:rsid w:val="003C780A"/>
    <w:rsid w:val="003D0CC5"/>
    <w:rsid w:val="003D1919"/>
    <w:rsid w:val="003D1ABB"/>
    <w:rsid w:val="003D1BD3"/>
    <w:rsid w:val="003D21C6"/>
    <w:rsid w:val="003D2FAE"/>
    <w:rsid w:val="003D30E5"/>
    <w:rsid w:val="003D33BE"/>
    <w:rsid w:val="003D3D8D"/>
    <w:rsid w:val="003D44C4"/>
    <w:rsid w:val="003D48DD"/>
    <w:rsid w:val="003D5512"/>
    <w:rsid w:val="003D6D6E"/>
    <w:rsid w:val="003D711D"/>
    <w:rsid w:val="003D7384"/>
    <w:rsid w:val="003D7A9C"/>
    <w:rsid w:val="003D7CC5"/>
    <w:rsid w:val="003E0C2B"/>
    <w:rsid w:val="003E0D34"/>
    <w:rsid w:val="003E0E92"/>
    <w:rsid w:val="003E0F58"/>
    <w:rsid w:val="003E1BE4"/>
    <w:rsid w:val="003E1C1E"/>
    <w:rsid w:val="003E22B6"/>
    <w:rsid w:val="003E25CF"/>
    <w:rsid w:val="003E2F4A"/>
    <w:rsid w:val="003E4530"/>
    <w:rsid w:val="003E4909"/>
    <w:rsid w:val="003E4BF6"/>
    <w:rsid w:val="003E5314"/>
    <w:rsid w:val="003E665D"/>
    <w:rsid w:val="003E6DFA"/>
    <w:rsid w:val="003E6F2A"/>
    <w:rsid w:val="003E7DE9"/>
    <w:rsid w:val="003F0996"/>
    <w:rsid w:val="003F193B"/>
    <w:rsid w:val="003F31F5"/>
    <w:rsid w:val="003F32A5"/>
    <w:rsid w:val="003F32FD"/>
    <w:rsid w:val="003F453B"/>
    <w:rsid w:val="003F45B0"/>
    <w:rsid w:val="003F6863"/>
    <w:rsid w:val="003F79A0"/>
    <w:rsid w:val="003F7C15"/>
    <w:rsid w:val="00400466"/>
    <w:rsid w:val="0040192E"/>
    <w:rsid w:val="00401DB2"/>
    <w:rsid w:val="00402543"/>
    <w:rsid w:val="00402BAD"/>
    <w:rsid w:val="00402C9F"/>
    <w:rsid w:val="00402F5A"/>
    <w:rsid w:val="0040351A"/>
    <w:rsid w:val="00403890"/>
    <w:rsid w:val="00403C99"/>
    <w:rsid w:val="00403CEF"/>
    <w:rsid w:val="00404580"/>
    <w:rsid w:val="0040525B"/>
    <w:rsid w:val="00405483"/>
    <w:rsid w:val="004056BB"/>
    <w:rsid w:val="004065C2"/>
    <w:rsid w:val="00406771"/>
    <w:rsid w:val="00407101"/>
    <w:rsid w:val="00407DC8"/>
    <w:rsid w:val="00410387"/>
    <w:rsid w:val="004109E8"/>
    <w:rsid w:val="00410A02"/>
    <w:rsid w:val="004112BB"/>
    <w:rsid w:val="00411DB5"/>
    <w:rsid w:val="004136BD"/>
    <w:rsid w:val="004142EF"/>
    <w:rsid w:val="00414C1A"/>
    <w:rsid w:val="00415685"/>
    <w:rsid w:val="00415AC6"/>
    <w:rsid w:val="00416592"/>
    <w:rsid w:val="00416C7C"/>
    <w:rsid w:val="00420EE7"/>
    <w:rsid w:val="00421F91"/>
    <w:rsid w:val="00422B15"/>
    <w:rsid w:val="00423538"/>
    <w:rsid w:val="00424332"/>
    <w:rsid w:val="004245D9"/>
    <w:rsid w:val="00424CB6"/>
    <w:rsid w:val="00424D47"/>
    <w:rsid w:val="00426E78"/>
    <w:rsid w:val="00426EA3"/>
    <w:rsid w:val="00426FF0"/>
    <w:rsid w:val="004275B1"/>
    <w:rsid w:val="00427717"/>
    <w:rsid w:val="00427E41"/>
    <w:rsid w:val="004308C8"/>
    <w:rsid w:val="00430944"/>
    <w:rsid w:val="004313DC"/>
    <w:rsid w:val="00431C1F"/>
    <w:rsid w:val="004327E0"/>
    <w:rsid w:val="004334DE"/>
    <w:rsid w:val="00434725"/>
    <w:rsid w:val="00435271"/>
    <w:rsid w:val="004358F1"/>
    <w:rsid w:val="004359D5"/>
    <w:rsid w:val="004359DF"/>
    <w:rsid w:val="004359F8"/>
    <w:rsid w:val="00436126"/>
    <w:rsid w:val="004365B2"/>
    <w:rsid w:val="0044139D"/>
    <w:rsid w:val="00441B95"/>
    <w:rsid w:val="00442145"/>
    <w:rsid w:val="0044224B"/>
    <w:rsid w:val="00442DD4"/>
    <w:rsid w:val="0044496E"/>
    <w:rsid w:val="00445B18"/>
    <w:rsid w:val="00445CB2"/>
    <w:rsid w:val="00446766"/>
    <w:rsid w:val="00447406"/>
    <w:rsid w:val="004476E3"/>
    <w:rsid w:val="00447815"/>
    <w:rsid w:val="00447D98"/>
    <w:rsid w:val="00447E50"/>
    <w:rsid w:val="0045054A"/>
    <w:rsid w:val="004508B4"/>
    <w:rsid w:val="004515FF"/>
    <w:rsid w:val="00452640"/>
    <w:rsid w:val="00453D20"/>
    <w:rsid w:val="0045495A"/>
    <w:rsid w:val="004549E2"/>
    <w:rsid w:val="00454ECA"/>
    <w:rsid w:val="004554EF"/>
    <w:rsid w:val="004563C5"/>
    <w:rsid w:val="0045672F"/>
    <w:rsid w:val="00456B02"/>
    <w:rsid w:val="00457963"/>
    <w:rsid w:val="00460670"/>
    <w:rsid w:val="00460ED7"/>
    <w:rsid w:val="00461B2C"/>
    <w:rsid w:val="00461E86"/>
    <w:rsid w:val="004625A4"/>
    <w:rsid w:val="004627CF"/>
    <w:rsid w:val="00463181"/>
    <w:rsid w:val="0046386F"/>
    <w:rsid w:val="004642CB"/>
    <w:rsid w:val="00464D0F"/>
    <w:rsid w:val="00465657"/>
    <w:rsid w:val="0046711B"/>
    <w:rsid w:val="00470AC7"/>
    <w:rsid w:val="00470C78"/>
    <w:rsid w:val="0047121B"/>
    <w:rsid w:val="00471750"/>
    <w:rsid w:val="00471BA8"/>
    <w:rsid w:val="00472236"/>
    <w:rsid w:val="0047246B"/>
    <w:rsid w:val="0047460F"/>
    <w:rsid w:val="00475992"/>
    <w:rsid w:val="0047678A"/>
    <w:rsid w:val="00476AD6"/>
    <w:rsid w:val="00477A17"/>
    <w:rsid w:val="00480819"/>
    <w:rsid w:val="00480E3E"/>
    <w:rsid w:val="00480E6F"/>
    <w:rsid w:val="00481FA7"/>
    <w:rsid w:val="00482248"/>
    <w:rsid w:val="00482416"/>
    <w:rsid w:val="004826D1"/>
    <w:rsid w:val="00482EB9"/>
    <w:rsid w:val="0048439C"/>
    <w:rsid w:val="00485168"/>
    <w:rsid w:val="0048588D"/>
    <w:rsid w:val="00485AF6"/>
    <w:rsid w:val="00486187"/>
    <w:rsid w:val="00486782"/>
    <w:rsid w:val="00490667"/>
    <w:rsid w:val="0049104A"/>
    <w:rsid w:val="0049107D"/>
    <w:rsid w:val="00491604"/>
    <w:rsid w:val="0049275B"/>
    <w:rsid w:val="00492DC5"/>
    <w:rsid w:val="00493334"/>
    <w:rsid w:val="00493D48"/>
    <w:rsid w:val="00494757"/>
    <w:rsid w:val="00494C4C"/>
    <w:rsid w:val="0049533E"/>
    <w:rsid w:val="0049725B"/>
    <w:rsid w:val="004A02FC"/>
    <w:rsid w:val="004A0621"/>
    <w:rsid w:val="004A2306"/>
    <w:rsid w:val="004A24B4"/>
    <w:rsid w:val="004A3A72"/>
    <w:rsid w:val="004A3E2F"/>
    <w:rsid w:val="004A3F92"/>
    <w:rsid w:val="004A490C"/>
    <w:rsid w:val="004A64FF"/>
    <w:rsid w:val="004A765B"/>
    <w:rsid w:val="004B045B"/>
    <w:rsid w:val="004B062E"/>
    <w:rsid w:val="004B11F5"/>
    <w:rsid w:val="004B1B07"/>
    <w:rsid w:val="004B1C0B"/>
    <w:rsid w:val="004B294C"/>
    <w:rsid w:val="004B2E1A"/>
    <w:rsid w:val="004B3E1A"/>
    <w:rsid w:val="004B47AC"/>
    <w:rsid w:val="004B52FE"/>
    <w:rsid w:val="004B58E1"/>
    <w:rsid w:val="004B6F40"/>
    <w:rsid w:val="004B7025"/>
    <w:rsid w:val="004B73FD"/>
    <w:rsid w:val="004B77FB"/>
    <w:rsid w:val="004B7C66"/>
    <w:rsid w:val="004C099A"/>
    <w:rsid w:val="004C110E"/>
    <w:rsid w:val="004C1125"/>
    <w:rsid w:val="004C1EEB"/>
    <w:rsid w:val="004C3C57"/>
    <w:rsid w:val="004C404E"/>
    <w:rsid w:val="004C452C"/>
    <w:rsid w:val="004C47D2"/>
    <w:rsid w:val="004C49FE"/>
    <w:rsid w:val="004C4AB3"/>
    <w:rsid w:val="004C4F19"/>
    <w:rsid w:val="004C5806"/>
    <w:rsid w:val="004C628B"/>
    <w:rsid w:val="004C64EC"/>
    <w:rsid w:val="004C68DB"/>
    <w:rsid w:val="004D022D"/>
    <w:rsid w:val="004D05F6"/>
    <w:rsid w:val="004D0E23"/>
    <w:rsid w:val="004D1953"/>
    <w:rsid w:val="004D1AFE"/>
    <w:rsid w:val="004D277C"/>
    <w:rsid w:val="004D2BF2"/>
    <w:rsid w:val="004D2D06"/>
    <w:rsid w:val="004D31E9"/>
    <w:rsid w:val="004D3821"/>
    <w:rsid w:val="004D5B26"/>
    <w:rsid w:val="004D731B"/>
    <w:rsid w:val="004D757C"/>
    <w:rsid w:val="004E015F"/>
    <w:rsid w:val="004E050D"/>
    <w:rsid w:val="004E0542"/>
    <w:rsid w:val="004E0E36"/>
    <w:rsid w:val="004E0F27"/>
    <w:rsid w:val="004E14B1"/>
    <w:rsid w:val="004E1625"/>
    <w:rsid w:val="004E24DC"/>
    <w:rsid w:val="004E2543"/>
    <w:rsid w:val="004E26B3"/>
    <w:rsid w:val="004E2818"/>
    <w:rsid w:val="004E2CBA"/>
    <w:rsid w:val="004E3B94"/>
    <w:rsid w:val="004E4CEC"/>
    <w:rsid w:val="004E5A83"/>
    <w:rsid w:val="004E5C9F"/>
    <w:rsid w:val="004E67F3"/>
    <w:rsid w:val="004E68B7"/>
    <w:rsid w:val="004E790F"/>
    <w:rsid w:val="004E7DE2"/>
    <w:rsid w:val="004F0F56"/>
    <w:rsid w:val="004F30ED"/>
    <w:rsid w:val="004F369C"/>
    <w:rsid w:val="004F3E04"/>
    <w:rsid w:val="004F62D4"/>
    <w:rsid w:val="004F698E"/>
    <w:rsid w:val="004F7D73"/>
    <w:rsid w:val="00500509"/>
    <w:rsid w:val="005005B5"/>
    <w:rsid w:val="005010DC"/>
    <w:rsid w:val="005013AA"/>
    <w:rsid w:val="005015FC"/>
    <w:rsid w:val="00501A41"/>
    <w:rsid w:val="00501E75"/>
    <w:rsid w:val="00501EF7"/>
    <w:rsid w:val="00502A3D"/>
    <w:rsid w:val="00502D8B"/>
    <w:rsid w:val="005042BD"/>
    <w:rsid w:val="00504F8A"/>
    <w:rsid w:val="00505550"/>
    <w:rsid w:val="00507820"/>
    <w:rsid w:val="00507AA4"/>
    <w:rsid w:val="00507F3E"/>
    <w:rsid w:val="0051004E"/>
    <w:rsid w:val="005106BE"/>
    <w:rsid w:val="00510F1A"/>
    <w:rsid w:val="005123F4"/>
    <w:rsid w:val="00512A86"/>
    <w:rsid w:val="00513900"/>
    <w:rsid w:val="0051431F"/>
    <w:rsid w:val="005144E4"/>
    <w:rsid w:val="005149C4"/>
    <w:rsid w:val="005152B4"/>
    <w:rsid w:val="00515CE6"/>
    <w:rsid w:val="00516460"/>
    <w:rsid w:val="00516CC8"/>
    <w:rsid w:val="00517951"/>
    <w:rsid w:val="00520096"/>
    <w:rsid w:val="005214AA"/>
    <w:rsid w:val="00521D57"/>
    <w:rsid w:val="00524066"/>
    <w:rsid w:val="0052486C"/>
    <w:rsid w:val="00524AA2"/>
    <w:rsid w:val="005251D3"/>
    <w:rsid w:val="00525474"/>
    <w:rsid w:val="005258FB"/>
    <w:rsid w:val="00525BB0"/>
    <w:rsid w:val="00525E23"/>
    <w:rsid w:val="00525E7F"/>
    <w:rsid w:val="0052629B"/>
    <w:rsid w:val="005266EB"/>
    <w:rsid w:val="00526EA1"/>
    <w:rsid w:val="00526F07"/>
    <w:rsid w:val="00527AC1"/>
    <w:rsid w:val="00530AAA"/>
    <w:rsid w:val="00530D63"/>
    <w:rsid w:val="00530DFC"/>
    <w:rsid w:val="00531F47"/>
    <w:rsid w:val="0053205B"/>
    <w:rsid w:val="00532B7D"/>
    <w:rsid w:val="00533710"/>
    <w:rsid w:val="00533B6B"/>
    <w:rsid w:val="005340A0"/>
    <w:rsid w:val="00534342"/>
    <w:rsid w:val="005350CC"/>
    <w:rsid w:val="005354A2"/>
    <w:rsid w:val="00535551"/>
    <w:rsid w:val="005367F6"/>
    <w:rsid w:val="00536B6F"/>
    <w:rsid w:val="00536F81"/>
    <w:rsid w:val="00537276"/>
    <w:rsid w:val="005374BF"/>
    <w:rsid w:val="0053751B"/>
    <w:rsid w:val="00537565"/>
    <w:rsid w:val="00540566"/>
    <w:rsid w:val="00540F74"/>
    <w:rsid w:val="00542BFB"/>
    <w:rsid w:val="0054468C"/>
    <w:rsid w:val="00545E50"/>
    <w:rsid w:val="00546E91"/>
    <w:rsid w:val="00547B64"/>
    <w:rsid w:val="00547F9B"/>
    <w:rsid w:val="00550280"/>
    <w:rsid w:val="00550394"/>
    <w:rsid w:val="00550575"/>
    <w:rsid w:val="00551D04"/>
    <w:rsid w:val="005522EE"/>
    <w:rsid w:val="00552A88"/>
    <w:rsid w:val="00552F84"/>
    <w:rsid w:val="0055330B"/>
    <w:rsid w:val="005533EF"/>
    <w:rsid w:val="00554708"/>
    <w:rsid w:val="00555450"/>
    <w:rsid w:val="0055625B"/>
    <w:rsid w:val="00556734"/>
    <w:rsid w:val="00557305"/>
    <w:rsid w:val="0056015D"/>
    <w:rsid w:val="00560376"/>
    <w:rsid w:val="00560BCC"/>
    <w:rsid w:val="005618F0"/>
    <w:rsid w:val="005618FD"/>
    <w:rsid w:val="00564170"/>
    <w:rsid w:val="00564ACF"/>
    <w:rsid w:val="00564D1E"/>
    <w:rsid w:val="00565122"/>
    <w:rsid w:val="00565333"/>
    <w:rsid w:val="00565D01"/>
    <w:rsid w:val="005670CC"/>
    <w:rsid w:val="005674DD"/>
    <w:rsid w:val="0057024A"/>
    <w:rsid w:val="0057029A"/>
    <w:rsid w:val="00570C80"/>
    <w:rsid w:val="00570D54"/>
    <w:rsid w:val="005710C7"/>
    <w:rsid w:val="005710F7"/>
    <w:rsid w:val="00571154"/>
    <w:rsid w:val="0057121E"/>
    <w:rsid w:val="00571446"/>
    <w:rsid w:val="0057167B"/>
    <w:rsid w:val="00572880"/>
    <w:rsid w:val="00572FE0"/>
    <w:rsid w:val="0057402A"/>
    <w:rsid w:val="0057438F"/>
    <w:rsid w:val="00575136"/>
    <w:rsid w:val="00575316"/>
    <w:rsid w:val="00575482"/>
    <w:rsid w:val="0057556F"/>
    <w:rsid w:val="00576131"/>
    <w:rsid w:val="00576E93"/>
    <w:rsid w:val="005776AC"/>
    <w:rsid w:val="00577D4F"/>
    <w:rsid w:val="00580227"/>
    <w:rsid w:val="00580767"/>
    <w:rsid w:val="00580916"/>
    <w:rsid w:val="00580DF0"/>
    <w:rsid w:val="00580E1E"/>
    <w:rsid w:val="0058128F"/>
    <w:rsid w:val="0058194A"/>
    <w:rsid w:val="005825C8"/>
    <w:rsid w:val="0058271C"/>
    <w:rsid w:val="00582D7E"/>
    <w:rsid w:val="00582DB4"/>
    <w:rsid w:val="0058440A"/>
    <w:rsid w:val="005849AF"/>
    <w:rsid w:val="00585043"/>
    <w:rsid w:val="005850A4"/>
    <w:rsid w:val="00585970"/>
    <w:rsid w:val="00586F7A"/>
    <w:rsid w:val="00587367"/>
    <w:rsid w:val="00590A46"/>
    <w:rsid w:val="00591AB0"/>
    <w:rsid w:val="00591E83"/>
    <w:rsid w:val="0059201E"/>
    <w:rsid w:val="00592367"/>
    <w:rsid w:val="00593F4D"/>
    <w:rsid w:val="0059414C"/>
    <w:rsid w:val="00594178"/>
    <w:rsid w:val="00594AA6"/>
    <w:rsid w:val="0059565A"/>
    <w:rsid w:val="00595679"/>
    <w:rsid w:val="00595D25"/>
    <w:rsid w:val="00595E78"/>
    <w:rsid w:val="0059657B"/>
    <w:rsid w:val="00596856"/>
    <w:rsid w:val="005973ED"/>
    <w:rsid w:val="005975C4"/>
    <w:rsid w:val="0059774F"/>
    <w:rsid w:val="005977C2"/>
    <w:rsid w:val="005A016F"/>
    <w:rsid w:val="005A05FA"/>
    <w:rsid w:val="005A3291"/>
    <w:rsid w:val="005A403F"/>
    <w:rsid w:val="005A423C"/>
    <w:rsid w:val="005A42BE"/>
    <w:rsid w:val="005A7336"/>
    <w:rsid w:val="005A77AD"/>
    <w:rsid w:val="005A7C47"/>
    <w:rsid w:val="005B140C"/>
    <w:rsid w:val="005B1615"/>
    <w:rsid w:val="005B17C8"/>
    <w:rsid w:val="005B238F"/>
    <w:rsid w:val="005B25C6"/>
    <w:rsid w:val="005B26C2"/>
    <w:rsid w:val="005B4081"/>
    <w:rsid w:val="005B534F"/>
    <w:rsid w:val="005B79C2"/>
    <w:rsid w:val="005C0573"/>
    <w:rsid w:val="005C05DF"/>
    <w:rsid w:val="005C1326"/>
    <w:rsid w:val="005C16E4"/>
    <w:rsid w:val="005C2262"/>
    <w:rsid w:val="005C26CD"/>
    <w:rsid w:val="005C3012"/>
    <w:rsid w:val="005C3E50"/>
    <w:rsid w:val="005C45BA"/>
    <w:rsid w:val="005C49DF"/>
    <w:rsid w:val="005C51EA"/>
    <w:rsid w:val="005C536D"/>
    <w:rsid w:val="005C55DE"/>
    <w:rsid w:val="005C5D9A"/>
    <w:rsid w:val="005C5FD0"/>
    <w:rsid w:val="005C7383"/>
    <w:rsid w:val="005C7FB4"/>
    <w:rsid w:val="005D1688"/>
    <w:rsid w:val="005D2B5E"/>
    <w:rsid w:val="005D2CDA"/>
    <w:rsid w:val="005D3DC8"/>
    <w:rsid w:val="005D4C02"/>
    <w:rsid w:val="005D51BA"/>
    <w:rsid w:val="005D5E61"/>
    <w:rsid w:val="005D6A98"/>
    <w:rsid w:val="005D6F6F"/>
    <w:rsid w:val="005D7F88"/>
    <w:rsid w:val="005E091A"/>
    <w:rsid w:val="005E0B20"/>
    <w:rsid w:val="005E1346"/>
    <w:rsid w:val="005E37EF"/>
    <w:rsid w:val="005E3FF2"/>
    <w:rsid w:val="005E406F"/>
    <w:rsid w:val="005E4990"/>
    <w:rsid w:val="005E6963"/>
    <w:rsid w:val="005E71B1"/>
    <w:rsid w:val="005E7AEC"/>
    <w:rsid w:val="005E7B7A"/>
    <w:rsid w:val="005E7C06"/>
    <w:rsid w:val="005F0130"/>
    <w:rsid w:val="005F058D"/>
    <w:rsid w:val="005F0D7D"/>
    <w:rsid w:val="005F1929"/>
    <w:rsid w:val="005F1932"/>
    <w:rsid w:val="005F1BE5"/>
    <w:rsid w:val="005F29C7"/>
    <w:rsid w:val="005F2B49"/>
    <w:rsid w:val="005F2CDC"/>
    <w:rsid w:val="005F3395"/>
    <w:rsid w:val="005F3883"/>
    <w:rsid w:val="005F395E"/>
    <w:rsid w:val="005F3B31"/>
    <w:rsid w:val="005F4446"/>
    <w:rsid w:val="005F453B"/>
    <w:rsid w:val="005F64F5"/>
    <w:rsid w:val="005F6B19"/>
    <w:rsid w:val="006008CF"/>
    <w:rsid w:val="006010EC"/>
    <w:rsid w:val="00601193"/>
    <w:rsid w:val="00601CF4"/>
    <w:rsid w:val="00601D35"/>
    <w:rsid w:val="00602A43"/>
    <w:rsid w:val="00602D53"/>
    <w:rsid w:val="0060382E"/>
    <w:rsid w:val="006038DF"/>
    <w:rsid w:val="00603958"/>
    <w:rsid w:val="006048D7"/>
    <w:rsid w:val="00605017"/>
    <w:rsid w:val="006052C5"/>
    <w:rsid w:val="00605615"/>
    <w:rsid w:val="00606976"/>
    <w:rsid w:val="00610BCB"/>
    <w:rsid w:val="00610E3B"/>
    <w:rsid w:val="0061203C"/>
    <w:rsid w:val="00612693"/>
    <w:rsid w:val="006126BD"/>
    <w:rsid w:val="0061330C"/>
    <w:rsid w:val="0061394C"/>
    <w:rsid w:val="006140DB"/>
    <w:rsid w:val="00614243"/>
    <w:rsid w:val="00614777"/>
    <w:rsid w:val="00614C49"/>
    <w:rsid w:val="00621318"/>
    <w:rsid w:val="006213A3"/>
    <w:rsid w:val="006217EC"/>
    <w:rsid w:val="006219F5"/>
    <w:rsid w:val="006264F2"/>
    <w:rsid w:val="00627383"/>
    <w:rsid w:val="00627404"/>
    <w:rsid w:val="006277CD"/>
    <w:rsid w:val="00627FF6"/>
    <w:rsid w:val="00631719"/>
    <w:rsid w:val="00631753"/>
    <w:rsid w:val="006318F0"/>
    <w:rsid w:val="00631EC7"/>
    <w:rsid w:val="006323CD"/>
    <w:rsid w:val="006328BB"/>
    <w:rsid w:val="00633046"/>
    <w:rsid w:val="00634391"/>
    <w:rsid w:val="00634423"/>
    <w:rsid w:val="006344D9"/>
    <w:rsid w:val="00635B8B"/>
    <w:rsid w:val="00635D01"/>
    <w:rsid w:val="00636204"/>
    <w:rsid w:val="0063794F"/>
    <w:rsid w:val="00637C12"/>
    <w:rsid w:val="00637ED8"/>
    <w:rsid w:val="006403AD"/>
    <w:rsid w:val="0064044B"/>
    <w:rsid w:val="0064049B"/>
    <w:rsid w:val="006409A0"/>
    <w:rsid w:val="00640A1B"/>
    <w:rsid w:val="00640E7F"/>
    <w:rsid w:val="006413A3"/>
    <w:rsid w:val="006415A1"/>
    <w:rsid w:val="00641628"/>
    <w:rsid w:val="00642910"/>
    <w:rsid w:val="006433DC"/>
    <w:rsid w:val="0064408E"/>
    <w:rsid w:val="0064497E"/>
    <w:rsid w:val="006450DE"/>
    <w:rsid w:val="00645282"/>
    <w:rsid w:val="0064676D"/>
    <w:rsid w:val="00646834"/>
    <w:rsid w:val="006475F5"/>
    <w:rsid w:val="006501BF"/>
    <w:rsid w:val="006501D1"/>
    <w:rsid w:val="00651C90"/>
    <w:rsid w:val="006530F5"/>
    <w:rsid w:val="006531BB"/>
    <w:rsid w:val="006537D6"/>
    <w:rsid w:val="00653E9B"/>
    <w:rsid w:val="0065612F"/>
    <w:rsid w:val="00656D21"/>
    <w:rsid w:val="00656DAB"/>
    <w:rsid w:val="00657190"/>
    <w:rsid w:val="00660237"/>
    <w:rsid w:val="00661918"/>
    <w:rsid w:val="00661934"/>
    <w:rsid w:val="00661C18"/>
    <w:rsid w:val="00661EAE"/>
    <w:rsid w:val="006628FF"/>
    <w:rsid w:val="00663268"/>
    <w:rsid w:val="006636C2"/>
    <w:rsid w:val="00664BE9"/>
    <w:rsid w:val="00664CED"/>
    <w:rsid w:val="00664EBB"/>
    <w:rsid w:val="0066509C"/>
    <w:rsid w:val="006654A3"/>
    <w:rsid w:val="00665DC0"/>
    <w:rsid w:val="006661D7"/>
    <w:rsid w:val="00666308"/>
    <w:rsid w:val="00666A8E"/>
    <w:rsid w:val="00666E2E"/>
    <w:rsid w:val="00667438"/>
    <w:rsid w:val="00667578"/>
    <w:rsid w:val="00667B7B"/>
    <w:rsid w:val="00667E62"/>
    <w:rsid w:val="00670CEE"/>
    <w:rsid w:val="006714D3"/>
    <w:rsid w:val="00671503"/>
    <w:rsid w:val="00672035"/>
    <w:rsid w:val="006726D8"/>
    <w:rsid w:val="00672F4C"/>
    <w:rsid w:val="0067364F"/>
    <w:rsid w:val="0067382F"/>
    <w:rsid w:val="0067433F"/>
    <w:rsid w:val="00674B98"/>
    <w:rsid w:val="00674F26"/>
    <w:rsid w:val="00675511"/>
    <w:rsid w:val="00677B94"/>
    <w:rsid w:val="006804CB"/>
    <w:rsid w:val="006811EC"/>
    <w:rsid w:val="006819F8"/>
    <w:rsid w:val="00681C44"/>
    <w:rsid w:val="00684F5D"/>
    <w:rsid w:val="00685273"/>
    <w:rsid w:val="0068593C"/>
    <w:rsid w:val="00685DD7"/>
    <w:rsid w:val="00686616"/>
    <w:rsid w:val="006869BA"/>
    <w:rsid w:val="00686EED"/>
    <w:rsid w:val="006928B9"/>
    <w:rsid w:val="00692EA0"/>
    <w:rsid w:val="006946DC"/>
    <w:rsid w:val="00694C02"/>
    <w:rsid w:val="00694EFC"/>
    <w:rsid w:val="0069543D"/>
    <w:rsid w:val="00696373"/>
    <w:rsid w:val="00697CEF"/>
    <w:rsid w:val="00697DF4"/>
    <w:rsid w:val="006A0855"/>
    <w:rsid w:val="006A1B43"/>
    <w:rsid w:val="006A1BD1"/>
    <w:rsid w:val="006A1EFF"/>
    <w:rsid w:val="006A47CF"/>
    <w:rsid w:val="006A53AF"/>
    <w:rsid w:val="006A66E9"/>
    <w:rsid w:val="006A6EFB"/>
    <w:rsid w:val="006A7332"/>
    <w:rsid w:val="006A75C4"/>
    <w:rsid w:val="006A7B73"/>
    <w:rsid w:val="006B0054"/>
    <w:rsid w:val="006B1ABD"/>
    <w:rsid w:val="006B1D56"/>
    <w:rsid w:val="006B4181"/>
    <w:rsid w:val="006B5E6A"/>
    <w:rsid w:val="006B73F1"/>
    <w:rsid w:val="006B7605"/>
    <w:rsid w:val="006C188F"/>
    <w:rsid w:val="006C2401"/>
    <w:rsid w:val="006C2565"/>
    <w:rsid w:val="006C4B87"/>
    <w:rsid w:val="006C4BC5"/>
    <w:rsid w:val="006C5806"/>
    <w:rsid w:val="006C5CE4"/>
    <w:rsid w:val="006C61FF"/>
    <w:rsid w:val="006C6741"/>
    <w:rsid w:val="006C6C57"/>
    <w:rsid w:val="006C6D6B"/>
    <w:rsid w:val="006C75D9"/>
    <w:rsid w:val="006D0956"/>
    <w:rsid w:val="006D0B0A"/>
    <w:rsid w:val="006D0EC0"/>
    <w:rsid w:val="006D1A00"/>
    <w:rsid w:val="006D1D33"/>
    <w:rsid w:val="006D2625"/>
    <w:rsid w:val="006D3332"/>
    <w:rsid w:val="006D55B5"/>
    <w:rsid w:val="006D5945"/>
    <w:rsid w:val="006D60F9"/>
    <w:rsid w:val="006D6321"/>
    <w:rsid w:val="006D66B0"/>
    <w:rsid w:val="006D68E7"/>
    <w:rsid w:val="006D696B"/>
    <w:rsid w:val="006D741E"/>
    <w:rsid w:val="006D7689"/>
    <w:rsid w:val="006E1FDF"/>
    <w:rsid w:val="006E2375"/>
    <w:rsid w:val="006E3385"/>
    <w:rsid w:val="006E4351"/>
    <w:rsid w:val="006E4C92"/>
    <w:rsid w:val="006E53F5"/>
    <w:rsid w:val="006E589E"/>
    <w:rsid w:val="006E660F"/>
    <w:rsid w:val="006E6CB7"/>
    <w:rsid w:val="006E785D"/>
    <w:rsid w:val="006E7CA5"/>
    <w:rsid w:val="006E7E85"/>
    <w:rsid w:val="006F001D"/>
    <w:rsid w:val="006F0AFA"/>
    <w:rsid w:val="006F1757"/>
    <w:rsid w:val="006F309B"/>
    <w:rsid w:val="006F335D"/>
    <w:rsid w:val="006F3C39"/>
    <w:rsid w:val="006F40BC"/>
    <w:rsid w:val="006F419C"/>
    <w:rsid w:val="006F4454"/>
    <w:rsid w:val="006F4732"/>
    <w:rsid w:val="006F47B0"/>
    <w:rsid w:val="006F4CF2"/>
    <w:rsid w:val="006F4D21"/>
    <w:rsid w:val="006F55C3"/>
    <w:rsid w:val="006F5968"/>
    <w:rsid w:val="006F59F3"/>
    <w:rsid w:val="006F5B8D"/>
    <w:rsid w:val="006F602F"/>
    <w:rsid w:val="006F78B5"/>
    <w:rsid w:val="0070193D"/>
    <w:rsid w:val="00701B4E"/>
    <w:rsid w:val="00702531"/>
    <w:rsid w:val="00702A7D"/>
    <w:rsid w:val="00702BED"/>
    <w:rsid w:val="00703350"/>
    <w:rsid w:val="00703BA4"/>
    <w:rsid w:val="00703EE0"/>
    <w:rsid w:val="00704054"/>
    <w:rsid w:val="007052B0"/>
    <w:rsid w:val="007053C7"/>
    <w:rsid w:val="00706B57"/>
    <w:rsid w:val="00707CED"/>
    <w:rsid w:val="00710B2A"/>
    <w:rsid w:val="007117EB"/>
    <w:rsid w:val="00711A26"/>
    <w:rsid w:val="00711B7D"/>
    <w:rsid w:val="00711BE4"/>
    <w:rsid w:val="00711D62"/>
    <w:rsid w:val="00712BD2"/>
    <w:rsid w:val="00713DF8"/>
    <w:rsid w:val="007146FF"/>
    <w:rsid w:val="00714A55"/>
    <w:rsid w:val="00715F13"/>
    <w:rsid w:val="007160A2"/>
    <w:rsid w:val="007163CB"/>
    <w:rsid w:val="00717157"/>
    <w:rsid w:val="007173AA"/>
    <w:rsid w:val="00717E5F"/>
    <w:rsid w:val="00720108"/>
    <w:rsid w:val="00721265"/>
    <w:rsid w:val="00721291"/>
    <w:rsid w:val="00721B93"/>
    <w:rsid w:val="007229FD"/>
    <w:rsid w:val="00723C98"/>
    <w:rsid w:val="00724720"/>
    <w:rsid w:val="00724CE6"/>
    <w:rsid w:val="0072538B"/>
    <w:rsid w:val="00725415"/>
    <w:rsid w:val="0072583F"/>
    <w:rsid w:val="00726495"/>
    <w:rsid w:val="00726F0E"/>
    <w:rsid w:val="00727067"/>
    <w:rsid w:val="0072744E"/>
    <w:rsid w:val="00727BF8"/>
    <w:rsid w:val="00727E05"/>
    <w:rsid w:val="00730F62"/>
    <w:rsid w:val="007323CA"/>
    <w:rsid w:val="0073250C"/>
    <w:rsid w:val="00733598"/>
    <w:rsid w:val="00734289"/>
    <w:rsid w:val="007342AE"/>
    <w:rsid w:val="00734429"/>
    <w:rsid w:val="00735365"/>
    <w:rsid w:val="0073555A"/>
    <w:rsid w:val="00735EF1"/>
    <w:rsid w:val="007361A8"/>
    <w:rsid w:val="007365EA"/>
    <w:rsid w:val="0073682B"/>
    <w:rsid w:val="00736997"/>
    <w:rsid w:val="00736B10"/>
    <w:rsid w:val="00736BD6"/>
    <w:rsid w:val="00737531"/>
    <w:rsid w:val="007377CC"/>
    <w:rsid w:val="007411CB"/>
    <w:rsid w:val="00741257"/>
    <w:rsid w:val="007416B4"/>
    <w:rsid w:val="00742732"/>
    <w:rsid w:val="00743CB3"/>
    <w:rsid w:val="00744972"/>
    <w:rsid w:val="00744CD4"/>
    <w:rsid w:val="0074511C"/>
    <w:rsid w:val="00745336"/>
    <w:rsid w:val="007457C8"/>
    <w:rsid w:val="00745903"/>
    <w:rsid w:val="00745AB0"/>
    <w:rsid w:val="00745FC6"/>
    <w:rsid w:val="00746186"/>
    <w:rsid w:val="007461DF"/>
    <w:rsid w:val="007465B7"/>
    <w:rsid w:val="00747CA4"/>
    <w:rsid w:val="00750DD0"/>
    <w:rsid w:val="0075171E"/>
    <w:rsid w:val="00753656"/>
    <w:rsid w:val="007544DC"/>
    <w:rsid w:val="007551CD"/>
    <w:rsid w:val="00755640"/>
    <w:rsid w:val="00755691"/>
    <w:rsid w:val="00756195"/>
    <w:rsid w:val="00757735"/>
    <w:rsid w:val="00760EC2"/>
    <w:rsid w:val="00760FEE"/>
    <w:rsid w:val="007613FD"/>
    <w:rsid w:val="00763D90"/>
    <w:rsid w:val="007649C6"/>
    <w:rsid w:val="007652F7"/>
    <w:rsid w:val="0076580E"/>
    <w:rsid w:val="00766468"/>
    <w:rsid w:val="00766B5D"/>
    <w:rsid w:val="00766F86"/>
    <w:rsid w:val="007672E3"/>
    <w:rsid w:val="0076775B"/>
    <w:rsid w:val="0077058F"/>
    <w:rsid w:val="00771868"/>
    <w:rsid w:val="007723A2"/>
    <w:rsid w:val="00772525"/>
    <w:rsid w:val="00772691"/>
    <w:rsid w:val="0077538E"/>
    <w:rsid w:val="00777228"/>
    <w:rsid w:val="00780456"/>
    <w:rsid w:val="00780C19"/>
    <w:rsid w:val="00780DD7"/>
    <w:rsid w:val="0078214D"/>
    <w:rsid w:val="00782A5A"/>
    <w:rsid w:val="00782F8D"/>
    <w:rsid w:val="00783B1B"/>
    <w:rsid w:val="00783FE3"/>
    <w:rsid w:val="007840B2"/>
    <w:rsid w:val="00784250"/>
    <w:rsid w:val="0078636C"/>
    <w:rsid w:val="00787287"/>
    <w:rsid w:val="007878E9"/>
    <w:rsid w:val="00787D1F"/>
    <w:rsid w:val="00790412"/>
    <w:rsid w:val="0079135C"/>
    <w:rsid w:val="00791E19"/>
    <w:rsid w:val="0079204A"/>
    <w:rsid w:val="00793EC9"/>
    <w:rsid w:val="00794118"/>
    <w:rsid w:val="00794AB4"/>
    <w:rsid w:val="00794E0C"/>
    <w:rsid w:val="00795A61"/>
    <w:rsid w:val="00796A4F"/>
    <w:rsid w:val="00797072"/>
    <w:rsid w:val="007972EE"/>
    <w:rsid w:val="00797301"/>
    <w:rsid w:val="007978FD"/>
    <w:rsid w:val="00797A1B"/>
    <w:rsid w:val="007A024F"/>
    <w:rsid w:val="007A0534"/>
    <w:rsid w:val="007A1140"/>
    <w:rsid w:val="007A1D4D"/>
    <w:rsid w:val="007A1E3A"/>
    <w:rsid w:val="007A2268"/>
    <w:rsid w:val="007A26CF"/>
    <w:rsid w:val="007A3C42"/>
    <w:rsid w:val="007A5445"/>
    <w:rsid w:val="007A551D"/>
    <w:rsid w:val="007A6656"/>
    <w:rsid w:val="007A686F"/>
    <w:rsid w:val="007A6B9B"/>
    <w:rsid w:val="007A7665"/>
    <w:rsid w:val="007B0C8F"/>
    <w:rsid w:val="007B13D7"/>
    <w:rsid w:val="007B15AF"/>
    <w:rsid w:val="007B1CE4"/>
    <w:rsid w:val="007B2045"/>
    <w:rsid w:val="007B266F"/>
    <w:rsid w:val="007B2B66"/>
    <w:rsid w:val="007B2CF1"/>
    <w:rsid w:val="007B34AD"/>
    <w:rsid w:val="007B44FF"/>
    <w:rsid w:val="007B47F0"/>
    <w:rsid w:val="007B57AA"/>
    <w:rsid w:val="007B657C"/>
    <w:rsid w:val="007B7943"/>
    <w:rsid w:val="007C0C0D"/>
    <w:rsid w:val="007C109D"/>
    <w:rsid w:val="007C1157"/>
    <w:rsid w:val="007C13F4"/>
    <w:rsid w:val="007C4ADD"/>
    <w:rsid w:val="007C61E0"/>
    <w:rsid w:val="007C625D"/>
    <w:rsid w:val="007C6DD7"/>
    <w:rsid w:val="007D052B"/>
    <w:rsid w:val="007D3751"/>
    <w:rsid w:val="007D44FC"/>
    <w:rsid w:val="007D54A6"/>
    <w:rsid w:val="007D5868"/>
    <w:rsid w:val="007D5BEB"/>
    <w:rsid w:val="007D5CB3"/>
    <w:rsid w:val="007D785D"/>
    <w:rsid w:val="007D7C45"/>
    <w:rsid w:val="007E2038"/>
    <w:rsid w:val="007E24D3"/>
    <w:rsid w:val="007E2698"/>
    <w:rsid w:val="007E27D9"/>
    <w:rsid w:val="007E2D30"/>
    <w:rsid w:val="007E30AD"/>
    <w:rsid w:val="007E3B11"/>
    <w:rsid w:val="007E4449"/>
    <w:rsid w:val="007E45B1"/>
    <w:rsid w:val="007E4886"/>
    <w:rsid w:val="007E504A"/>
    <w:rsid w:val="007E5DDB"/>
    <w:rsid w:val="007E6F50"/>
    <w:rsid w:val="007F089C"/>
    <w:rsid w:val="007F211F"/>
    <w:rsid w:val="007F25E5"/>
    <w:rsid w:val="007F2C42"/>
    <w:rsid w:val="007F2E24"/>
    <w:rsid w:val="007F3C62"/>
    <w:rsid w:val="007F3E57"/>
    <w:rsid w:val="007F4C5F"/>
    <w:rsid w:val="007F5068"/>
    <w:rsid w:val="007F5C3C"/>
    <w:rsid w:val="007F6070"/>
    <w:rsid w:val="007F6552"/>
    <w:rsid w:val="007F66C2"/>
    <w:rsid w:val="007F75B1"/>
    <w:rsid w:val="008008A3"/>
    <w:rsid w:val="00800E05"/>
    <w:rsid w:val="00801528"/>
    <w:rsid w:val="00801654"/>
    <w:rsid w:val="00802B01"/>
    <w:rsid w:val="008031A2"/>
    <w:rsid w:val="00803360"/>
    <w:rsid w:val="00803EC5"/>
    <w:rsid w:val="00804722"/>
    <w:rsid w:val="00804E66"/>
    <w:rsid w:val="00805B28"/>
    <w:rsid w:val="00805BE1"/>
    <w:rsid w:val="00806586"/>
    <w:rsid w:val="008069EE"/>
    <w:rsid w:val="008071F7"/>
    <w:rsid w:val="008076A8"/>
    <w:rsid w:val="008077CD"/>
    <w:rsid w:val="008101E2"/>
    <w:rsid w:val="008104B5"/>
    <w:rsid w:val="0081084C"/>
    <w:rsid w:val="00811766"/>
    <w:rsid w:val="008117A9"/>
    <w:rsid w:val="00812BF4"/>
    <w:rsid w:val="008134C4"/>
    <w:rsid w:val="00814E59"/>
    <w:rsid w:val="00815D4F"/>
    <w:rsid w:val="00815DFE"/>
    <w:rsid w:val="00815E0B"/>
    <w:rsid w:val="00816316"/>
    <w:rsid w:val="008178A4"/>
    <w:rsid w:val="00817BB3"/>
    <w:rsid w:val="00820032"/>
    <w:rsid w:val="008201F7"/>
    <w:rsid w:val="008209AA"/>
    <w:rsid w:val="00820EB4"/>
    <w:rsid w:val="00821A84"/>
    <w:rsid w:val="00821B80"/>
    <w:rsid w:val="00822099"/>
    <w:rsid w:val="00822468"/>
    <w:rsid w:val="00822D5E"/>
    <w:rsid w:val="00823BDA"/>
    <w:rsid w:val="00826670"/>
    <w:rsid w:val="0082669D"/>
    <w:rsid w:val="00832265"/>
    <w:rsid w:val="00834649"/>
    <w:rsid w:val="008358D0"/>
    <w:rsid w:val="008358E9"/>
    <w:rsid w:val="00836CB8"/>
    <w:rsid w:val="00836DC8"/>
    <w:rsid w:val="0084002F"/>
    <w:rsid w:val="00840A07"/>
    <w:rsid w:val="00841A2A"/>
    <w:rsid w:val="00841EF7"/>
    <w:rsid w:val="00841F29"/>
    <w:rsid w:val="00842DD5"/>
    <w:rsid w:val="0084395B"/>
    <w:rsid w:val="0084406F"/>
    <w:rsid w:val="00844160"/>
    <w:rsid w:val="00844248"/>
    <w:rsid w:val="00844883"/>
    <w:rsid w:val="00844D30"/>
    <w:rsid w:val="008458FA"/>
    <w:rsid w:val="00845931"/>
    <w:rsid w:val="00845BED"/>
    <w:rsid w:val="00845C89"/>
    <w:rsid w:val="00846796"/>
    <w:rsid w:val="00846E00"/>
    <w:rsid w:val="008472B9"/>
    <w:rsid w:val="008474A6"/>
    <w:rsid w:val="008475E1"/>
    <w:rsid w:val="00850972"/>
    <w:rsid w:val="008513FF"/>
    <w:rsid w:val="00851444"/>
    <w:rsid w:val="00851BD6"/>
    <w:rsid w:val="00851E66"/>
    <w:rsid w:val="00851F37"/>
    <w:rsid w:val="00852AC5"/>
    <w:rsid w:val="00853A43"/>
    <w:rsid w:val="00853CDE"/>
    <w:rsid w:val="00854B26"/>
    <w:rsid w:val="00856C6F"/>
    <w:rsid w:val="00857689"/>
    <w:rsid w:val="00860838"/>
    <w:rsid w:val="00860C3A"/>
    <w:rsid w:val="00862501"/>
    <w:rsid w:val="00864737"/>
    <w:rsid w:val="008652CB"/>
    <w:rsid w:val="00865346"/>
    <w:rsid w:val="00865A26"/>
    <w:rsid w:val="00865CAE"/>
    <w:rsid w:val="0086696C"/>
    <w:rsid w:val="00867855"/>
    <w:rsid w:val="00870669"/>
    <w:rsid w:val="008707DE"/>
    <w:rsid w:val="00870988"/>
    <w:rsid w:val="0087116B"/>
    <w:rsid w:val="00871342"/>
    <w:rsid w:val="008717FE"/>
    <w:rsid w:val="0087259E"/>
    <w:rsid w:val="00875A52"/>
    <w:rsid w:val="00875AAA"/>
    <w:rsid w:val="00875FCA"/>
    <w:rsid w:val="00880CEB"/>
    <w:rsid w:val="00881726"/>
    <w:rsid w:val="00881845"/>
    <w:rsid w:val="008821C0"/>
    <w:rsid w:val="00882BE9"/>
    <w:rsid w:val="00884C12"/>
    <w:rsid w:val="00884EAC"/>
    <w:rsid w:val="00886173"/>
    <w:rsid w:val="00886646"/>
    <w:rsid w:val="00886BEC"/>
    <w:rsid w:val="00887B46"/>
    <w:rsid w:val="008901DC"/>
    <w:rsid w:val="0089050B"/>
    <w:rsid w:val="00890649"/>
    <w:rsid w:val="00891071"/>
    <w:rsid w:val="00891A4B"/>
    <w:rsid w:val="008926FD"/>
    <w:rsid w:val="00892B00"/>
    <w:rsid w:val="00893CDB"/>
    <w:rsid w:val="0089421F"/>
    <w:rsid w:val="00894701"/>
    <w:rsid w:val="00894990"/>
    <w:rsid w:val="00894DDE"/>
    <w:rsid w:val="00895CC9"/>
    <w:rsid w:val="008974A7"/>
    <w:rsid w:val="008A01F5"/>
    <w:rsid w:val="008A0507"/>
    <w:rsid w:val="008A064F"/>
    <w:rsid w:val="008A0791"/>
    <w:rsid w:val="008A0BD6"/>
    <w:rsid w:val="008A0FFB"/>
    <w:rsid w:val="008A19A5"/>
    <w:rsid w:val="008A1BC6"/>
    <w:rsid w:val="008A269A"/>
    <w:rsid w:val="008A2F77"/>
    <w:rsid w:val="008A30D5"/>
    <w:rsid w:val="008A3735"/>
    <w:rsid w:val="008A39B9"/>
    <w:rsid w:val="008A4462"/>
    <w:rsid w:val="008A454B"/>
    <w:rsid w:val="008A4BB8"/>
    <w:rsid w:val="008A4DDD"/>
    <w:rsid w:val="008A5A2B"/>
    <w:rsid w:val="008A608A"/>
    <w:rsid w:val="008A6BDE"/>
    <w:rsid w:val="008A74E8"/>
    <w:rsid w:val="008A7516"/>
    <w:rsid w:val="008B0943"/>
    <w:rsid w:val="008B23E6"/>
    <w:rsid w:val="008B2AA3"/>
    <w:rsid w:val="008B39BA"/>
    <w:rsid w:val="008B39EF"/>
    <w:rsid w:val="008B5DB2"/>
    <w:rsid w:val="008B623D"/>
    <w:rsid w:val="008B659F"/>
    <w:rsid w:val="008B66B2"/>
    <w:rsid w:val="008B7258"/>
    <w:rsid w:val="008B7D1B"/>
    <w:rsid w:val="008C08A8"/>
    <w:rsid w:val="008C098B"/>
    <w:rsid w:val="008C0A76"/>
    <w:rsid w:val="008C10ED"/>
    <w:rsid w:val="008C11BE"/>
    <w:rsid w:val="008C16B0"/>
    <w:rsid w:val="008C29BF"/>
    <w:rsid w:val="008C40EA"/>
    <w:rsid w:val="008C501B"/>
    <w:rsid w:val="008C5775"/>
    <w:rsid w:val="008C5B54"/>
    <w:rsid w:val="008C6091"/>
    <w:rsid w:val="008C6228"/>
    <w:rsid w:val="008C671F"/>
    <w:rsid w:val="008C6734"/>
    <w:rsid w:val="008C67D3"/>
    <w:rsid w:val="008C6DA3"/>
    <w:rsid w:val="008C72FD"/>
    <w:rsid w:val="008C7749"/>
    <w:rsid w:val="008D0892"/>
    <w:rsid w:val="008D1494"/>
    <w:rsid w:val="008D297E"/>
    <w:rsid w:val="008D3204"/>
    <w:rsid w:val="008D4FAB"/>
    <w:rsid w:val="008D4FB6"/>
    <w:rsid w:val="008D5279"/>
    <w:rsid w:val="008D5667"/>
    <w:rsid w:val="008D5CB8"/>
    <w:rsid w:val="008D690E"/>
    <w:rsid w:val="008D69AE"/>
    <w:rsid w:val="008D6EB7"/>
    <w:rsid w:val="008D74CB"/>
    <w:rsid w:val="008D7613"/>
    <w:rsid w:val="008D7D21"/>
    <w:rsid w:val="008E0B05"/>
    <w:rsid w:val="008E122F"/>
    <w:rsid w:val="008E1A13"/>
    <w:rsid w:val="008E1F11"/>
    <w:rsid w:val="008E2DEC"/>
    <w:rsid w:val="008E38EB"/>
    <w:rsid w:val="008E4159"/>
    <w:rsid w:val="008E4553"/>
    <w:rsid w:val="008E4B4D"/>
    <w:rsid w:val="008E6423"/>
    <w:rsid w:val="008E7312"/>
    <w:rsid w:val="008F0B5D"/>
    <w:rsid w:val="008F0F45"/>
    <w:rsid w:val="008F14DE"/>
    <w:rsid w:val="008F2711"/>
    <w:rsid w:val="008F28AD"/>
    <w:rsid w:val="008F3612"/>
    <w:rsid w:val="008F3F72"/>
    <w:rsid w:val="008F3F73"/>
    <w:rsid w:val="008F4447"/>
    <w:rsid w:val="008F513B"/>
    <w:rsid w:val="008F547F"/>
    <w:rsid w:val="008F61B8"/>
    <w:rsid w:val="008F72A4"/>
    <w:rsid w:val="008F72B1"/>
    <w:rsid w:val="008F72FA"/>
    <w:rsid w:val="008F778A"/>
    <w:rsid w:val="00900C88"/>
    <w:rsid w:val="0090248C"/>
    <w:rsid w:val="00902FEB"/>
    <w:rsid w:val="009033F0"/>
    <w:rsid w:val="00903F35"/>
    <w:rsid w:val="0090449B"/>
    <w:rsid w:val="00904AA5"/>
    <w:rsid w:val="00904BAA"/>
    <w:rsid w:val="009055E7"/>
    <w:rsid w:val="00906115"/>
    <w:rsid w:val="00906163"/>
    <w:rsid w:val="009066A4"/>
    <w:rsid w:val="00906848"/>
    <w:rsid w:val="00906A03"/>
    <w:rsid w:val="00906A58"/>
    <w:rsid w:val="00906ABA"/>
    <w:rsid w:val="0090788C"/>
    <w:rsid w:val="00910113"/>
    <w:rsid w:val="00910367"/>
    <w:rsid w:val="00910D72"/>
    <w:rsid w:val="00911CD8"/>
    <w:rsid w:val="009123EA"/>
    <w:rsid w:val="009130D1"/>
    <w:rsid w:val="009130E7"/>
    <w:rsid w:val="009135ED"/>
    <w:rsid w:val="00913A75"/>
    <w:rsid w:val="00913D71"/>
    <w:rsid w:val="00913EAF"/>
    <w:rsid w:val="00913EEB"/>
    <w:rsid w:val="009140F0"/>
    <w:rsid w:val="00914B94"/>
    <w:rsid w:val="00915279"/>
    <w:rsid w:val="00915B60"/>
    <w:rsid w:val="00915C5C"/>
    <w:rsid w:val="00916158"/>
    <w:rsid w:val="00916983"/>
    <w:rsid w:val="00916E30"/>
    <w:rsid w:val="00917045"/>
    <w:rsid w:val="0091721D"/>
    <w:rsid w:val="00917B4F"/>
    <w:rsid w:val="00917C9F"/>
    <w:rsid w:val="00917EAE"/>
    <w:rsid w:val="009202EC"/>
    <w:rsid w:val="009203AC"/>
    <w:rsid w:val="0092054E"/>
    <w:rsid w:val="009208E9"/>
    <w:rsid w:val="00922E02"/>
    <w:rsid w:val="00922F4F"/>
    <w:rsid w:val="00923780"/>
    <w:rsid w:val="009241FC"/>
    <w:rsid w:val="0092478F"/>
    <w:rsid w:val="009252CC"/>
    <w:rsid w:val="009264CA"/>
    <w:rsid w:val="00927B36"/>
    <w:rsid w:val="009318C6"/>
    <w:rsid w:val="00931EE2"/>
    <w:rsid w:val="00931FB4"/>
    <w:rsid w:val="00932CEE"/>
    <w:rsid w:val="00933710"/>
    <w:rsid w:val="0093436E"/>
    <w:rsid w:val="009346BA"/>
    <w:rsid w:val="00934982"/>
    <w:rsid w:val="00935584"/>
    <w:rsid w:val="00935A53"/>
    <w:rsid w:val="00935ECD"/>
    <w:rsid w:val="0094008C"/>
    <w:rsid w:val="009400CA"/>
    <w:rsid w:val="0094163E"/>
    <w:rsid w:val="00941781"/>
    <w:rsid w:val="009417FA"/>
    <w:rsid w:val="009418C2"/>
    <w:rsid w:val="0094201A"/>
    <w:rsid w:val="009428C6"/>
    <w:rsid w:val="00943167"/>
    <w:rsid w:val="00943D66"/>
    <w:rsid w:val="00943E6D"/>
    <w:rsid w:val="009445CF"/>
    <w:rsid w:val="0094506A"/>
    <w:rsid w:val="00945843"/>
    <w:rsid w:val="00945875"/>
    <w:rsid w:val="00945C04"/>
    <w:rsid w:val="009470A3"/>
    <w:rsid w:val="00947477"/>
    <w:rsid w:val="009474F4"/>
    <w:rsid w:val="00947EFB"/>
    <w:rsid w:val="009502A6"/>
    <w:rsid w:val="00950CBB"/>
    <w:rsid w:val="009521DD"/>
    <w:rsid w:val="00952A8C"/>
    <w:rsid w:val="00952CD7"/>
    <w:rsid w:val="00953657"/>
    <w:rsid w:val="009539B0"/>
    <w:rsid w:val="0095509A"/>
    <w:rsid w:val="0095580B"/>
    <w:rsid w:val="00955FC3"/>
    <w:rsid w:val="0095735D"/>
    <w:rsid w:val="00960653"/>
    <w:rsid w:val="0096077B"/>
    <w:rsid w:val="00961537"/>
    <w:rsid w:val="00961C98"/>
    <w:rsid w:val="00963A03"/>
    <w:rsid w:val="00964094"/>
    <w:rsid w:val="00964557"/>
    <w:rsid w:val="009646F1"/>
    <w:rsid w:val="0096579B"/>
    <w:rsid w:val="00965C92"/>
    <w:rsid w:val="00965E49"/>
    <w:rsid w:val="00966099"/>
    <w:rsid w:val="009670D4"/>
    <w:rsid w:val="0096768B"/>
    <w:rsid w:val="00967EC0"/>
    <w:rsid w:val="0097136B"/>
    <w:rsid w:val="009714DC"/>
    <w:rsid w:val="00971A3B"/>
    <w:rsid w:val="009724B1"/>
    <w:rsid w:val="009725FD"/>
    <w:rsid w:val="0097329F"/>
    <w:rsid w:val="0097425C"/>
    <w:rsid w:val="00974DE1"/>
    <w:rsid w:val="009750A0"/>
    <w:rsid w:val="00975F7C"/>
    <w:rsid w:val="00976211"/>
    <w:rsid w:val="00976C7C"/>
    <w:rsid w:val="00976CCD"/>
    <w:rsid w:val="00976D8D"/>
    <w:rsid w:val="009772AF"/>
    <w:rsid w:val="0097732C"/>
    <w:rsid w:val="00980380"/>
    <w:rsid w:val="00980A27"/>
    <w:rsid w:val="00982374"/>
    <w:rsid w:val="00982760"/>
    <w:rsid w:val="00983E95"/>
    <w:rsid w:val="00984195"/>
    <w:rsid w:val="00984ECA"/>
    <w:rsid w:val="009859A9"/>
    <w:rsid w:val="00985C8E"/>
    <w:rsid w:val="00985EAE"/>
    <w:rsid w:val="00986567"/>
    <w:rsid w:val="00986851"/>
    <w:rsid w:val="00986A89"/>
    <w:rsid w:val="009872FC"/>
    <w:rsid w:val="00990A6F"/>
    <w:rsid w:val="00991D64"/>
    <w:rsid w:val="00992086"/>
    <w:rsid w:val="00992870"/>
    <w:rsid w:val="00992F5B"/>
    <w:rsid w:val="0099348B"/>
    <w:rsid w:val="009944EE"/>
    <w:rsid w:val="00994577"/>
    <w:rsid w:val="00994C94"/>
    <w:rsid w:val="00996581"/>
    <w:rsid w:val="009A3D23"/>
    <w:rsid w:val="009A4F66"/>
    <w:rsid w:val="009A541E"/>
    <w:rsid w:val="009A5DC5"/>
    <w:rsid w:val="009A680E"/>
    <w:rsid w:val="009A6EC8"/>
    <w:rsid w:val="009A774B"/>
    <w:rsid w:val="009A7AB1"/>
    <w:rsid w:val="009B001F"/>
    <w:rsid w:val="009B1046"/>
    <w:rsid w:val="009B2148"/>
    <w:rsid w:val="009B2467"/>
    <w:rsid w:val="009B2539"/>
    <w:rsid w:val="009B2A1D"/>
    <w:rsid w:val="009B3C88"/>
    <w:rsid w:val="009B4212"/>
    <w:rsid w:val="009B46D4"/>
    <w:rsid w:val="009B4F95"/>
    <w:rsid w:val="009B531F"/>
    <w:rsid w:val="009B6B8C"/>
    <w:rsid w:val="009B7A5D"/>
    <w:rsid w:val="009C0CAE"/>
    <w:rsid w:val="009C1415"/>
    <w:rsid w:val="009C1831"/>
    <w:rsid w:val="009C2778"/>
    <w:rsid w:val="009C3AAC"/>
    <w:rsid w:val="009C3C4E"/>
    <w:rsid w:val="009C4C7B"/>
    <w:rsid w:val="009C4D58"/>
    <w:rsid w:val="009C5A54"/>
    <w:rsid w:val="009C7490"/>
    <w:rsid w:val="009D0CD1"/>
    <w:rsid w:val="009D1247"/>
    <w:rsid w:val="009D14EE"/>
    <w:rsid w:val="009D2DC4"/>
    <w:rsid w:val="009D4DF0"/>
    <w:rsid w:val="009D54B6"/>
    <w:rsid w:val="009D6C57"/>
    <w:rsid w:val="009E24A6"/>
    <w:rsid w:val="009E3988"/>
    <w:rsid w:val="009E7043"/>
    <w:rsid w:val="009E7995"/>
    <w:rsid w:val="009E7DC8"/>
    <w:rsid w:val="009F0B14"/>
    <w:rsid w:val="009F18E6"/>
    <w:rsid w:val="009F1C2E"/>
    <w:rsid w:val="009F326D"/>
    <w:rsid w:val="009F39B5"/>
    <w:rsid w:val="009F417F"/>
    <w:rsid w:val="009F42D8"/>
    <w:rsid w:val="009F45DA"/>
    <w:rsid w:val="009F463A"/>
    <w:rsid w:val="009F5ADA"/>
    <w:rsid w:val="009F653F"/>
    <w:rsid w:val="009F6A91"/>
    <w:rsid w:val="009F6E91"/>
    <w:rsid w:val="00A0112C"/>
    <w:rsid w:val="00A02822"/>
    <w:rsid w:val="00A033E1"/>
    <w:rsid w:val="00A03A94"/>
    <w:rsid w:val="00A040B9"/>
    <w:rsid w:val="00A0520A"/>
    <w:rsid w:val="00A05221"/>
    <w:rsid w:val="00A05BC8"/>
    <w:rsid w:val="00A06A3E"/>
    <w:rsid w:val="00A06E57"/>
    <w:rsid w:val="00A07055"/>
    <w:rsid w:val="00A10021"/>
    <w:rsid w:val="00A11F27"/>
    <w:rsid w:val="00A124D4"/>
    <w:rsid w:val="00A1278A"/>
    <w:rsid w:val="00A12F4F"/>
    <w:rsid w:val="00A12F60"/>
    <w:rsid w:val="00A130A5"/>
    <w:rsid w:val="00A14674"/>
    <w:rsid w:val="00A1472E"/>
    <w:rsid w:val="00A15078"/>
    <w:rsid w:val="00A151DF"/>
    <w:rsid w:val="00A1557D"/>
    <w:rsid w:val="00A1592A"/>
    <w:rsid w:val="00A16571"/>
    <w:rsid w:val="00A168A3"/>
    <w:rsid w:val="00A173B5"/>
    <w:rsid w:val="00A17A58"/>
    <w:rsid w:val="00A205FD"/>
    <w:rsid w:val="00A21146"/>
    <w:rsid w:val="00A21C16"/>
    <w:rsid w:val="00A21E34"/>
    <w:rsid w:val="00A2243B"/>
    <w:rsid w:val="00A22A1E"/>
    <w:rsid w:val="00A2312F"/>
    <w:rsid w:val="00A23B6B"/>
    <w:rsid w:val="00A23EC6"/>
    <w:rsid w:val="00A24520"/>
    <w:rsid w:val="00A24A4E"/>
    <w:rsid w:val="00A24E8A"/>
    <w:rsid w:val="00A256D7"/>
    <w:rsid w:val="00A26057"/>
    <w:rsid w:val="00A265CF"/>
    <w:rsid w:val="00A26B61"/>
    <w:rsid w:val="00A26E07"/>
    <w:rsid w:val="00A30008"/>
    <w:rsid w:val="00A312EF"/>
    <w:rsid w:val="00A315E3"/>
    <w:rsid w:val="00A3168C"/>
    <w:rsid w:val="00A320B3"/>
    <w:rsid w:val="00A32139"/>
    <w:rsid w:val="00A32321"/>
    <w:rsid w:val="00A32863"/>
    <w:rsid w:val="00A32922"/>
    <w:rsid w:val="00A32D3E"/>
    <w:rsid w:val="00A33206"/>
    <w:rsid w:val="00A342A5"/>
    <w:rsid w:val="00A34EAB"/>
    <w:rsid w:val="00A35072"/>
    <w:rsid w:val="00A35225"/>
    <w:rsid w:val="00A35476"/>
    <w:rsid w:val="00A36192"/>
    <w:rsid w:val="00A363E9"/>
    <w:rsid w:val="00A36CE3"/>
    <w:rsid w:val="00A4020F"/>
    <w:rsid w:val="00A40DA4"/>
    <w:rsid w:val="00A415CB"/>
    <w:rsid w:val="00A41B13"/>
    <w:rsid w:val="00A42953"/>
    <w:rsid w:val="00A43167"/>
    <w:rsid w:val="00A43578"/>
    <w:rsid w:val="00A43CDF"/>
    <w:rsid w:val="00A441DA"/>
    <w:rsid w:val="00A44AE4"/>
    <w:rsid w:val="00A459BC"/>
    <w:rsid w:val="00A46299"/>
    <w:rsid w:val="00A46A2F"/>
    <w:rsid w:val="00A46AC3"/>
    <w:rsid w:val="00A46ADC"/>
    <w:rsid w:val="00A50438"/>
    <w:rsid w:val="00A50A0D"/>
    <w:rsid w:val="00A51233"/>
    <w:rsid w:val="00A52062"/>
    <w:rsid w:val="00A52D8A"/>
    <w:rsid w:val="00A54680"/>
    <w:rsid w:val="00A554A7"/>
    <w:rsid w:val="00A57AA2"/>
    <w:rsid w:val="00A57C50"/>
    <w:rsid w:val="00A60647"/>
    <w:rsid w:val="00A61FBF"/>
    <w:rsid w:val="00A62274"/>
    <w:rsid w:val="00A6255B"/>
    <w:rsid w:val="00A62614"/>
    <w:rsid w:val="00A634CA"/>
    <w:rsid w:val="00A63C80"/>
    <w:rsid w:val="00A64473"/>
    <w:rsid w:val="00A64730"/>
    <w:rsid w:val="00A65777"/>
    <w:rsid w:val="00A65854"/>
    <w:rsid w:val="00A65A24"/>
    <w:rsid w:val="00A65FA1"/>
    <w:rsid w:val="00A6656E"/>
    <w:rsid w:val="00A67628"/>
    <w:rsid w:val="00A67751"/>
    <w:rsid w:val="00A7098D"/>
    <w:rsid w:val="00A70F33"/>
    <w:rsid w:val="00A71ECC"/>
    <w:rsid w:val="00A7216B"/>
    <w:rsid w:val="00A72A1E"/>
    <w:rsid w:val="00A737BE"/>
    <w:rsid w:val="00A7392B"/>
    <w:rsid w:val="00A73CB1"/>
    <w:rsid w:val="00A7467B"/>
    <w:rsid w:val="00A7489D"/>
    <w:rsid w:val="00A74AA2"/>
    <w:rsid w:val="00A74F37"/>
    <w:rsid w:val="00A756AF"/>
    <w:rsid w:val="00A76691"/>
    <w:rsid w:val="00A7702F"/>
    <w:rsid w:val="00A81915"/>
    <w:rsid w:val="00A822F8"/>
    <w:rsid w:val="00A826A8"/>
    <w:rsid w:val="00A829A8"/>
    <w:rsid w:val="00A82CFB"/>
    <w:rsid w:val="00A84DAB"/>
    <w:rsid w:val="00A84E26"/>
    <w:rsid w:val="00A853F6"/>
    <w:rsid w:val="00A85554"/>
    <w:rsid w:val="00A8624F"/>
    <w:rsid w:val="00A86B2A"/>
    <w:rsid w:val="00A87ED3"/>
    <w:rsid w:val="00A90930"/>
    <w:rsid w:val="00A90E2B"/>
    <w:rsid w:val="00A911AB"/>
    <w:rsid w:val="00A91229"/>
    <w:rsid w:val="00A91FC6"/>
    <w:rsid w:val="00A9212B"/>
    <w:rsid w:val="00A926D3"/>
    <w:rsid w:val="00A92B53"/>
    <w:rsid w:val="00A93D96"/>
    <w:rsid w:val="00A95339"/>
    <w:rsid w:val="00A96692"/>
    <w:rsid w:val="00A97227"/>
    <w:rsid w:val="00AA06D5"/>
    <w:rsid w:val="00AA135A"/>
    <w:rsid w:val="00AA13FD"/>
    <w:rsid w:val="00AA2281"/>
    <w:rsid w:val="00AA3A78"/>
    <w:rsid w:val="00AA4133"/>
    <w:rsid w:val="00AA4597"/>
    <w:rsid w:val="00AA5AFB"/>
    <w:rsid w:val="00AA624C"/>
    <w:rsid w:val="00AA6A4B"/>
    <w:rsid w:val="00AA6F24"/>
    <w:rsid w:val="00AA725F"/>
    <w:rsid w:val="00AA7FFC"/>
    <w:rsid w:val="00AB044F"/>
    <w:rsid w:val="00AB053A"/>
    <w:rsid w:val="00AB14BC"/>
    <w:rsid w:val="00AB17D6"/>
    <w:rsid w:val="00AB25B1"/>
    <w:rsid w:val="00AB2F61"/>
    <w:rsid w:val="00AB394F"/>
    <w:rsid w:val="00AB3955"/>
    <w:rsid w:val="00AB3E76"/>
    <w:rsid w:val="00AB5C8B"/>
    <w:rsid w:val="00AB5E0A"/>
    <w:rsid w:val="00AB605B"/>
    <w:rsid w:val="00AB65C6"/>
    <w:rsid w:val="00AB7088"/>
    <w:rsid w:val="00AC03F3"/>
    <w:rsid w:val="00AC095D"/>
    <w:rsid w:val="00AC1216"/>
    <w:rsid w:val="00AC16C2"/>
    <w:rsid w:val="00AC20E7"/>
    <w:rsid w:val="00AC262F"/>
    <w:rsid w:val="00AC39A6"/>
    <w:rsid w:val="00AC4491"/>
    <w:rsid w:val="00AC45ED"/>
    <w:rsid w:val="00AC4BD5"/>
    <w:rsid w:val="00AC4FA9"/>
    <w:rsid w:val="00AC5E69"/>
    <w:rsid w:val="00AC6382"/>
    <w:rsid w:val="00AC6B36"/>
    <w:rsid w:val="00AC6DF6"/>
    <w:rsid w:val="00AC6F97"/>
    <w:rsid w:val="00AC75D2"/>
    <w:rsid w:val="00AD0FD2"/>
    <w:rsid w:val="00AD0FD4"/>
    <w:rsid w:val="00AD1C9D"/>
    <w:rsid w:val="00AD1DA2"/>
    <w:rsid w:val="00AD20B8"/>
    <w:rsid w:val="00AD25FE"/>
    <w:rsid w:val="00AD3C95"/>
    <w:rsid w:val="00AD5125"/>
    <w:rsid w:val="00AD55E9"/>
    <w:rsid w:val="00AD59E0"/>
    <w:rsid w:val="00AD7495"/>
    <w:rsid w:val="00AD79CF"/>
    <w:rsid w:val="00AE022C"/>
    <w:rsid w:val="00AE045F"/>
    <w:rsid w:val="00AE0B00"/>
    <w:rsid w:val="00AE115D"/>
    <w:rsid w:val="00AE1CDE"/>
    <w:rsid w:val="00AE1D26"/>
    <w:rsid w:val="00AE1D79"/>
    <w:rsid w:val="00AE2E4B"/>
    <w:rsid w:val="00AE2F8F"/>
    <w:rsid w:val="00AE4BAE"/>
    <w:rsid w:val="00AE525F"/>
    <w:rsid w:val="00AE5A1A"/>
    <w:rsid w:val="00AE718D"/>
    <w:rsid w:val="00AE7598"/>
    <w:rsid w:val="00AE7639"/>
    <w:rsid w:val="00AE77D6"/>
    <w:rsid w:val="00AE7D9D"/>
    <w:rsid w:val="00AF0773"/>
    <w:rsid w:val="00AF0EFF"/>
    <w:rsid w:val="00AF1269"/>
    <w:rsid w:val="00AF2A0D"/>
    <w:rsid w:val="00AF2A50"/>
    <w:rsid w:val="00AF2F75"/>
    <w:rsid w:val="00AF3A47"/>
    <w:rsid w:val="00AF3BDE"/>
    <w:rsid w:val="00AF4C31"/>
    <w:rsid w:val="00AF59A0"/>
    <w:rsid w:val="00B00225"/>
    <w:rsid w:val="00B00488"/>
    <w:rsid w:val="00B00985"/>
    <w:rsid w:val="00B00E6A"/>
    <w:rsid w:val="00B00EC5"/>
    <w:rsid w:val="00B0229A"/>
    <w:rsid w:val="00B032F1"/>
    <w:rsid w:val="00B0375E"/>
    <w:rsid w:val="00B0472C"/>
    <w:rsid w:val="00B04FB3"/>
    <w:rsid w:val="00B053CF"/>
    <w:rsid w:val="00B056DB"/>
    <w:rsid w:val="00B05C3F"/>
    <w:rsid w:val="00B05DBE"/>
    <w:rsid w:val="00B06233"/>
    <w:rsid w:val="00B07754"/>
    <w:rsid w:val="00B07EE7"/>
    <w:rsid w:val="00B11EF7"/>
    <w:rsid w:val="00B134F2"/>
    <w:rsid w:val="00B13E1E"/>
    <w:rsid w:val="00B13E5F"/>
    <w:rsid w:val="00B14301"/>
    <w:rsid w:val="00B146AB"/>
    <w:rsid w:val="00B14CEF"/>
    <w:rsid w:val="00B153AF"/>
    <w:rsid w:val="00B15C6F"/>
    <w:rsid w:val="00B1686D"/>
    <w:rsid w:val="00B16E7B"/>
    <w:rsid w:val="00B170C1"/>
    <w:rsid w:val="00B21B6C"/>
    <w:rsid w:val="00B23117"/>
    <w:rsid w:val="00B2344A"/>
    <w:rsid w:val="00B23BB6"/>
    <w:rsid w:val="00B2480E"/>
    <w:rsid w:val="00B24FBD"/>
    <w:rsid w:val="00B25294"/>
    <w:rsid w:val="00B25528"/>
    <w:rsid w:val="00B258BD"/>
    <w:rsid w:val="00B25CA8"/>
    <w:rsid w:val="00B26F5E"/>
    <w:rsid w:val="00B279DC"/>
    <w:rsid w:val="00B27CE6"/>
    <w:rsid w:val="00B31767"/>
    <w:rsid w:val="00B32ECB"/>
    <w:rsid w:val="00B33237"/>
    <w:rsid w:val="00B33F6E"/>
    <w:rsid w:val="00B35272"/>
    <w:rsid w:val="00B359FA"/>
    <w:rsid w:val="00B376B1"/>
    <w:rsid w:val="00B40920"/>
    <w:rsid w:val="00B40A42"/>
    <w:rsid w:val="00B41E16"/>
    <w:rsid w:val="00B4324F"/>
    <w:rsid w:val="00B43F1E"/>
    <w:rsid w:val="00B44383"/>
    <w:rsid w:val="00B44630"/>
    <w:rsid w:val="00B44BAE"/>
    <w:rsid w:val="00B44D6C"/>
    <w:rsid w:val="00B46B09"/>
    <w:rsid w:val="00B471E9"/>
    <w:rsid w:val="00B47261"/>
    <w:rsid w:val="00B50BE8"/>
    <w:rsid w:val="00B516D8"/>
    <w:rsid w:val="00B516F5"/>
    <w:rsid w:val="00B5212D"/>
    <w:rsid w:val="00B53EEB"/>
    <w:rsid w:val="00B540AB"/>
    <w:rsid w:val="00B541EA"/>
    <w:rsid w:val="00B54898"/>
    <w:rsid w:val="00B54B39"/>
    <w:rsid w:val="00B5604D"/>
    <w:rsid w:val="00B56643"/>
    <w:rsid w:val="00B5699C"/>
    <w:rsid w:val="00B56B2F"/>
    <w:rsid w:val="00B572F5"/>
    <w:rsid w:val="00B5757B"/>
    <w:rsid w:val="00B57732"/>
    <w:rsid w:val="00B603A5"/>
    <w:rsid w:val="00B603C7"/>
    <w:rsid w:val="00B605B1"/>
    <w:rsid w:val="00B605C7"/>
    <w:rsid w:val="00B60F03"/>
    <w:rsid w:val="00B61692"/>
    <w:rsid w:val="00B6181D"/>
    <w:rsid w:val="00B623E8"/>
    <w:rsid w:val="00B6353E"/>
    <w:rsid w:val="00B6400E"/>
    <w:rsid w:val="00B64096"/>
    <w:rsid w:val="00B64698"/>
    <w:rsid w:val="00B650B9"/>
    <w:rsid w:val="00B679A4"/>
    <w:rsid w:val="00B67A30"/>
    <w:rsid w:val="00B67A7C"/>
    <w:rsid w:val="00B67BC8"/>
    <w:rsid w:val="00B7075D"/>
    <w:rsid w:val="00B70D37"/>
    <w:rsid w:val="00B71D53"/>
    <w:rsid w:val="00B7223B"/>
    <w:rsid w:val="00B72443"/>
    <w:rsid w:val="00B7366D"/>
    <w:rsid w:val="00B73F79"/>
    <w:rsid w:val="00B74E3A"/>
    <w:rsid w:val="00B752B0"/>
    <w:rsid w:val="00B7662D"/>
    <w:rsid w:val="00B7753C"/>
    <w:rsid w:val="00B802E3"/>
    <w:rsid w:val="00B80A0A"/>
    <w:rsid w:val="00B83DF5"/>
    <w:rsid w:val="00B83F54"/>
    <w:rsid w:val="00B84506"/>
    <w:rsid w:val="00B84989"/>
    <w:rsid w:val="00B85B2D"/>
    <w:rsid w:val="00B85EDD"/>
    <w:rsid w:val="00B85F32"/>
    <w:rsid w:val="00B862FD"/>
    <w:rsid w:val="00B864A7"/>
    <w:rsid w:val="00B86C97"/>
    <w:rsid w:val="00B90F71"/>
    <w:rsid w:val="00B91196"/>
    <w:rsid w:val="00B92936"/>
    <w:rsid w:val="00B93857"/>
    <w:rsid w:val="00B93BBF"/>
    <w:rsid w:val="00B940DA"/>
    <w:rsid w:val="00B94814"/>
    <w:rsid w:val="00B96449"/>
    <w:rsid w:val="00B967ED"/>
    <w:rsid w:val="00B96C8F"/>
    <w:rsid w:val="00BA0301"/>
    <w:rsid w:val="00BA04F4"/>
    <w:rsid w:val="00BA0844"/>
    <w:rsid w:val="00BA1814"/>
    <w:rsid w:val="00BA365A"/>
    <w:rsid w:val="00BA3CCF"/>
    <w:rsid w:val="00BA4A09"/>
    <w:rsid w:val="00BA4B38"/>
    <w:rsid w:val="00BA5A1B"/>
    <w:rsid w:val="00BA5FB7"/>
    <w:rsid w:val="00BA65E2"/>
    <w:rsid w:val="00BA7644"/>
    <w:rsid w:val="00BA7A22"/>
    <w:rsid w:val="00BB0BBF"/>
    <w:rsid w:val="00BB17F1"/>
    <w:rsid w:val="00BB1E2F"/>
    <w:rsid w:val="00BB2CF1"/>
    <w:rsid w:val="00BB2F9C"/>
    <w:rsid w:val="00BB32E0"/>
    <w:rsid w:val="00BB35BE"/>
    <w:rsid w:val="00BB4E36"/>
    <w:rsid w:val="00BB742C"/>
    <w:rsid w:val="00BB7673"/>
    <w:rsid w:val="00BB7F99"/>
    <w:rsid w:val="00BC085D"/>
    <w:rsid w:val="00BC0AE7"/>
    <w:rsid w:val="00BC0FCD"/>
    <w:rsid w:val="00BC1963"/>
    <w:rsid w:val="00BC2F85"/>
    <w:rsid w:val="00BC347D"/>
    <w:rsid w:val="00BC35D3"/>
    <w:rsid w:val="00BC4903"/>
    <w:rsid w:val="00BC4AD4"/>
    <w:rsid w:val="00BC6D00"/>
    <w:rsid w:val="00BC70A7"/>
    <w:rsid w:val="00BC780C"/>
    <w:rsid w:val="00BD2230"/>
    <w:rsid w:val="00BD246B"/>
    <w:rsid w:val="00BD31D1"/>
    <w:rsid w:val="00BD3C64"/>
    <w:rsid w:val="00BD3CAE"/>
    <w:rsid w:val="00BD3EEA"/>
    <w:rsid w:val="00BD4406"/>
    <w:rsid w:val="00BD48E6"/>
    <w:rsid w:val="00BD49FD"/>
    <w:rsid w:val="00BD4B59"/>
    <w:rsid w:val="00BD4D42"/>
    <w:rsid w:val="00BD4E1D"/>
    <w:rsid w:val="00BD4EE8"/>
    <w:rsid w:val="00BD5175"/>
    <w:rsid w:val="00BD5A6B"/>
    <w:rsid w:val="00BD680D"/>
    <w:rsid w:val="00BE017C"/>
    <w:rsid w:val="00BE0580"/>
    <w:rsid w:val="00BE1531"/>
    <w:rsid w:val="00BE1BF0"/>
    <w:rsid w:val="00BE1C82"/>
    <w:rsid w:val="00BE21BF"/>
    <w:rsid w:val="00BE28A5"/>
    <w:rsid w:val="00BE2CAC"/>
    <w:rsid w:val="00BE30A5"/>
    <w:rsid w:val="00BE520E"/>
    <w:rsid w:val="00BE58CD"/>
    <w:rsid w:val="00BF00AC"/>
    <w:rsid w:val="00BF093F"/>
    <w:rsid w:val="00BF0AFD"/>
    <w:rsid w:val="00BF0B3B"/>
    <w:rsid w:val="00BF0BCE"/>
    <w:rsid w:val="00BF0CDC"/>
    <w:rsid w:val="00BF0D8E"/>
    <w:rsid w:val="00BF0DD3"/>
    <w:rsid w:val="00BF22CE"/>
    <w:rsid w:val="00BF28BD"/>
    <w:rsid w:val="00BF459D"/>
    <w:rsid w:val="00BF473F"/>
    <w:rsid w:val="00BF4AB0"/>
    <w:rsid w:val="00BF5D84"/>
    <w:rsid w:val="00BF6E24"/>
    <w:rsid w:val="00BF7575"/>
    <w:rsid w:val="00BF76A7"/>
    <w:rsid w:val="00C0099F"/>
    <w:rsid w:val="00C01589"/>
    <w:rsid w:val="00C044CF"/>
    <w:rsid w:val="00C04519"/>
    <w:rsid w:val="00C04C87"/>
    <w:rsid w:val="00C04E01"/>
    <w:rsid w:val="00C055EC"/>
    <w:rsid w:val="00C05A76"/>
    <w:rsid w:val="00C0693C"/>
    <w:rsid w:val="00C07066"/>
    <w:rsid w:val="00C078C4"/>
    <w:rsid w:val="00C07C46"/>
    <w:rsid w:val="00C10871"/>
    <w:rsid w:val="00C109F7"/>
    <w:rsid w:val="00C10B62"/>
    <w:rsid w:val="00C11385"/>
    <w:rsid w:val="00C1243E"/>
    <w:rsid w:val="00C128E6"/>
    <w:rsid w:val="00C12BFA"/>
    <w:rsid w:val="00C12E69"/>
    <w:rsid w:val="00C13771"/>
    <w:rsid w:val="00C13857"/>
    <w:rsid w:val="00C14308"/>
    <w:rsid w:val="00C144B1"/>
    <w:rsid w:val="00C14FD7"/>
    <w:rsid w:val="00C1545C"/>
    <w:rsid w:val="00C15819"/>
    <w:rsid w:val="00C160A6"/>
    <w:rsid w:val="00C173C2"/>
    <w:rsid w:val="00C1745F"/>
    <w:rsid w:val="00C200B5"/>
    <w:rsid w:val="00C2028E"/>
    <w:rsid w:val="00C20408"/>
    <w:rsid w:val="00C2059C"/>
    <w:rsid w:val="00C20EC9"/>
    <w:rsid w:val="00C219AD"/>
    <w:rsid w:val="00C22BFA"/>
    <w:rsid w:val="00C23641"/>
    <w:rsid w:val="00C23DE0"/>
    <w:rsid w:val="00C24977"/>
    <w:rsid w:val="00C24B15"/>
    <w:rsid w:val="00C251EA"/>
    <w:rsid w:val="00C25344"/>
    <w:rsid w:val="00C26014"/>
    <w:rsid w:val="00C2639E"/>
    <w:rsid w:val="00C26606"/>
    <w:rsid w:val="00C27F66"/>
    <w:rsid w:val="00C30661"/>
    <w:rsid w:val="00C30833"/>
    <w:rsid w:val="00C30A99"/>
    <w:rsid w:val="00C30F12"/>
    <w:rsid w:val="00C31EF1"/>
    <w:rsid w:val="00C33BAB"/>
    <w:rsid w:val="00C33CC5"/>
    <w:rsid w:val="00C3491A"/>
    <w:rsid w:val="00C34CE0"/>
    <w:rsid w:val="00C34F3D"/>
    <w:rsid w:val="00C37A1B"/>
    <w:rsid w:val="00C37BF9"/>
    <w:rsid w:val="00C40169"/>
    <w:rsid w:val="00C408C4"/>
    <w:rsid w:val="00C40FD0"/>
    <w:rsid w:val="00C4121B"/>
    <w:rsid w:val="00C41790"/>
    <w:rsid w:val="00C41DBD"/>
    <w:rsid w:val="00C41FB6"/>
    <w:rsid w:val="00C41FCF"/>
    <w:rsid w:val="00C420F3"/>
    <w:rsid w:val="00C423A7"/>
    <w:rsid w:val="00C43CD7"/>
    <w:rsid w:val="00C43E4C"/>
    <w:rsid w:val="00C4438C"/>
    <w:rsid w:val="00C45387"/>
    <w:rsid w:val="00C46271"/>
    <w:rsid w:val="00C46C58"/>
    <w:rsid w:val="00C46F3D"/>
    <w:rsid w:val="00C4754E"/>
    <w:rsid w:val="00C47AE4"/>
    <w:rsid w:val="00C502DC"/>
    <w:rsid w:val="00C514B0"/>
    <w:rsid w:val="00C51920"/>
    <w:rsid w:val="00C5220D"/>
    <w:rsid w:val="00C5321D"/>
    <w:rsid w:val="00C54927"/>
    <w:rsid w:val="00C54ACE"/>
    <w:rsid w:val="00C54EE1"/>
    <w:rsid w:val="00C55204"/>
    <w:rsid w:val="00C557A4"/>
    <w:rsid w:val="00C55967"/>
    <w:rsid w:val="00C55B07"/>
    <w:rsid w:val="00C57604"/>
    <w:rsid w:val="00C57DE4"/>
    <w:rsid w:val="00C6106A"/>
    <w:rsid w:val="00C6166F"/>
    <w:rsid w:val="00C616D8"/>
    <w:rsid w:val="00C61A4B"/>
    <w:rsid w:val="00C61BC3"/>
    <w:rsid w:val="00C61BDB"/>
    <w:rsid w:val="00C61CB9"/>
    <w:rsid w:val="00C620F1"/>
    <w:rsid w:val="00C62888"/>
    <w:rsid w:val="00C63981"/>
    <w:rsid w:val="00C63C97"/>
    <w:rsid w:val="00C64954"/>
    <w:rsid w:val="00C6548B"/>
    <w:rsid w:val="00C65D72"/>
    <w:rsid w:val="00C66531"/>
    <w:rsid w:val="00C6713A"/>
    <w:rsid w:val="00C67260"/>
    <w:rsid w:val="00C679E6"/>
    <w:rsid w:val="00C711BC"/>
    <w:rsid w:val="00C7160A"/>
    <w:rsid w:val="00C71F3A"/>
    <w:rsid w:val="00C732FA"/>
    <w:rsid w:val="00C73793"/>
    <w:rsid w:val="00C74D8A"/>
    <w:rsid w:val="00C758E2"/>
    <w:rsid w:val="00C759B5"/>
    <w:rsid w:val="00C76FC8"/>
    <w:rsid w:val="00C80265"/>
    <w:rsid w:val="00C80DE8"/>
    <w:rsid w:val="00C819ED"/>
    <w:rsid w:val="00C81A01"/>
    <w:rsid w:val="00C81A5A"/>
    <w:rsid w:val="00C82437"/>
    <w:rsid w:val="00C834B7"/>
    <w:rsid w:val="00C83BA3"/>
    <w:rsid w:val="00C84637"/>
    <w:rsid w:val="00C863A7"/>
    <w:rsid w:val="00C873EC"/>
    <w:rsid w:val="00C90DB2"/>
    <w:rsid w:val="00C9147B"/>
    <w:rsid w:val="00C9161A"/>
    <w:rsid w:val="00C93E24"/>
    <w:rsid w:val="00C94FD7"/>
    <w:rsid w:val="00C957D7"/>
    <w:rsid w:val="00C95BA0"/>
    <w:rsid w:val="00C95CEE"/>
    <w:rsid w:val="00C966D9"/>
    <w:rsid w:val="00C96E67"/>
    <w:rsid w:val="00C97693"/>
    <w:rsid w:val="00CA0216"/>
    <w:rsid w:val="00CA0B1B"/>
    <w:rsid w:val="00CA107D"/>
    <w:rsid w:val="00CA2556"/>
    <w:rsid w:val="00CA2ED3"/>
    <w:rsid w:val="00CA34D9"/>
    <w:rsid w:val="00CA35F6"/>
    <w:rsid w:val="00CA3A9D"/>
    <w:rsid w:val="00CA3CCB"/>
    <w:rsid w:val="00CA3D93"/>
    <w:rsid w:val="00CA5EBA"/>
    <w:rsid w:val="00CA6D3A"/>
    <w:rsid w:val="00CA7298"/>
    <w:rsid w:val="00CA7724"/>
    <w:rsid w:val="00CA7E9E"/>
    <w:rsid w:val="00CB0889"/>
    <w:rsid w:val="00CB0CEA"/>
    <w:rsid w:val="00CB1C7F"/>
    <w:rsid w:val="00CB27EF"/>
    <w:rsid w:val="00CB3560"/>
    <w:rsid w:val="00CB4E20"/>
    <w:rsid w:val="00CB51CD"/>
    <w:rsid w:val="00CB57A4"/>
    <w:rsid w:val="00CB6002"/>
    <w:rsid w:val="00CB6B3E"/>
    <w:rsid w:val="00CB703F"/>
    <w:rsid w:val="00CB70EC"/>
    <w:rsid w:val="00CB78A3"/>
    <w:rsid w:val="00CB7998"/>
    <w:rsid w:val="00CB7A26"/>
    <w:rsid w:val="00CB7E27"/>
    <w:rsid w:val="00CC037E"/>
    <w:rsid w:val="00CC1631"/>
    <w:rsid w:val="00CC1B3E"/>
    <w:rsid w:val="00CC2166"/>
    <w:rsid w:val="00CC2B79"/>
    <w:rsid w:val="00CC31D1"/>
    <w:rsid w:val="00CC388D"/>
    <w:rsid w:val="00CC4A64"/>
    <w:rsid w:val="00CC50EC"/>
    <w:rsid w:val="00CC5696"/>
    <w:rsid w:val="00CC5D36"/>
    <w:rsid w:val="00CC66ED"/>
    <w:rsid w:val="00CC7541"/>
    <w:rsid w:val="00CC7B17"/>
    <w:rsid w:val="00CD034C"/>
    <w:rsid w:val="00CD094A"/>
    <w:rsid w:val="00CD1D61"/>
    <w:rsid w:val="00CD2449"/>
    <w:rsid w:val="00CD33ED"/>
    <w:rsid w:val="00CD3426"/>
    <w:rsid w:val="00CD342F"/>
    <w:rsid w:val="00CD4CC1"/>
    <w:rsid w:val="00CD5531"/>
    <w:rsid w:val="00CD67FE"/>
    <w:rsid w:val="00CD77A8"/>
    <w:rsid w:val="00CD7C39"/>
    <w:rsid w:val="00CE0192"/>
    <w:rsid w:val="00CE1F6C"/>
    <w:rsid w:val="00CE2274"/>
    <w:rsid w:val="00CE3986"/>
    <w:rsid w:val="00CE4197"/>
    <w:rsid w:val="00CE4441"/>
    <w:rsid w:val="00CE4CAD"/>
    <w:rsid w:val="00CE4D0F"/>
    <w:rsid w:val="00CE539C"/>
    <w:rsid w:val="00CE5B91"/>
    <w:rsid w:val="00CE6512"/>
    <w:rsid w:val="00CE684D"/>
    <w:rsid w:val="00CE766C"/>
    <w:rsid w:val="00CE76CB"/>
    <w:rsid w:val="00CF01D3"/>
    <w:rsid w:val="00CF050D"/>
    <w:rsid w:val="00CF0F52"/>
    <w:rsid w:val="00CF0FC1"/>
    <w:rsid w:val="00CF1534"/>
    <w:rsid w:val="00CF1916"/>
    <w:rsid w:val="00CF1958"/>
    <w:rsid w:val="00CF23A8"/>
    <w:rsid w:val="00CF26F4"/>
    <w:rsid w:val="00CF368F"/>
    <w:rsid w:val="00CF3CE0"/>
    <w:rsid w:val="00CF43FF"/>
    <w:rsid w:val="00CF51CA"/>
    <w:rsid w:val="00CF56DD"/>
    <w:rsid w:val="00CF63D9"/>
    <w:rsid w:val="00CF67E5"/>
    <w:rsid w:val="00CF6F7B"/>
    <w:rsid w:val="00CF7607"/>
    <w:rsid w:val="00CF77C7"/>
    <w:rsid w:val="00D01D6C"/>
    <w:rsid w:val="00D02684"/>
    <w:rsid w:val="00D03634"/>
    <w:rsid w:val="00D03A93"/>
    <w:rsid w:val="00D03F01"/>
    <w:rsid w:val="00D03F64"/>
    <w:rsid w:val="00D043A6"/>
    <w:rsid w:val="00D06930"/>
    <w:rsid w:val="00D1042E"/>
    <w:rsid w:val="00D114C5"/>
    <w:rsid w:val="00D120F5"/>
    <w:rsid w:val="00D129CD"/>
    <w:rsid w:val="00D131F8"/>
    <w:rsid w:val="00D13337"/>
    <w:rsid w:val="00D13B7D"/>
    <w:rsid w:val="00D154F7"/>
    <w:rsid w:val="00D160F4"/>
    <w:rsid w:val="00D16379"/>
    <w:rsid w:val="00D16B07"/>
    <w:rsid w:val="00D16DCA"/>
    <w:rsid w:val="00D1750C"/>
    <w:rsid w:val="00D176B4"/>
    <w:rsid w:val="00D17A68"/>
    <w:rsid w:val="00D17F0A"/>
    <w:rsid w:val="00D200C5"/>
    <w:rsid w:val="00D20934"/>
    <w:rsid w:val="00D20ADA"/>
    <w:rsid w:val="00D210DB"/>
    <w:rsid w:val="00D21903"/>
    <w:rsid w:val="00D21A57"/>
    <w:rsid w:val="00D22122"/>
    <w:rsid w:val="00D22416"/>
    <w:rsid w:val="00D22E4E"/>
    <w:rsid w:val="00D235A5"/>
    <w:rsid w:val="00D23DFA"/>
    <w:rsid w:val="00D240F5"/>
    <w:rsid w:val="00D24107"/>
    <w:rsid w:val="00D24215"/>
    <w:rsid w:val="00D245A0"/>
    <w:rsid w:val="00D25457"/>
    <w:rsid w:val="00D25889"/>
    <w:rsid w:val="00D25C1B"/>
    <w:rsid w:val="00D25FB9"/>
    <w:rsid w:val="00D26FBF"/>
    <w:rsid w:val="00D279B0"/>
    <w:rsid w:val="00D27C7F"/>
    <w:rsid w:val="00D31562"/>
    <w:rsid w:val="00D31B37"/>
    <w:rsid w:val="00D31D41"/>
    <w:rsid w:val="00D32F7A"/>
    <w:rsid w:val="00D33270"/>
    <w:rsid w:val="00D33357"/>
    <w:rsid w:val="00D33BD3"/>
    <w:rsid w:val="00D3598F"/>
    <w:rsid w:val="00D3762D"/>
    <w:rsid w:val="00D37760"/>
    <w:rsid w:val="00D3780E"/>
    <w:rsid w:val="00D4010B"/>
    <w:rsid w:val="00D4089B"/>
    <w:rsid w:val="00D415F6"/>
    <w:rsid w:val="00D43081"/>
    <w:rsid w:val="00D434A0"/>
    <w:rsid w:val="00D443A8"/>
    <w:rsid w:val="00D444E4"/>
    <w:rsid w:val="00D44869"/>
    <w:rsid w:val="00D44D3F"/>
    <w:rsid w:val="00D45615"/>
    <w:rsid w:val="00D458AB"/>
    <w:rsid w:val="00D46198"/>
    <w:rsid w:val="00D46245"/>
    <w:rsid w:val="00D46A9B"/>
    <w:rsid w:val="00D476E2"/>
    <w:rsid w:val="00D526AC"/>
    <w:rsid w:val="00D53397"/>
    <w:rsid w:val="00D5345C"/>
    <w:rsid w:val="00D538D0"/>
    <w:rsid w:val="00D53E3A"/>
    <w:rsid w:val="00D55EC0"/>
    <w:rsid w:val="00D5711A"/>
    <w:rsid w:val="00D60358"/>
    <w:rsid w:val="00D612F4"/>
    <w:rsid w:val="00D61572"/>
    <w:rsid w:val="00D619E2"/>
    <w:rsid w:val="00D61F48"/>
    <w:rsid w:val="00D620AC"/>
    <w:rsid w:val="00D6269C"/>
    <w:rsid w:val="00D630E6"/>
    <w:rsid w:val="00D63EB2"/>
    <w:rsid w:val="00D63FAE"/>
    <w:rsid w:val="00D640BA"/>
    <w:rsid w:val="00D64E6F"/>
    <w:rsid w:val="00D67713"/>
    <w:rsid w:val="00D6793F"/>
    <w:rsid w:val="00D67D4C"/>
    <w:rsid w:val="00D704C3"/>
    <w:rsid w:val="00D71430"/>
    <w:rsid w:val="00D71AA3"/>
    <w:rsid w:val="00D71D62"/>
    <w:rsid w:val="00D71DEB"/>
    <w:rsid w:val="00D71FF0"/>
    <w:rsid w:val="00D726C2"/>
    <w:rsid w:val="00D73708"/>
    <w:rsid w:val="00D738F5"/>
    <w:rsid w:val="00D73E7F"/>
    <w:rsid w:val="00D740B8"/>
    <w:rsid w:val="00D74296"/>
    <w:rsid w:val="00D74880"/>
    <w:rsid w:val="00D751D2"/>
    <w:rsid w:val="00D755F6"/>
    <w:rsid w:val="00D7584E"/>
    <w:rsid w:val="00D75B33"/>
    <w:rsid w:val="00D77834"/>
    <w:rsid w:val="00D77FA7"/>
    <w:rsid w:val="00D81085"/>
    <w:rsid w:val="00D81BE2"/>
    <w:rsid w:val="00D823FE"/>
    <w:rsid w:val="00D83399"/>
    <w:rsid w:val="00D83ECB"/>
    <w:rsid w:val="00D8446F"/>
    <w:rsid w:val="00D84AD1"/>
    <w:rsid w:val="00D8518E"/>
    <w:rsid w:val="00D85332"/>
    <w:rsid w:val="00D859CA"/>
    <w:rsid w:val="00D90396"/>
    <w:rsid w:val="00D90B39"/>
    <w:rsid w:val="00D90C01"/>
    <w:rsid w:val="00D918A6"/>
    <w:rsid w:val="00D919E8"/>
    <w:rsid w:val="00D923B8"/>
    <w:rsid w:val="00D92B78"/>
    <w:rsid w:val="00D92ED5"/>
    <w:rsid w:val="00D93309"/>
    <w:rsid w:val="00D93811"/>
    <w:rsid w:val="00D946CA"/>
    <w:rsid w:val="00D95614"/>
    <w:rsid w:val="00D95856"/>
    <w:rsid w:val="00D9731E"/>
    <w:rsid w:val="00D97410"/>
    <w:rsid w:val="00DA0174"/>
    <w:rsid w:val="00DA06C9"/>
    <w:rsid w:val="00DA0D51"/>
    <w:rsid w:val="00DA1B2D"/>
    <w:rsid w:val="00DA4E0A"/>
    <w:rsid w:val="00DA53ED"/>
    <w:rsid w:val="00DA54C5"/>
    <w:rsid w:val="00DA599F"/>
    <w:rsid w:val="00DA59B9"/>
    <w:rsid w:val="00DA62AA"/>
    <w:rsid w:val="00DA6E4B"/>
    <w:rsid w:val="00DA71BF"/>
    <w:rsid w:val="00DA73BE"/>
    <w:rsid w:val="00DA748B"/>
    <w:rsid w:val="00DA7A14"/>
    <w:rsid w:val="00DB0681"/>
    <w:rsid w:val="00DB0AB9"/>
    <w:rsid w:val="00DB0AD8"/>
    <w:rsid w:val="00DB1EAF"/>
    <w:rsid w:val="00DB2920"/>
    <w:rsid w:val="00DB3079"/>
    <w:rsid w:val="00DB38D4"/>
    <w:rsid w:val="00DB3AA2"/>
    <w:rsid w:val="00DB4B28"/>
    <w:rsid w:val="00DB4DDF"/>
    <w:rsid w:val="00DB4ED6"/>
    <w:rsid w:val="00DB54DB"/>
    <w:rsid w:val="00DB5AD3"/>
    <w:rsid w:val="00DB6386"/>
    <w:rsid w:val="00DB6513"/>
    <w:rsid w:val="00DB6FA4"/>
    <w:rsid w:val="00DC079F"/>
    <w:rsid w:val="00DC2B84"/>
    <w:rsid w:val="00DC300E"/>
    <w:rsid w:val="00DC31EE"/>
    <w:rsid w:val="00DC459C"/>
    <w:rsid w:val="00DC488C"/>
    <w:rsid w:val="00DC4AC8"/>
    <w:rsid w:val="00DC4FC8"/>
    <w:rsid w:val="00DC739E"/>
    <w:rsid w:val="00DC7C42"/>
    <w:rsid w:val="00DD1198"/>
    <w:rsid w:val="00DD1D62"/>
    <w:rsid w:val="00DD3C78"/>
    <w:rsid w:val="00DD4D3A"/>
    <w:rsid w:val="00DD5359"/>
    <w:rsid w:val="00DD5956"/>
    <w:rsid w:val="00DD59AF"/>
    <w:rsid w:val="00DD5AE8"/>
    <w:rsid w:val="00DD5E60"/>
    <w:rsid w:val="00DD6663"/>
    <w:rsid w:val="00DD7A0B"/>
    <w:rsid w:val="00DE1DB4"/>
    <w:rsid w:val="00DE225B"/>
    <w:rsid w:val="00DE230F"/>
    <w:rsid w:val="00DE2CA1"/>
    <w:rsid w:val="00DE36F6"/>
    <w:rsid w:val="00DE4074"/>
    <w:rsid w:val="00DE5589"/>
    <w:rsid w:val="00DE5A70"/>
    <w:rsid w:val="00DE7822"/>
    <w:rsid w:val="00DE79C2"/>
    <w:rsid w:val="00DF07B1"/>
    <w:rsid w:val="00DF1105"/>
    <w:rsid w:val="00DF2823"/>
    <w:rsid w:val="00DF326C"/>
    <w:rsid w:val="00DF39B3"/>
    <w:rsid w:val="00DF39D9"/>
    <w:rsid w:val="00DF5621"/>
    <w:rsid w:val="00DF5BFE"/>
    <w:rsid w:val="00DF62D9"/>
    <w:rsid w:val="00DF67D7"/>
    <w:rsid w:val="00DF6BD0"/>
    <w:rsid w:val="00DF73FE"/>
    <w:rsid w:val="00DF76EC"/>
    <w:rsid w:val="00DF7D59"/>
    <w:rsid w:val="00E01301"/>
    <w:rsid w:val="00E01842"/>
    <w:rsid w:val="00E018E6"/>
    <w:rsid w:val="00E0191B"/>
    <w:rsid w:val="00E0198E"/>
    <w:rsid w:val="00E01B38"/>
    <w:rsid w:val="00E01B60"/>
    <w:rsid w:val="00E01DC3"/>
    <w:rsid w:val="00E02C36"/>
    <w:rsid w:val="00E03225"/>
    <w:rsid w:val="00E036F7"/>
    <w:rsid w:val="00E054D6"/>
    <w:rsid w:val="00E05F2D"/>
    <w:rsid w:val="00E06245"/>
    <w:rsid w:val="00E06C97"/>
    <w:rsid w:val="00E0716B"/>
    <w:rsid w:val="00E07B48"/>
    <w:rsid w:val="00E07C43"/>
    <w:rsid w:val="00E105B7"/>
    <w:rsid w:val="00E112E8"/>
    <w:rsid w:val="00E11D15"/>
    <w:rsid w:val="00E1210A"/>
    <w:rsid w:val="00E12B71"/>
    <w:rsid w:val="00E13108"/>
    <w:rsid w:val="00E138D5"/>
    <w:rsid w:val="00E1502E"/>
    <w:rsid w:val="00E1522D"/>
    <w:rsid w:val="00E15D4B"/>
    <w:rsid w:val="00E16575"/>
    <w:rsid w:val="00E17025"/>
    <w:rsid w:val="00E17A8F"/>
    <w:rsid w:val="00E20035"/>
    <w:rsid w:val="00E2021B"/>
    <w:rsid w:val="00E208A3"/>
    <w:rsid w:val="00E20C8D"/>
    <w:rsid w:val="00E212D2"/>
    <w:rsid w:val="00E22160"/>
    <w:rsid w:val="00E225E0"/>
    <w:rsid w:val="00E22B17"/>
    <w:rsid w:val="00E23B17"/>
    <w:rsid w:val="00E23B81"/>
    <w:rsid w:val="00E23C2C"/>
    <w:rsid w:val="00E23F1B"/>
    <w:rsid w:val="00E247F1"/>
    <w:rsid w:val="00E25C5C"/>
    <w:rsid w:val="00E26CE4"/>
    <w:rsid w:val="00E27053"/>
    <w:rsid w:val="00E307C7"/>
    <w:rsid w:val="00E30973"/>
    <w:rsid w:val="00E30D8D"/>
    <w:rsid w:val="00E31786"/>
    <w:rsid w:val="00E3339F"/>
    <w:rsid w:val="00E33B8E"/>
    <w:rsid w:val="00E33CDD"/>
    <w:rsid w:val="00E3552C"/>
    <w:rsid w:val="00E35C86"/>
    <w:rsid w:val="00E35E15"/>
    <w:rsid w:val="00E37F2D"/>
    <w:rsid w:val="00E40259"/>
    <w:rsid w:val="00E40FE4"/>
    <w:rsid w:val="00E421ED"/>
    <w:rsid w:val="00E42C0B"/>
    <w:rsid w:val="00E44A30"/>
    <w:rsid w:val="00E46BA0"/>
    <w:rsid w:val="00E46DC0"/>
    <w:rsid w:val="00E475F9"/>
    <w:rsid w:val="00E5039A"/>
    <w:rsid w:val="00E504D3"/>
    <w:rsid w:val="00E509B9"/>
    <w:rsid w:val="00E51402"/>
    <w:rsid w:val="00E51672"/>
    <w:rsid w:val="00E51A02"/>
    <w:rsid w:val="00E536F4"/>
    <w:rsid w:val="00E556FE"/>
    <w:rsid w:val="00E5589D"/>
    <w:rsid w:val="00E56F1B"/>
    <w:rsid w:val="00E57156"/>
    <w:rsid w:val="00E60C37"/>
    <w:rsid w:val="00E60DBE"/>
    <w:rsid w:val="00E61466"/>
    <w:rsid w:val="00E61F4A"/>
    <w:rsid w:val="00E62577"/>
    <w:rsid w:val="00E631A9"/>
    <w:rsid w:val="00E64895"/>
    <w:rsid w:val="00E6506B"/>
    <w:rsid w:val="00E66A31"/>
    <w:rsid w:val="00E66B3E"/>
    <w:rsid w:val="00E66E04"/>
    <w:rsid w:val="00E67373"/>
    <w:rsid w:val="00E67E36"/>
    <w:rsid w:val="00E67FE7"/>
    <w:rsid w:val="00E713B8"/>
    <w:rsid w:val="00E722E5"/>
    <w:rsid w:val="00E723B3"/>
    <w:rsid w:val="00E7254E"/>
    <w:rsid w:val="00E73F9F"/>
    <w:rsid w:val="00E744F3"/>
    <w:rsid w:val="00E746B1"/>
    <w:rsid w:val="00E74F93"/>
    <w:rsid w:val="00E75ABD"/>
    <w:rsid w:val="00E77D83"/>
    <w:rsid w:val="00E77DF0"/>
    <w:rsid w:val="00E80F40"/>
    <w:rsid w:val="00E814A4"/>
    <w:rsid w:val="00E81ABA"/>
    <w:rsid w:val="00E835E5"/>
    <w:rsid w:val="00E83CC5"/>
    <w:rsid w:val="00E83EA6"/>
    <w:rsid w:val="00E853A4"/>
    <w:rsid w:val="00E85D5F"/>
    <w:rsid w:val="00E90147"/>
    <w:rsid w:val="00E906D4"/>
    <w:rsid w:val="00E907C3"/>
    <w:rsid w:val="00E90825"/>
    <w:rsid w:val="00E91879"/>
    <w:rsid w:val="00E91970"/>
    <w:rsid w:val="00E93869"/>
    <w:rsid w:val="00E9485F"/>
    <w:rsid w:val="00E94A0B"/>
    <w:rsid w:val="00E959D7"/>
    <w:rsid w:val="00E95D70"/>
    <w:rsid w:val="00E967AE"/>
    <w:rsid w:val="00E97897"/>
    <w:rsid w:val="00EA1096"/>
    <w:rsid w:val="00EA147C"/>
    <w:rsid w:val="00EA2B35"/>
    <w:rsid w:val="00EA3A1C"/>
    <w:rsid w:val="00EA3D3F"/>
    <w:rsid w:val="00EA403D"/>
    <w:rsid w:val="00EA5765"/>
    <w:rsid w:val="00EA5E14"/>
    <w:rsid w:val="00EA5E3F"/>
    <w:rsid w:val="00EA717B"/>
    <w:rsid w:val="00EB1421"/>
    <w:rsid w:val="00EB1A2E"/>
    <w:rsid w:val="00EB1B1D"/>
    <w:rsid w:val="00EB240B"/>
    <w:rsid w:val="00EB2486"/>
    <w:rsid w:val="00EB27F9"/>
    <w:rsid w:val="00EB3072"/>
    <w:rsid w:val="00EB36BC"/>
    <w:rsid w:val="00EB41F2"/>
    <w:rsid w:val="00EB48FA"/>
    <w:rsid w:val="00EB555F"/>
    <w:rsid w:val="00EB65A4"/>
    <w:rsid w:val="00EB68E5"/>
    <w:rsid w:val="00EC00DF"/>
    <w:rsid w:val="00EC1153"/>
    <w:rsid w:val="00EC1417"/>
    <w:rsid w:val="00EC1739"/>
    <w:rsid w:val="00EC17D8"/>
    <w:rsid w:val="00EC3554"/>
    <w:rsid w:val="00EC3D07"/>
    <w:rsid w:val="00EC3FDE"/>
    <w:rsid w:val="00EC409F"/>
    <w:rsid w:val="00EC4211"/>
    <w:rsid w:val="00EC437B"/>
    <w:rsid w:val="00EC4808"/>
    <w:rsid w:val="00EC4990"/>
    <w:rsid w:val="00EC4E4E"/>
    <w:rsid w:val="00EC6472"/>
    <w:rsid w:val="00EC6DC1"/>
    <w:rsid w:val="00ED0209"/>
    <w:rsid w:val="00ED033F"/>
    <w:rsid w:val="00ED1428"/>
    <w:rsid w:val="00ED205F"/>
    <w:rsid w:val="00ED2707"/>
    <w:rsid w:val="00ED2D3E"/>
    <w:rsid w:val="00ED355E"/>
    <w:rsid w:val="00ED37D3"/>
    <w:rsid w:val="00ED3AD0"/>
    <w:rsid w:val="00ED4244"/>
    <w:rsid w:val="00ED4F56"/>
    <w:rsid w:val="00ED524E"/>
    <w:rsid w:val="00ED52D2"/>
    <w:rsid w:val="00ED54AB"/>
    <w:rsid w:val="00ED624E"/>
    <w:rsid w:val="00ED676C"/>
    <w:rsid w:val="00ED719A"/>
    <w:rsid w:val="00ED7547"/>
    <w:rsid w:val="00ED7558"/>
    <w:rsid w:val="00ED757C"/>
    <w:rsid w:val="00EE126F"/>
    <w:rsid w:val="00EE19AA"/>
    <w:rsid w:val="00EE3513"/>
    <w:rsid w:val="00EE4044"/>
    <w:rsid w:val="00EE4D46"/>
    <w:rsid w:val="00EE595E"/>
    <w:rsid w:val="00EE5B0B"/>
    <w:rsid w:val="00EE6C53"/>
    <w:rsid w:val="00EF1A54"/>
    <w:rsid w:val="00EF2A3A"/>
    <w:rsid w:val="00EF2C86"/>
    <w:rsid w:val="00EF45B5"/>
    <w:rsid w:val="00EF4D03"/>
    <w:rsid w:val="00EF4D87"/>
    <w:rsid w:val="00EF5630"/>
    <w:rsid w:val="00EF575E"/>
    <w:rsid w:val="00EF5B78"/>
    <w:rsid w:val="00EF749F"/>
    <w:rsid w:val="00EF7D73"/>
    <w:rsid w:val="00F00266"/>
    <w:rsid w:val="00F01DEB"/>
    <w:rsid w:val="00F01E58"/>
    <w:rsid w:val="00F02D0C"/>
    <w:rsid w:val="00F0300E"/>
    <w:rsid w:val="00F03335"/>
    <w:rsid w:val="00F0399F"/>
    <w:rsid w:val="00F06624"/>
    <w:rsid w:val="00F066C6"/>
    <w:rsid w:val="00F06DCC"/>
    <w:rsid w:val="00F077F7"/>
    <w:rsid w:val="00F07EF6"/>
    <w:rsid w:val="00F10B57"/>
    <w:rsid w:val="00F11281"/>
    <w:rsid w:val="00F113E7"/>
    <w:rsid w:val="00F11B72"/>
    <w:rsid w:val="00F12595"/>
    <w:rsid w:val="00F12F0D"/>
    <w:rsid w:val="00F139B0"/>
    <w:rsid w:val="00F13CBC"/>
    <w:rsid w:val="00F13DEE"/>
    <w:rsid w:val="00F143C0"/>
    <w:rsid w:val="00F145F2"/>
    <w:rsid w:val="00F14DEB"/>
    <w:rsid w:val="00F1539F"/>
    <w:rsid w:val="00F166CC"/>
    <w:rsid w:val="00F16ACF"/>
    <w:rsid w:val="00F16D6D"/>
    <w:rsid w:val="00F16FAA"/>
    <w:rsid w:val="00F17426"/>
    <w:rsid w:val="00F178C5"/>
    <w:rsid w:val="00F20760"/>
    <w:rsid w:val="00F21319"/>
    <w:rsid w:val="00F213F6"/>
    <w:rsid w:val="00F218E5"/>
    <w:rsid w:val="00F22141"/>
    <w:rsid w:val="00F24AA8"/>
    <w:rsid w:val="00F24AED"/>
    <w:rsid w:val="00F24B8B"/>
    <w:rsid w:val="00F24E61"/>
    <w:rsid w:val="00F25D13"/>
    <w:rsid w:val="00F27530"/>
    <w:rsid w:val="00F323CB"/>
    <w:rsid w:val="00F3294D"/>
    <w:rsid w:val="00F32B6F"/>
    <w:rsid w:val="00F330C5"/>
    <w:rsid w:val="00F33C5E"/>
    <w:rsid w:val="00F34728"/>
    <w:rsid w:val="00F368A8"/>
    <w:rsid w:val="00F3747B"/>
    <w:rsid w:val="00F37694"/>
    <w:rsid w:val="00F400FA"/>
    <w:rsid w:val="00F4071C"/>
    <w:rsid w:val="00F408E9"/>
    <w:rsid w:val="00F409D0"/>
    <w:rsid w:val="00F414F8"/>
    <w:rsid w:val="00F42194"/>
    <w:rsid w:val="00F42790"/>
    <w:rsid w:val="00F4492A"/>
    <w:rsid w:val="00F45ECE"/>
    <w:rsid w:val="00F46659"/>
    <w:rsid w:val="00F46C58"/>
    <w:rsid w:val="00F47066"/>
    <w:rsid w:val="00F472A7"/>
    <w:rsid w:val="00F47429"/>
    <w:rsid w:val="00F47B67"/>
    <w:rsid w:val="00F47D75"/>
    <w:rsid w:val="00F50607"/>
    <w:rsid w:val="00F5067A"/>
    <w:rsid w:val="00F5072B"/>
    <w:rsid w:val="00F50F5E"/>
    <w:rsid w:val="00F527DA"/>
    <w:rsid w:val="00F52E95"/>
    <w:rsid w:val="00F530D3"/>
    <w:rsid w:val="00F542D7"/>
    <w:rsid w:val="00F548B3"/>
    <w:rsid w:val="00F548FF"/>
    <w:rsid w:val="00F54E7E"/>
    <w:rsid w:val="00F55652"/>
    <w:rsid w:val="00F563C9"/>
    <w:rsid w:val="00F563D0"/>
    <w:rsid w:val="00F56BCB"/>
    <w:rsid w:val="00F57DB7"/>
    <w:rsid w:val="00F60763"/>
    <w:rsid w:val="00F60C28"/>
    <w:rsid w:val="00F61212"/>
    <w:rsid w:val="00F61ACC"/>
    <w:rsid w:val="00F61CE5"/>
    <w:rsid w:val="00F6266A"/>
    <w:rsid w:val="00F62C53"/>
    <w:rsid w:val="00F63099"/>
    <w:rsid w:val="00F638A7"/>
    <w:rsid w:val="00F63C8D"/>
    <w:rsid w:val="00F6470B"/>
    <w:rsid w:val="00F6498E"/>
    <w:rsid w:val="00F65A1A"/>
    <w:rsid w:val="00F709BE"/>
    <w:rsid w:val="00F70E61"/>
    <w:rsid w:val="00F71C67"/>
    <w:rsid w:val="00F72CD9"/>
    <w:rsid w:val="00F72FD1"/>
    <w:rsid w:val="00F75747"/>
    <w:rsid w:val="00F759EF"/>
    <w:rsid w:val="00F75E01"/>
    <w:rsid w:val="00F76574"/>
    <w:rsid w:val="00F76954"/>
    <w:rsid w:val="00F76E6D"/>
    <w:rsid w:val="00F77959"/>
    <w:rsid w:val="00F77CB0"/>
    <w:rsid w:val="00F80E1D"/>
    <w:rsid w:val="00F8132E"/>
    <w:rsid w:val="00F819F6"/>
    <w:rsid w:val="00F81C05"/>
    <w:rsid w:val="00F81FE4"/>
    <w:rsid w:val="00F83372"/>
    <w:rsid w:val="00F844DE"/>
    <w:rsid w:val="00F8498A"/>
    <w:rsid w:val="00F84DD8"/>
    <w:rsid w:val="00F8657E"/>
    <w:rsid w:val="00F86EFC"/>
    <w:rsid w:val="00F87E73"/>
    <w:rsid w:val="00F9050F"/>
    <w:rsid w:val="00F909ED"/>
    <w:rsid w:val="00F91290"/>
    <w:rsid w:val="00F917BD"/>
    <w:rsid w:val="00F92155"/>
    <w:rsid w:val="00F922D2"/>
    <w:rsid w:val="00F92837"/>
    <w:rsid w:val="00F93DF0"/>
    <w:rsid w:val="00F94F07"/>
    <w:rsid w:val="00F94F43"/>
    <w:rsid w:val="00F953CD"/>
    <w:rsid w:val="00F95AC9"/>
    <w:rsid w:val="00F97B08"/>
    <w:rsid w:val="00FA0177"/>
    <w:rsid w:val="00FA0D01"/>
    <w:rsid w:val="00FA1DC9"/>
    <w:rsid w:val="00FA1F66"/>
    <w:rsid w:val="00FA24B0"/>
    <w:rsid w:val="00FA32F8"/>
    <w:rsid w:val="00FA33DC"/>
    <w:rsid w:val="00FA367A"/>
    <w:rsid w:val="00FA49E8"/>
    <w:rsid w:val="00FA4E4C"/>
    <w:rsid w:val="00FA56AB"/>
    <w:rsid w:val="00FA66DB"/>
    <w:rsid w:val="00FA75E2"/>
    <w:rsid w:val="00FA7786"/>
    <w:rsid w:val="00FB1496"/>
    <w:rsid w:val="00FB2298"/>
    <w:rsid w:val="00FB2511"/>
    <w:rsid w:val="00FB45D6"/>
    <w:rsid w:val="00FB4E81"/>
    <w:rsid w:val="00FB5F1C"/>
    <w:rsid w:val="00FB61E5"/>
    <w:rsid w:val="00FB6BA9"/>
    <w:rsid w:val="00FC0622"/>
    <w:rsid w:val="00FC0711"/>
    <w:rsid w:val="00FC1382"/>
    <w:rsid w:val="00FC1618"/>
    <w:rsid w:val="00FC1822"/>
    <w:rsid w:val="00FC197D"/>
    <w:rsid w:val="00FC1DA3"/>
    <w:rsid w:val="00FC1DE4"/>
    <w:rsid w:val="00FC2115"/>
    <w:rsid w:val="00FC3633"/>
    <w:rsid w:val="00FC3CF9"/>
    <w:rsid w:val="00FC4549"/>
    <w:rsid w:val="00FC4700"/>
    <w:rsid w:val="00FC4E94"/>
    <w:rsid w:val="00FC510A"/>
    <w:rsid w:val="00FC60D5"/>
    <w:rsid w:val="00FC618F"/>
    <w:rsid w:val="00FC7F01"/>
    <w:rsid w:val="00FC7F0F"/>
    <w:rsid w:val="00FD03C2"/>
    <w:rsid w:val="00FD05F2"/>
    <w:rsid w:val="00FD066C"/>
    <w:rsid w:val="00FD14DB"/>
    <w:rsid w:val="00FD160F"/>
    <w:rsid w:val="00FD164E"/>
    <w:rsid w:val="00FD1BD3"/>
    <w:rsid w:val="00FD1D96"/>
    <w:rsid w:val="00FD2576"/>
    <w:rsid w:val="00FD2A54"/>
    <w:rsid w:val="00FD2FF0"/>
    <w:rsid w:val="00FD3F1A"/>
    <w:rsid w:val="00FD42EA"/>
    <w:rsid w:val="00FD463B"/>
    <w:rsid w:val="00FD4EFA"/>
    <w:rsid w:val="00FD529A"/>
    <w:rsid w:val="00FD5379"/>
    <w:rsid w:val="00FD5B65"/>
    <w:rsid w:val="00FD5C20"/>
    <w:rsid w:val="00FD64B3"/>
    <w:rsid w:val="00FD69D3"/>
    <w:rsid w:val="00FD6B2E"/>
    <w:rsid w:val="00FD7029"/>
    <w:rsid w:val="00FD7911"/>
    <w:rsid w:val="00FE0070"/>
    <w:rsid w:val="00FE09FE"/>
    <w:rsid w:val="00FE0EBD"/>
    <w:rsid w:val="00FE1A26"/>
    <w:rsid w:val="00FE219F"/>
    <w:rsid w:val="00FE2B5F"/>
    <w:rsid w:val="00FE33CA"/>
    <w:rsid w:val="00FE4680"/>
    <w:rsid w:val="00FE4A0C"/>
    <w:rsid w:val="00FE55E7"/>
    <w:rsid w:val="00FE5670"/>
    <w:rsid w:val="00FE5DC1"/>
    <w:rsid w:val="00FE6315"/>
    <w:rsid w:val="00FE71FE"/>
    <w:rsid w:val="00FE7313"/>
    <w:rsid w:val="00FE767D"/>
    <w:rsid w:val="00FF0EE2"/>
    <w:rsid w:val="00FF15DA"/>
    <w:rsid w:val="00FF2CDF"/>
    <w:rsid w:val="00FF3A1B"/>
    <w:rsid w:val="00FF3DD7"/>
    <w:rsid w:val="00FF45E8"/>
    <w:rsid w:val="00FF4744"/>
    <w:rsid w:val="00FF494C"/>
    <w:rsid w:val="00FF4FE4"/>
    <w:rsid w:val="00FF53E9"/>
    <w:rsid w:val="00FF55FC"/>
    <w:rsid w:val="00FF5741"/>
    <w:rsid w:val="00FF75A1"/>
    <w:rsid w:val="00FF7D60"/>
    <w:rsid w:val="014B595D"/>
    <w:rsid w:val="028D625F"/>
    <w:rsid w:val="02A8BC89"/>
    <w:rsid w:val="02B01D19"/>
    <w:rsid w:val="02B47D1D"/>
    <w:rsid w:val="02F64957"/>
    <w:rsid w:val="02FEEE0C"/>
    <w:rsid w:val="030A0BD2"/>
    <w:rsid w:val="032DFA3A"/>
    <w:rsid w:val="0374792D"/>
    <w:rsid w:val="0402196F"/>
    <w:rsid w:val="04267B6D"/>
    <w:rsid w:val="04306A7D"/>
    <w:rsid w:val="058DAC53"/>
    <w:rsid w:val="05F0A077"/>
    <w:rsid w:val="06905B1F"/>
    <w:rsid w:val="06AC4E3F"/>
    <w:rsid w:val="06EC454C"/>
    <w:rsid w:val="071623F3"/>
    <w:rsid w:val="0750CFF4"/>
    <w:rsid w:val="075D471E"/>
    <w:rsid w:val="081371F9"/>
    <w:rsid w:val="09061D32"/>
    <w:rsid w:val="0A2F9731"/>
    <w:rsid w:val="0AC77C58"/>
    <w:rsid w:val="0BCB6792"/>
    <w:rsid w:val="0C1FE91B"/>
    <w:rsid w:val="0C5E934D"/>
    <w:rsid w:val="0D4C5571"/>
    <w:rsid w:val="0DABA878"/>
    <w:rsid w:val="0DBBB97C"/>
    <w:rsid w:val="0DF8B890"/>
    <w:rsid w:val="0E06A3D8"/>
    <w:rsid w:val="0E6097DE"/>
    <w:rsid w:val="0F1DDC35"/>
    <w:rsid w:val="0F7BE80C"/>
    <w:rsid w:val="109ED8B5"/>
    <w:rsid w:val="114FE1CE"/>
    <w:rsid w:val="11CA5E67"/>
    <w:rsid w:val="1238D08F"/>
    <w:rsid w:val="123AA916"/>
    <w:rsid w:val="124973AB"/>
    <w:rsid w:val="12557CF7"/>
    <w:rsid w:val="1367CDA1"/>
    <w:rsid w:val="1382ED92"/>
    <w:rsid w:val="13E3C47D"/>
    <w:rsid w:val="1426C445"/>
    <w:rsid w:val="143A6844"/>
    <w:rsid w:val="146AFB83"/>
    <w:rsid w:val="147DC44B"/>
    <w:rsid w:val="14ED2252"/>
    <w:rsid w:val="159CB99E"/>
    <w:rsid w:val="15B56073"/>
    <w:rsid w:val="1601703B"/>
    <w:rsid w:val="16964965"/>
    <w:rsid w:val="16C90290"/>
    <w:rsid w:val="1718E169"/>
    <w:rsid w:val="174DCA7E"/>
    <w:rsid w:val="1769055E"/>
    <w:rsid w:val="176E9E93"/>
    <w:rsid w:val="17CCDFC2"/>
    <w:rsid w:val="18982D24"/>
    <w:rsid w:val="189C1DB2"/>
    <w:rsid w:val="19053551"/>
    <w:rsid w:val="191AB533"/>
    <w:rsid w:val="1A54ACBD"/>
    <w:rsid w:val="1A5EEDF0"/>
    <w:rsid w:val="1B86C4FD"/>
    <w:rsid w:val="1B8F9D4A"/>
    <w:rsid w:val="1C174DA1"/>
    <w:rsid w:val="1C2D865A"/>
    <w:rsid w:val="1C5DA767"/>
    <w:rsid w:val="1C789C84"/>
    <w:rsid w:val="1D968EB2"/>
    <w:rsid w:val="1DBA08DA"/>
    <w:rsid w:val="1DBA282B"/>
    <w:rsid w:val="1DCC8233"/>
    <w:rsid w:val="1DCF19E2"/>
    <w:rsid w:val="1DFC28FD"/>
    <w:rsid w:val="1E1F3704"/>
    <w:rsid w:val="1E5D9DE3"/>
    <w:rsid w:val="1E9CE167"/>
    <w:rsid w:val="1EEFD25E"/>
    <w:rsid w:val="1F1C79B9"/>
    <w:rsid w:val="1F803EAC"/>
    <w:rsid w:val="208BA2BF"/>
    <w:rsid w:val="20A7C124"/>
    <w:rsid w:val="210774B7"/>
    <w:rsid w:val="210981A1"/>
    <w:rsid w:val="2249BCD0"/>
    <w:rsid w:val="22F187DF"/>
    <w:rsid w:val="230007B5"/>
    <w:rsid w:val="238401B4"/>
    <w:rsid w:val="23DBDD7F"/>
    <w:rsid w:val="255D2DF7"/>
    <w:rsid w:val="25CFC01B"/>
    <w:rsid w:val="2634DCC1"/>
    <w:rsid w:val="2653D1F7"/>
    <w:rsid w:val="26BB7BF1"/>
    <w:rsid w:val="2708B58A"/>
    <w:rsid w:val="27FED899"/>
    <w:rsid w:val="282C2112"/>
    <w:rsid w:val="283B324C"/>
    <w:rsid w:val="28D6C67F"/>
    <w:rsid w:val="28ECE2DF"/>
    <w:rsid w:val="29389A70"/>
    <w:rsid w:val="295F2C27"/>
    <w:rsid w:val="29C6A9B0"/>
    <w:rsid w:val="29D02E30"/>
    <w:rsid w:val="2A8D4890"/>
    <w:rsid w:val="2AA2E1C2"/>
    <w:rsid w:val="2AF84E57"/>
    <w:rsid w:val="2B084DE4"/>
    <w:rsid w:val="2B76A861"/>
    <w:rsid w:val="2BA5E9A9"/>
    <w:rsid w:val="2BE10A5F"/>
    <w:rsid w:val="2E93BB9E"/>
    <w:rsid w:val="2EA0B31B"/>
    <w:rsid w:val="2EADCA62"/>
    <w:rsid w:val="2F690AE5"/>
    <w:rsid w:val="3009D092"/>
    <w:rsid w:val="30297573"/>
    <w:rsid w:val="30A72EEE"/>
    <w:rsid w:val="3112E658"/>
    <w:rsid w:val="317C67E1"/>
    <w:rsid w:val="31A5A0F3"/>
    <w:rsid w:val="31AA1C90"/>
    <w:rsid w:val="31C0D7BB"/>
    <w:rsid w:val="31D68ACA"/>
    <w:rsid w:val="32CC2DFC"/>
    <w:rsid w:val="32DC22B7"/>
    <w:rsid w:val="32FB26F5"/>
    <w:rsid w:val="33702312"/>
    <w:rsid w:val="33813B85"/>
    <w:rsid w:val="3392953D"/>
    <w:rsid w:val="33D0A257"/>
    <w:rsid w:val="33F5E11E"/>
    <w:rsid w:val="356DCFE8"/>
    <w:rsid w:val="35C9CA8D"/>
    <w:rsid w:val="35F08501"/>
    <w:rsid w:val="36A56398"/>
    <w:rsid w:val="36C16B25"/>
    <w:rsid w:val="36D60DCB"/>
    <w:rsid w:val="37D1EFEB"/>
    <w:rsid w:val="37D8AA01"/>
    <w:rsid w:val="384C8B02"/>
    <w:rsid w:val="3861B8E2"/>
    <w:rsid w:val="395622BD"/>
    <w:rsid w:val="3990B6B8"/>
    <w:rsid w:val="39B27848"/>
    <w:rsid w:val="39FD8943"/>
    <w:rsid w:val="3A21793F"/>
    <w:rsid w:val="3A43BE92"/>
    <w:rsid w:val="3A614777"/>
    <w:rsid w:val="3A71744F"/>
    <w:rsid w:val="3B34AD85"/>
    <w:rsid w:val="3B43F3A6"/>
    <w:rsid w:val="3B553C6E"/>
    <w:rsid w:val="3B9959A4"/>
    <w:rsid w:val="3C90DA5E"/>
    <w:rsid w:val="3C99002E"/>
    <w:rsid w:val="3C9BAACF"/>
    <w:rsid w:val="3CF979F4"/>
    <w:rsid w:val="3D151CD2"/>
    <w:rsid w:val="3E2E6245"/>
    <w:rsid w:val="3E7B9468"/>
    <w:rsid w:val="3EBC6807"/>
    <w:rsid w:val="3FCFDDD2"/>
    <w:rsid w:val="4027D042"/>
    <w:rsid w:val="40D41D35"/>
    <w:rsid w:val="40F75020"/>
    <w:rsid w:val="413DFCBB"/>
    <w:rsid w:val="41B0A3B2"/>
    <w:rsid w:val="41D6F43B"/>
    <w:rsid w:val="425A65DC"/>
    <w:rsid w:val="42E1C6C3"/>
    <w:rsid w:val="42F58609"/>
    <w:rsid w:val="430447D0"/>
    <w:rsid w:val="43B823B4"/>
    <w:rsid w:val="43FB7400"/>
    <w:rsid w:val="446EA353"/>
    <w:rsid w:val="453E838C"/>
    <w:rsid w:val="45648DE8"/>
    <w:rsid w:val="458CDEF7"/>
    <w:rsid w:val="45E8EDE2"/>
    <w:rsid w:val="45F87257"/>
    <w:rsid w:val="469FDBA0"/>
    <w:rsid w:val="4707DBD8"/>
    <w:rsid w:val="4741E4B5"/>
    <w:rsid w:val="4909136E"/>
    <w:rsid w:val="490D3501"/>
    <w:rsid w:val="493D5703"/>
    <w:rsid w:val="4A7CF95C"/>
    <w:rsid w:val="4A9C0767"/>
    <w:rsid w:val="4B19339B"/>
    <w:rsid w:val="4C46C142"/>
    <w:rsid w:val="4D3BA05A"/>
    <w:rsid w:val="4D91D812"/>
    <w:rsid w:val="4DAD8A8F"/>
    <w:rsid w:val="4E29E0B6"/>
    <w:rsid w:val="4EF14698"/>
    <w:rsid w:val="4EF9C560"/>
    <w:rsid w:val="4F00795A"/>
    <w:rsid w:val="4F516881"/>
    <w:rsid w:val="4F9FCFB5"/>
    <w:rsid w:val="4FD16B56"/>
    <w:rsid w:val="50D702DA"/>
    <w:rsid w:val="50FAC07E"/>
    <w:rsid w:val="512C3801"/>
    <w:rsid w:val="512D5271"/>
    <w:rsid w:val="51671499"/>
    <w:rsid w:val="5237A21C"/>
    <w:rsid w:val="52B67F0C"/>
    <w:rsid w:val="53D867A6"/>
    <w:rsid w:val="54505AF0"/>
    <w:rsid w:val="5458E1B0"/>
    <w:rsid w:val="54CDAC59"/>
    <w:rsid w:val="54E55979"/>
    <w:rsid w:val="5508E73C"/>
    <w:rsid w:val="560ED73D"/>
    <w:rsid w:val="5663BA43"/>
    <w:rsid w:val="56AA158A"/>
    <w:rsid w:val="56BEF89D"/>
    <w:rsid w:val="56BFC0CB"/>
    <w:rsid w:val="56D140C8"/>
    <w:rsid w:val="56DF0798"/>
    <w:rsid w:val="572ADD9D"/>
    <w:rsid w:val="57688E04"/>
    <w:rsid w:val="57A2CF93"/>
    <w:rsid w:val="57C45565"/>
    <w:rsid w:val="5808DF8D"/>
    <w:rsid w:val="58341D19"/>
    <w:rsid w:val="58610DCB"/>
    <w:rsid w:val="5A16A85A"/>
    <w:rsid w:val="5A5ED967"/>
    <w:rsid w:val="5AE7D8B6"/>
    <w:rsid w:val="5B0BB11C"/>
    <w:rsid w:val="5B74841C"/>
    <w:rsid w:val="5C1C1024"/>
    <w:rsid w:val="5C484458"/>
    <w:rsid w:val="5DBA8B8B"/>
    <w:rsid w:val="5DEBDDA9"/>
    <w:rsid w:val="5E011332"/>
    <w:rsid w:val="60C7EF9A"/>
    <w:rsid w:val="6129086B"/>
    <w:rsid w:val="612AC892"/>
    <w:rsid w:val="626545D0"/>
    <w:rsid w:val="627BDDC2"/>
    <w:rsid w:val="62FE9C47"/>
    <w:rsid w:val="62FEE963"/>
    <w:rsid w:val="63271D68"/>
    <w:rsid w:val="638CF66E"/>
    <w:rsid w:val="63D5635D"/>
    <w:rsid w:val="63DDC11C"/>
    <w:rsid w:val="64A04F5D"/>
    <w:rsid w:val="64F0CE31"/>
    <w:rsid w:val="65A39346"/>
    <w:rsid w:val="65A57E22"/>
    <w:rsid w:val="66B8AA36"/>
    <w:rsid w:val="66D5FDCB"/>
    <w:rsid w:val="67076B4D"/>
    <w:rsid w:val="671EA96E"/>
    <w:rsid w:val="67538DF6"/>
    <w:rsid w:val="67598A26"/>
    <w:rsid w:val="676D6771"/>
    <w:rsid w:val="67A19E42"/>
    <w:rsid w:val="68187C72"/>
    <w:rsid w:val="68BE6CEC"/>
    <w:rsid w:val="68DCB2C4"/>
    <w:rsid w:val="69E36ED0"/>
    <w:rsid w:val="6A03D4F5"/>
    <w:rsid w:val="6A145F0C"/>
    <w:rsid w:val="6A29912C"/>
    <w:rsid w:val="6A91E164"/>
    <w:rsid w:val="6ACD16BF"/>
    <w:rsid w:val="6AD60CB2"/>
    <w:rsid w:val="6AFC3568"/>
    <w:rsid w:val="6C0F8E2C"/>
    <w:rsid w:val="6C8659C6"/>
    <w:rsid w:val="6CCD8B63"/>
    <w:rsid w:val="6CDBD2D4"/>
    <w:rsid w:val="6D46A8E4"/>
    <w:rsid w:val="6D6C5A6C"/>
    <w:rsid w:val="6D75DD05"/>
    <w:rsid w:val="6DB21A66"/>
    <w:rsid w:val="6E16741F"/>
    <w:rsid w:val="6EA8CB3B"/>
    <w:rsid w:val="6F145C98"/>
    <w:rsid w:val="6F654CFF"/>
    <w:rsid w:val="706DB8A1"/>
    <w:rsid w:val="710D4254"/>
    <w:rsid w:val="71A6365B"/>
    <w:rsid w:val="7270F3BD"/>
    <w:rsid w:val="72FADBBB"/>
    <w:rsid w:val="730CD237"/>
    <w:rsid w:val="7339CC4C"/>
    <w:rsid w:val="738EC771"/>
    <w:rsid w:val="74271387"/>
    <w:rsid w:val="74E2F69F"/>
    <w:rsid w:val="75358443"/>
    <w:rsid w:val="757F795C"/>
    <w:rsid w:val="764D1C07"/>
    <w:rsid w:val="766ECE8B"/>
    <w:rsid w:val="76AF1E81"/>
    <w:rsid w:val="76B09B98"/>
    <w:rsid w:val="76F1A964"/>
    <w:rsid w:val="773ADF8E"/>
    <w:rsid w:val="77A86706"/>
    <w:rsid w:val="77E0466B"/>
    <w:rsid w:val="77EBC39D"/>
    <w:rsid w:val="780AD1C6"/>
    <w:rsid w:val="783C1569"/>
    <w:rsid w:val="7862ADB4"/>
    <w:rsid w:val="78A55B9C"/>
    <w:rsid w:val="79156F5E"/>
    <w:rsid w:val="792EA76D"/>
    <w:rsid w:val="796285AB"/>
    <w:rsid w:val="79E35A69"/>
    <w:rsid w:val="79FB78EA"/>
    <w:rsid w:val="7A5581AB"/>
    <w:rsid w:val="7AB65E6A"/>
    <w:rsid w:val="7C5D4EDA"/>
    <w:rsid w:val="7C7B3389"/>
    <w:rsid w:val="7D00C90B"/>
    <w:rsid w:val="7D13BE02"/>
    <w:rsid w:val="7D2DD52F"/>
    <w:rsid w:val="7D35100F"/>
    <w:rsid w:val="7D8276A2"/>
    <w:rsid w:val="7D9B830A"/>
    <w:rsid w:val="7E6D94AA"/>
    <w:rsid w:val="7EE16096"/>
    <w:rsid w:val="7F0D3ABB"/>
    <w:rsid w:val="7F472BF6"/>
    <w:rsid w:val="7F5A8E6F"/>
    <w:rsid w:val="7FC27D95"/>
    <w:rsid w:val="7FD48F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9D9D4895-89A6-44AF-97A2-E9DF6C48C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54"/>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00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357"/>
  </w:style>
  <w:style w:type="paragraph" w:customStyle="1" w:styleId="paragraph">
    <w:name w:val="paragraph"/>
    <w:basedOn w:val="Normal"/>
    <w:rsid w:val="00A429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42953"/>
  </w:style>
  <w:style w:type="character" w:customStyle="1" w:styleId="eop">
    <w:name w:val="eop"/>
    <w:basedOn w:val="DefaultParagraphFont"/>
    <w:rsid w:val="00A42953"/>
  </w:style>
  <w:style w:type="paragraph" w:styleId="ListParagraph">
    <w:name w:val="List Paragraph"/>
    <w:basedOn w:val="Normal"/>
    <w:uiPriority w:val="34"/>
    <w:qFormat/>
    <w:rsid w:val="007613FD"/>
    <w:pPr>
      <w:spacing w:line="256" w:lineRule="auto"/>
      <w:ind w:left="720"/>
      <w:contextualSpacing/>
    </w:pPr>
  </w:style>
  <w:style w:type="paragraph" w:styleId="NoSpacing">
    <w:name w:val="No Spacing"/>
    <w:uiPriority w:val="1"/>
    <w:qFormat/>
    <w:rsid w:val="00333623"/>
    <w:pPr>
      <w:spacing w:after="0" w:line="240" w:lineRule="auto"/>
    </w:pPr>
    <w:rPr>
      <w:rFonts w:ascii="Arial" w:hAnsi="Arial"/>
      <w:sz w:val="24"/>
    </w:rPr>
  </w:style>
  <w:style w:type="character" w:styleId="Mention">
    <w:name w:val="Mention"/>
    <w:basedOn w:val="DefaultParagraphFont"/>
    <w:uiPriority w:val="99"/>
    <w:unhideWhenUsed/>
    <w:rsid w:val="00E475F9"/>
    <w:rPr>
      <w:color w:val="2B579A"/>
      <w:shd w:val="clear" w:color="auto" w:fill="E6E6E6"/>
    </w:rPr>
  </w:style>
  <w:style w:type="paragraph" w:styleId="CommentText">
    <w:name w:val="annotation text"/>
    <w:basedOn w:val="Normal"/>
    <w:link w:val="CommentTextChar"/>
    <w:uiPriority w:val="99"/>
    <w:semiHidden/>
    <w:unhideWhenUsed/>
    <w:rsid w:val="00E475F9"/>
    <w:pPr>
      <w:spacing w:line="240" w:lineRule="auto"/>
    </w:pPr>
    <w:rPr>
      <w:sz w:val="20"/>
      <w:szCs w:val="20"/>
    </w:rPr>
  </w:style>
  <w:style w:type="character" w:customStyle="1" w:styleId="CommentTextChar">
    <w:name w:val="Comment Text Char"/>
    <w:basedOn w:val="DefaultParagraphFont"/>
    <w:link w:val="CommentText"/>
    <w:uiPriority w:val="99"/>
    <w:semiHidden/>
    <w:rsid w:val="00E475F9"/>
    <w:rPr>
      <w:sz w:val="20"/>
      <w:szCs w:val="20"/>
    </w:rPr>
  </w:style>
  <w:style w:type="character" w:styleId="CommentReference">
    <w:name w:val="annotation reference"/>
    <w:basedOn w:val="DefaultParagraphFont"/>
    <w:uiPriority w:val="99"/>
    <w:semiHidden/>
    <w:unhideWhenUsed/>
    <w:rsid w:val="00E475F9"/>
    <w:rPr>
      <w:sz w:val="16"/>
      <w:szCs w:val="16"/>
    </w:rPr>
  </w:style>
  <w:style w:type="paragraph" w:styleId="CommentSubject">
    <w:name w:val="annotation subject"/>
    <w:basedOn w:val="CommentText"/>
    <w:next w:val="CommentText"/>
    <w:link w:val="CommentSubjectChar"/>
    <w:uiPriority w:val="99"/>
    <w:semiHidden/>
    <w:unhideWhenUsed/>
    <w:rsid w:val="00FE33CA"/>
    <w:rPr>
      <w:b/>
      <w:bCs/>
    </w:rPr>
  </w:style>
  <w:style w:type="character" w:customStyle="1" w:styleId="CommentSubjectChar">
    <w:name w:val="Comment Subject Char"/>
    <w:basedOn w:val="CommentTextChar"/>
    <w:link w:val="CommentSubject"/>
    <w:uiPriority w:val="99"/>
    <w:semiHidden/>
    <w:rsid w:val="00FE33CA"/>
    <w:rPr>
      <w:b/>
      <w:bCs/>
      <w:sz w:val="20"/>
      <w:szCs w:val="20"/>
    </w:rPr>
  </w:style>
  <w:style w:type="character" w:customStyle="1" w:styleId="nlmstring-name">
    <w:name w:val="nlm_string-name"/>
    <w:basedOn w:val="DefaultParagraphFont"/>
    <w:rsid w:val="00BB17F1"/>
  </w:style>
  <w:style w:type="character" w:customStyle="1" w:styleId="journalname">
    <w:name w:val="journalname"/>
    <w:basedOn w:val="DefaultParagraphFont"/>
    <w:rsid w:val="00BB17F1"/>
  </w:style>
  <w:style w:type="character" w:customStyle="1" w:styleId="year">
    <w:name w:val="year"/>
    <w:basedOn w:val="DefaultParagraphFont"/>
    <w:rsid w:val="00BB17F1"/>
  </w:style>
  <w:style w:type="character" w:customStyle="1" w:styleId="volume">
    <w:name w:val="volume"/>
    <w:basedOn w:val="DefaultParagraphFont"/>
    <w:rsid w:val="00BB17F1"/>
  </w:style>
  <w:style w:type="character" w:customStyle="1" w:styleId="issue">
    <w:name w:val="issue"/>
    <w:basedOn w:val="DefaultParagraphFont"/>
    <w:rsid w:val="00BB17F1"/>
  </w:style>
  <w:style w:type="character" w:customStyle="1" w:styleId="page">
    <w:name w:val="page"/>
    <w:basedOn w:val="DefaultParagraphFont"/>
    <w:rsid w:val="00BB17F1"/>
  </w:style>
  <w:style w:type="paragraph" w:styleId="NormalWeb">
    <w:name w:val="Normal (Web)"/>
    <w:basedOn w:val="Normal"/>
    <w:uiPriority w:val="99"/>
    <w:unhideWhenUsed/>
    <w:rsid w:val="004625A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40803">
      <w:bodyDiv w:val="1"/>
      <w:marLeft w:val="0"/>
      <w:marRight w:val="0"/>
      <w:marTop w:val="0"/>
      <w:marBottom w:val="0"/>
      <w:divBdr>
        <w:top w:val="none" w:sz="0" w:space="0" w:color="auto"/>
        <w:left w:val="none" w:sz="0" w:space="0" w:color="auto"/>
        <w:bottom w:val="none" w:sz="0" w:space="0" w:color="auto"/>
        <w:right w:val="none" w:sz="0" w:space="0" w:color="auto"/>
      </w:divBdr>
    </w:div>
    <w:div w:id="31149483">
      <w:bodyDiv w:val="1"/>
      <w:marLeft w:val="0"/>
      <w:marRight w:val="0"/>
      <w:marTop w:val="0"/>
      <w:marBottom w:val="0"/>
      <w:divBdr>
        <w:top w:val="none" w:sz="0" w:space="0" w:color="auto"/>
        <w:left w:val="none" w:sz="0" w:space="0" w:color="auto"/>
        <w:bottom w:val="none" w:sz="0" w:space="0" w:color="auto"/>
        <w:right w:val="none" w:sz="0" w:space="0" w:color="auto"/>
      </w:divBdr>
    </w:div>
    <w:div w:id="34812393">
      <w:bodyDiv w:val="1"/>
      <w:marLeft w:val="0"/>
      <w:marRight w:val="0"/>
      <w:marTop w:val="0"/>
      <w:marBottom w:val="0"/>
      <w:divBdr>
        <w:top w:val="none" w:sz="0" w:space="0" w:color="auto"/>
        <w:left w:val="none" w:sz="0" w:space="0" w:color="auto"/>
        <w:bottom w:val="none" w:sz="0" w:space="0" w:color="auto"/>
        <w:right w:val="none" w:sz="0" w:space="0" w:color="auto"/>
      </w:divBdr>
    </w:div>
    <w:div w:id="58291470">
      <w:bodyDiv w:val="1"/>
      <w:marLeft w:val="0"/>
      <w:marRight w:val="0"/>
      <w:marTop w:val="0"/>
      <w:marBottom w:val="0"/>
      <w:divBdr>
        <w:top w:val="none" w:sz="0" w:space="0" w:color="auto"/>
        <w:left w:val="none" w:sz="0" w:space="0" w:color="auto"/>
        <w:bottom w:val="none" w:sz="0" w:space="0" w:color="auto"/>
        <w:right w:val="none" w:sz="0" w:space="0" w:color="auto"/>
      </w:divBdr>
    </w:div>
    <w:div w:id="61412261">
      <w:bodyDiv w:val="1"/>
      <w:marLeft w:val="0"/>
      <w:marRight w:val="0"/>
      <w:marTop w:val="0"/>
      <w:marBottom w:val="0"/>
      <w:divBdr>
        <w:top w:val="none" w:sz="0" w:space="0" w:color="auto"/>
        <w:left w:val="none" w:sz="0" w:space="0" w:color="auto"/>
        <w:bottom w:val="none" w:sz="0" w:space="0" w:color="auto"/>
        <w:right w:val="none" w:sz="0" w:space="0" w:color="auto"/>
      </w:divBdr>
    </w:div>
    <w:div w:id="112284507">
      <w:bodyDiv w:val="1"/>
      <w:marLeft w:val="0"/>
      <w:marRight w:val="0"/>
      <w:marTop w:val="0"/>
      <w:marBottom w:val="0"/>
      <w:divBdr>
        <w:top w:val="none" w:sz="0" w:space="0" w:color="auto"/>
        <w:left w:val="none" w:sz="0" w:space="0" w:color="auto"/>
        <w:bottom w:val="none" w:sz="0" w:space="0" w:color="auto"/>
        <w:right w:val="none" w:sz="0" w:space="0" w:color="auto"/>
      </w:divBdr>
    </w:div>
    <w:div w:id="127628738">
      <w:bodyDiv w:val="1"/>
      <w:marLeft w:val="0"/>
      <w:marRight w:val="0"/>
      <w:marTop w:val="0"/>
      <w:marBottom w:val="0"/>
      <w:divBdr>
        <w:top w:val="none" w:sz="0" w:space="0" w:color="auto"/>
        <w:left w:val="none" w:sz="0" w:space="0" w:color="auto"/>
        <w:bottom w:val="none" w:sz="0" w:space="0" w:color="auto"/>
        <w:right w:val="none" w:sz="0" w:space="0" w:color="auto"/>
      </w:divBdr>
    </w:div>
    <w:div w:id="133959392">
      <w:bodyDiv w:val="1"/>
      <w:marLeft w:val="0"/>
      <w:marRight w:val="0"/>
      <w:marTop w:val="0"/>
      <w:marBottom w:val="0"/>
      <w:divBdr>
        <w:top w:val="none" w:sz="0" w:space="0" w:color="auto"/>
        <w:left w:val="none" w:sz="0" w:space="0" w:color="auto"/>
        <w:bottom w:val="none" w:sz="0" w:space="0" w:color="auto"/>
        <w:right w:val="none" w:sz="0" w:space="0" w:color="auto"/>
      </w:divBdr>
      <w:divsChild>
        <w:div w:id="423381700">
          <w:marLeft w:val="0"/>
          <w:marRight w:val="0"/>
          <w:marTop w:val="0"/>
          <w:marBottom w:val="0"/>
          <w:divBdr>
            <w:top w:val="none" w:sz="0" w:space="0" w:color="auto"/>
            <w:left w:val="none" w:sz="0" w:space="0" w:color="auto"/>
            <w:bottom w:val="none" w:sz="0" w:space="0" w:color="auto"/>
            <w:right w:val="none" w:sz="0" w:space="0" w:color="auto"/>
          </w:divBdr>
        </w:div>
        <w:div w:id="478113427">
          <w:marLeft w:val="0"/>
          <w:marRight w:val="0"/>
          <w:marTop w:val="0"/>
          <w:marBottom w:val="0"/>
          <w:divBdr>
            <w:top w:val="none" w:sz="0" w:space="0" w:color="auto"/>
            <w:left w:val="none" w:sz="0" w:space="0" w:color="auto"/>
            <w:bottom w:val="none" w:sz="0" w:space="0" w:color="auto"/>
            <w:right w:val="none" w:sz="0" w:space="0" w:color="auto"/>
          </w:divBdr>
        </w:div>
        <w:div w:id="606887321">
          <w:marLeft w:val="0"/>
          <w:marRight w:val="0"/>
          <w:marTop w:val="0"/>
          <w:marBottom w:val="0"/>
          <w:divBdr>
            <w:top w:val="none" w:sz="0" w:space="0" w:color="auto"/>
            <w:left w:val="none" w:sz="0" w:space="0" w:color="auto"/>
            <w:bottom w:val="none" w:sz="0" w:space="0" w:color="auto"/>
            <w:right w:val="none" w:sz="0" w:space="0" w:color="auto"/>
          </w:divBdr>
        </w:div>
        <w:div w:id="1615750501">
          <w:marLeft w:val="0"/>
          <w:marRight w:val="0"/>
          <w:marTop w:val="0"/>
          <w:marBottom w:val="0"/>
          <w:divBdr>
            <w:top w:val="none" w:sz="0" w:space="0" w:color="auto"/>
            <w:left w:val="none" w:sz="0" w:space="0" w:color="auto"/>
            <w:bottom w:val="none" w:sz="0" w:space="0" w:color="auto"/>
            <w:right w:val="none" w:sz="0" w:space="0" w:color="auto"/>
          </w:divBdr>
        </w:div>
        <w:div w:id="1763380575">
          <w:marLeft w:val="0"/>
          <w:marRight w:val="0"/>
          <w:marTop w:val="0"/>
          <w:marBottom w:val="0"/>
          <w:divBdr>
            <w:top w:val="none" w:sz="0" w:space="0" w:color="auto"/>
            <w:left w:val="none" w:sz="0" w:space="0" w:color="auto"/>
            <w:bottom w:val="none" w:sz="0" w:space="0" w:color="auto"/>
            <w:right w:val="none" w:sz="0" w:space="0" w:color="auto"/>
          </w:divBdr>
        </w:div>
        <w:div w:id="1790928911">
          <w:marLeft w:val="0"/>
          <w:marRight w:val="0"/>
          <w:marTop w:val="0"/>
          <w:marBottom w:val="0"/>
          <w:divBdr>
            <w:top w:val="none" w:sz="0" w:space="0" w:color="auto"/>
            <w:left w:val="none" w:sz="0" w:space="0" w:color="auto"/>
            <w:bottom w:val="none" w:sz="0" w:space="0" w:color="auto"/>
            <w:right w:val="none" w:sz="0" w:space="0" w:color="auto"/>
          </w:divBdr>
        </w:div>
        <w:div w:id="1964921295">
          <w:marLeft w:val="0"/>
          <w:marRight w:val="0"/>
          <w:marTop w:val="0"/>
          <w:marBottom w:val="0"/>
          <w:divBdr>
            <w:top w:val="none" w:sz="0" w:space="0" w:color="auto"/>
            <w:left w:val="none" w:sz="0" w:space="0" w:color="auto"/>
            <w:bottom w:val="none" w:sz="0" w:space="0" w:color="auto"/>
            <w:right w:val="none" w:sz="0" w:space="0" w:color="auto"/>
          </w:divBdr>
        </w:div>
      </w:divsChild>
    </w:div>
    <w:div w:id="139735956">
      <w:bodyDiv w:val="1"/>
      <w:marLeft w:val="0"/>
      <w:marRight w:val="0"/>
      <w:marTop w:val="0"/>
      <w:marBottom w:val="0"/>
      <w:divBdr>
        <w:top w:val="none" w:sz="0" w:space="0" w:color="auto"/>
        <w:left w:val="none" w:sz="0" w:space="0" w:color="auto"/>
        <w:bottom w:val="none" w:sz="0" w:space="0" w:color="auto"/>
        <w:right w:val="none" w:sz="0" w:space="0" w:color="auto"/>
      </w:divBdr>
    </w:div>
    <w:div w:id="157115617">
      <w:bodyDiv w:val="1"/>
      <w:marLeft w:val="0"/>
      <w:marRight w:val="0"/>
      <w:marTop w:val="0"/>
      <w:marBottom w:val="0"/>
      <w:divBdr>
        <w:top w:val="none" w:sz="0" w:space="0" w:color="auto"/>
        <w:left w:val="none" w:sz="0" w:space="0" w:color="auto"/>
        <w:bottom w:val="none" w:sz="0" w:space="0" w:color="auto"/>
        <w:right w:val="none" w:sz="0" w:space="0" w:color="auto"/>
      </w:divBdr>
    </w:div>
    <w:div w:id="164445553">
      <w:bodyDiv w:val="1"/>
      <w:marLeft w:val="0"/>
      <w:marRight w:val="0"/>
      <w:marTop w:val="0"/>
      <w:marBottom w:val="0"/>
      <w:divBdr>
        <w:top w:val="none" w:sz="0" w:space="0" w:color="auto"/>
        <w:left w:val="none" w:sz="0" w:space="0" w:color="auto"/>
        <w:bottom w:val="none" w:sz="0" w:space="0" w:color="auto"/>
        <w:right w:val="none" w:sz="0" w:space="0" w:color="auto"/>
      </w:divBdr>
      <w:divsChild>
        <w:div w:id="434399652">
          <w:marLeft w:val="360"/>
          <w:marRight w:val="0"/>
          <w:marTop w:val="200"/>
          <w:marBottom w:val="0"/>
          <w:divBdr>
            <w:top w:val="none" w:sz="0" w:space="0" w:color="auto"/>
            <w:left w:val="none" w:sz="0" w:space="0" w:color="auto"/>
            <w:bottom w:val="none" w:sz="0" w:space="0" w:color="auto"/>
            <w:right w:val="none" w:sz="0" w:space="0" w:color="auto"/>
          </w:divBdr>
        </w:div>
        <w:div w:id="1987661857">
          <w:marLeft w:val="360"/>
          <w:marRight w:val="0"/>
          <w:marTop w:val="200"/>
          <w:marBottom w:val="0"/>
          <w:divBdr>
            <w:top w:val="none" w:sz="0" w:space="0" w:color="auto"/>
            <w:left w:val="none" w:sz="0" w:space="0" w:color="auto"/>
            <w:bottom w:val="none" w:sz="0" w:space="0" w:color="auto"/>
            <w:right w:val="none" w:sz="0" w:space="0" w:color="auto"/>
          </w:divBdr>
        </w:div>
        <w:div w:id="761728070">
          <w:marLeft w:val="360"/>
          <w:marRight w:val="0"/>
          <w:marTop w:val="200"/>
          <w:marBottom w:val="0"/>
          <w:divBdr>
            <w:top w:val="none" w:sz="0" w:space="0" w:color="auto"/>
            <w:left w:val="none" w:sz="0" w:space="0" w:color="auto"/>
            <w:bottom w:val="none" w:sz="0" w:space="0" w:color="auto"/>
            <w:right w:val="none" w:sz="0" w:space="0" w:color="auto"/>
          </w:divBdr>
        </w:div>
        <w:div w:id="488640329">
          <w:marLeft w:val="360"/>
          <w:marRight w:val="0"/>
          <w:marTop w:val="200"/>
          <w:marBottom w:val="0"/>
          <w:divBdr>
            <w:top w:val="none" w:sz="0" w:space="0" w:color="auto"/>
            <w:left w:val="none" w:sz="0" w:space="0" w:color="auto"/>
            <w:bottom w:val="none" w:sz="0" w:space="0" w:color="auto"/>
            <w:right w:val="none" w:sz="0" w:space="0" w:color="auto"/>
          </w:divBdr>
        </w:div>
        <w:div w:id="1963459428">
          <w:marLeft w:val="360"/>
          <w:marRight w:val="0"/>
          <w:marTop w:val="200"/>
          <w:marBottom w:val="0"/>
          <w:divBdr>
            <w:top w:val="none" w:sz="0" w:space="0" w:color="auto"/>
            <w:left w:val="none" w:sz="0" w:space="0" w:color="auto"/>
            <w:bottom w:val="none" w:sz="0" w:space="0" w:color="auto"/>
            <w:right w:val="none" w:sz="0" w:space="0" w:color="auto"/>
          </w:divBdr>
        </w:div>
        <w:div w:id="355545084">
          <w:marLeft w:val="360"/>
          <w:marRight w:val="0"/>
          <w:marTop w:val="200"/>
          <w:marBottom w:val="0"/>
          <w:divBdr>
            <w:top w:val="none" w:sz="0" w:space="0" w:color="auto"/>
            <w:left w:val="none" w:sz="0" w:space="0" w:color="auto"/>
            <w:bottom w:val="none" w:sz="0" w:space="0" w:color="auto"/>
            <w:right w:val="none" w:sz="0" w:space="0" w:color="auto"/>
          </w:divBdr>
        </w:div>
        <w:div w:id="26806997">
          <w:marLeft w:val="360"/>
          <w:marRight w:val="0"/>
          <w:marTop w:val="200"/>
          <w:marBottom w:val="0"/>
          <w:divBdr>
            <w:top w:val="none" w:sz="0" w:space="0" w:color="auto"/>
            <w:left w:val="none" w:sz="0" w:space="0" w:color="auto"/>
            <w:bottom w:val="none" w:sz="0" w:space="0" w:color="auto"/>
            <w:right w:val="none" w:sz="0" w:space="0" w:color="auto"/>
          </w:divBdr>
        </w:div>
      </w:divsChild>
    </w:div>
    <w:div w:id="194196328">
      <w:bodyDiv w:val="1"/>
      <w:marLeft w:val="0"/>
      <w:marRight w:val="0"/>
      <w:marTop w:val="0"/>
      <w:marBottom w:val="0"/>
      <w:divBdr>
        <w:top w:val="none" w:sz="0" w:space="0" w:color="auto"/>
        <w:left w:val="none" w:sz="0" w:space="0" w:color="auto"/>
        <w:bottom w:val="none" w:sz="0" w:space="0" w:color="auto"/>
        <w:right w:val="none" w:sz="0" w:space="0" w:color="auto"/>
      </w:divBdr>
    </w:div>
    <w:div w:id="197160241">
      <w:bodyDiv w:val="1"/>
      <w:marLeft w:val="0"/>
      <w:marRight w:val="0"/>
      <w:marTop w:val="0"/>
      <w:marBottom w:val="0"/>
      <w:divBdr>
        <w:top w:val="none" w:sz="0" w:space="0" w:color="auto"/>
        <w:left w:val="none" w:sz="0" w:space="0" w:color="auto"/>
        <w:bottom w:val="none" w:sz="0" w:space="0" w:color="auto"/>
        <w:right w:val="none" w:sz="0" w:space="0" w:color="auto"/>
      </w:divBdr>
    </w:div>
    <w:div w:id="212352212">
      <w:bodyDiv w:val="1"/>
      <w:marLeft w:val="0"/>
      <w:marRight w:val="0"/>
      <w:marTop w:val="0"/>
      <w:marBottom w:val="0"/>
      <w:divBdr>
        <w:top w:val="none" w:sz="0" w:space="0" w:color="auto"/>
        <w:left w:val="none" w:sz="0" w:space="0" w:color="auto"/>
        <w:bottom w:val="none" w:sz="0" w:space="0" w:color="auto"/>
        <w:right w:val="none" w:sz="0" w:space="0" w:color="auto"/>
      </w:divBdr>
    </w:div>
    <w:div w:id="237593161">
      <w:bodyDiv w:val="1"/>
      <w:marLeft w:val="0"/>
      <w:marRight w:val="0"/>
      <w:marTop w:val="0"/>
      <w:marBottom w:val="0"/>
      <w:divBdr>
        <w:top w:val="none" w:sz="0" w:space="0" w:color="auto"/>
        <w:left w:val="none" w:sz="0" w:space="0" w:color="auto"/>
        <w:bottom w:val="none" w:sz="0" w:space="0" w:color="auto"/>
        <w:right w:val="none" w:sz="0" w:space="0" w:color="auto"/>
      </w:divBdr>
    </w:div>
    <w:div w:id="242418079">
      <w:bodyDiv w:val="1"/>
      <w:marLeft w:val="0"/>
      <w:marRight w:val="0"/>
      <w:marTop w:val="0"/>
      <w:marBottom w:val="0"/>
      <w:divBdr>
        <w:top w:val="none" w:sz="0" w:space="0" w:color="auto"/>
        <w:left w:val="none" w:sz="0" w:space="0" w:color="auto"/>
        <w:bottom w:val="none" w:sz="0" w:space="0" w:color="auto"/>
        <w:right w:val="none" w:sz="0" w:space="0" w:color="auto"/>
      </w:divBdr>
    </w:div>
    <w:div w:id="250746718">
      <w:bodyDiv w:val="1"/>
      <w:marLeft w:val="0"/>
      <w:marRight w:val="0"/>
      <w:marTop w:val="0"/>
      <w:marBottom w:val="0"/>
      <w:divBdr>
        <w:top w:val="none" w:sz="0" w:space="0" w:color="auto"/>
        <w:left w:val="none" w:sz="0" w:space="0" w:color="auto"/>
        <w:bottom w:val="none" w:sz="0" w:space="0" w:color="auto"/>
        <w:right w:val="none" w:sz="0" w:space="0" w:color="auto"/>
      </w:divBdr>
    </w:div>
    <w:div w:id="259071520">
      <w:bodyDiv w:val="1"/>
      <w:marLeft w:val="0"/>
      <w:marRight w:val="0"/>
      <w:marTop w:val="0"/>
      <w:marBottom w:val="0"/>
      <w:divBdr>
        <w:top w:val="none" w:sz="0" w:space="0" w:color="auto"/>
        <w:left w:val="none" w:sz="0" w:space="0" w:color="auto"/>
        <w:bottom w:val="none" w:sz="0" w:space="0" w:color="auto"/>
        <w:right w:val="none" w:sz="0" w:space="0" w:color="auto"/>
      </w:divBdr>
    </w:div>
    <w:div w:id="276720273">
      <w:bodyDiv w:val="1"/>
      <w:marLeft w:val="0"/>
      <w:marRight w:val="0"/>
      <w:marTop w:val="0"/>
      <w:marBottom w:val="0"/>
      <w:divBdr>
        <w:top w:val="none" w:sz="0" w:space="0" w:color="auto"/>
        <w:left w:val="none" w:sz="0" w:space="0" w:color="auto"/>
        <w:bottom w:val="none" w:sz="0" w:space="0" w:color="auto"/>
        <w:right w:val="none" w:sz="0" w:space="0" w:color="auto"/>
      </w:divBdr>
      <w:divsChild>
        <w:div w:id="665059467">
          <w:marLeft w:val="360"/>
          <w:marRight w:val="0"/>
          <w:marTop w:val="200"/>
          <w:marBottom w:val="0"/>
          <w:divBdr>
            <w:top w:val="none" w:sz="0" w:space="0" w:color="auto"/>
            <w:left w:val="none" w:sz="0" w:space="0" w:color="auto"/>
            <w:bottom w:val="none" w:sz="0" w:space="0" w:color="auto"/>
            <w:right w:val="none" w:sz="0" w:space="0" w:color="auto"/>
          </w:divBdr>
        </w:div>
        <w:div w:id="1271428423">
          <w:marLeft w:val="360"/>
          <w:marRight w:val="0"/>
          <w:marTop w:val="200"/>
          <w:marBottom w:val="0"/>
          <w:divBdr>
            <w:top w:val="none" w:sz="0" w:space="0" w:color="auto"/>
            <w:left w:val="none" w:sz="0" w:space="0" w:color="auto"/>
            <w:bottom w:val="none" w:sz="0" w:space="0" w:color="auto"/>
            <w:right w:val="none" w:sz="0" w:space="0" w:color="auto"/>
          </w:divBdr>
        </w:div>
        <w:div w:id="1838880349">
          <w:marLeft w:val="360"/>
          <w:marRight w:val="0"/>
          <w:marTop w:val="200"/>
          <w:marBottom w:val="0"/>
          <w:divBdr>
            <w:top w:val="none" w:sz="0" w:space="0" w:color="auto"/>
            <w:left w:val="none" w:sz="0" w:space="0" w:color="auto"/>
            <w:bottom w:val="none" w:sz="0" w:space="0" w:color="auto"/>
            <w:right w:val="none" w:sz="0" w:space="0" w:color="auto"/>
          </w:divBdr>
        </w:div>
        <w:div w:id="694771195">
          <w:marLeft w:val="360"/>
          <w:marRight w:val="0"/>
          <w:marTop w:val="200"/>
          <w:marBottom w:val="0"/>
          <w:divBdr>
            <w:top w:val="none" w:sz="0" w:space="0" w:color="auto"/>
            <w:left w:val="none" w:sz="0" w:space="0" w:color="auto"/>
            <w:bottom w:val="none" w:sz="0" w:space="0" w:color="auto"/>
            <w:right w:val="none" w:sz="0" w:space="0" w:color="auto"/>
          </w:divBdr>
        </w:div>
        <w:div w:id="123668620">
          <w:marLeft w:val="360"/>
          <w:marRight w:val="0"/>
          <w:marTop w:val="200"/>
          <w:marBottom w:val="0"/>
          <w:divBdr>
            <w:top w:val="none" w:sz="0" w:space="0" w:color="auto"/>
            <w:left w:val="none" w:sz="0" w:space="0" w:color="auto"/>
            <w:bottom w:val="none" w:sz="0" w:space="0" w:color="auto"/>
            <w:right w:val="none" w:sz="0" w:space="0" w:color="auto"/>
          </w:divBdr>
        </w:div>
        <w:div w:id="1628510519">
          <w:marLeft w:val="360"/>
          <w:marRight w:val="0"/>
          <w:marTop w:val="200"/>
          <w:marBottom w:val="0"/>
          <w:divBdr>
            <w:top w:val="none" w:sz="0" w:space="0" w:color="auto"/>
            <w:left w:val="none" w:sz="0" w:space="0" w:color="auto"/>
            <w:bottom w:val="none" w:sz="0" w:space="0" w:color="auto"/>
            <w:right w:val="none" w:sz="0" w:space="0" w:color="auto"/>
          </w:divBdr>
        </w:div>
        <w:div w:id="1361591379">
          <w:marLeft w:val="360"/>
          <w:marRight w:val="0"/>
          <w:marTop w:val="200"/>
          <w:marBottom w:val="0"/>
          <w:divBdr>
            <w:top w:val="none" w:sz="0" w:space="0" w:color="auto"/>
            <w:left w:val="none" w:sz="0" w:space="0" w:color="auto"/>
            <w:bottom w:val="none" w:sz="0" w:space="0" w:color="auto"/>
            <w:right w:val="none" w:sz="0" w:space="0" w:color="auto"/>
          </w:divBdr>
        </w:div>
        <w:div w:id="338850938">
          <w:marLeft w:val="360"/>
          <w:marRight w:val="0"/>
          <w:marTop w:val="200"/>
          <w:marBottom w:val="0"/>
          <w:divBdr>
            <w:top w:val="none" w:sz="0" w:space="0" w:color="auto"/>
            <w:left w:val="none" w:sz="0" w:space="0" w:color="auto"/>
            <w:bottom w:val="none" w:sz="0" w:space="0" w:color="auto"/>
            <w:right w:val="none" w:sz="0" w:space="0" w:color="auto"/>
          </w:divBdr>
        </w:div>
      </w:divsChild>
    </w:div>
    <w:div w:id="292836024">
      <w:bodyDiv w:val="1"/>
      <w:marLeft w:val="0"/>
      <w:marRight w:val="0"/>
      <w:marTop w:val="0"/>
      <w:marBottom w:val="0"/>
      <w:divBdr>
        <w:top w:val="none" w:sz="0" w:space="0" w:color="auto"/>
        <w:left w:val="none" w:sz="0" w:space="0" w:color="auto"/>
        <w:bottom w:val="none" w:sz="0" w:space="0" w:color="auto"/>
        <w:right w:val="none" w:sz="0" w:space="0" w:color="auto"/>
      </w:divBdr>
    </w:div>
    <w:div w:id="295454569">
      <w:bodyDiv w:val="1"/>
      <w:marLeft w:val="0"/>
      <w:marRight w:val="0"/>
      <w:marTop w:val="0"/>
      <w:marBottom w:val="0"/>
      <w:divBdr>
        <w:top w:val="none" w:sz="0" w:space="0" w:color="auto"/>
        <w:left w:val="none" w:sz="0" w:space="0" w:color="auto"/>
        <w:bottom w:val="none" w:sz="0" w:space="0" w:color="auto"/>
        <w:right w:val="none" w:sz="0" w:space="0" w:color="auto"/>
      </w:divBdr>
      <w:divsChild>
        <w:div w:id="22947397">
          <w:marLeft w:val="0"/>
          <w:marRight w:val="0"/>
          <w:marTop w:val="0"/>
          <w:marBottom w:val="0"/>
          <w:divBdr>
            <w:top w:val="none" w:sz="0" w:space="0" w:color="auto"/>
            <w:left w:val="none" w:sz="0" w:space="0" w:color="auto"/>
            <w:bottom w:val="none" w:sz="0" w:space="0" w:color="auto"/>
            <w:right w:val="none" w:sz="0" w:space="0" w:color="auto"/>
          </w:divBdr>
        </w:div>
        <w:div w:id="413480473">
          <w:marLeft w:val="0"/>
          <w:marRight w:val="0"/>
          <w:marTop w:val="0"/>
          <w:marBottom w:val="0"/>
          <w:divBdr>
            <w:top w:val="none" w:sz="0" w:space="0" w:color="auto"/>
            <w:left w:val="none" w:sz="0" w:space="0" w:color="auto"/>
            <w:bottom w:val="none" w:sz="0" w:space="0" w:color="auto"/>
            <w:right w:val="none" w:sz="0" w:space="0" w:color="auto"/>
          </w:divBdr>
        </w:div>
        <w:div w:id="868108683">
          <w:marLeft w:val="0"/>
          <w:marRight w:val="0"/>
          <w:marTop w:val="0"/>
          <w:marBottom w:val="0"/>
          <w:divBdr>
            <w:top w:val="none" w:sz="0" w:space="0" w:color="auto"/>
            <w:left w:val="none" w:sz="0" w:space="0" w:color="auto"/>
            <w:bottom w:val="none" w:sz="0" w:space="0" w:color="auto"/>
            <w:right w:val="none" w:sz="0" w:space="0" w:color="auto"/>
          </w:divBdr>
        </w:div>
        <w:div w:id="1380981815">
          <w:marLeft w:val="0"/>
          <w:marRight w:val="0"/>
          <w:marTop w:val="0"/>
          <w:marBottom w:val="0"/>
          <w:divBdr>
            <w:top w:val="none" w:sz="0" w:space="0" w:color="auto"/>
            <w:left w:val="none" w:sz="0" w:space="0" w:color="auto"/>
            <w:bottom w:val="none" w:sz="0" w:space="0" w:color="auto"/>
            <w:right w:val="none" w:sz="0" w:space="0" w:color="auto"/>
          </w:divBdr>
        </w:div>
        <w:div w:id="1664434238">
          <w:marLeft w:val="0"/>
          <w:marRight w:val="0"/>
          <w:marTop w:val="0"/>
          <w:marBottom w:val="0"/>
          <w:divBdr>
            <w:top w:val="none" w:sz="0" w:space="0" w:color="auto"/>
            <w:left w:val="none" w:sz="0" w:space="0" w:color="auto"/>
            <w:bottom w:val="none" w:sz="0" w:space="0" w:color="auto"/>
            <w:right w:val="none" w:sz="0" w:space="0" w:color="auto"/>
          </w:divBdr>
        </w:div>
        <w:div w:id="1776750228">
          <w:marLeft w:val="0"/>
          <w:marRight w:val="0"/>
          <w:marTop w:val="0"/>
          <w:marBottom w:val="0"/>
          <w:divBdr>
            <w:top w:val="none" w:sz="0" w:space="0" w:color="auto"/>
            <w:left w:val="none" w:sz="0" w:space="0" w:color="auto"/>
            <w:bottom w:val="none" w:sz="0" w:space="0" w:color="auto"/>
            <w:right w:val="none" w:sz="0" w:space="0" w:color="auto"/>
          </w:divBdr>
        </w:div>
        <w:div w:id="2012945977">
          <w:marLeft w:val="0"/>
          <w:marRight w:val="0"/>
          <w:marTop w:val="0"/>
          <w:marBottom w:val="0"/>
          <w:divBdr>
            <w:top w:val="none" w:sz="0" w:space="0" w:color="auto"/>
            <w:left w:val="none" w:sz="0" w:space="0" w:color="auto"/>
            <w:bottom w:val="none" w:sz="0" w:space="0" w:color="auto"/>
            <w:right w:val="none" w:sz="0" w:space="0" w:color="auto"/>
          </w:divBdr>
        </w:div>
        <w:div w:id="2017725774">
          <w:marLeft w:val="0"/>
          <w:marRight w:val="0"/>
          <w:marTop w:val="0"/>
          <w:marBottom w:val="0"/>
          <w:divBdr>
            <w:top w:val="none" w:sz="0" w:space="0" w:color="auto"/>
            <w:left w:val="none" w:sz="0" w:space="0" w:color="auto"/>
            <w:bottom w:val="none" w:sz="0" w:space="0" w:color="auto"/>
            <w:right w:val="none" w:sz="0" w:space="0" w:color="auto"/>
          </w:divBdr>
        </w:div>
        <w:div w:id="2129199401">
          <w:marLeft w:val="0"/>
          <w:marRight w:val="0"/>
          <w:marTop w:val="0"/>
          <w:marBottom w:val="0"/>
          <w:divBdr>
            <w:top w:val="none" w:sz="0" w:space="0" w:color="auto"/>
            <w:left w:val="none" w:sz="0" w:space="0" w:color="auto"/>
            <w:bottom w:val="none" w:sz="0" w:space="0" w:color="auto"/>
            <w:right w:val="none" w:sz="0" w:space="0" w:color="auto"/>
          </w:divBdr>
        </w:div>
      </w:divsChild>
    </w:div>
    <w:div w:id="297538328">
      <w:bodyDiv w:val="1"/>
      <w:marLeft w:val="0"/>
      <w:marRight w:val="0"/>
      <w:marTop w:val="0"/>
      <w:marBottom w:val="0"/>
      <w:divBdr>
        <w:top w:val="none" w:sz="0" w:space="0" w:color="auto"/>
        <w:left w:val="none" w:sz="0" w:space="0" w:color="auto"/>
        <w:bottom w:val="none" w:sz="0" w:space="0" w:color="auto"/>
        <w:right w:val="none" w:sz="0" w:space="0" w:color="auto"/>
      </w:divBdr>
      <w:divsChild>
        <w:div w:id="546722437">
          <w:marLeft w:val="0"/>
          <w:marRight w:val="0"/>
          <w:marTop w:val="0"/>
          <w:marBottom w:val="0"/>
          <w:divBdr>
            <w:top w:val="none" w:sz="0" w:space="0" w:color="auto"/>
            <w:left w:val="none" w:sz="0" w:space="0" w:color="auto"/>
            <w:bottom w:val="none" w:sz="0" w:space="0" w:color="auto"/>
            <w:right w:val="none" w:sz="0" w:space="0" w:color="auto"/>
          </w:divBdr>
        </w:div>
        <w:div w:id="1195575610">
          <w:marLeft w:val="0"/>
          <w:marRight w:val="0"/>
          <w:marTop w:val="0"/>
          <w:marBottom w:val="0"/>
          <w:divBdr>
            <w:top w:val="none" w:sz="0" w:space="0" w:color="auto"/>
            <w:left w:val="none" w:sz="0" w:space="0" w:color="auto"/>
            <w:bottom w:val="none" w:sz="0" w:space="0" w:color="auto"/>
            <w:right w:val="none" w:sz="0" w:space="0" w:color="auto"/>
          </w:divBdr>
        </w:div>
        <w:div w:id="1554803149">
          <w:marLeft w:val="0"/>
          <w:marRight w:val="0"/>
          <w:marTop w:val="0"/>
          <w:marBottom w:val="0"/>
          <w:divBdr>
            <w:top w:val="none" w:sz="0" w:space="0" w:color="auto"/>
            <w:left w:val="none" w:sz="0" w:space="0" w:color="auto"/>
            <w:bottom w:val="none" w:sz="0" w:space="0" w:color="auto"/>
            <w:right w:val="none" w:sz="0" w:space="0" w:color="auto"/>
          </w:divBdr>
        </w:div>
        <w:div w:id="1569070721">
          <w:marLeft w:val="0"/>
          <w:marRight w:val="0"/>
          <w:marTop w:val="0"/>
          <w:marBottom w:val="0"/>
          <w:divBdr>
            <w:top w:val="none" w:sz="0" w:space="0" w:color="auto"/>
            <w:left w:val="none" w:sz="0" w:space="0" w:color="auto"/>
            <w:bottom w:val="none" w:sz="0" w:space="0" w:color="auto"/>
            <w:right w:val="none" w:sz="0" w:space="0" w:color="auto"/>
          </w:divBdr>
        </w:div>
        <w:div w:id="1795368531">
          <w:marLeft w:val="0"/>
          <w:marRight w:val="0"/>
          <w:marTop w:val="0"/>
          <w:marBottom w:val="0"/>
          <w:divBdr>
            <w:top w:val="none" w:sz="0" w:space="0" w:color="auto"/>
            <w:left w:val="none" w:sz="0" w:space="0" w:color="auto"/>
            <w:bottom w:val="none" w:sz="0" w:space="0" w:color="auto"/>
            <w:right w:val="none" w:sz="0" w:space="0" w:color="auto"/>
          </w:divBdr>
        </w:div>
        <w:div w:id="1841895693">
          <w:marLeft w:val="0"/>
          <w:marRight w:val="0"/>
          <w:marTop w:val="0"/>
          <w:marBottom w:val="0"/>
          <w:divBdr>
            <w:top w:val="none" w:sz="0" w:space="0" w:color="auto"/>
            <w:left w:val="none" w:sz="0" w:space="0" w:color="auto"/>
            <w:bottom w:val="none" w:sz="0" w:space="0" w:color="auto"/>
            <w:right w:val="none" w:sz="0" w:space="0" w:color="auto"/>
          </w:divBdr>
        </w:div>
      </w:divsChild>
    </w:div>
    <w:div w:id="304895228">
      <w:bodyDiv w:val="1"/>
      <w:marLeft w:val="0"/>
      <w:marRight w:val="0"/>
      <w:marTop w:val="0"/>
      <w:marBottom w:val="0"/>
      <w:divBdr>
        <w:top w:val="none" w:sz="0" w:space="0" w:color="auto"/>
        <w:left w:val="none" w:sz="0" w:space="0" w:color="auto"/>
        <w:bottom w:val="none" w:sz="0" w:space="0" w:color="auto"/>
        <w:right w:val="none" w:sz="0" w:space="0" w:color="auto"/>
      </w:divBdr>
    </w:div>
    <w:div w:id="318193238">
      <w:bodyDiv w:val="1"/>
      <w:marLeft w:val="0"/>
      <w:marRight w:val="0"/>
      <w:marTop w:val="0"/>
      <w:marBottom w:val="0"/>
      <w:divBdr>
        <w:top w:val="none" w:sz="0" w:space="0" w:color="auto"/>
        <w:left w:val="none" w:sz="0" w:space="0" w:color="auto"/>
        <w:bottom w:val="none" w:sz="0" w:space="0" w:color="auto"/>
        <w:right w:val="none" w:sz="0" w:space="0" w:color="auto"/>
      </w:divBdr>
    </w:div>
    <w:div w:id="349142618">
      <w:bodyDiv w:val="1"/>
      <w:marLeft w:val="0"/>
      <w:marRight w:val="0"/>
      <w:marTop w:val="0"/>
      <w:marBottom w:val="0"/>
      <w:divBdr>
        <w:top w:val="none" w:sz="0" w:space="0" w:color="auto"/>
        <w:left w:val="none" w:sz="0" w:space="0" w:color="auto"/>
        <w:bottom w:val="none" w:sz="0" w:space="0" w:color="auto"/>
        <w:right w:val="none" w:sz="0" w:space="0" w:color="auto"/>
      </w:divBdr>
      <w:divsChild>
        <w:div w:id="904148730">
          <w:marLeft w:val="0"/>
          <w:marRight w:val="0"/>
          <w:marTop w:val="0"/>
          <w:marBottom w:val="0"/>
          <w:divBdr>
            <w:top w:val="none" w:sz="0" w:space="0" w:color="auto"/>
            <w:left w:val="none" w:sz="0" w:space="0" w:color="auto"/>
            <w:bottom w:val="none" w:sz="0" w:space="0" w:color="auto"/>
            <w:right w:val="none" w:sz="0" w:space="0" w:color="auto"/>
          </w:divBdr>
        </w:div>
        <w:div w:id="995183585">
          <w:marLeft w:val="0"/>
          <w:marRight w:val="0"/>
          <w:marTop w:val="0"/>
          <w:marBottom w:val="0"/>
          <w:divBdr>
            <w:top w:val="none" w:sz="0" w:space="0" w:color="auto"/>
            <w:left w:val="none" w:sz="0" w:space="0" w:color="auto"/>
            <w:bottom w:val="none" w:sz="0" w:space="0" w:color="auto"/>
            <w:right w:val="none" w:sz="0" w:space="0" w:color="auto"/>
          </w:divBdr>
        </w:div>
        <w:div w:id="1199245846">
          <w:marLeft w:val="0"/>
          <w:marRight w:val="0"/>
          <w:marTop w:val="0"/>
          <w:marBottom w:val="0"/>
          <w:divBdr>
            <w:top w:val="none" w:sz="0" w:space="0" w:color="auto"/>
            <w:left w:val="none" w:sz="0" w:space="0" w:color="auto"/>
            <w:bottom w:val="none" w:sz="0" w:space="0" w:color="auto"/>
            <w:right w:val="none" w:sz="0" w:space="0" w:color="auto"/>
          </w:divBdr>
        </w:div>
        <w:div w:id="1217550210">
          <w:marLeft w:val="0"/>
          <w:marRight w:val="0"/>
          <w:marTop w:val="0"/>
          <w:marBottom w:val="0"/>
          <w:divBdr>
            <w:top w:val="none" w:sz="0" w:space="0" w:color="auto"/>
            <w:left w:val="none" w:sz="0" w:space="0" w:color="auto"/>
            <w:bottom w:val="none" w:sz="0" w:space="0" w:color="auto"/>
            <w:right w:val="none" w:sz="0" w:space="0" w:color="auto"/>
          </w:divBdr>
        </w:div>
        <w:div w:id="1724596307">
          <w:marLeft w:val="0"/>
          <w:marRight w:val="0"/>
          <w:marTop w:val="0"/>
          <w:marBottom w:val="0"/>
          <w:divBdr>
            <w:top w:val="none" w:sz="0" w:space="0" w:color="auto"/>
            <w:left w:val="none" w:sz="0" w:space="0" w:color="auto"/>
            <w:bottom w:val="none" w:sz="0" w:space="0" w:color="auto"/>
            <w:right w:val="none" w:sz="0" w:space="0" w:color="auto"/>
          </w:divBdr>
        </w:div>
        <w:div w:id="1975212997">
          <w:marLeft w:val="0"/>
          <w:marRight w:val="0"/>
          <w:marTop w:val="0"/>
          <w:marBottom w:val="0"/>
          <w:divBdr>
            <w:top w:val="none" w:sz="0" w:space="0" w:color="auto"/>
            <w:left w:val="none" w:sz="0" w:space="0" w:color="auto"/>
            <w:bottom w:val="none" w:sz="0" w:space="0" w:color="auto"/>
            <w:right w:val="none" w:sz="0" w:space="0" w:color="auto"/>
          </w:divBdr>
        </w:div>
      </w:divsChild>
    </w:div>
    <w:div w:id="354380796">
      <w:bodyDiv w:val="1"/>
      <w:marLeft w:val="0"/>
      <w:marRight w:val="0"/>
      <w:marTop w:val="0"/>
      <w:marBottom w:val="0"/>
      <w:divBdr>
        <w:top w:val="none" w:sz="0" w:space="0" w:color="auto"/>
        <w:left w:val="none" w:sz="0" w:space="0" w:color="auto"/>
        <w:bottom w:val="none" w:sz="0" w:space="0" w:color="auto"/>
        <w:right w:val="none" w:sz="0" w:space="0" w:color="auto"/>
      </w:divBdr>
    </w:div>
    <w:div w:id="359472251">
      <w:bodyDiv w:val="1"/>
      <w:marLeft w:val="0"/>
      <w:marRight w:val="0"/>
      <w:marTop w:val="0"/>
      <w:marBottom w:val="0"/>
      <w:divBdr>
        <w:top w:val="none" w:sz="0" w:space="0" w:color="auto"/>
        <w:left w:val="none" w:sz="0" w:space="0" w:color="auto"/>
        <w:bottom w:val="none" w:sz="0" w:space="0" w:color="auto"/>
        <w:right w:val="none" w:sz="0" w:space="0" w:color="auto"/>
      </w:divBdr>
      <w:divsChild>
        <w:div w:id="75440164">
          <w:marLeft w:val="0"/>
          <w:marRight w:val="0"/>
          <w:marTop w:val="0"/>
          <w:marBottom w:val="0"/>
          <w:divBdr>
            <w:top w:val="none" w:sz="0" w:space="0" w:color="auto"/>
            <w:left w:val="none" w:sz="0" w:space="0" w:color="auto"/>
            <w:bottom w:val="none" w:sz="0" w:space="0" w:color="auto"/>
            <w:right w:val="none" w:sz="0" w:space="0" w:color="auto"/>
          </w:divBdr>
        </w:div>
        <w:div w:id="229778835">
          <w:marLeft w:val="0"/>
          <w:marRight w:val="0"/>
          <w:marTop w:val="0"/>
          <w:marBottom w:val="0"/>
          <w:divBdr>
            <w:top w:val="none" w:sz="0" w:space="0" w:color="auto"/>
            <w:left w:val="none" w:sz="0" w:space="0" w:color="auto"/>
            <w:bottom w:val="none" w:sz="0" w:space="0" w:color="auto"/>
            <w:right w:val="none" w:sz="0" w:space="0" w:color="auto"/>
          </w:divBdr>
        </w:div>
        <w:div w:id="619579863">
          <w:marLeft w:val="0"/>
          <w:marRight w:val="0"/>
          <w:marTop w:val="0"/>
          <w:marBottom w:val="0"/>
          <w:divBdr>
            <w:top w:val="none" w:sz="0" w:space="0" w:color="auto"/>
            <w:left w:val="none" w:sz="0" w:space="0" w:color="auto"/>
            <w:bottom w:val="none" w:sz="0" w:space="0" w:color="auto"/>
            <w:right w:val="none" w:sz="0" w:space="0" w:color="auto"/>
          </w:divBdr>
        </w:div>
        <w:div w:id="795291200">
          <w:marLeft w:val="0"/>
          <w:marRight w:val="0"/>
          <w:marTop w:val="0"/>
          <w:marBottom w:val="0"/>
          <w:divBdr>
            <w:top w:val="none" w:sz="0" w:space="0" w:color="auto"/>
            <w:left w:val="none" w:sz="0" w:space="0" w:color="auto"/>
            <w:bottom w:val="none" w:sz="0" w:space="0" w:color="auto"/>
            <w:right w:val="none" w:sz="0" w:space="0" w:color="auto"/>
          </w:divBdr>
        </w:div>
        <w:div w:id="864709205">
          <w:marLeft w:val="0"/>
          <w:marRight w:val="0"/>
          <w:marTop w:val="0"/>
          <w:marBottom w:val="0"/>
          <w:divBdr>
            <w:top w:val="none" w:sz="0" w:space="0" w:color="auto"/>
            <w:left w:val="none" w:sz="0" w:space="0" w:color="auto"/>
            <w:bottom w:val="none" w:sz="0" w:space="0" w:color="auto"/>
            <w:right w:val="none" w:sz="0" w:space="0" w:color="auto"/>
          </w:divBdr>
        </w:div>
        <w:div w:id="878667614">
          <w:marLeft w:val="0"/>
          <w:marRight w:val="0"/>
          <w:marTop w:val="0"/>
          <w:marBottom w:val="0"/>
          <w:divBdr>
            <w:top w:val="none" w:sz="0" w:space="0" w:color="auto"/>
            <w:left w:val="none" w:sz="0" w:space="0" w:color="auto"/>
            <w:bottom w:val="none" w:sz="0" w:space="0" w:color="auto"/>
            <w:right w:val="none" w:sz="0" w:space="0" w:color="auto"/>
          </w:divBdr>
        </w:div>
        <w:div w:id="1419404409">
          <w:marLeft w:val="0"/>
          <w:marRight w:val="0"/>
          <w:marTop w:val="0"/>
          <w:marBottom w:val="0"/>
          <w:divBdr>
            <w:top w:val="none" w:sz="0" w:space="0" w:color="auto"/>
            <w:left w:val="none" w:sz="0" w:space="0" w:color="auto"/>
            <w:bottom w:val="none" w:sz="0" w:space="0" w:color="auto"/>
            <w:right w:val="none" w:sz="0" w:space="0" w:color="auto"/>
          </w:divBdr>
        </w:div>
        <w:div w:id="1421564272">
          <w:marLeft w:val="0"/>
          <w:marRight w:val="0"/>
          <w:marTop w:val="0"/>
          <w:marBottom w:val="0"/>
          <w:divBdr>
            <w:top w:val="none" w:sz="0" w:space="0" w:color="auto"/>
            <w:left w:val="none" w:sz="0" w:space="0" w:color="auto"/>
            <w:bottom w:val="none" w:sz="0" w:space="0" w:color="auto"/>
            <w:right w:val="none" w:sz="0" w:space="0" w:color="auto"/>
          </w:divBdr>
        </w:div>
      </w:divsChild>
    </w:div>
    <w:div w:id="378750185">
      <w:bodyDiv w:val="1"/>
      <w:marLeft w:val="0"/>
      <w:marRight w:val="0"/>
      <w:marTop w:val="0"/>
      <w:marBottom w:val="0"/>
      <w:divBdr>
        <w:top w:val="none" w:sz="0" w:space="0" w:color="auto"/>
        <w:left w:val="none" w:sz="0" w:space="0" w:color="auto"/>
        <w:bottom w:val="none" w:sz="0" w:space="0" w:color="auto"/>
        <w:right w:val="none" w:sz="0" w:space="0" w:color="auto"/>
      </w:divBdr>
    </w:div>
    <w:div w:id="393165731">
      <w:bodyDiv w:val="1"/>
      <w:marLeft w:val="0"/>
      <w:marRight w:val="0"/>
      <w:marTop w:val="0"/>
      <w:marBottom w:val="0"/>
      <w:divBdr>
        <w:top w:val="none" w:sz="0" w:space="0" w:color="auto"/>
        <w:left w:val="none" w:sz="0" w:space="0" w:color="auto"/>
        <w:bottom w:val="none" w:sz="0" w:space="0" w:color="auto"/>
        <w:right w:val="none" w:sz="0" w:space="0" w:color="auto"/>
      </w:divBdr>
    </w:div>
    <w:div w:id="400447386">
      <w:bodyDiv w:val="1"/>
      <w:marLeft w:val="0"/>
      <w:marRight w:val="0"/>
      <w:marTop w:val="0"/>
      <w:marBottom w:val="0"/>
      <w:divBdr>
        <w:top w:val="none" w:sz="0" w:space="0" w:color="auto"/>
        <w:left w:val="none" w:sz="0" w:space="0" w:color="auto"/>
        <w:bottom w:val="none" w:sz="0" w:space="0" w:color="auto"/>
        <w:right w:val="none" w:sz="0" w:space="0" w:color="auto"/>
      </w:divBdr>
    </w:div>
    <w:div w:id="406457404">
      <w:bodyDiv w:val="1"/>
      <w:marLeft w:val="0"/>
      <w:marRight w:val="0"/>
      <w:marTop w:val="0"/>
      <w:marBottom w:val="0"/>
      <w:divBdr>
        <w:top w:val="none" w:sz="0" w:space="0" w:color="auto"/>
        <w:left w:val="none" w:sz="0" w:space="0" w:color="auto"/>
        <w:bottom w:val="none" w:sz="0" w:space="0" w:color="auto"/>
        <w:right w:val="none" w:sz="0" w:space="0" w:color="auto"/>
      </w:divBdr>
    </w:div>
    <w:div w:id="414057412">
      <w:bodyDiv w:val="1"/>
      <w:marLeft w:val="0"/>
      <w:marRight w:val="0"/>
      <w:marTop w:val="0"/>
      <w:marBottom w:val="0"/>
      <w:divBdr>
        <w:top w:val="none" w:sz="0" w:space="0" w:color="auto"/>
        <w:left w:val="none" w:sz="0" w:space="0" w:color="auto"/>
        <w:bottom w:val="none" w:sz="0" w:space="0" w:color="auto"/>
        <w:right w:val="none" w:sz="0" w:space="0" w:color="auto"/>
      </w:divBdr>
    </w:div>
    <w:div w:id="420376529">
      <w:bodyDiv w:val="1"/>
      <w:marLeft w:val="0"/>
      <w:marRight w:val="0"/>
      <w:marTop w:val="0"/>
      <w:marBottom w:val="0"/>
      <w:divBdr>
        <w:top w:val="none" w:sz="0" w:space="0" w:color="auto"/>
        <w:left w:val="none" w:sz="0" w:space="0" w:color="auto"/>
        <w:bottom w:val="none" w:sz="0" w:space="0" w:color="auto"/>
        <w:right w:val="none" w:sz="0" w:space="0" w:color="auto"/>
      </w:divBdr>
    </w:div>
    <w:div w:id="453325788">
      <w:bodyDiv w:val="1"/>
      <w:marLeft w:val="0"/>
      <w:marRight w:val="0"/>
      <w:marTop w:val="0"/>
      <w:marBottom w:val="0"/>
      <w:divBdr>
        <w:top w:val="none" w:sz="0" w:space="0" w:color="auto"/>
        <w:left w:val="none" w:sz="0" w:space="0" w:color="auto"/>
        <w:bottom w:val="none" w:sz="0" w:space="0" w:color="auto"/>
        <w:right w:val="none" w:sz="0" w:space="0" w:color="auto"/>
      </w:divBdr>
    </w:div>
    <w:div w:id="456334362">
      <w:bodyDiv w:val="1"/>
      <w:marLeft w:val="0"/>
      <w:marRight w:val="0"/>
      <w:marTop w:val="0"/>
      <w:marBottom w:val="0"/>
      <w:divBdr>
        <w:top w:val="none" w:sz="0" w:space="0" w:color="auto"/>
        <w:left w:val="none" w:sz="0" w:space="0" w:color="auto"/>
        <w:bottom w:val="none" w:sz="0" w:space="0" w:color="auto"/>
        <w:right w:val="none" w:sz="0" w:space="0" w:color="auto"/>
      </w:divBdr>
    </w:div>
    <w:div w:id="534122291">
      <w:bodyDiv w:val="1"/>
      <w:marLeft w:val="0"/>
      <w:marRight w:val="0"/>
      <w:marTop w:val="0"/>
      <w:marBottom w:val="0"/>
      <w:divBdr>
        <w:top w:val="none" w:sz="0" w:space="0" w:color="auto"/>
        <w:left w:val="none" w:sz="0" w:space="0" w:color="auto"/>
        <w:bottom w:val="none" w:sz="0" w:space="0" w:color="auto"/>
        <w:right w:val="none" w:sz="0" w:space="0" w:color="auto"/>
      </w:divBdr>
    </w:div>
    <w:div w:id="555504746">
      <w:bodyDiv w:val="1"/>
      <w:marLeft w:val="0"/>
      <w:marRight w:val="0"/>
      <w:marTop w:val="0"/>
      <w:marBottom w:val="0"/>
      <w:divBdr>
        <w:top w:val="none" w:sz="0" w:space="0" w:color="auto"/>
        <w:left w:val="none" w:sz="0" w:space="0" w:color="auto"/>
        <w:bottom w:val="none" w:sz="0" w:space="0" w:color="auto"/>
        <w:right w:val="none" w:sz="0" w:space="0" w:color="auto"/>
      </w:divBdr>
    </w:div>
    <w:div w:id="556860492">
      <w:bodyDiv w:val="1"/>
      <w:marLeft w:val="0"/>
      <w:marRight w:val="0"/>
      <w:marTop w:val="0"/>
      <w:marBottom w:val="0"/>
      <w:divBdr>
        <w:top w:val="none" w:sz="0" w:space="0" w:color="auto"/>
        <w:left w:val="none" w:sz="0" w:space="0" w:color="auto"/>
        <w:bottom w:val="none" w:sz="0" w:space="0" w:color="auto"/>
        <w:right w:val="none" w:sz="0" w:space="0" w:color="auto"/>
      </w:divBdr>
    </w:div>
    <w:div w:id="562184296">
      <w:bodyDiv w:val="1"/>
      <w:marLeft w:val="0"/>
      <w:marRight w:val="0"/>
      <w:marTop w:val="0"/>
      <w:marBottom w:val="0"/>
      <w:divBdr>
        <w:top w:val="none" w:sz="0" w:space="0" w:color="auto"/>
        <w:left w:val="none" w:sz="0" w:space="0" w:color="auto"/>
        <w:bottom w:val="none" w:sz="0" w:space="0" w:color="auto"/>
        <w:right w:val="none" w:sz="0" w:space="0" w:color="auto"/>
      </w:divBdr>
    </w:div>
    <w:div w:id="562955585">
      <w:bodyDiv w:val="1"/>
      <w:marLeft w:val="0"/>
      <w:marRight w:val="0"/>
      <w:marTop w:val="0"/>
      <w:marBottom w:val="0"/>
      <w:divBdr>
        <w:top w:val="none" w:sz="0" w:space="0" w:color="auto"/>
        <w:left w:val="none" w:sz="0" w:space="0" w:color="auto"/>
        <w:bottom w:val="none" w:sz="0" w:space="0" w:color="auto"/>
        <w:right w:val="none" w:sz="0" w:space="0" w:color="auto"/>
      </w:divBdr>
      <w:divsChild>
        <w:div w:id="481119705">
          <w:marLeft w:val="360"/>
          <w:marRight w:val="0"/>
          <w:marTop w:val="200"/>
          <w:marBottom w:val="0"/>
          <w:divBdr>
            <w:top w:val="none" w:sz="0" w:space="0" w:color="auto"/>
            <w:left w:val="none" w:sz="0" w:space="0" w:color="auto"/>
            <w:bottom w:val="none" w:sz="0" w:space="0" w:color="auto"/>
            <w:right w:val="none" w:sz="0" w:space="0" w:color="auto"/>
          </w:divBdr>
        </w:div>
        <w:div w:id="244219529">
          <w:marLeft w:val="360"/>
          <w:marRight w:val="0"/>
          <w:marTop w:val="200"/>
          <w:marBottom w:val="0"/>
          <w:divBdr>
            <w:top w:val="none" w:sz="0" w:space="0" w:color="auto"/>
            <w:left w:val="none" w:sz="0" w:space="0" w:color="auto"/>
            <w:bottom w:val="none" w:sz="0" w:space="0" w:color="auto"/>
            <w:right w:val="none" w:sz="0" w:space="0" w:color="auto"/>
          </w:divBdr>
        </w:div>
        <w:div w:id="1189179861">
          <w:marLeft w:val="360"/>
          <w:marRight w:val="0"/>
          <w:marTop w:val="200"/>
          <w:marBottom w:val="0"/>
          <w:divBdr>
            <w:top w:val="none" w:sz="0" w:space="0" w:color="auto"/>
            <w:left w:val="none" w:sz="0" w:space="0" w:color="auto"/>
            <w:bottom w:val="none" w:sz="0" w:space="0" w:color="auto"/>
            <w:right w:val="none" w:sz="0" w:space="0" w:color="auto"/>
          </w:divBdr>
        </w:div>
        <w:div w:id="1200363581">
          <w:marLeft w:val="360"/>
          <w:marRight w:val="0"/>
          <w:marTop w:val="200"/>
          <w:marBottom w:val="0"/>
          <w:divBdr>
            <w:top w:val="none" w:sz="0" w:space="0" w:color="auto"/>
            <w:left w:val="none" w:sz="0" w:space="0" w:color="auto"/>
            <w:bottom w:val="none" w:sz="0" w:space="0" w:color="auto"/>
            <w:right w:val="none" w:sz="0" w:space="0" w:color="auto"/>
          </w:divBdr>
        </w:div>
        <w:div w:id="498888983">
          <w:marLeft w:val="360"/>
          <w:marRight w:val="0"/>
          <w:marTop w:val="200"/>
          <w:marBottom w:val="0"/>
          <w:divBdr>
            <w:top w:val="none" w:sz="0" w:space="0" w:color="auto"/>
            <w:left w:val="none" w:sz="0" w:space="0" w:color="auto"/>
            <w:bottom w:val="none" w:sz="0" w:space="0" w:color="auto"/>
            <w:right w:val="none" w:sz="0" w:space="0" w:color="auto"/>
          </w:divBdr>
        </w:div>
        <w:div w:id="666520451">
          <w:marLeft w:val="360"/>
          <w:marRight w:val="0"/>
          <w:marTop w:val="200"/>
          <w:marBottom w:val="0"/>
          <w:divBdr>
            <w:top w:val="none" w:sz="0" w:space="0" w:color="auto"/>
            <w:left w:val="none" w:sz="0" w:space="0" w:color="auto"/>
            <w:bottom w:val="none" w:sz="0" w:space="0" w:color="auto"/>
            <w:right w:val="none" w:sz="0" w:space="0" w:color="auto"/>
          </w:divBdr>
        </w:div>
        <w:div w:id="1292320101">
          <w:marLeft w:val="360"/>
          <w:marRight w:val="0"/>
          <w:marTop w:val="200"/>
          <w:marBottom w:val="0"/>
          <w:divBdr>
            <w:top w:val="none" w:sz="0" w:space="0" w:color="auto"/>
            <w:left w:val="none" w:sz="0" w:space="0" w:color="auto"/>
            <w:bottom w:val="none" w:sz="0" w:space="0" w:color="auto"/>
            <w:right w:val="none" w:sz="0" w:space="0" w:color="auto"/>
          </w:divBdr>
        </w:div>
        <w:div w:id="529104459">
          <w:marLeft w:val="360"/>
          <w:marRight w:val="0"/>
          <w:marTop w:val="200"/>
          <w:marBottom w:val="0"/>
          <w:divBdr>
            <w:top w:val="none" w:sz="0" w:space="0" w:color="auto"/>
            <w:left w:val="none" w:sz="0" w:space="0" w:color="auto"/>
            <w:bottom w:val="none" w:sz="0" w:space="0" w:color="auto"/>
            <w:right w:val="none" w:sz="0" w:space="0" w:color="auto"/>
          </w:divBdr>
        </w:div>
      </w:divsChild>
    </w:div>
    <w:div w:id="571544473">
      <w:bodyDiv w:val="1"/>
      <w:marLeft w:val="0"/>
      <w:marRight w:val="0"/>
      <w:marTop w:val="0"/>
      <w:marBottom w:val="0"/>
      <w:divBdr>
        <w:top w:val="none" w:sz="0" w:space="0" w:color="auto"/>
        <w:left w:val="none" w:sz="0" w:space="0" w:color="auto"/>
        <w:bottom w:val="none" w:sz="0" w:space="0" w:color="auto"/>
        <w:right w:val="none" w:sz="0" w:space="0" w:color="auto"/>
      </w:divBdr>
    </w:div>
    <w:div w:id="592402738">
      <w:bodyDiv w:val="1"/>
      <w:marLeft w:val="0"/>
      <w:marRight w:val="0"/>
      <w:marTop w:val="0"/>
      <w:marBottom w:val="0"/>
      <w:divBdr>
        <w:top w:val="none" w:sz="0" w:space="0" w:color="auto"/>
        <w:left w:val="none" w:sz="0" w:space="0" w:color="auto"/>
        <w:bottom w:val="none" w:sz="0" w:space="0" w:color="auto"/>
        <w:right w:val="none" w:sz="0" w:space="0" w:color="auto"/>
      </w:divBdr>
    </w:div>
    <w:div w:id="599531805">
      <w:bodyDiv w:val="1"/>
      <w:marLeft w:val="0"/>
      <w:marRight w:val="0"/>
      <w:marTop w:val="0"/>
      <w:marBottom w:val="0"/>
      <w:divBdr>
        <w:top w:val="none" w:sz="0" w:space="0" w:color="auto"/>
        <w:left w:val="none" w:sz="0" w:space="0" w:color="auto"/>
        <w:bottom w:val="none" w:sz="0" w:space="0" w:color="auto"/>
        <w:right w:val="none" w:sz="0" w:space="0" w:color="auto"/>
      </w:divBdr>
    </w:div>
    <w:div w:id="671373465">
      <w:bodyDiv w:val="1"/>
      <w:marLeft w:val="0"/>
      <w:marRight w:val="0"/>
      <w:marTop w:val="0"/>
      <w:marBottom w:val="0"/>
      <w:divBdr>
        <w:top w:val="none" w:sz="0" w:space="0" w:color="auto"/>
        <w:left w:val="none" w:sz="0" w:space="0" w:color="auto"/>
        <w:bottom w:val="none" w:sz="0" w:space="0" w:color="auto"/>
        <w:right w:val="none" w:sz="0" w:space="0" w:color="auto"/>
      </w:divBdr>
    </w:div>
    <w:div w:id="700283096">
      <w:bodyDiv w:val="1"/>
      <w:marLeft w:val="0"/>
      <w:marRight w:val="0"/>
      <w:marTop w:val="0"/>
      <w:marBottom w:val="0"/>
      <w:divBdr>
        <w:top w:val="none" w:sz="0" w:space="0" w:color="auto"/>
        <w:left w:val="none" w:sz="0" w:space="0" w:color="auto"/>
        <w:bottom w:val="none" w:sz="0" w:space="0" w:color="auto"/>
        <w:right w:val="none" w:sz="0" w:space="0" w:color="auto"/>
      </w:divBdr>
    </w:div>
    <w:div w:id="704797639">
      <w:bodyDiv w:val="1"/>
      <w:marLeft w:val="0"/>
      <w:marRight w:val="0"/>
      <w:marTop w:val="0"/>
      <w:marBottom w:val="0"/>
      <w:divBdr>
        <w:top w:val="none" w:sz="0" w:space="0" w:color="auto"/>
        <w:left w:val="none" w:sz="0" w:space="0" w:color="auto"/>
        <w:bottom w:val="none" w:sz="0" w:space="0" w:color="auto"/>
        <w:right w:val="none" w:sz="0" w:space="0" w:color="auto"/>
      </w:divBdr>
    </w:div>
    <w:div w:id="719404427">
      <w:bodyDiv w:val="1"/>
      <w:marLeft w:val="0"/>
      <w:marRight w:val="0"/>
      <w:marTop w:val="0"/>
      <w:marBottom w:val="0"/>
      <w:divBdr>
        <w:top w:val="none" w:sz="0" w:space="0" w:color="auto"/>
        <w:left w:val="none" w:sz="0" w:space="0" w:color="auto"/>
        <w:bottom w:val="none" w:sz="0" w:space="0" w:color="auto"/>
        <w:right w:val="none" w:sz="0" w:space="0" w:color="auto"/>
      </w:divBdr>
    </w:div>
    <w:div w:id="727145027">
      <w:bodyDiv w:val="1"/>
      <w:marLeft w:val="0"/>
      <w:marRight w:val="0"/>
      <w:marTop w:val="0"/>
      <w:marBottom w:val="0"/>
      <w:divBdr>
        <w:top w:val="none" w:sz="0" w:space="0" w:color="auto"/>
        <w:left w:val="none" w:sz="0" w:space="0" w:color="auto"/>
        <w:bottom w:val="none" w:sz="0" w:space="0" w:color="auto"/>
        <w:right w:val="none" w:sz="0" w:space="0" w:color="auto"/>
      </w:divBdr>
      <w:divsChild>
        <w:div w:id="1335104659">
          <w:marLeft w:val="360"/>
          <w:marRight w:val="0"/>
          <w:marTop w:val="200"/>
          <w:marBottom w:val="0"/>
          <w:divBdr>
            <w:top w:val="none" w:sz="0" w:space="0" w:color="auto"/>
            <w:left w:val="none" w:sz="0" w:space="0" w:color="auto"/>
            <w:bottom w:val="none" w:sz="0" w:space="0" w:color="auto"/>
            <w:right w:val="none" w:sz="0" w:space="0" w:color="auto"/>
          </w:divBdr>
        </w:div>
        <w:div w:id="917714497">
          <w:marLeft w:val="360"/>
          <w:marRight w:val="0"/>
          <w:marTop w:val="200"/>
          <w:marBottom w:val="0"/>
          <w:divBdr>
            <w:top w:val="none" w:sz="0" w:space="0" w:color="auto"/>
            <w:left w:val="none" w:sz="0" w:space="0" w:color="auto"/>
            <w:bottom w:val="none" w:sz="0" w:space="0" w:color="auto"/>
            <w:right w:val="none" w:sz="0" w:space="0" w:color="auto"/>
          </w:divBdr>
        </w:div>
        <w:div w:id="1592735576">
          <w:marLeft w:val="360"/>
          <w:marRight w:val="0"/>
          <w:marTop w:val="200"/>
          <w:marBottom w:val="0"/>
          <w:divBdr>
            <w:top w:val="none" w:sz="0" w:space="0" w:color="auto"/>
            <w:left w:val="none" w:sz="0" w:space="0" w:color="auto"/>
            <w:bottom w:val="none" w:sz="0" w:space="0" w:color="auto"/>
            <w:right w:val="none" w:sz="0" w:space="0" w:color="auto"/>
          </w:divBdr>
        </w:div>
        <w:div w:id="1324508058">
          <w:marLeft w:val="360"/>
          <w:marRight w:val="0"/>
          <w:marTop w:val="200"/>
          <w:marBottom w:val="0"/>
          <w:divBdr>
            <w:top w:val="none" w:sz="0" w:space="0" w:color="auto"/>
            <w:left w:val="none" w:sz="0" w:space="0" w:color="auto"/>
            <w:bottom w:val="none" w:sz="0" w:space="0" w:color="auto"/>
            <w:right w:val="none" w:sz="0" w:space="0" w:color="auto"/>
          </w:divBdr>
        </w:div>
      </w:divsChild>
    </w:div>
    <w:div w:id="738985354">
      <w:bodyDiv w:val="1"/>
      <w:marLeft w:val="0"/>
      <w:marRight w:val="0"/>
      <w:marTop w:val="0"/>
      <w:marBottom w:val="0"/>
      <w:divBdr>
        <w:top w:val="none" w:sz="0" w:space="0" w:color="auto"/>
        <w:left w:val="none" w:sz="0" w:space="0" w:color="auto"/>
        <w:bottom w:val="none" w:sz="0" w:space="0" w:color="auto"/>
        <w:right w:val="none" w:sz="0" w:space="0" w:color="auto"/>
      </w:divBdr>
    </w:div>
    <w:div w:id="782118537">
      <w:bodyDiv w:val="1"/>
      <w:marLeft w:val="0"/>
      <w:marRight w:val="0"/>
      <w:marTop w:val="0"/>
      <w:marBottom w:val="0"/>
      <w:divBdr>
        <w:top w:val="none" w:sz="0" w:space="0" w:color="auto"/>
        <w:left w:val="none" w:sz="0" w:space="0" w:color="auto"/>
        <w:bottom w:val="none" w:sz="0" w:space="0" w:color="auto"/>
        <w:right w:val="none" w:sz="0" w:space="0" w:color="auto"/>
      </w:divBdr>
      <w:divsChild>
        <w:div w:id="256327008">
          <w:marLeft w:val="0"/>
          <w:marRight w:val="0"/>
          <w:marTop w:val="0"/>
          <w:marBottom w:val="0"/>
          <w:divBdr>
            <w:top w:val="none" w:sz="0" w:space="0" w:color="auto"/>
            <w:left w:val="none" w:sz="0" w:space="0" w:color="auto"/>
            <w:bottom w:val="none" w:sz="0" w:space="0" w:color="auto"/>
            <w:right w:val="none" w:sz="0" w:space="0" w:color="auto"/>
          </w:divBdr>
        </w:div>
      </w:divsChild>
    </w:div>
    <w:div w:id="803692871">
      <w:bodyDiv w:val="1"/>
      <w:marLeft w:val="0"/>
      <w:marRight w:val="0"/>
      <w:marTop w:val="0"/>
      <w:marBottom w:val="0"/>
      <w:divBdr>
        <w:top w:val="none" w:sz="0" w:space="0" w:color="auto"/>
        <w:left w:val="none" w:sz="0" w:space="0" w:color="auto"/>
        <w:bottom w:val="none" w:sz="0" w:space="0" w:color="auto"/>
        <w:right w:val="none" w:sz="0" w:space="0" w:color="auto"/>
      </w:divBdr>
    </w:div>
    <w:div w:id="830096600">
      <w:bodyDiv w:val="1"/>
      <w:marLeft w:val="0"/>
      <w:marRight w:val="0"/>
      <w:marTop w:val="0"/>
      <w:marBottom w:val="0"/>
      <w:divBdr>
        <w:top w:val="none" w:sz="0" w:space="0" w:color="auto"/>
        <w:left w:val="none" w:sz="0" w:space="0" w:color="auto"/>
        <w:bottom w:val="none" w:sz="0" w:space="0" w:color="auto"/>
        <w:right w:val="none" w:sz="0" w:space="0" w:color="auto"/>
      </w:divBdr>
    </w:div>
    <w:div w:id="855389187">
      <w:bodyDiv w:val="1"/>
      <w:marLeft w:val="0"/>
      <w:marRight w:val="0"/>
      <w:marTop w:val="0"/>
      <w:marBottom w:val="0"/>
      <w:divBdr>
        <w:top w:val="none" w:sz="0" w:space="0" w:color="auto"/>
        <w:left w:val="none" w:sz="0" w:space="0" w:color="auto"/>
        <w:bottom w:val="none" w:sz="0" w:space="0" w:color="auto"/>
        <w:right w:val="none" w:sz="0" w:space="0" w:color="auto"/>
      </w:divBdr>
    </w:div>
    <w:div w:id="865672993">
      <w:bodyDiv w:val="1"/>
      <w:marLeft w:val="0"/>
      <w:marRight w:val="0"/>
      <w:marTop w:val="0"/>
      <w:marBottom w:val="0"/>
      <w:divBdr>
        <w:top w:val="none" w:sz="0" w:space="0" w:color="auto"/>
        <w:left w:val="none" w:sz="0" w:space="0" w:color="auto"/>
        <w:bottom w:val="none" w:sz="0" w:space="0" w:color="auto"/>
        <w:right w:val="none" w:sz="0" w:space="0" w:color="auto"/>
      </w:divBdr>
    </w:div>
    <w:div w:id="887837528">
      <w:bodyDiv w:val="1"/>
      <w:marLeft w:val="0"/>
      <w:marRight w:val="0"/>
      <w:marTop w:val="0"/>
      <w:marBottom w:val="0"/>
      <w:divBdr>
        <w:top w:val="none" w:sz="0" w:space="0" w:color="auto"/>
        <w:left w:val="none" w:sz="0" w:space="0" w:color="auto"/>
        <w:bottom w:val="none" w:sz="0" w:space="0" w:color="auto"/>
        <w:right w:val="none" w:sz="0" w:space="0" w:color="auto"/>
      </w:divBdr>
    </w:div>
    <w:div w:id="907109918">
      <w:bodyDiv w:val="1"/>
      <w:marLeft w:val="0"/>
      <w:marRight w:val="0"/>
      <w:marTop w:val="0"/>
      <w:marBottom w:val="0"/>
      <w:divBdr>
        <w:top w:val="none" w:sz="0" w:space="0" w:color="auto"/>
        <w:left w:val="none" w:sz="0" w:space="0" w:color="auto"/>
        <w:bottom w:val="none" w:sz="0" w:space="0" w:color="auto"/>
        <w:right w:val="none" w:sz="0" w:space="0" w:color="auto"/>
      </w:divBdr>
    </w:div>
    <w:div w:id="928585735">
      <w:bodyDiv w:val="1"/>
      <w:marLeft w:val="0"/>
      <w:marRight w:val="0"/>
      <w:marTop w:val="0"/>
      <w:marBottom w:val="0"/>
      <w:divBdr>
        <w:top w:val="none" w:sz="0" w:space="0" w:color="auto"/>
        <w:left w:val="none" w:sz="0" w:space="0" w:color="auto"/>
        <w:bottom w:val="none" w:sz="0" w:space="0" w:color="auto"/>
        <w:right w:val="none" w:sz="0" w:space="0" w:color="auto"/>
      </w:divBdr>
    </w:div>
    <w:div w:id="939146571">
      <w:bodyDiv w:val="1"/>
      <w:marLeft w:val="0"/>
      <w:marRight w:val="0"/>
      <w:marTop w:val="0"/>
      <w:marBottom w:val="0"/>
      <w:divBdr>
        <w:top w:val="none" w:sz="0" w:space="0" w:color="auto"/>
        <w:left w:val="none" w:sz="0" w:space="0" w:color="auto"/>
        <w:bottom w:val="none" w:sz="0" w:space="0" w:color="auto"/>
        <w:right w:val="none" w:sz="0" w:space="0" w:color="auto"/>
      </w:divBdr>
    </w:div>
    <w:div w:id="965282755">
      <w:bodyDiv w:val="1"/>
      <w:marLeft w:val="0"/>
      <w:marRight w:val="0"/>
      <w:marTop w:val="0"/>
      <w:marBottom w:val="0"/>
      <w:divBdr>
        <w:top w:val="none" w:sz="0" w:space="0" w:color="auto"/>
        <w:left w:val="none" w:sz="0" w:space="0" w:color="auto"/>
        <w:bottom w:val="none" w:sz="0" w:space="0" w:color="auto"/>
        <w:right w:val="none" w:sz="0" w:space="0" w:color="auto"/>
      </w:divBdr>
    </w:div>
    <w:div w:id="973561583">
      <w:bodyDiv w:val="1"/>
      <w:marLeft w:val="0"/>
      <w:marRight w:val="0"/>
      <w:marTop w:val="0"/>
      <w:marBottom w:val="0"/>
      <w:divBdr>
        <w:top w:val="none" w:sz="0" w:space="0" w:color="auto"/>
        <w:left w:val="none" w:sz="0" w:space="0" w:color="auto"/>
        <w:bottom w:val="none" w:sz="0" w:space="0" w:color="auto"/>
        <w:right w:val="none" w:sz="0" w:space="0" w:color="auto"/>
      </w:divBdr>
    </w:div>
    <w:div w:id="980381634">
      <w:bodyDiv w:val="1"/>
      <w:marLeft w:val="0"/>
      <w:marRight w:val="0"/>
      <w:marTop w:val="0"/>
      <w:marBottom w:val="0"/>
      <w:divBdr>
        <w:top w:val="none" w:sz="0" w:space="0" w:color="auto"/>
        <w:left w:val="none" w:sz="0" w:space="0" w:color="auto"/>
        <w:bottom w:val="none" w:sz="0" w:space="0" w:color="auto"/>
        <w:right w:val="none" w:sz="0" w:space="0" w:color="auto"/>
      </w:divBdr>
    </w:div>
    <w:div w:id="995374355">
      <w:bodyDiv w:val="1"/>
      <w:marLeft w:val="0"/>
      <w:marRight w:val="0"/>
      <w:marTop w:val="0"/>
      <w:marBottom w:val="0"/>
      <w:divBdr>
        <w:top w:val="none" w:sz="0" w:space="0" w:color="auto"/>
        <w:left w:val="none" w:sz="0" w:space="0" w:color="auto"/>
        <w:bottom w:val="none" w:sz="0" w:space="0" w:color="auto"/>
        <w:right w:val="none" w:sz="0" w:space="0" w:color="auto"/>
      </w:divBdr>
    </w:div>
    <w:div w:id="1003974852">
      <w:bodyDiv w:val="1"/>
      <w:marLeft w:val="0"/>
      <w:marRight w:val="0"/>
      <w:marTop w:val="0"/>
      <w:marBottom w:val="0"/>
      <w:divBdr>
        <w:top w:val="none" w:sz="0" w:space="0" w:color="auto"/>
        <w:left w:val="none" w:sz="0" w:space="0" w:color="auto"/>
        <w:bottom w:val="none" w:sz="0" w:space="0" w:color="auto"/>
        <w:right w:val="none" w:sz="0" w:space="0" w:color="auto"/>
      </w:divBdr>
    </w:div>
    <w:div w:id="1023825417">
      <w:bodyDiv w:val="1"/>
      <w:marLeft w:val="0"/>
      <w:marRight w:val="0"/>
      <w:marTop w:val="0"/>
      <w:marBottom w:val="0"/>
      <w:divBdr>
        <w:top w:val="none" w:sz="0" w:space="0" w:color="auto"/>
        <w:left w:val="none" w:sz="0" w:space="0" w:color="auto"/>
        <w:bottom w:val="none" w:sz="0" w:space="0" w:color="auto"/>
        <w:right w:val="none" w:sz="0" w:space="0" w:color="auto"/>
      </w:divBdr>
    </w:div>
    <w:div w:id="1032848242">
      <w:bodyDiv w:val="1"/>
      <w:marLeft w:val="0"/>
      <w:marRight w:val="0"/>
      <w:marTop w:val="0"/>
      <w:marBottom w:val="0"/>
      <w:divBdr>
        <w:top w:val="none" w:sz="0" w:space="0" w:color="auto"/>
        <w:left w:val="none" w:sz="0" w:space="0" w:color="auto"/>
        <w:bottom w:val="none" w:sz="0" w:space="0" w:color="auto"/>
        <w:right w:val="none" w:sz="0" w:space="0" w:color="auto"/>
      </w:divBdr>
      <w:divsChild>
        <w:div w:id="651569854">
          <w:marLeft w:val="0"/>
          <w:marRight w:val="0"/>
          <w:marTop w:val="375"/>
          <w:marBottom w:val="0"/>
          <w:divBdr>
            <w:top w:val="none" w:sz="0" w:space="0" w:color="auto"/>
            <w:left w:val="none" w:sz="0" w:space="0" w:color="auto"/>
            <w:bottom w:val="none" w:sz="0" w:space="0" w:color="auto"/>
            <w:right w:val="none" w:sz="0" w:space="0" w:color="auto"/>
          </w:divBdr>
          <w:divsChild>
            <w:div w:id="1991866317">
              <w:marLeft w:val="0"/>
              <w:marRight w:val="0"/>
              <w:marTop w:val="0"/>
              <w:marBottom w:val="0"/>
              <w:divBdr>
                <w:top w:val="none" w:sz="0" w:space="0" w:color="auto"/>
                <w:left w:val="none" w:sz="0" w:space="0" w:color="auto"/>
                <w:bottom w:val="none" w:sz="0" w:space="0" w:color="auto"/>
                <w:right w:val="none" w:sz="0" w:space="0" w:color="auto"/>
              </w:divBdr>
              <w:divsChild>
                <w:div w:id="118383753">
                  <w:marLeft w:val="0"/>
                  <w:marRight w:val="0"/>
                  <w:marTop w:val="0"/>
                  <w:marBottom w:val="0"/>
                  <w:divBdr>
                    <w:top w:val="none" w:sz="0" w:space="0" w:color="auto"/>
                    <w:left w:val="none" w:sz="0" w:space="0" w:color="auto"/>
                    <w:bottom w:val="none" w:sz="0" w:space="0" w:color="auto"/>
                    <w:right w:val="none" w:sz="0" w:space="0" w:color="auto"/>
                  </w:divBdr>
                  <w:divsChild>
                    <w:div w:id="697389475">
                      <w:marLeft w:val="0"/>
                      <w:marRight w:val="0"/>
                      <w:marTop w:val="0"/>
                      <w:marBottom w:val="0"/>
                      <w:divBdr>
                        <w:top w:val="none" w:sz="0" w:space="0" w:color="auto"/>
                        <w:left w:val="none" w:sz="0" w:space="0" w:color="auto"/>
                        <w:bottom w:val="none" w:sz="0" w:space="0" w:color="auto"/>
                        <w:right w:val="none" w:sz="0" w:space="0" w:color="auto"/>
                      </w:divBdr>
                      <w:divsChild>
                        <w:div w:id="1232931898">
                          <w:marLeft w:val="0"/>
                          <w:marRight w:val="0"/>
                          <w:marTop w:val="0"/>
                          <w:marBottom w:val="0"/>
                          <w:divBdr>
                            <w:top w:val="none" w:sz="0" w:space="0" w:color="auto"/>
                            <w:left w:val="none" w:sz="0" w:space="0" w:color="auto"/>
                            <w:bottom w:val="none" w:sz="0" w:space="0" w:color="auto"/>
                            <w:right w:val="none" w:sz="0" w:space="0" w:color="auto"/>
                          </w:divBdr>
                          <w:divsChild>
                            <w:div w:id="447552859">
                              <w:marLeft w:val="0"/>
                              <w:marRight w:val="0"/>
                              <w:marTop w:val="0"/>
                              <w:marBottom w:val="0"/>
                              <w:divBdr>
                                <w:top w:val="none" w:sz="0" w:space="0" w:color="auto"/>
                                <w:left w:val="none" w:sz="0" w:space="0" w:color="auto"/>
                                <w:bottom w:val="none" w:sz="0" w:space="0" w:color="auto"/>
                                <w:right w:val="none" w:sz="0" w:space="0" w:color="auto"/>
                              </w:divBdr>
                              <w:divsChild>
                                <w:div w:id="154672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923595">
          <w:marLeft w:val="0"/>
          <w:marRight w:val="0"/>
          <w:marTop w:val="0"/>
          <w:marBottom w:val="0"/>
          <w:divBdr>
            <w:top w:val="none" w:sz="0" w:space="0" w:color="auto"/>
            <w:left w:val="none" w:sz="0" w:space="0" w:color="auto"/>
            <w:bottom w:val="none" w:sz="0" w:space="0" w:color="auto"/>
            <w:right w:val="none" w:sz="0" w:space="0" w:color="auto"/>
          </w:divBdr>
          <w:divsChild>
            <w:div w:id="1615746190">
              <w:marLeft w:val="0"/>
              <w:marRight w:val="0"/>
              <w:marTop w:val="0"/>
              <w:marBottom w:val="0"/>
              <w:divBdr>
                <w:top w:val="none" w:sz="0" w:space="0" w:color="auto"/>
                <w:left w:val="none" w:sz="0" w:space="0" w:color="auto"/>
                <w:bottom w:val="none" w:sz="0" w:space="0" w:color="auto"/>
                <w:right w:val="none" w:sz="0" w:space="0" w:color="auto"/>
              </w:divBdr>
              <w:divsChild>
                <w:div w:id="1979800091">
                  <w:marLeft w:val="0"/>
                  <w:marRight w:val="0"/>
                  <w:marTop w:val="0"/>
                  <w:marBottom w:val="0"/>
                  <w:divBdr>
                    <w:top w:val="none" w:sz="0" w:space="0" w:color="auto"/>
                    <w:left w:val="none" w:sz="0" w:space="0" w:color="auto"/>
                    <w:bottom w:val="none" w:sz="0" w:space="0" w:color="auto"/>
                    <w:right w:val="none" w:sz="0" w:space="0" w:color="auto"/>
                  </w:divBdr>
                </w:div>
              </w:divsChild>
            </w:div>
            <w:div w:id="1730685188">
              <w:marLeft w:val="0"/>
              <w:marRight w:val="0"/>
              <w:marTop w:val="405"/>
              <w:marBottom w:val="0"/>
              <w:divBdr>
                <w:top w:val="none" w:sz="0" w:space="0" w:color="auto"/>
                <w:left w:val="none" w:sz="0" w:space="0" w:color="auto"/>
                <w:bottom w:val="none" w:sz="0" w:space="0" w:color="auto"/>
                <w:right w:val="none" w:sz="0" w:space="0" w:color="auto"/>
              </w:divBdr>
            </w:div>
          </w:divsChild>
        </w:div>
      </w:divsChild>
    </w:div>
    <w:div w:id="1038555088">
      <w:bodyDiv w:val="1"/>
      <w:marLeft w:val="0"/>
      <w:marRight w:val="0"/>
      <w:marTop w:val="0"/>
      <w:marBottom w:val="0"/>
      <w:divBdr>
        <w:top w:val="none" w:sz="0" w:space="0" w:color="auto"/>
        <w:left w:val="none" w:sz="0" w:space="0" w:color="auto"/>
        <w:bottom w:val="none" w:sz="0" w:space="0" w:color="auto"/>
        <w:right w:val="none" w:sz="0" w:space="0" w:color="auto"/>
      </w:divBdr>
    </w:div>
    <w:div w:id="1040784606">
      <w:bodyDiv w:val="1"/>
      <w:marLeft w:val="0"/>
      <w:marRight w:val="0"/>
      <w:marTop w:val="0"/>
      <w:marBottom w:val="0"/>
      <w:divBdr>
        <w:top w:val="none" w:sz="0" w:space="0" w:color="auto"/>
        <w:left w:val="none" w:sz="0" w:space="0" w:color="auto"/>
        <w:bottom w:val="none" w:sz="0" w:space="0" w:color="auto"/>
        <w:right w:val="none" w:sz="0" w:space="0" w:color="auto"/>
      </w:divBdr>
    </w:div>
    <w:div w:id="1042942628">
      <w:bodyDiv w:val="1"/>
      <w:marLeft w:val="0"/>
      <w:marRight w:val="0"/>
      <w:marTop w:val="0"/>
      <w:marBottom w:val="0"/>
      <w:divBdr>
        <w:top w:val="none" w:sz="0" w:space="0" w:color="auto"/>
        <w:left w:val="none" w:sz="0" w:space="0" w:color="auto"/>
        <w:bottom w:val="none" w:sz="0" w:space="0" w:color="auto"/>
        <w:right w:val="none" w:sz="0" w:space="0" w:color="auto"/>
      </w:divBdr>
    </w:div>
    <w:div w:id="1059593198">
      <w:bodyDiv w:val="1"/>
      <w:marLeft w:val="0"/>
      <w:marRight w:val="0"/>
      <w:marTop w:val="0"/>
      <w:marBottom w:val="0"/>
      <w:divBdr>
        <w:top w:val="none" w:sz="0" w:space="0" w:color="auto"/>
        <w:left w:val="none" w:sz="0" w:space="0" w:color="auto"/>
        <w:bottom w:val="none" w:sz="0" w:space="0" w:color="auto"/>
        <w:right w:val="none" w:sz="0" w:space="0" w:color="auto"/>
      </w:divBdr>
    </w:div>
    <w:div w:id="1070153903">
      <w:bodyDiv w:val="1"/>
      <w:marLeft w:val="0"/>
      <w:marRight w:val="0"/>
      <w:marTop w:val="0"/>
      <w:marBottom w:val="0"/>
      <w:divBdr>
        <w:top w:val="none" w:sz="0" w:space="0" w:color="auto"/>
        <w:left w:val="none" w:sz="0" w:space="0" w:color="auto"/>
        <w:bottom w:val="none" w:sz="0" w:space="0" w:color="auto"/>
        <w:right w:val="none" w:sz="0" w:space="0" w:color="auto"/>
      </w:divBdr>
    </w:div>
    <w:div w:id="1079791186">
      <w:bodyDiv w:val="1"/>
      <w:marLeft w:val="0"/>
      <w:marRight w:val="0"/>
      <w:marTop w:val="0"/>
      <w:marBottom w:val="0"/>
      <w:divBdr>
        <w:top w:val="none" w:sz="0" w:space="0" w:color="auto"/>
        <w:left w:val="none" w:sz="0" w:space="0" w:color="auto"/>
        <w:bottom w:val="none" w:sz="0" w:space="0" w:color="auto"/>
        <w:right w:val="none" w:sz="0" w:space="0" w:color="auto"/>
      </w:divBdr>
    </w:div>
    <w:div w:id="1099066290">
      <w:bodyDiv w:val="1"/>
      <w:marLeft w:val="0"/>
      <w:marRight w:val="0"/>
      <w:marTop w:val="0"/>
      <w:marBottom w:val="0"/>
      <w:divBdr>
        <w:top w:val="none" w:sz="0" w:space="0" w:color="auto"/>
        <w:left w:val="none" w:sz="0" w:space="0" w:color="auto"/>
        <w:bottom w:val="none" w:sz="0" w:space="0" w:color="auto"/>
        <w:right w:val="none" w:sz="0" w:space="0" w:color="auto"/>
      </w:divBdr>
    </w:div>
    <w:div w:id="1112632262">
      <w:bodyDiv w:val="1"/>
      <w:marLeft w:val="0"/>
      <w:marRight w:val="0"/>
      <w:marTop w:val="0"/>
      <w:marBottom w:val="0"/>
      <w:divBdr>
        <w:top w:val="none" w:sz="0" w:space="0" w:color="auto"/>
        <w:left w:val="none" w:sz="0" w:space="0" w:color="auto"/>
        <w:bottom w:val="none" w:sz="0" w:space="0" w:color="auto"/>
        <w:right w:val="none" w:sz="0" w:space="0" w:color="auto"/>
      </w:divBdr>
    </w:div>
    <w:div w:id="1155334667">
      <w:bodyDiv w:val="1"/>
      <w:marLeft w:val="0"/>
      <w:marRight w:val="0"/>
      <w:marTop w:val="0"/>
      <w:marBottom w:val="0"/>
      <w:divBdr>
        <w:top w:val="none" w:sz="0" w:space="0" w:color="auto"/>
        <w:left w:val="none" w:sz="0" w:space="0" w:color="auto"/>
        <w:bottom w:val="none" w:sz="0" w:space="0" w:color="auto"/>
        <w:right w:val="none" w:sz="0" w:space="0" w:color="auto"/>
      </w:divBdr>
    </w:div>
    <w:div w:id="1159998607">
      <w:bodyDiv w:val="1"/>
      <w:marLeft w:val="0"/>
      <w:marRight w:val="0"/>
      <w:marTop w:val="0"/>
      <w:marBottom w:val="0"/>
      <w:divBdr>
        <w:top w:val="none" w:sz="0" w:space="0" w:color="auto"/>
        <w:left w:val="none" w:sz="0" w:space="0" w:color="auto"/>
        <w:bottom w:val="none" w:sz="0" w:space="0" w:color="auto"/>
        <w:right w:val="none" w:sz="0" w:space="0" w:color="auto"/>
      </w:divBdr>
    </w:div>
    <w:div w:id="1168904256">
      <w:bodyDiv w:val="1"/>
      <w:marLeft w:val="0"/>
      <w:marRight w:val="0"/>
      <w:marTop w:val="0"/>
      <w:marBottom w:val="0"/>
      <w:divBdr>
        <w:top w:val="none" w:sz="0" w:space="0" w:color="auto"/>
        <w:left w:val="none" w:sz="0" w:space="0" w:color="auto"/>
        <w:bottom w:val="none" w:sz="0" w:space="0" w:color="auto"/>
        <w:right w:val="none" w:sz="0" w:space="0" w:color="auto"/>
      </w:divBdr>
    </w:div>
    <w:div w:id="1188711885">
      <w:bodyDiv w:val="1"/>
      <w:marLeft w:val="0"/>
      <w:marRight w:val="0"/>
      <w:marTop w:val="0"/>
      <w:marBottom w:val="0"/>
      <w:divBdr>
        <w:top w:val="none" w:sz="0" w:space="0" w:color="auto"/>
        <w:left w:val="none" w:sz="0" w:space="0" w:color="auto"/>
        <w:bottom w:val="none" w:sz="0" w:space="0" w:color="auto"/>
        <w:right w:val="none" w:sz="0" w:space="0" w:color="auto"/>
      </w:divBdr>
    </w:div>
    <w:div w:id="1192037457">
      <w:bodyDiv w:val="1"/>
      <w:marLeft w:val="0"/>
      <w:marRight w:val="0"/>
      <w:marTop w:val="0"/>
      <w:marBottom w:val="0"/>
      <w:divBdr>
        <w:top w:val="none" w:sz="0" w:space="0" w:color="auto"/>
        <w:left w:val="none" w:sz="0" w:space="0" w:color="auto"/>
        <w:bottom w:val="none" w:sz="0" w:space="0" w:color="auto"/>
        <w:right w:val="none" w:sz="0" w:space="0" w:color="auto"/>
      </w:divBdr>
      <w:divsChild>
        <w:div w:id="1800341500">
          <w:marLeft w:val="0"/>
          <w:marRight w:val="0"/>
          <w:marTop w:val="0"/>
          <w:marBottom w:val="0"/>
          <w:divBdr>
            <w:top w:val="none" w:sz="0" w:space="0" w:color="auto"/>
            <w:left w:val="none" w:sz="0" w:space="0" w:color="auto"/>
            <w:bottom w:val="none" w:sz="0" w:space="0" w:color="auto"/>
            <w:right w:val="none" w:sz="0" w:space="0" w:color="auto"/>
          </w:divBdr>
        </w:div>
      </w:divsChild>
    </w:div>
    <w:div w:id="1193765934">
      <w:bodyDiv w:val="1"/>
      <w:marLeft w:val="0"/>
      <w:marRight w:val="0"/>
      <w:marTop w:val="0"/>
      <w:marBottom w:val="0"/>
      <w:divBdr>
        <w:top w:val="none" w:sz="0" w:space="0" w:color="auto"/>
        <w:left w:val="none" w:sz="0" w:space="0" w:color="auto"/>
        <w:bottom w:val="none" w:sz="0" w:space="0" w:color="auto"/>
        <w:right w:val="none" w:sz="0" w:space="0" w:color="auto"/>
      </w:divBdr>
    </w:div>
    <w:div w:id="1219053259">
      <w:bodyDiv w:val="1"/>
      <w:marLeft w:val="0"/>
      <w:marRight w:val="0"/>
      <w:marTop w:val="0"/>
      <w:marBottom w:val="0"/>
      <w:divBdr>
        <w:top w:val="none" w:sz="0" w:space="0" w:color="auto"/>
        <w:left w:val="none" w:sz="0" w:space="0" w:color="auto"/>
        <w:bottom w:val="none" w:sz="0" w:space="0" w:color="auto"/>
        <w:right w:val="none" w:sz="0" w:space="0" w:color="auto"/>
      </w:divBdr>
    </w:div>
    <w:div w:id="1219895815">
      <w:bodyDiv w:val="1"/>
      <w:marLeft w:val="0"/>
      <w:marRight w:val="0"/>
      <w:marTop w:val="0"/>
      <w:marBottom w:val="0"/>
      <w:divBdr>
        <w:top w:val="none" w:sz="0" w:space="0" w:color="auto"/>
        <w:left w:val="none" w:sz="0" w:space="0" w:color="auto"/>
        <w:bottom w:val="none" w:sz="0" w:space="0" w:color="auto"/>
        <w:right w:val="none" w:sz="0" w:space="0" w:color="auto"/>
      </w:divBdr>
    </w:div>
    <w:div w:id="1228959097">
      <w:bodyDiv w:val="1"/>
      <w:marLeft w:val="0"/>
      <w:marRight w:val="0"/>
      <w:marTop w:val="0"/>
      <w:marBottom w:val="0"/>
      <w:divBdr>
        <w:top w:val="none" w:sz="0" w:space="0" w:color="auto"/>
        <w:left w:val="none" w:sz="0" w:space="0" w:color="auto"/>
        <w:bottom w:val="none" w:sz="0" w:space="0" w:color="auto"/>
        <w:right w:val="none" w:sz="0" w:space="0" w:color="auto"/>
      </w:divBdr>
    </w:div>
    <w:div w:id="1234122724">
      <w:bodyDiv w:val="1"/>
      <w:marLeft w:val="0"/>
      <w:marRight w:val="0"/>
      <w:marTop w:val="0"/>
      <w:marBottom w:val="0"/>
      <w:divBdr>
        <w:top w:val="none" w:sz="0" w:space="0" w:color="auto"/>
        <w:left w:val="none" w:sz="0" w:space="0" w:color="auto"/>
        <w:bottom w:val="none" w:sz="0" w:space="0" w:color="auto"/>
        <w:right w:val="none" w:sz="0" w:space="0" w:color="auto"/>
      </w:divBdr>
      <w:divsChild>
        <w:div w:id="306859876">
          <w:marLeft w:val="0"/>
          <w:marRight w:val="0"/>
          <w:marTop w:val="0"/>
          <w:marBottom w:val="0"/>
          <w:divBdr>
            <w:top w:val="none" w:sz="0" w:space="0" w:color="auto"/>
            <w:left w:val="none" w:sz="0" w:space="0" w:color="auto"/>
            <w:bottom w:val="none" w:sz="0" w:space="0" w:color="auto"/>
            <w:right w:val="none" w:sz="0" w:space="0" w:color="auto"/>
          </w:divBdr>
        </w:div>
        <w:div w:id="310990844">
          <w:marLeft w:val="0"/>
          <w:marRight w:val="0"/>
          <w:marTop w:val="0"/>
          <w:marBottom w:val="0"/>
          <w:divBdr>
            <w:top w:val="none" w:sz="0" w:space="0" w:color="auto"/>
            <w:left w:val="none" w:sz="0" w:space="0" w:color="auto"/>
            <w:bottom w:val="none" w:sz="0" w:space="0" w:color="auto"/>
            <w:right w:val="none" w:sz="0" w:space="0" w:color="auto"/>
          </w:divBdr>
        </w:div>
        <w:div w:id="380328116">
          <w:marLeft w:val="0"/>
          <w:marRight w:val="0"/>
          <w:marTop w:val="0"/>
          <w:marBottom w:val="0"/>
          <w:divBdr>
            <w:top w:val="none" w:sz="0" w:space="0" w:color="auto"/>
            <w:left w:val="none" w:sz="0" w:space="0" w:color="auto"/>
            <w:bottom w:val="none" w:sz="0" w:space="0" w:color="auto"/>
            <w:right w:val="none" w:sz="0" w:space="0" w:color="auto"/>
          </w:divBdr>
        </w:div>
        <w:div w:id="587465477">
          <w:marLeft w:val="0"/>
          <w:marRight w:val="0"/>
          <w:marTop w:val="0"/>
          <w:marBottom w:val="0"/>
          <w:divBdr>
            <w:top w:val="none" w:sz="0" w:space="0" w:color="auto"/>
            <w:left w:val="none" w:sz="0" w:space="0" w:color="auto"/>
            <w:bottom w:val="none" w:sz="0" w:space="0" w:color="auto"/>
            <w:right w:val="none" w:sz="0" w:space="0" w:color="auto"/>
          </w:divBdr>
        </w:div>
        <w:div w:id="824128596">
          <w:marLeft w:val="0"/>
          <w:marRight w:val="0"/>
          <w:marTop w:val="0"/>
          <w:marBottom w:val="0"/>
          <w:divBdr>
            <w:top w:val="none" w:sz="0" w:space="0" w:color="auto"/>
            <w:left w:val="none" w:sz="0" w:space="0" w:color="auto"/>
            <w:bottom w:val="none" w:sz="0" w:space="0" w:color="auto"/>
            <w:right w:val="none" w:sz="0" w:space="0" w:color="auto"/>
          </w:divBdr>
        </w:div>
        <w:div w:id="1267225693">
          <w:marLeft w:val="0"/>
          <w:marRight w:val="0"/>
          <w:marTop w:val="0"/>
          <w:marBottom w:val="0"/>
          <w:divBdr>
            <w:top w:val="none" w:sz="0" w:space="0" w:color="auto"/>
            <w:left w:val="none" w:sz="0" w:space="0" w:color="auto"/>
            <w:bottom w:val="none" w:sz="0" w:space="0" w:color="auto"/>
            <w:right w:val="none" w:sz="0" w:space="0" w:color="auto"/>
          </w:divBdr>
        </w:div>
        <w:div w:id="1847863184">
          <w:marLeft w:val="0"/>
          <w:marRight w:val="0"/>
          <w:marTop w:val="0"/>
          <w:marBottom w:val="0"/>
          <w:divBdr>
            <w:top w:val="none" w:sz="0" w:space="0" w:color="auto"/>
            <w:left w:val="none" w:sz="0" w:space="0" w:color="auto"/>
            <w:bottom w:val="none" w:sz="0" w:space="0" w:color="auto"/>
            <w:right w:val="none" w:sz="0" w:space="0" w:color="auto"/>
          </w:divBdr>
        </w:div>
        <w:div w:id="1977762634">
          <w:marLeft w:val="0"/>
          <w:marRight w:val="0"/>
          <w:marTop w:val="0"/>
          <w:marBottom w:val="0"/>
          <w:divBdr>
            <w:top w:val="none" w:sz="0" w:space="0" w:color="auto"/>
            <w:left w:val="none" w:sz="0" w:space="0" w:color="auto"/>
            <w:bottom w:val="none" w:sz="0" w:space="0" w:color="auto"/>
            <w:right w:val="none" w:sz="0" w:space="0" w:color="auto"/>
          </w:divBdr>
        </w:div>
      </w:divsChild>
    </w:div>
    <w:div w:id="1285161101">
      <w:bodyDiv w:val="1"/>
      <w:marLeft w:val="0"/>
      <w:marRight w:val="0"/>
      <w:marTop w:val="0"/>
      <w:marBottom w:val="0"/>
      <w:divBdr>
        <w:top w:val="none" w:sz="0" w:space="0" w:color="auto"/>
        <w:left w:val="none" w:sz="0" w:space="0" w:color="auto"/>
        <w:bottom w:val="none" w:sz="0" w:space="0" w:color="auto"/>
        <w:right w:val="none" w:sz="0" w:space="0" w:color="auto"/>
      </w:divBdr>
    </w:div>
    <w:div w:id="1287809358">
      <w:bodyDiv w:val="1"/>
      <w:marLeft w:val="0"/>
      <w:marRight w:val="0"/>
      <w:marTop w:val="0"/>
      <w:marBottom w:val="0"/>
      <w:divBdr>
        <w:top w:val="none" w:sz="0" w:space="0" w:color="auto"/>
        <w:left w:val="none" w:sz="0" w:space="0" w:color="auto"/>
        <w:bottom w:val="none" w:sz="0" w:space="0" w:color="auto"/>
        <w:right w:val="none" w:sz="0" w:space="0" w:color="auto"/>
      </w:divBdr>
    </w:div>
    <w:div w:id="1321813156">
      <w:bodyDiv w:val="1"/>
      <w:marLeft w:val="0"/>
      <w:marRight w:val="0"/>
      <w:marTop w:val="0"/>
      <w:marBottom w:val="0"/>
      <w:divBdr>
        <w:top w:val="none" w:sz="0" w:space="0" w:color="auto"/>
        <w:left w:val="none" w:sz="0" w:space="0" w:color="auto"/>
        <w:bottom w:val="none" w:sz="0" w:space="0" w:color="auto"/>
        <w:right w:val="none" w:sz="0" w:space="0" w:color="auto"/>
      </w:divBdr>
    </w:div>
    <w:div w:id="1327857515">
      <w:bodyDiv w:val="1"/>
      <w:marLeft w:val="0"/>
      <w:marRight w:val="0"/>
      <w:marTop w:val="0"/>
      <w:marBottom w:val="0"/>
      <w:divBdr>
        <w:top w:val="none" w:sz="0" w:space="0" w:color="auto"/>
        <w:left w:val="none" w:sz="0" w:space="0" w:color="auto"/>
        <w:bottom w:val="none" w:sz="0" w:space="0" w:color="auto"/>
        <w:right w:val="none" w:sz="0" w:space="0" w:color="auto"/>
      </w:divBdr>
    </w:div>
    <w:div w:id="1385980204">
      <w:bodyDiv w:val="1"/>
      <w:marLeft w:val="0"/>
      <w:marRight w:val="0"/>
      <w:marTop w:val="0"/>
      <w:marBottom w:val="0"/>
      <w:divBdr>
        <w:top w:val="none" w:sz="0" w:space="0" w:color="auto"/>
        <w:left w:val="none" w:sz="0" w:space="0" w:color="auto"/>
        <w:bottom w:val="none" w:sz="0" w:space="0" w:color="auto"/>
        <w:right w:val="none" w:sz="0" w:space="0" w:color="auto"/>
      </w:divBdr>
    </w:div>
    <w:div w:id="1398482036">
      <w:bodyDiv w:val="1"/>
      <w:marLeft w:val="0"/>
      <w:marRight w:val="0"/>
      <w:marTop w:val="0"/>
      <w:marBottom w:val="0"/>
      <w:divBdr>
        <w:top w:val="none" w:sz="0" w:space="0" w:color="auto"/>
        <w:left w:val="none" w:sz="0" w:space="0" w:color="auto"/>
        <w:bottom w:val="none" w:sz="0" w:space="0" w:color="auto"/>
        <w:right w:val="none" w:sz="0" w:space="0" w:color="auto"/>
      </w:divBdr>
    </w:div>
    <w:div w:id="1401638010">
      <w:bodyDiv w:val="1"/>
      <w:marLeft w:val="0"/>
      <w:marRight w:val="0"/>
      <w:marTop w:val="0"/>
      <w:marBottom w:val="0"/>
      <w:divBdr>
        <w:top w:val="none" w:sz="0" w:space="0" w:color="auto"/>
        <w:left w:val="none" w:sz="0" w:space="0" w:color="auto"/>
        <w:bottom w:val="none" w:sz="0" w:space="0" w:color="auto"/>
        <w:right w:val="none" w:sz="0" w:space="0" w:color="auto"/>
      </w:divBdr>
    </w:div>
    <w:div w:id="1415007069">
      <w:bodyDiv w:val="1"/>
      <w:marLeft w:val="0"/>
      <w:marRight w:val="0"/>
      <w:marTop w:val="0"/>
      <w:marBottom w:val="0"/>
      <w:divBdr>
        <w:top w:val="none" w:sz="0" w:space="0" w:color="auto"/>
        <w:left w:val="none" w:sz="0" w:space="0" w:color="auto"/>
        <w:bottom w:val="none" w:sz="0" w:space="0" w:color="auto"/>
        <w:right w:val="none" w:sz="0" w:space="0" w:color="auto"/>
      </w:divBdr>
    </w:div>
    <w:div w:id="1455101302">
      <w:bodyDiv w:val="1"/>
      <w:marLeft w:val="0"/>
      <w:marRight w:val="0"/>
      <w:marTop w:val="0"/>
      <w:marBottom w:val="0"/>
      <w:divBdr>
        <w:top w:val="none" w:sz="0" w:space="0" w:color="auto"/>
        <w:left w:val="none" w:sz="0" w:space="0" w:color="auto"/>
        <w:bottom w:val="none" w:sz="0" w:space="0" w:color="auto"/>
        <w:right w:val="none" w:sz="0" w:space="0" w:color="auto"/>
      </w:divBdr>
    </w:div>
    <w:div w:id="1501458913">
      <w:bodyDiv w:val="1"/>
      <w:marLeft w:val="0"/>
      <w:marRight w:val="0"/>
      <w:marTop w:val="0"/>
      <w:marBottom w:val="0"/>
      <w:divBdr>
        <w:top w:val="none" w:sz="0" w:space="0" w:color="auto"/>
        <w:left w:val="none" w:sz="0" w:space="0" w:color="auto"/>
        <w:bottom w:val="none" w:sz="0" w:space="0" w:color="auto"/>
        <w:right w:val="none" w:sz="0" w:space="0" w:color="auto"/>
      </w:divBdr>
    </w:div>
    <w:div w:id="1503547196">
      <w:bodyDiv w:val="1"/>
      <w:marLeft w:val="0"/>
      <w:marRight w:val="0"/>
      <w:marTop w:val="0"/>
      <w:marBottom w:val="0"/>
      <w:divBdr>
        <w:top w:val="none" w:sz="0" w:space="0" w:color="auto"/>
        <w:left w:val="none" w:sz="0" w:space="0" w:color="auto"/>
        <w:bottom w:val="none" w:sz="0" w:space="0" w:color="auto"/>
        <w:right w:val="none" w:sz="0" w:space="0" w:color="auto"/>
      </w:divBdr>
    </w:div>
    <w:div w:id="1549104802">
      <w:bodyDiv w:val="1"/>
      <w:marLeft w:val="0"/>
      <w:marRight w:val="0"/>
      <w:marTop w:val="0"/>
      <w:marBottom w:val="0"/>
      <w:divBdr>
        <w:top w:val="none" w:sz="0" w:space="0" w:color="auto"/>
        <w:left w:val="none" w:sz="0" w:space="0" w:color="auto"/>
        <w:bottom w:val="none" w:sz="0" w:space="0" w:color="auto"/>
        <w:right w:val="none" w:sz="0" w:space="0" w:color="auto"/>
      </w:divBdr>
    </w:div>
    <w:div w:id="1549754733">
      <w:bodyDiv w:val="1"/>
      <w:marLeft w:val="0"/>
      <w:marRight w:val="0"/>
      <w:marTop w:val="0"/>
      <w:marBottom w:val="0"/>
      <w:divBdr>
        <w:top w:val="none" w:sz="0" w:space="0" w:color="auto"/>
        <w:left w:val="none" w:sz="0" w:space="0" w:color="auto"/>
        <w:bottom w:val="none" w:sz="0" w:space="0" w:color="auto"/>
        <w:right w:val="none" w:sz="0" w:space="0" w:color="auto"/>
      </w:divBdr>
    </w:div>
    <w:div w:id="1562279910">
      <w:bodyDiv w:val="1"/>
      <w:marLeft w:val="0"/>
      <w:marRight w:val="0"/>
      <w:marTop w:val="0"/>
      <w:marBottom w:val="0"/>
      <w:divBdr>
        <w:top w:val="none" w:sz="0" w:space="0" w:color="auto"/>
        <w:left w:val="none" w:sz="0" w:space="0" w:color="auto"/>
        <w:bottom w:val="none" w:sz="0" w:space="0" w:color="auto"/>
        <w:right w:val="none" w:sz="0" w:space="0" w:color="auto"/>
      </w:divBdr>
    </w:div>
    <w:div w:id="1564371284">
      <w:bodyDiv w:val="1"/>
      <w:marLeft w:val="0"/>
      <w:marRight w:val="0"/>
      <w:marTop w:val="0"/>
      <w:marBottom w:val="0"/>
      <w:divBdr>
        <w:top w:val="none" w:sz="0" w:space="0" w:color="auto"/>
        <w:left w:val="none" w:sz="0" w:space="0" w:color="auto"/>
        <w:bottom w:val="none" w:sz="0" w:space="0" w:color="auto"/>
        <w:right w:val="none" w:sz="0" w:space="0" w:color="auto"/>
      </w:divBdr>
    </w:div>
    <w:div w:id="1575239029">
      <w:bodyDiv w:val="1"/>
      <w:marLeft w:val="0"/>
      <w:marRight w:val="0"/>
      <w:marTop w:val="0"/>
      <w:marBottom w:val="0"/>
      <w:divBdr>
        <w:top w:val="none" w:sz="0" w:space="0" w:color="auto"/>
        <w:left w:val="none" w:sz="0" w:space="0" w:color="auto"/>
        <w:bottom w:val="none" w:sz="0" w:space="0" w:color="auto"/>
        <w:right w:val="none" w:sz="0" w:space="0" w:color="auto"/>
      </w:divBdr>
    </w:div>
    <w:div w:id="1603538559">
      <w:bodyDiv w:val="1"/>
      <w:marLeft w:val="0"/>
      <w:marRight w:val="0"/>
      <w:marTop w:val="0"/>
      <w:marBottom w:val="0"/>
      <w:divBdr>
        <w:top w:val="none" w:sz="0" w:space="0" w:color="auto"/>
        <w:left w:val="none" w:sz="0" w:space="0" w:color="auto"/>
        <w:bottom w:val="none" w:sz="0" w:space="0" w:color="auto"/>
        <w:right w:val="none" w:sz="0" w:space="0" w:color="auto"/>
      </w:divBdr>
    </w:div>
    <w:div w:id="1609847717">
      <w:bodyDiv w:val="1"/>
      <w:marLeft w:val="0"/>
      <w:marRight w:val="0"/>
      <w:marTop w:val="0"/>
      <w:marBottom w:val="0"/>
      <w:divBdr>
        <w:top w:val="none" w:sz="0" w:space="0" w:color="auto"/>
        <w:left w:val="none" w:sz="0" w:space="0" w:color="auto"/>
        <w:bottom w:val="none" w:sz="0" w:space="0" w:color="auto"/>
        <w:right w:val="none" w:sz="0" w:space="0" w:color="auto"/>
      </w:divBdr>
    </w:div>
    <w:div w:id="1618877368">
      <w:bodyDiv w:val="1"/>
      <w:marLeft w:val="0"/>
      <w:marRight w:val="0"/>
      <w:marTop w:val="0"/>
      <w:marBottom w:val="0"/>
      <w:divBdr>
        <w:top w:val="none" w:sz="0" w:space="0" w:color="auto"/>
        <w:left w:val="none" w:sz="0" w:space="0" w:color="auto"/>
        <w:bottom w:val="none" w:sz="0" w:space="0" w:color="auto"/>
        <w:right w:val="none" w:sz="0" w:space="0" w:color="auto"/>
      </w:divBdr>
    </w:div>
    <w:div w:id="1636637202">
      <w:bodyDiv w:val="1"/>
      <w:marLeft w:val="0"/>
      <w:marRight w:val="0"/>
      <w:marTop w:val="0"/>
      <w:marBottom w:val="0"/>
      <w:divBdr>
        <w:top w:val="none" w:sz="0" w:space="0" w:color="auto"/>
        <w:left w:val="none" w:sz="0" w:space="0" w:color="auto"/>
        <w:bottom w:val="none" w:sz="0" w:space="0" w:color="auto"/>
        <w:right w:val="none" w:sz="0" w:space="0" w:color="auto"/>
      </w:divBdr>
    </w:div>
    <w:div w:id="1654749732">
      <w:bodyDiv w:val="1"/>
      <w:marLeft w:val="0"/>
      <w:marRight w:val="0"/>
      <w:marTop w:val="0"/>
      <w:marBottom w:val="0"/>
      <w:divBdr>
        <w:top w:val="none" w:sz="0" w:space="0" w:color="auto"/>
        <w:left w:val="none" w:sz="0" w:space="0" w:color="auto"/>
        <w:bottom w:val="none" w:sz="0" w:space="0" w:color="auto"/>
        <w:right w:val="none" w:sz="0" w:space="0" w:color="auto"/>
      </w:divBdr>
    </w:div>
    <w:div w:id="1655257717">
      <w:bodyDiv w:val="1"/>
      <w:marLeft w:val="0"/>
      <w:marRight w:val="0"/>
      <w:marTop w:val="0"/>
      <w:marBottom w:val="0"/>
      <w:divBdr>
        <w:top w:val="none" w:sz="0" w:space="0" w:color="auto"/>
        <w:left w:val="none" w:sz="0" w:space="0" w:color="auto"/>
        <w:bottom w:val="none" w:sz="0" w:space="0" w:color="auto"/>
        <w:right w:val="none" w:sz="0" w:space="0" w:color="auto"/>
      </w:divBdr>
    </w:div>
    <w:div w:id="1717899152">
      <w:bodyDiv w:val="1"/>
      <w:marLeft w:val="0"/>
      <w:marRight w:val="0"/>
      <w:marTop w:val="0"/>
      <w:marBottom w:val="0"/>
      <w:divBdr>
        <w:top w:val="none" w:sz="0" w:space="0" w:color="auto"/>
        <w:left w:val="none" w:sz="0" w:space="0" w:color="auto"/>
        <w:bottom w:val="none" w:sz="0" w:space="0" w:color="auto"/>
        <w:right w:val="none" w:sz="0" w:space="0" w:color="auto"/>
      </w:divBdr>
    </w:div>
    <w:div w:id="1727335444">
      <w:bodyDiv w:val="1"/>
      <w:marLeft w:val="0"/>
      <w:marRight w:val="0"/>
      <w:marTop w:val="0"/>
      <w:marBottom w:val="0"/>
      <w:divBdr>
        <w:top w:val="none" w:sz="0" w:space="0" w:color="auto"/>
        <w:left w:val="none" w:sz="0" w:space="0" w:color="auto"/>
        <w:bottom w:val="none" w:sz="0" w:space="0" w:color="auto"/>
        <w:right w:val="none" w:sz="0" w:space="0" w:color="auto"/>
      </w:divBdr>
    </w:div>
    <w:div w:id="1731616955">
      <w:bodyDiv w:val="1"/>
      <w:marLeft w:val="0"/>
      <w:marRight w:val="0"/>
      <w:marTop w:val="0"/>
      <w:marBottom w:val="0"/>
      <w:divBdr>
        <w:top w:val="none" w:sz="0" w:space="0" w:color="auto"/>
        <w:left w:val="none" w:sz="0" w:space="0" w:color="auto"/>
        <w:bottom w:val="none" w:sz="0" w:space="0" w:color="auto"/>
        <w:right w:val="none" w:sz="0" w:space="0" w:color="auto"/>
      </w:divBdr>
    </w:div>
    <w:div w:id="1744789687">
      <w:bodyDiv w:val="1"/>
      <w:marLeft w:val="0"/>
      <w:marRight w:val="0"/>
      <w:marTop w:val="0"/>
      <w:marBottom w:val="0"/>
      <w:divBdr>
        <w:top w:val="none" w:sz="0" w:space="0" w:color="auto"/>
        <w:left w:val="none" w:sz="0" w:space="0" w:color="auto"/>
        <w:bottom w:val="none" w:sz="0" w:space="0" w:color="auto"/>
        <w:right w:val="none" w:sz="0" w:space="0" w:color="auto"/>
      </w:divBdr>
    </w:div>
    <w:div w:id="1755858061">
      <w:bodyDiv w:val="1"/>
      <w:marLeft w:val="0"/>
      <w:marRight w:val="0"/>
      <w:marTop w:val="0"/>
      <w:marBottom w:val="0"/>
      <w:divBdr>
        <w:top w:val="none" w:sz="0" w:space="0" w:color="auto"/>
        <w:left w:val="none" w:sz="0" w:space="0" w:color="auto"/>
        <w:bottom w:val="none" w:sz="0" w:space="0" w:color="auto"/>
        <w:right w:val="none" w:sz="0" w:space="0" w:color="auto"/>
      </w:divBdr>
    </w:div>
    <w:div w:id="1790975961">
      <w:bodyDiv w:val="1"/>
      <w:marLeft w:val="0"/>
      <w:marRight w:val="0"/>
      <w:marTop w:val="0"/>
      <w:marBottom w:val="0"/>
      <w:divBdr>
        <w:top w:val="none" w:sz="0" w:space="0" w:color="auto"/>
        <w:left w:val="none" w:sz="0" w:space="0" w:color="auto"/>
        <w:bottom w:val="none" w:sz="0" w:space="0" w:color="auto"/>
        <w:right w:val="none" w:sz="0" w:space="0" w:color="auto"/>
      </w:divBdr>
    </w:div>
    <w:div w:id="1806199333">
      <w:bodyDiv w:val="1"/>
      <w:marLeft w:val="0"/>
      <w:marRight w:val="0"/>
      <w:marTop w:val="0"/>
      <w:marBottom w:val="0"/>
      <w:divBdr>
        <w:top w:val="none" w:sz="0" w:space="0" w:color="auto"/>
        <w:left w:val="none" w:sz="0" w:space="0" w:color="auto"/>
        <w:bottom w:val="none" w:sz="0" w:space="0" w:color="auto"/>
        <w:right w:val="none" w:sz="0" w:space="0" w:color="auto"/>
      </w:divBdr>
    </w:div>
    <w:div w:id="1812939672">
      <w:bodyDiv w:val="1"/>
      <w:marLeft w:val="0"/>
      <w:marRight w:val="0"/>
      <w:marTop w:val="0"/>
      <w:marBottom w:val="0"/>
      <w:divBdr>
        <w:top w:val="none" w:sz="0" w:space="0" w:color="auto"/>
        <w:left w:val="none" w:sz="0" w:space="0" w:color="auto"/>
        <w:bottom w:val="none" w:sz="0" w:space="0" w:color="auto"/>
        <w:right w:val="none" w:sz="0" w:space="0" w:color="auto"/>
      </w:divBdr>
    </w:div>
    <w:div w:id="1822846870">
      <w:bodyDiv w:val="1"/>
      <w:marLeft w:val="0"/>
      <w:marRight w:val="0"/>
      <w:marTop w:val="0"/>
      <w:marBottom w:val="0"/>
      <w:divBdr>
        <w:top w:val="none" w:sz="0" w:space="0" w:color="auto"/>
        <w:left w:val="none" w:sz="0" w:space="0" w:color="auto"/>
        <w:bottom w:val="none" w:sz="0" w:space="0" w:color="auto"/>
        <w:right w:val="none" w:sz="0" w:space="0" w:color="auto"/>
      </w:divBdr>
    </w:div>
    <w:div w:id="1843274433">
      <w:bodyDiv w:val="1"/>
      <w:marLeft w:val="0"/>
      <w:marRight w:val="0"/>
      <w:marTop w:val="0"/>
      <w:marBottom w:val="0"/>
      <w:divBdr>
        <w:top w:val="none" w:sz="0" w:space="0" w:color="auto"/>
        <w:left w:val="none" w:sz="0" w:space="0" w:color="auto"/>
        <w:bottom w:val="none" w:sz="0" w:space="0" w:color="auto"/>
        <w:right w:val="none" w:sz="0" w:space="0" w:color="auto"/>
      </w:divBdr>
    </w:div>
    <w:div w:id="1863057876">
      <w:bodyDiv w:val="1"/>
      <w:marLeft w:val="0"/>
      <w:marRight w:val="0"/>
      <w:marTop w:val="0"/>
      <w:marBottom w:val="0"/>
      <w:divBdr>
        <w:top w:val="none" w:sz="0" w:space="0" w:color="auto"/>
        <w:left w:val="none" w:sz="0" w:space="0" w:color="auto"/>
        <w:bottom w:val="none" w:sz="0" w:space="0" w:color="auto"/>
        <w:right w:val="none" w:sz="0" w:space="0" w:color="auto"/>
      </w:divBdr>
    </w:div>
    <w:div w:id="1863201422">
      <w:bodyDiv w:val="1"/>
      <w:marLeft w:val="0"/>
      <w:marRight w:val="0"/>
      <w:marTop w:val="0"/>
      <w:marBottom w:val="0"/>
      <w:divBdr>
        <w:top w:val="none" w:sz="0" w:space="0" w:color="auto"/>
        <w:left w:val="none" w:sz="0" w:space="0" w:color="auto"/>
        <w:bottom w:val="none" w:sz="0" w:space="0" w:color="auto"/>
        <w:right w:val="none" w:sz="0" w:space="0" w:color="auto"/>
      </w:divBdr>
    </w:div>
    <w:div w:id="1897425760">
      <w:bodyDiv w:val="1"/>
      <w:marLeft w:val="0"/>
      <w:marRight w:val="0"/>
      <w:marTop w:val="0"/>
      <w:marBottom w:val="0"/>
      <w:divBdr>
        <w:top w:val="none" w:sz="0" w:space="0" w:color="auto"/>
        <w:left w:val="none" w:sz="0" w:space="0" w:color="auto"/>
        <w:bottom w:val="none" w:sz="0" w:space="0" w:color="auto"/>
        <w:right w:val="none" w:sz="0" w:space="0" w:color="auto"/>
      </w:divBdr>
    </w:div>
    <w:div w:id="1909534748">
      <w:bodyDiv w:val="1"/>
      <w:marLeft w:val="0"/>
      <w:marRight w:val="0"/>
      <w:marTop w:val="0"/>
      <w:marBottom w:val="0"/>
      <w:divBdr>
        <w:top w:val="none" w:sz="0" w:space="0" w:color="auto"/>
        <w:left w:val="none" w:sz="0" w:space="0" w:color="auto"/>
        <w:bottom w:val="none" w:sz="0" w:space="0" w:color="auto"/>
        <w:right w:val="none" w:sz="0" w:space="0" w:color="auto"/>
      </w:divBdr>
    </w:div>
    <w:div w:id="1914781389">
      <w:bodyDiv w:val="1"/>
      <w:marLeft w:val="0"/>
      <w:marRight w:val="0"/>
      <w:marTop w:val="0"/>
      <w:marBottom w:val="0"/>
      <w:divBdr>
        <w:top w:val="none" w:sz="0" w:space="0" w:color="auto"/>
        <w:left w:val="none" w:sz="0" w:space="0" w:color="auto"/>
        <w:bottom w:val="none" w:sz="0" w:space="0" w:color="auto"/>
        <w:right w:val="none" w:sz="0" w:space="0" w:color="auto"/>
      </w:divBdr>
      <w:divsChild>
        <w:div w:id="266351996">
          <w:marLeft w:val="0"/>
          <w:marRight w:val="0"/>
          <w:marTop w:val="0"/>
          <w:marBottom w:val="0"/>
          <w:divBdr>
            <w:top w:val="none" w:sz="0" w:space="0" w:color="auto"/>
            <w:left w:val="none" w:sz="0" w:space="0" w:color="auto"/>
            <w:bottom w:val="none" w:sz="0" w:space="0" w:color="auto"/>
            <w:right w:val="none" w:sz="0" w:space="0" w:color="auto"/>
          </w:divBdr>
        </w:div>
        <w:div w:id="560944578">
          <w:marLeft w:val="0"/>
          <w:marRight w:val="0"/>
          <w:marTop w:val="0"/>
          <w:marBottom w:val="0"/>
          <w:divBdr>
            <w:top w:val="none" w:sz="0" w:space="0" w:color="auto"/>
            <w:left w:val="none" w:sz="0" w:space="0" w:color="auto"/>
            <w:bottom w:val="none" w:sz="0" w:space="0" w:color="auto"/>
            <w:right w:val="none" w:sz="0" w:space="0" w:color="auto"/>
          </w:divBdr>
        </w:div>
      </w:divsChild>
    </w:div>
    <w:div w:id="1941642665">
      <w:bodyDiv w:val="1"/>
      <w:marLeft w:val="0"/>
      <w:marRight w:val="0"/>
      <w:marTop w:val="0"/>
      <w:marBottom w:val="0"/>
      <w:divBdr>
        <w:top w:val="none" w:sz="0" w:space="0" w:color="auto"/>
        <w:left w:val="none" w:sz="0" w:space="0" w:color="auto"/>
        <w:bottom w:val="none" w:sz="0" w:space="0" w:color="auto"/>
        <w:right w:val="none" w:sz="0" w:space="0" w:color="auto"/>
      </w:divBdr>
    </w:div>
    <w:div w:id="1993634916">
      <w:bodyDiv w:val="1"/>
      <w:marLeft w:val="0"/>
      <w:marRight w:val="0"/>
      <w:marTop w:val="0"/>
      <w:marBottom w:val="0"/>
      <w:divBdr>
        <w:top w:val="none" w:sz="0" w:space="0" w:color="auto"/>
        <w:left w:val="none" w:sz="0" w:space="0" w:color="auto"/>
        <w:bottom w:val="none" w:sz="0" w:space="0" w:color="auto"/>
        <w:right w:val="none" w:sz="0" w:space="0" w:color="auto"/>
      </w:divBdr>
    </w:div>
    <w:div w:id="2075004880">
      <w:bodyDiv w:val="1"/>
      <w:marLeft w:val="0"/>
      <w:marRight w:val="0"/>
      <w:marTop w:val="0"/>
      <w:marBottom w:val="0"/>
      <w:divBdr>
        <w:top w:val="none" w:sz="0" w:space="0" w:color="auto"/>
        <w:left w:val="none" w:sz="0" w:space="0" w:color="auto"/>
        <w:bottom w:val="none" w:sz="0" w:space="0" w:color="auto"/>
        <w:right w:val="none" w:sz="0" w:space="0" w:color="auto"/>
      </w:divBdr>
    </w:div>
    <w:div w:id="2078283566">
      <w:bodyDiv w:val="1"/>
      <w:marLeft w:val="0"/>
      <w:marRight w:val="0"/>
      <w:marTop w:val="0"/>
      <w:marBottom w:val="0"/>
      <w:divBdr>
        <w:top w:val="none" w:sz="0" w:space="0" w:color="auto"/>
        <w:left w:val="none" w:sz="0" w:space="0" w:color="auto"/>
        <w:bottom w:val="none" w:sz="0" w:space="0" w:color="auto"/>
        <w:right w:val="none" w:sz="0" w:space="0" w:color="auto"/>
      </w:divBdr>
    </w:div>
    <w:div w:id="2126188683">
      <w:bodyDiv w:val="1"/>
      <w:marLeft w:val="0"/>
      <w:marRight w:val="0"/>
      <w:marTop w:val="0"/>
      <w:marBottom w:val="0"/>
      <w:divBdr>
        <w:top w:val="none" w:sz="0" w:space="0" w:color="auto"/>
        <w:left w:val="none" w:sz="0" w:space="0" w:color="auto"/>
        <w:bottom w:val="none" w:sz="0" w:space="0" w:color="auto"/>
        <w:right w:val="none" w:sz="0" w:space="0" w:color="auto"/>
      </w:divBdr>
    </w:div>
    <w:div w:id="214233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foodafactoflife.org.uk/3-5-years/" TargetMode="External"/><Relationship Id="rId18" Type="http://schemas.openxmlformats.org/officeDocument/2006/relationships/hyperlink" Target="https://www.foodafactoflife.org.uk/professional-development/teaching-and-learning/planning-and-teaching/good-food-hygiene-and-safety-practices/good-food-hygiene-and-safety-practices-primar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designtechnology.org.uk/media/4307/22-dt-in-eyfs-2021.pdf" TargetMode="External"/><Relationship Id="rId17" Type="http://schemas.openxmlformats.org/officeDocument/2006/relationships/hyperlink" Target="https://www.foodafactoflife.org.uk/" TargetMode="External"/><Relationship Id="rId2" Type="http://schemas.openxmlformats.org/officeDocument/2006/relationships/customXml" Target="../customXml/item2.xml"/><Relationship Id="rId16" Type="http://schemas.openxmlformats.org/officeDocument/2006/relationships/hyperlink" Target="http://www.designtechnology.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gonlinelibrary.com/doi/abs/10.12968/nuwa.2021.12.28" TargetMode="External"/><Relationship Id="rId5" Type="http://schemas.openxmlformats.org/officeDocument/2006/relationships/styles" Target="styles.xml"/><Relationship Id="rId15" Type="http://schemas.openxmlformats.org/officeDocument/2006/relationships/hyperlink" Target="https://www.foodafactoflife.org.uk/" TargetMode="External"/><Relationship Id="rId10" Type="http://schemas.openxmlformats.org/officeDocument/2006/relationships/hyperlink" Target="https://www.foodafactoflife.org.uk/3-5-years/" TargetMode="External"/><Relationship Id="rId19" Type="http://schemas.openxmlformats.org/officeDocument/2006/relationships/hyperlink" Target="https://www.foodafactoflife.org.uk/professional-development/teaching-and-learning/planning-and-teaching/good-food-hygiene-and-safety-practices/good-food-hygiene-and-safety-practices-primary/"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gonlinelibrary.com/doi/abs/10.12968/nuwa.2021.12.2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1066a13-820b-4c60-ba96-d8ebdecbed62" xsi:nil="true"/>
    <lcf76f155ced4ddcb4097134ff3c332f xmlns="754d6e73-fe5b-41b3-a127-7c7499c1b4f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6735C0-8C96-42DA-ADCE-25D69EF02809}">
  <ds:schemaRefs>
    <ds:schemaRef ds:uri="http://schemas.microsoft.com/office/2006/metadata/properties"/>
    <ds:schemaRef ds:uri="http://schemas.microsoft.com/office/infopath/2007/PartnerControls"/>
    <ds:schemaRef ds:uri="01066a13-820b-4c60-ba96-d8ebdecbed62"/>
    <ds:schemaRef ds:uri="754d6e73-fe5b-41b3-a127-7c7499c1b4ff"/>
  </ds:schemaRefs>
</ds:datastoreItem>
</file>

<file path=customXml/itemProps2.xml><?xml version="1.0" encoding="utf-8"?>
<ds:datastoreItem xmlns:ds="http://schemas.openxmlformats.org/officeDocument/2006/customXml" ds:itemID="{3319FFAA-3974-49BA-888D-A31AF77D2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4d6e73-fe5b-41b3-a127-7c7499c1b4ff"/>
    <ds:schemaRef ds:uri="01066a13-820b-4c60-ba96-d8ebdecbed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634A3-B0B1-4873-809E-5B0BF92CE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6047</Words>
  <Characters>34471</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40438</CharactersWithSpaces>
  <SharedDoc>false</SharedDoc>
  <HLinks>
    <vt:vector size="60" baseType="variant">
      <vt:variant>
        <vt:i4>6553705</vt:i4>
      </vt:variant>
      <vt:variant>
        <vt:i4>27</vt:i4>
      </vt:variant>
      <vt:variant>
        <vt:i4>0</vt:i4>
      </vt:variant>
      <vt:variant>
        <vt:i4>5</vt:i4>
      </vt:variant>
      <vt:variant>
        <vt:lpwstr>https://www.foodafactoflife.org.uk/professional-development/teaching-and-learning/planning-and-teaching/good-food-hygiene-and-safety-practices/good-food-hygiene-and-safety-practices-primary/</vt:lpwstr>
      </vt:variant>
      <vt:variant>
        <vt:lpwstr/>
      </vt:variant>
      <vt:variant>
        <vt:i4>6553705</vt:i4>
      </vt:variant>
      <vt:variant>
        <vt:i4>24</vt:i4>
      </vt:variant>
      <vt:variant>
        <vt:i4>0</vt:i4>
      </vt:variant>
      <vt:variant>
        <vt:i4>5</vt:i4>
      </vt:variant>
      <vt:variant>
        <vt:lpwstr>https://www.foodafactoflife.org.uk/professional-development/teaching-and-learning/planning-and-teaching/good-food-hygiene-and-safety-practices/good-food-hygiene-and-safety-practices-primary/</vt:lpwstr>
      </vt:variant>
      <vt:variant>
        <vt:lpwstr/>
      </vt:variant>
      <vt:variant>
        <vt:i4>3801130</vt:i4>
      </vt:variant>
      <vt:variant>
        <vt:i4>21</vt:i4>
      </vt:variant>
      <vt:variant>
        <vt:i4>0</vt:i4>
      </vt:variant>
      <vt:variant>
        <vt:i4>5</vt:i4>
      </vt:variant>
      <vt:variant>
        <vt:lpwstr>https://www.foodafactoflife.org.uk/</vt:lpwstr>
      </vt:variant>
      <vt:variant>
        <vt:lpwstr/>
      </vt:variant>
      <vt:variant>
        <vt:i4>3145787</vt:i4>
      </vt:variant>
      <vt:variant>
        <vt:i4>18</vt:i4>
      </vt:variant>
      <vt:variant>
        <vt:i4>0</vt:i4>
      </vt:variant>
      <vt:variant>
        <vt:i4>5</vt:i4>
      </vt:variant>
      <vt:variant>
        <vt:lpwstr>http://www.designtechnology.org.uk/</vt:lpwstr>
      </vt:variant>
      <vt:variant>
        <vt:lpwstr/>
      </vt:variant>
      <vt:variant>
        <vt:i4>3801130</vt:i4>
      </vt:variant>
      <vt:variant>
        <vt:i4>15</vt:i4>
      </vt:variant>
      <vt:variant>
        <vt:i4>0</vt:i4>
      </vt:variant>
      <vt:variant>
        <vt:i4>5</vt:i4>
      </vt:variant>
      <vt:variant>
        <vt:lpwstr>https://www.foodafactoflife.org.uk/</vt:lpwstr>
      </vt:variant>
      <vt:variant>
        <vt:lpwstr/>
      </vt:variant>
      <vt:variant>
        <vt:i4>5046283</vt:i4>
      </vt:variant>
      <vt:variant>
        <vt:i4>12</vt:i4>
      </vt:variant>
      <vt:variant>
        <vt:i4>0</vt:i4>
      </vt:variant>
      <vt:variant>
        <vt:i4>5</vt:i4>
      </vt:variant>
      <vt:variant>
        <vt:lpwstr>https://www.magonlinelibrary.com/doi/abs/10.12968/nuwa.2021.12.28</vt:lpwstr>
      </vt:variant>
      <vt:variant>
        <vt:lpwstr/>
      </vt:variant>
      <vt:variant>
        <vt:i4>5701650</vt:i4>
      </vt:variant>
      <vt:variant>
        <vt:i4>9</vt:i4>
      </vt:variant>
      <vt:variant>
        <vt:i4>0</vt:i4>
      </vt:variant>
      <vt:variant>
        <vt:i4>5</vt:i4>
      </vt:variant>
      <vt:variant>
        <vt:lpwstr>https://www.foodafactoflife.org.uk/3-5-years/</vt:lpwstr>
      </vt:variant>
      <vt:variant>
        <vt:lpwstr/>
      </vt:variant>
      <vt:variant>
        <vt:i4>4456530</vt:i4>
      </vt:variant>
      <vt:variant>
        <vt:i4>6</vt:i4>
      </vt:variant>
      <vt:variant>
        <vt:i4>0</vt:i4>
      </vt:variant>
      <vt:variant>
        <vt:i4>5</vt:i4>
      </vt:variant>
      <vt:variant>
        <vt:lpwstr>https://www.designtechnology.org.uk/media/4307/22-dt-in-eyfs-2021.pdf</vt:lpwstr>
      </vt:variant>
      <vt:variant>
        <vt:lpwstr/>
      </vt:variant>
      <vt:variant>
        <vt:i4>5046283</vt:i4>
      </vt:variant>
      <vt:variant>
        <vt:i4>3</vt:i4>
      </vt:variant>
      <vt:variant>
        <vt:i4>0</vt:i4>
      </vt:variant>
      <vt:variant>
        <vt:i4>5</vt:i4>
      </vt:variant>
      <vt:variant>
        <vt:lpwstr>https://www.magonlinelibrary.com/doi/abs/10.12968/nuwa.2021.12.28</vt:lpwstr>
      </vt:variant>
      <vt:variant>
        <vt:lpwstr/>
      </vt:variant>
      <vt:variant>
        <vt:i4>5701650</vt:i4>
      </vt:variant>
      <vt:variant>
        <vt:i4>0</vt:i4>
      </vt:variant>
      <vt:variant>
        <vt:i4>0</vt:i4>
      </vt:variant>
      <vt:variant>
        <vt:i4>5</vt:i4>
      </vt:variant>
      <vt:variant>
        <vt:lpwstr>https://www.foodafactoflife.org.uk/3-5-years/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Smith</dc:creator>
  <cp:keywords/>
  <dc:description/>
  <cp:lastModifiedBy>Katie Smith</cp:lastModifiedBy>
  <cp:revision>45</cp:revision>
  <cp:lastPrinted>2023-08-04T13:32:00Z</cp:lastPrinted>
  <dcterms:created xsi:type="dcterms:W3CDTF">2024-07-21T07:49:00Z</dcterms:created>
  <dcterms:modified xsi:type="dcterms:W3CDTF">2024-07-21T22:25:00Z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