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9B6F70" w:rsidRDefault="00D33357" w:rsidP="00BF74B3">
      <w:pPr>
        <w:rPr>
          <w:rFonts w:cstheme="minorHAnsi"/>
          <w:b/>
          <w:bCs/>
        </w:rPr>
      </w:pPr>
    </w:p>
    <w:p w14:paraId="43A11C31" w14:textId="3A4D824A" w:rsidR="006D12F4" w:rsidRPr="00353F20" w:rsidRDefault="006D12F4" w:rsidP="70740435">
      <w:pPr>
        <w:jc w:val="center"/>
        <w:rPr>
          <w:b/>
          <w:bCs/>
          <w:sz w:val="24"/>
          <w:szCs w:val="24"/>
          <w:u w:val="single"/>
        </w:rPr>
      </w:pPr>
      <w:r w:rsidRPr="1560122E">
        <w:rPr>
          <w:b/>
          <w:bCs/>
          <w:sz w:val="24"/>
          <w:szCs w:val="24"/>
          <w:u w:val="single"/>
        </w:rPr>
        <w:t xml:space="preserve">Primary </w:t>
      </w:r>
      <w:r w:rsidR="00C6713A" w:rsidRPr="1560122E">
        <w:rPr>
          <w:b/>
          <w:bCs/>
          <w:sz w:val="24"/>
          <w:szCs w:val="24"/>
          <w:u w:val="single"/>
        </w:rPr>
        <w:t xml:space="preserve">Curriculum Map </w:t>
      </w:r>
      <w:r w:rsidRPr="1560122E">
        <w:rPr>
          <w:b/>
          <w:bCs/>
          <w:sz w:val="24"/>
          <w:szCs w:val="24"/>
          <w:u w:val="single"/>
        </w:rPr>
        <w:t>(</w:t>
      </w:r>
      <w:r w:rsidR="000E234A">
        <w:rPr>
          <w:b/>
          <w:bCs/>
          <w:sz w:val="24"/>
          <w:szCs w:val="24"/>
          <w:u w:val="single"/>
        </w:rPr>
        <w:t>Design and Technology</w:t>
      </w:r>
      <w:r w:rsidRPr="1560122E">
        <w:rPr>
          <w:b/>
          <w:bCs/>
          <w:sz w:val="24"/>
          <w:szCs w:val="24"/>
          <w:u w:val="single"/>
        </w:rPr>
        <w:t xml:space="preserve">) </w:t>
      </w:r>
    </w:p>
    <w:p w14:paraId="63254608" w14:textId="5A755465" w:rsidR="003D7431" w:rsidRPr="00353F20" w:rsidRDefault="00AF3A47" w:rsidP="614369A6">
      <w:pPr>
        <w:jc w:val="center"/>
        <w:rPr>
          <w:b/>
          <w:bCs/>
          <w:i/>
          <w:iCs/>
          <w:u w:val="single"/>
        </w:rPr>
      </w:pPr>
      <w:r w:rsidRPr="614369A6">
        <w:rPr>
          <w:b/>
          <w:bCs/>
          <w:i/>
          <w:iCs/>
          <w:u w:val="single"/>
        </w:rPr>
        <w:t>Year 1</w:t>
      </w:r>
      <w:r w:rsidR="006D12F4" w:rsidRPr="614369A6">
        <w:rPr>
          <w:b/>
          <w:bCs/>
          <w:i/>
          <w:iCs/>
          <w:u w:val="single"/>
        </w:rPr>
        <w:t xml:space="preserve"> Undergraduate</w:t>
      </w:r>
      <w:r w:rsidRPr="614369A6">
        <w:rPr>
          <w:b/>
          <w:bCs/>
          <w:i/>
          <w:iCs/>
          <w:u w:val="single"/>
        </w:rPr>
        <w:t xml:space="preserve"> </w:t>
      </w:r>
      <w:r w:rsidR="01FA8850" w:rsidRPr="614369A6">
        <w:rPr>
          <w:b/>
          <w:bCs/>
          <w:i/>
          <w:iCs/>
          <w:u w:val="single"/>
        </w:rPr>
        <w:t>Full Time</w:t>
      </w:r>
    </w:p>
    <w:tbl>
      <w:tblPr>
        <w:tblStyle w:val="TableGrid"/>
        <w:tblW w:w="13948" w:type="dxa"/>
        <w:tblLayout w:type="fixed"/>
        <w:tblLook w:val="05A0" w:firstRow="1" w:lastRow="0" w:firstColumn="1" w:lastColumn="1" w:noHBand="0" w:noVBand="1"/>
      </w:tblPr>
      <w:tblGrid>
        <w:gridCol w:w="1575"/>
        <w:gridCol w:w="4689"/>
        <w:gridCol w:w="2134"/>
        <w:gridCol w:w="2199"/>
        <w:gridCol w:w="2213"/>
        <w:gridCol w:w="1138"/>
      </w:tblGrid>
      <w:tr w:rsidR="003B3F79" w:rsidRPr="00600896" w14:paraId="567489B4" w14:textId="77777777" w:rsidTr="614369A6">
        <w:trPr>
          <w:trHeight w:val="464"/>
        </w:trPr>
        <w:tc>
          <w:tcPr>
            <w:tcW w:w="13948" w:type="dxa"/>
            <w:gridSpan w:val="6"/>
            <w:shd w:val="clear" w:color="auto" w:fill="C5E0B3" w:themeFill="accent6" w:themeFillTint="66"/>
          </w:tcPr>
          <w:p w14:paraId="327BE7B3" w14:textId="748609B9"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 Year 1</w:t>
            </w:r>
          </w:p>
        </w:tc>
      </w:tr>
      <w:tr w:rsidR="00E16EAF" w:rsidRPr="00600896" w14:paraId="7756CE6F" w14:textId="77777777" w:rsidTr="614369A6">
        <w:trPr>
          <w:trHeight w:val="464"/>
        </w:trPr>
        <w:tc>
          <w:tcPr>
            <w:tcW w:w="1575" w:type="dxa"/>
            <w:shd w:val="clear" w:color="auto" w:fill="C5E0B3" w:themeFill="accent6" w:themeFillTint="66"/>
          </w:tcPr>
          <w:p w14:paraId="0642757D" w14:textId="5A92D168" w:rsidR="003B3F79" w:rsidRPr="00600896" w:rsidRDefault="003B3F79" w:rsidP="72617E90">
            <w:pPr>
              <w:rPr>
                <w:rFonts w:ascii="Calibri" w:hAnsi="Calibri" w:cs="Calibri"/>
                <w:b/>
                <w:bCs/>
                <w:sz w:val="18"/>
                <w:szCs w:val="18"/>
              </w:rPr>
            </w:pPr>
            <w:bookmarkStart w:id="1" w:name="_Hlk135140532"/>
            <w:r w:rsidRPr="614369A6">
              <w:rPr>
                <w:rFonts w:ascii="Calibri" w:hAnsi="Calibri" w:cs="Calibri"/>
                <w:b/>
                <w:bCs/>
                <w:sz w:val="18"/>
                <w:szCs w:val="18"/>
              </w:rPr>
              <w:t>Session Sequence</w:t>
            </w:r>
          </w:p>
          <w:p w14:paraId="168F9D7F" w14:textId="4A9233A5" w:rsidR="614369A6" w:rsidRDefault="614369A6" w:rsidP="614369A6">
            <w:pPr>
              <w:rPr>
                <w:rFonts w:ascii="Calibri" w:hAnsi="Calibri" w:cs="Calibri"/>
                <w:b/>
                <w:bCs/>
                <w:sz w:val="18"/>
                <w:szCs w:val="18"/>
              </w:rPr>
            </w:pPr>
          </w:p>
          <w:p w14:paraId="4F553C28" w14:textId="2E2F1C70" w:rsidR="003B3F79" w:rsidRPr="00600896" w:rsidRDefault="33E4AE28" w:rsidP="72617E9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4689" w:type="dxa"/>
            <w:shd w:val="clear" w:color="auto" w:fill="C5E0B3" w:themeFill="accent6" w:themeFillTint="66"/>
          </w:tcPr>
          <w:p w14:paraId="7BA86A83" w14:textId="124242A8"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 xml:space="preserve">Session Content </w:t>
            </w:r>
          </w:p>
          <w:p w14:paraId="13F1B4DC" w14:textId="682422DA"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Subject Specific Components</w:t>
            </w:r>
          </w:p>
        </w:tc>
        <w:tc>
          <w:tcPr>
            <w:tcW w:w="2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That</w:t>
            </w:r>
          </w:p>
          <w:p w14:paraId="3AB405BC" w14:textId="3A65C1B1"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3D8CA66E" w:rsidRPr="00600896">
              <w:rPr>
                <w:rFonts w:ascii="Calibri" w:hAnsi="Calibri" w:cs="Calibri"/>
                <w:b/>
                <w:bCs/>
                <w:sz w:val="18"/>
                <w:szCs w:val="18"/>
              </w:rPr>
              <w:t>ITTE</w:t>
            </w:r>
            <w:r w:rsidRPr="00600896">
              <w:rPr>
                <w:rFonts w:ascii="Calibri" w:hAnsi="Calibri" w:cs="Calibri"/>
                <w:b/>
                <w:bCs/>
                <w:sz w:val="18"/>
                <w:szCs w:val="18"/>
              </w:rPr>
              <w:t xml:space="preserve">CF reference in </w:t>
            </w:r>
            <w:proofErr w:type="spellStart"/>
            <w:r w:rsidRPr="00600896">
              <w:rPr>
                <w:rFonts w:ascii="Calibri" w:hAnsi="Calibri" w:cs="Calibri"/>
                <w:b/>
                <w:bCs/>
                <w:sz w:val="18"/>
                <w:szCs w:val="18"/>
              </w:rPr>
              <w:t>numerics</w:t>
            </w:r>
            <w:proofErr w:type="spellEnd"/>
            <w:r w:rsidRPr="00600896">
              <w:rPr>
                <w:rFonts w:ascii="Calibri" w:hAnsi="Calibri" w:cs="Calibri"/>
                <w:b/>
                <w:bCs/>
                <w:sz w:val="18"/>
                <w:szCs w:val="18"/>
              </w:rPr>
              <w:t xml:space="preserve"> e.g. 1.1)</w:t>
            </w:r>
          </w:p>
        </w:tc>
        <w:tc>
          <w:tcPr>
            <w:tcW w:w="21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How</w:t>
            </w:r>
          </w:p>
          <w:p w14:paraId="609EBC0F" w14:textId="2DB7A0C9"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7E8BDF36" w:rsidRPr="0060089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2213" w:type="dxa"/>
            <w:shd w:val="clear" w:color="auto" w:fill="C5E0B3" w:themeFill="accent6" w:themeFillTint="66"/>
          </w:tcPr>
          <w:p w14:paraId="274CBE69" w14:textId="4929B8A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Links to Research and Reading</w:t>
            </w:r>
          </w:p>
        </w:tc>
        <w:tc>
          <w:tcPr>
            <w:tcW w:w="1138" w:type="dxa"/>
            <w:shd w:val="clear" w:color="auto" w:fill="C5E0B3" w:themeFill="accent6" w:themeFillTint="66"/>
          </w:tcPr>
          <w:p w14:paraId="46319610" w14:textId="2B98983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00A66B27" w:rsidRPr="00600896" w14:paraId="27DE8396" w14:textId="77777777" w:rsidTr="614369A6">
        <w:trPr>
          <w:trHeight w:val="231"/>
        </w:trPr>
        <w:tc>
          <w:tcPr>
            <w:tcW w:w="1575" w:type="dxa"/>
          </w:tcPr>
          <w:p w14:paraId="56CE84C5" w14:textId="17FFEA7E" w:rsidR="00A66B27" w:rsidRDefault="00A66B27" w:rsidP="00A66B27">
            <w:pPr>
              <w:jc w:val="center"/>
              <w:rPr>
                <w:rFonts w:ascii="Calibri" w:hAnsi="Calibri" w:cs="Calibri"/>
                <w:b/>
                <w:bCs/>
                <w:sz w:val="18"/>
                <w:szCs w:val="18"/>
              </w:rPr>
            </w:pPr>
            <w:r w:rsidRPr="00600896">
              <w:rPr>
                <w:rFonts w:ascii="Calibri" w:hAnsi="Calibri" w:cs="Calibri"/>
                <w:b/>
                <w:bCs/>
                <w:sz w:val="18"/>
                <w:szCs w:val="18"/>
              </w:rPr>
              <w:t>Seminar 1</w:t>
            </w:r>
          </w:p>
          <w:p w14:paraId="2380E75E" w14:textId="77777777" w:rsidR="00A66B27" w:rsidRDefault="00A66B27" w:rsidP="00A66B27">
            <w:pPr>
              <w:jc w:val="center"/>
              <w:rPr>
                <w:rFonts w:ascii="Calibri" w:hAnsi="Calibri" w:cs="Calibri"/>
                <w:b/>
                <w:bCs/>
                <w:sz w:val="18"/>
                <w:szCs w:val="18"/>
              </w:rPr>
            </w:pPr>
          </w:p>
          <w:p w14:paraId="201B23C4" w14:textId="43D70CAA" w:rsidR="00A66B27" w:rsidRPr="00B817CA" w:rsidRDefault="00A66B27" w:rsidP="00A66B27">
            <w:pPr>
              <w:jc w:val="center"/>
              <w:rPr>
                <w:rFonts w:cstheme="minorHAnsi"/>
                <w:sz w:val="18"/>
                <w:szCs w:val="18"/>
              </w:rPr>
            </w:pPr>
            <w:r w:rsidRPr="00B817CA">
              <w:rPr>
                <w:rFonts w:cstheme="minorHAnsi"/>
                <w:sz w:val="18"/>
                <w:szCs w:val="18"/>
              </w:rPr>
              <w:t>What is Design</w:t>
            </w:r>
            <w:r>
              <w:rPr>
                <w:rFonts w:cstheme="minorHAnsi"/>
                <w:sz w:val="18"/>
                <w:szCs w:val="18"/>
              </w:rPr>
              <w:t xml:space="preserve"> </w:t>
            </w:r>
            <w:r w:rsidRPr="00B817CA">
              <w:rPr>
                <w:rFonts w:cstheme="minorHAnsi"/>
                <w:sz w:val="18"/>
                <w:szCs w:val="18"/>
              </w:rPr>
              <w:t>and Technology?</w:t>
            </w:r>
          </w:p>
          <w:p w14:paraId="2E11FE06" w14:textId="77777777" w:rsidR="00A66B27" w:rsidRPr="00600896" w:rsidRDefault="00A66B27" w:rsidP="00A66B27">
            <w:pPr>
              <w:jc w:val="center"/>
              <w:rPr>
                <w:rFonts w:ascii="Calibri" w:hAnsi="Calibri" w:cs="Calibri"/>
                <w:b/>
                <w:bCs/>
                <w:sz w:val="18"/>
                <w:szCs w:val="18"/>
              </w:rPr>
            </w:pPr>
          </w:p>
          <w:p w14:paraId="583A645F" w14:textId="55C5A105" w:rsidR="00A66B27" w:rsidRPr="00600896" w:rsidRDefault="00A66B27" w:rsidP="00A66B27">
            <w:pPr>
              <w:jc w:val="center"/>
              <w:rPr>
                <w:rFonts w:ascii="Calibri" w:hAnsi="Calibri" w:cs="Calibri"/>
                <w:b/>
                <w:bCs/>
                <w:sz w:val="18"/>
                <w:szCs w:val="18"/>
              </w:rPr>
            </w:pPr>
          </w:p>
        </w:tc>
        <w:tc>
          <w:tcPr>
            <w:tcW w:w="4689" w:type="dxa"/>
          </w:tcPr>
          <w:p w14:paraId="22138773" w14:textId="1EB41C86" w:rsidR="00A66B27" w:rsidRDefault="00A66B27"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understand there are principles of high-quality design and technology teaching: The iterative process of researching</w:t>
            </w:r>
            <w:r>
              <w:rPr>
                <w:rFonts w:ascii="Calibri" w:eastAsia="Calibri" w:hAnsi="Calibri" w:cs="Calibri"/>
                <w:sz w:val="18"/>
                <w:szCs w:val="18"/>
              </w:rPr>
              <w:t xml:space="preserve"> </w:t>
            </w:r>
            <w:r w:rsidRPr="000A73E2">
              <w:rPr>
                <w:rFonts w:ascii="Calibri" w:eastAsia="Calibri" w:hAnsi="Calibri" w:cs="Calibri"/>
                <w:sz w:val="18"/>
                <w:szCs w:val="18"/>
              </w:rPr>
              <w:t>designing, making and evaluatin</w:t>
            </w:r>
            <w:r>
              <w:rPr>
                <w:rFonts w:ascii="Calibri" w:eastAsia="Calibri" w:hAnsi="Calibri" w:cs="Calibri"/>
                <w:sz w:val="18"/>
                <w:szCs w:val="18"/>
              </w:rPr>
              <w:t xml:space="preserve">g </w:t>
            </w:r>
            <w:r w:rsidRPr="000A73E2">
              <w:rPr>
                <w:rFonts w:ascii="Calibri" w:eastAsia="Calibri" w:hAnsi="Calibri" w:cs="Calibri"/>
                <w:sz w:val="18"/>
                <w:szCs w:val="18"/>
              </w:rPr>
              <w:t>products.</w:t>
            </w:r>
          </w:p>
          <w:p w14:paraId="402E7883" w14:textId="12F26CBD" w:rsidR="00A66B27" w:rsidRPr="000A73E2" w:rsidRDefault="00A66B27"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develop a sound knowledge of the four aims of the National Curriculum for Design and Technology</w:t>
            </w:r>
            <w:r>
              <w:rPr>
                <w:rFonts w:ascii="Calibri" w:eastAsia="Calibri" w:hAnsi="Calibri" w:cs="Calibri"/>
                <w:sz w:val="18"/>
                <w:szCs w:val="18"/>
              </w:rPr>
              <w:t>.</w:t>
            </w:r>
          </w:p>
          <w:p w14:paraId="7FF31AA7" w14:textId="77777777" w:rsidR="00A66B27" w:rsidRPr="000A73E2" w:rsidRDefault="00A66B27"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consider subject content within the National Curriculum- Design, make, Evaluate, Technical Knowledge</w:t>
            </w:r>
          </w:p>
          <w:p w14:paraId="767A5505" w14:textId="171F2C66" w:rsidR="00A66B27" w:rsidRPr="00600896" w:rsidRDefault="00A66B27" w:rsidP="00A66B27">
            <w:pPr>
              <w:pStyle w:val="paragraph"/>
              <w:spacing w:after="0"/>
              <w:textAlignment w:val="baseline"/>
              <w:rPr>
                <w:rFonts w:ascii="Calibri" w:eastAsia="Calibri" w:hAnsi="Calibri" w:cs="Calibri"/>
                <w:sz w:val="18"/>
                <w:szCs w:val="18"/>
              </w:rPr>
            </w:pPr>
            <w:r w:rsidRPr="000A73E2">
              <w:rPr>
                <w:rFonts w:ascii="Calibri" w:eastAsia="Calibri" w:hAnsi="Calibri" w:cs="Calibri"/>
                <w:sz w:val="18"/>
                <w:szCs w:val="18"/>
              </w:rPr>
              <w:t>To understand that there are six key areas of study in the</w:t>
            </w:r>
            <w:r>
              <w:rPr>
                <w:rFonts w:ascii="Calibri" w:eastAsia="Calibri" w:hAnsi="Calibri" w:cs="Calibri"/>
                <w:sz w:val="18"/>
                <w:szCs w:val="18"/>
              </w:rPr>
              <w:t xml:space="preserve"> </w:t>
            </w:r>
            <w:r w:rsidRPr="000A73E2">
              <w:rPr>
                <w:rFonts w:ascii="Calibri" w:eastAsia="Calibri" w:hAnsi="Calibri" w:cs="Calibri"/>
                <w:sz w:val="18"/>
                <w:szCs w:val="18"/>
              </w:rPr>
              <w:t>primary D&amp;T curriculum.</w:t>
            </w:r>
          </w:p>
        </w:tc>
        <w:tc>
          <w:tcPr>
            <w:tcW w:w="2134" w:type="dxa"/>
          </w:tcPr>
          <w:p w14:paraId="3D4CE256" w14:textId="76EB1CF5" w:rsidR="00A66B27" w:rsidRPr="00550BC9" w:rsidRDefault="00A66B27" w:rsidP="00A66B27">
            <w:pPr>
              <w:rPr>
                <w:rFonts w:ascii="Calibri" w:eastAsia="Calibri" w:hAnsi="Calibri" w:cs="Calibri"/>
                <w:sz w:val="18"/>
                <w:szCs w:val="18"/>
              </w:rPr>
            </w:pPr>
            <w:r w:rsidRPr="00550BC9">
              <w:rPr>
                <w:sz w:val="18"/>
                <w:szCs w:val="18"/>
              </w:rPr>
              <w:t>1.1,</w:t>
            </w:r>
            <w:r w:rsidR="00236048" w:rsidRPr="00550BC9">
              <w:rPr>
                <w:sz w:val="18"/>
                <w:szCs w:val="18"/>
              </w:rPr>
              <w:t xml:space="preserve"> </w:t>
            </w:r>
            <w:r w:rsidRPr="00550BC9">
              <w:rPr>
                <w:sz w:val="18"/>
                <w:szCs w:val="18"/>
              </w:rPr>
              <w:t>1.6, 3.1, 3.2, 3.5, 5.</w:t>
            </w:r>
            <w:r w:rsidR="00E26ED6" w:rsidRPr="00550BC9">
              <w:rPr>
                <w:sz w:val="18"/>
                <w:szCs w:val="18"/>
              </w:rPr>
              <w:t>2</w:t>
            </w:r>
          </w:p>
        </w:tc>
        <w:tc>
          <w:tcPr>
            <w:tcW w:w="2199" w:type="dxa"/>
          </w:tcPr>
          <w:p w14:paraId="244FA7CC" w14:textId="01F55A43" w:rsidR="00A66B27" w:rsidRPr="00550BC9" w:rsidRDefault="00A66B27" w:rsidP="00A66B27">
            <w:pPr>
              <w:rPr>
                <w:rFonts w:ascii="Calibri" w:eastAsia="Calibri" w:hAnsi="Calibri" w:cs="Calibri"/>
                <w:sz w:val="18"/>
                <w:szCs w:val="18"/>
              </w:rPr>
            </w:pPr>
            <w:r w:rsidRPr="00550BC9">
              <w:rPr>
                <w:sz w:val="18"/>
                <w:szCs w:val="18"/>
              </w:rPr>
              <w:t>1</w:t>
            </w:r>
            <w:r w:rsidR="00567135" w:rsidRPr="00550BC9">
              <w:rPr>
                <w:sz w:val="18"/>
                <w:szCs w:val="18"/>
              </w:rPr>
              <w:t>a</w:t>
            </w:r>
            <w:r w:rsidRPr="00550BC9">
              <w:rPr>
                <w:sz w:val="18"/>
                <w:szCs w:val="18"/>
              </w:rPr>
              <w:t>,</w:t>
            </w:r>
            <w:r w:rsidR="00236048" w:rsidRPr="00550BC9">
              <w:rPr>
                <w:sz w:val="18"/>
                <w:szCs w:val="18"/>
              </w:rPr>
              <w:t xml:space="preserve"> </w:t>
            </w:r>
            <w:r w:rsidRPr="00550BC9">
              <w:rPr>
                <w:sz w:val="18"/>
                <w:szCs w:val="18"/>
              </w:rPr>
              <w:t>1c, 1e, 3</w:t>
            </w:r>
            <w:r w:rsidR="00E658D4" w:rsidRPr="00550BC9">
              <w:rPr>
                <w:sz w:val="18"/>
                <w:szCs w:val="18"/>
              </w:rPr>
              <w:t>a</w:t>
            </w:r>
          </w:p>
        </w:tc>
        <w:tc>
          <w:tcPr>
            <w:tcW w:w="2213" w:type="dxa"/>
            <w:vMerge w:val="restart"/>
          </w:tcPr>
          <w:p w14:paraId="4A520080" w14:textId="641F6BED"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DESIGN AND TECHNOLOGY ASSOCIATION (DATA). Available from</w:t>
            </w:r>
            <w:r>
              <w:rPr>
                <w:rStyle w:val="eop"/>
                <w:rFonts w:ascii="Calibri" w:hAnsi="Calibri" w:cs="Calibri"/>
                <w:sz w:val="18"/>
                <w:szCs w:val="18"/>
              </w:rPr>
              <w:t xml:space="preserve"> </w:t>
            </w:r>
            <w:hyperlink r:id="rId11" w:history="1">
              <w:r w:rsidRPr="00CA175B">
                <w:rPr>
                  <w:rStyle w:val="Hyperlink"/>
                  <w:rFonts w:ascii="Calibri" w:hAnsi="Calibri" w:cs="Calibri"/>
                  <w:sz w:val="18"/>
                  <w:szCs w:val="18"/>
                </w:rPr>
                <w:t>www.data.org.uk</w:t>
              </w:r>
            </w:hyperlink>
            <w:r>
              <w:rPr>
                <w:rStyle w:val="eop"/>
                <w:rFonts w:ascii="Calibri" w:hAnsi="Calibri" w:cs="Calibri"/>
                <w:sz w:val="18"/>
                <w:szCs w:val="18"/>
              </w:rPr>
              <w:t xml:space="preserve"> </w:t>
            </w:r>
          </w:p>
          <w:p w14:paraId="1CC75257" w14:textId="77777777"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DEPARTMENT FOR EDUCATION, 2013</w:t>
            </w:r>
          </w:p>
          <w:p w14:paraId="330567DD" w14:textId="66C368F4"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National Curriculum in England: Design and Technology</w:t>
            </w:r>
          </w:p>
          <w:p w14:paraId="6445DD0C" w14:textId="110C5071"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FLINN, E. AND PATEL, S. 2016. The Really Useful Primary Design and Technology Book</w:t>
            </w:r>
          </w:p>
          <w:p w14:paraId="673E1256" w14:textId="77777777" w:rsidR="00A66B27" w:rsidRPr="00035F98" w:rsidRDefault="00A66B27" w:rsidP="00A66B27">
            <w:pPr>
              <w:pStyle w:val="paragraph"/>
              <w:spacing w:after="0"/>
              <w:textAlignment w:val="baseline"/>
              <w:rPr>
                <w:rStyle w:val="eop"/>
                <w:rFonts w:ascii="Calibri" w:hAnsi="Calibri" w:cs="Calibri"/>
                <w:sz w:val="18"/>
                <w:szCs w:val="18"/>
              </w:rPr>
            </w:pPr>
            <w:proofErr w:type="gramStart"/>
            <w:r w:rsidRPr="00035F98">
              <w:rPr>
                <w:rStyle w:val="eop"/>
                <w:rFonts w:ascii="Calibri" w:hAnsi="Calibri" w:cs="Calibri"/>
                <w:sz w:val="18"/>
                <w:szCs w:val="18"/>
              </w:rPr>
              <w:t>MCCLAIN,M.</w:t>
            </w:r>
            <w:proofErr w:type="gramEnd"/>
            <w:r w:rsidRPr="00035F98">
              <w:rPr>
                <w:rStyle w:val="eop"/>
                <w:rFonts w:ascii="Calibri" w:hAnsi="Calibri" w:cs="Calibri"/>
                <w:sz w:val="18"/>
                <w:szCs w:val="18"/>
              </w:rPr>
              <w:t xml:space="preserve">, 2022. Towards a signature pedagogy for design and technology education: a </w:t>
            </w:r>
            <w:r w:rsidRPr="00035F98">
              <w:rPr>
                <w:rStyle w:val="eop"/>
                <w:rFonts w:ascii="Calibri" w:hAnsi="Calibri" w:cs="Calibri"/>
                <w:sz w:val="18"/>
                <w:szCs w:val="18"/>
              </w:rPr>
              <w:lastRenderedPageBreak/>
              <w:t xml:space="preserve">literature review, International journal of technology and design education, </w:t>
            </w:r>
            <w:proofErr w:type="gramStart"/>
            <w:r w:rsidRPr="00035F98">
              <w:rPr>
                <w:rStyle w:val="eop"/>
                <w:rFonts w:ascii="Calibri" w:hAnsi="Calibri" w:cs="Calibri"/>
                <w:sz w:val="18"/>
                <w:szCs w:val="18"/>
              </w:rPr>
              <w:t>32,pp</w:t>
            </w:r>
            <w:proofErr w:type="gramEnd"/>
            <w:r w:rsidRPr="00035F98">
              <w:rPr>
                <w:rStyle w:val="eop"/>
                <w:rFonts w:ascii="Calibri" w:hAnsi="Calibri" w:cs="Calibri"/>
                <w:sz w:val="18"/>
                <w:szCs w:val="18"/>
              </w:rPr>
              <w:t xml:space="preserve"> 1629–1648.</w:t>
            </w:r>
          </w:p>
          <w:p w14:paraId="53526C8B" w14:textId="77777777"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MCCLAIN, M, IRVING-BELL, D WOOFF, D &amp; MORRISON-LOVE, D., 2019. How technology makes us human: cultural historical roots for design and technology education, The Curriculum Journal, 30:4, Pp 464-483. </w:t>
            </w:r>
          </w:p>
          <w:p w14:paraId="41ACAC65" w14:textId="2D165725"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DFE., 2021. Development Matters </w:t>
            </w:r>
          </w:p>
          <w:p w14:paraId="79BBDCAA" w14:textId="33185D52"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DFE., 2021. Early Years Foundation Stage Statutory Framework </w:t>
            </w:r>
          </w:p>
          <w:p w14:paraId="15BD3AC2" w14:textId="66249293"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EARLY EDUCATION., 2021. Birth to Five Matters </w:t>
            </w:r>
          </w:p>
          <w:p w14:paraId="39B84987" w14:textId="78A650FE"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BRICE, </w:t>
            </w:r>
            <w:proofErr w:type="gramStart"/>
            <w:r w:rsidRPr="00035F98">
              <w:rPr>
                <w:rStyle w:val="eop"/>
                <w:rFonts w:ascii="Calibri" w:hAnsi="Calibri" w:cs="Calibri"/>
                <w:sz w:val="18"/>
                <w:szCs w:val="18"/>
              </w:rPr>
              <w:t>R,.</w:t>
            </w:r>
            <w:proofErr w:type="gramEnd"/>
            <w:r w:rsidRPr="00035F98">
              <w:rPr>
                <w:rStyle w:val="eop"/>
                <w:rFonts w:ascii="Calibri" w:hAnsi="Calibri" w:cs="Calibri"/>
                <w:sz w:val="18"/>
                <w:szCs w:val="18"/>
              </w:rPr>
              <w:t xml:space="preserve"> 2020. Design and Technology: Real World Applications. In: C. FORSTER and R. EPERJESI., ed., 2020. Teaching the Primary Curriculum. pp. 45-62.  </w:t>
            </w:r>
          </w:p>
          <w:p w14:paraId="332F0264" w14:textId="344CA0A5"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lastRenderedPageBreak/>
              <w:t>D</w:t>
            </w:r>
            <w:r w:rsidR="00630585">
              <w:rPr>
                <w:rStyle w:val="eop"/>
                <w:rFonts w:ascii="Calibri" w:hAnsi="Calibri" w:cs="Calibri"/>
                <w:sz w:val="18"/>
                <w:szCs w:val="18"/>
              </w:rPr>
              <w:t>ATA</w:t>
            </w:r>
            <w:r w:rsidRPr="00035F98">
              <w:rPr>
                <w:rStyle w:val="eop"/>
                <w:rFonts w:ascii="Calibri" w:hAnsi="Calibri" w:cs="Calibri"/>
                <w:sz w:val="18"/>
                <w:szCs w:val="18"/>
              </w:rPr>
              <w:t>, 2023. Reimagining Design and Technology D&amp;T Association’s ‘Vision’ for the future of the subject in English Schools</w:t>
            </w:r>
          </w:p>
          <w:p w14:paraId="75FAEE73" w14:textId="671F5558"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DFE., 2013. Design and Technology Programmes of Study: Key Stages 1 and 1 National Curriculum in England. </w:t>
            </w:r>
          </w:p>
          <w:p w14:paraId="650FD9EF" w14:textId="3F1FF0A7"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OFSTED., 2012., Ofsted’s subject professional development materials: Design and technology A training resource for teachers of design and technology in primary schools </w:t>
            </w:r>
          </w:p>
          <w:p w14:paraId="2C288330" w14:textId="77777777"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Coe, R., Aloisi, C., Higgins., &amp; Major, L. E. (2014) What makes great teaching. Review of the underpinning research. Durham </w:t>
            </w:r>
          </w:p>
          <w:p w14:paraId="38A4BC36" w14:textId="7BE843CE" w:rsidR="00A66B27" w:rsidRPr="00035F98" w:rsidRDefault="00A66B27" w:rsidP="00A66B27">
            <w:pPr>
              <w:pStyle w:val="paragraph"/>
              <w:spacing w:after="0"/>
              <w:textAlignment w:val="baseline"/>
              <w:rPr>
                <w:rStyle w:val="eop"/>
                <w:rFonts w:ascii="Calibri" w:hAnsi="Calibri" w:cs="Calibri"/>
                <w:sz w:val="18"/>
                <w:szCs w:val="18"/>
              </w:rPr>
            </w:pPr>
            <w:r w:rsidRPr="00035F98">
              <w:rPr>
                <w:rStyle w:val="eop"/>
                <w:rFonts w:ascii="Calibri" w:hAnsi="Calibri" w:cs="Calibri"/>
                <w:sz w:val="18"/>
                <w:szCs w:val="18"/>
              </w:rPr>
              <w:t xml:space="preserve">University: UK. Available at: </w:t>
            </w:r>
            <w:hyperlink r:id="rId12" w:history="1">
              <w:r w:rsidRPr="00CA175B">
                <w:rPr>
                  <w:rStyle w:val="Hyperlink"/>
                  <w:rFonts w:ascii="Calibri" w:hAnsi="Calibri" w:cs="Calibri"/>
                  <w:sz w:val="18"/>
                  <w:szCs w:val="18"/>
                </w:rPr>
                <w:t>http://bit.ly/2OvmvKO</w:t>
              </w:r>
            </w:hyperlink>
            <w:r>
              <w:rPr>
                <w:rStyle w:val="eop"/>
                <w:rFonts w:ascii="Calibri" w:hAnsi="Calibri" w:cs="Calibri"/>
                <w:sz w:val="18"/>
                <w:szCs w:val="18"/>
              </w:rPr>
              <w:t xml:space="preserve"> </w:t>
            </w:r>
            <w:r w:rsidRPr="00035F98">
              <w:rPr>
                <w:rStyle w:val="eop"/>
                <w:rFonts w:ascii="Calibri" w:hAnsi="Calibri" w:cs="Calibri"/>
                <w:sz w:val="18"/>
                <w:szCs w:val="18"/>
              </w:rPr>
              <w:t xml:space="preserve"> </w:t>
            </w:r>
          </w:p>
          <w:p w14:paraId="35A1491F" w14:textId="77777777" w:rsidR="0091251B" w:rsidRPr="0091251B" w:rsidRDefault="00A66B27" w:rsidP="0091251B">
            <w:pPr>
              <w:pStyle w:val="paragraph"/>
              <w:spacing w:after="0"/>
              <w:textAlignment w:val="baseline"/>
              <w:rPr>
                <w:ins w:id="2" w:author="Jessica James" w:date="2024-07-09T15:37:00Z"/>
                <w:rStyle w:val="eop"/>
                <w:rFonts w:ascii="Calibri" w:hAnsi="Calibri" w:cs="Calibri"/>
                <w:sz w:val="18"/>
                <w:szCs w:val="18"/>
              </w:rPr>
            </w:pPr>
            <w:proofErr w:type="spellStart"/>
            <w:r w:rsidRPr="00035F98">
              <w:rPr>
                <w:rStyle w:val="eop"/>
                <w:rFonts w:ascii="Calibri" w:hAnsi="Calibri" w:cs="Calibri"/>
                <w:sz w:val="18"/>
                <w:szCs w:val="18"/>
              </w:rPr>
              <w:t>LOtC</w:t>
            </w:r>
            <w:proofErr w:type="spellEnd"/>
            <w:r w:rsidRPr="00035F98">
              <w:rPr>
                <w:rStyle w:val="eop"/>
                <w:rFonts w:ascii="Calibri" w:hAnsi="Calibri" w:cs="Calibri"/>
                <w:sz w:val="18"/>
                <w:szCs w:val="18"/>
              </w:rPr>
              <w:t xml:space="preserve"> </w:t>
            </w:r>
            <w:hyperlink r:id="rId13" w:history="1">
              <w:r w:rsidRPr="00CA175B">
                <w:rPr>
                  <w:rStyle w:val="Hyperlink"/>
                  <w:rFonts w:ascii="Calibri" w:hAnsi="Calibri" w:cs="Calibri"/>
                  <w:sz w:val="18"/>
                  <w:szCs w:val="18"/>
                </w:rPr>
                <w:t>https://onlinelibrary.wiley.com/doi/10.1002/%28SICI%291098-237X%28199711%2981%3</w:t>
              </w:r>
              <w:r w:rsidRPr="00CA175B">
                <w:rPr>
                  <w:rStyle w:val="Hyperlink"/>
                  <w:rFonts w:ascii="Calibri" w:hAnsi="Calibri" w:cs="Calibri"/>
                  <w:sz w:val="18"/>
                  <w:szCs w:val="18"/>
                </w:rPr>
                <w:lastRenderedPageBreak/>
                <w:t>A6%3C763%3A%3AAID-SCE11%3E3.0.CO%3B2-O</w:t>
              </w:r>
            </w:hyperlink>
            <w:r>
              <w:rPr>
                <w:rStyle w:val="eop"/>
                <w:rFonts w:ascii="Calibri" w:hAnsi="Calibri" w:cs="Calibri"/>
                <w:sz w:val="18"/>
                <w:szCs w:val="18"/>
              </w:rPr>
              <w:t xml:space="preserve"> </w:t>
            </w:r>
          </w:p>
          <w:p w14:paraId="077EF8A4" w14:textId="77777777" w:rsidR="0091251B" w:rsidRPr="0091251B" w:rsidRDefault="0091251B" w:rsidP="0091251B">
            <w:pPr>
              <w:pStyle w:val="paragraph"/>
              <w:spacing w:after="0"/>
              <w:textAlignment w:val="baseline"/>
              <w:rPr>
                <w:ins w:id="3" w:author="Jessica James" w:date="2024-07-09T15:37:00Z"/>
                <w:rStyle w:val="eop"/>
                <w:rFonts w:ascii="Calibri" w:hAnsi="Calibri" w:cs="Calibri"/>
                <w:sz w:val="18"/>
                <w:szCs w:val="18"/>
              </w:rPr>
            </w:pPr>
            <w:ins w:id="4" w:author="Jessica James" w:date="2024-07-09T15:37:00Z">
              <w:r w:rsidRPr="0091251B">
                <w:rPr>
                  <w:rStyle w:val="eop"/>
                  <w:rFonts w:ascii="Calibri" w:hAnsi="Calibri" w:cs="Calibri"/>
                  <w:sz w:val="18"/>
                  <w:szCs w:val="18"/>
                </w:rPr>
                <w:t xml:space="preserve">BALLAM, R.,2018, Where next for food </w:t>
              </w:r>
              <w:proofErr w:type="gramStart"/>
              <w:r w:rsidRPr="0091251B">
                <w:rPr>
                  <w:rStyle w:val="eop"/>
                  <w:rFonts w:ascii="Calibri" w:hAnsi="Calibri" w:cs="Calibri"/>
                  <w:sz w:val="18"/>
                  <w:szCs w:val="18"/>
                </w:rPr>
                <w:t>education?.</w:t>
              </w:r>
              <w:proofErr w:type="gramEnd"/>
              <w:r w:rsidRPr="0091251B">
                <w:rPr>
                  <w:rStyle w:val="eop"/>
                  <w:rFonts w:ascii="Calibri" w:hAnsi="Calibri" w:cs="Calibri"/>
                  <w:sz w:val="18"/>
                  <w:szCs w:val="18"/>
                </w:rPr>
                <w:t xml:space="preserve"> Nutrition Bulletin, 43: 7-9 </w:t>
              </w:r>
            </w:ins>
          </w:p>
          <w:p w14:paraId="2D155EE8" w14:textId="77777777" w:rsidR="0091251B" w:rsidRPr="0091251B" w:rsidRDefault="0091251B" w:rsidP="0091251B">
            <w:pPr>
              <w:pStyle w:val="paragraph"/>
              <w:spacing w:after="0"/>
              <w:textAlignment w:val="baseline"/>
              <w:rPr>
                <w:ins w:id="5" w:author="Jessica James" w:date="2024-07-09T15:37:00Z"/>
                <w:rStyle w:val="eop"/>
                <w:rFonts w:ascii="Calibri" w:hAnsi="Calibri" w:cs="Calibri"/>
                <w:sz w:val="18"/>
                <w:szCs w:val="18"/>
              </w:rPr>
            </w:pPr>
            <w:ins w:id="6" w:author="Jessica James" w:date="2024-07-09T15:37:00Z">
              <w:r w:rsidRPr="0091251B">
                <w:rPr>
                  <w:rStyle w:val="eop"/>
                  <w:rFonts w:ascii="Calibri" w:hAnsi="Calibri" w:cs="Calibri"/>
                  <w:sz w:val="18"/>
                  <w:szCs w:val="18"/>
                </w:rPr>
                <w:t>BRITISH NUTRITION FOUNDATION., 2022. Characteristics of good</w:t>
              </w:r>
              <w:r w:rsidR="00AC576E">
                <w:rPr>
                  <w:rStyle w:val="eop"/>
                  <w:rFonts w:ascii="Calibri" w:hAnsi="Calibri" w:cs="Calibri"/>
                  <w:sz w:val="18"/>
                  <w:szCs w:val="18"/>
                </w:rPr>
                <w:t xml:space="preserve"> </w:t>
              </w:r>
              <w:r w:rsidRPr="0091251B">
                <w:rPr>
                  <w:rStyle w:val="eop"/>
                  <w:rFonts w:ascii="Calibri" w:hAnsi="Calibri" w:cs="Calibri"/>
                  <w:sz w:val="18"/>
                  <w:szCs w:val="18"/>
                </w:rPr>
                <w:t xml:space="preserve">practice in teaching food and nutrition education in primary schools </w:t>
              </w:r>
            </w:ins>
          </w:p>
          <w:p w14:paraId="27E6AE05" w14:textId="77777777" w:rsidR="0091251B" w:rsidRPr="0091251B" w:rsidRDefault="0091251B" w:rsidP="0091251B">
            <w:pPr>
              <w:pStyle w:val="paragraph"/>
              <w:spacing w:after="0"/>
              <w:textAlignment w:val="baseline"/>
              <w:rPr>
                <w:ins w:id="7" w:author="Jessica James" w:date="2024-07-09T15:37:00Z"/>
                <w:rStyle w:val="eop"/>
                <w:rFonts w:ascii="Calibri" w:hAnsi="Calibri" w:cs="Calibri"/>
                <w:sz w:val="18"/>
                <w:szCs w:val="18"/>
              </w:rPr>
            </w:pPr>
            <w:ins w:id="8" w:author="Jessica James" w:date="2024-07-09T15:37:00Z">
              <w:r w:rsidRPr="0091251B">
                <w:rPr>
                  <w:rStyle w:val="eop"/>
                  <w:rFonts w:ascii="Calibri" w:hAnsi="Calibri" w:cs="Calibri"/>
                  <w:sz w:val="18"/>
                  <w:szCs w:val="18"/>
                </w:rPr>
                <w:t xml:space="preserve">CLAMP, J. 2021., Nutrition education in UK primary schools </w:t>
              </w:r>
              <w:proofErr w:type="spellStart"/>
              <w:r w:rsidRPr="0091251B">
                <w:rPr>
                  <w:rStyle w:val="eop"/>
                  <w:rFonts w:ascii="Calibri" w:hAnsi="Calibri" w:cs="Calibri"/>
                  <w:sz w:val="18"/>
                  <w:szCs w:val="18"/>
                </w:rPr>
                <w:t>NNEdPro</w:t>
              </w:r>
              <w:proofErr w:type="spellEnd"/>
              <w:r w:rsidRPr="0091251B">
                <w:rPr>
                  <w:rStyle w:val="eop"/>
                  <w:rFonts w:ascii="Calibri" w:hAnsi="Calibri" w:cs="Calibri"/>
                  <w:sz w:val="18"/>
                  <w:szCs w:val="18"/>
                </w:rPr>
                <w:t xml:space="preserve"> Global Institute </w:t>
              </w:r>
            </w:ins>
          </w:p>
          <w:p w14:paraId="57AEB115" w14:textId="77777777" w:rsidR="0091251B" w:rsidRPr="0091251B" w:rsidRDefault="0091251B" w:rsidP="0091251B">
            <w:pPr>
              <w:pStyle w:val="paragraph"/>
              <w:spacing w:after="0"/>
              <w:textAlignment w:val="baseline"/>
              <w:rPr>
                <w:ins w:id="9" w:author="Jessica James" w:date="2024-07-09T15:37:00Z"/>
                <w:rStyle w:val="eop"/>
                <w:rFonts w:ascii="Calibri" w:hAnsi="Calibri" w:cs="Calibri"/>
                <w:sz w:val="18"/>
                <w:szCs w:val="18"/>
              </w:rPr>
            </w:pPr>
            <w:ins w:id="10" w:author="Jessica James" w:date="2024-07-09T15:37:00Z">
              <w:r w:rsidRPr="0091251B">
                <w:rPr>
                  <w:rStyle w:val="eop"/>
                  <w:rFonts w:ascii="Calibri" w:hAnsi="Calibri" w:cs="Calibri"/>
                  <w:sz w:val="18"/>
                  <w:szCs w:val="18"/>
                </w:rPr>
                <w:t>DRUMMOND, C., 2011. Using nutrition education and cooking classes in primary schools to encourage healthy eating. Journal of Student Wellbeing 4.</w:t>
              </w:r>
            </w:ins>
          </w:p>
          <w:p w14:paraId="63CC6677" w14:textId="77777777" w:rsidR="0091251B" w:rsidRPr="0091251B" w:rsidRDefault="0091251B" w:rsidP="0091251B">
            <w:pPr>
              <w:pStyle w:val="paragraph"/>
              <w:spacing w:after="0"/>
              <w:textAlignment w:val="baseline"/>
              <w:rPr>
                <w:ins w:id="11" w:author="Jessica James" w:date="2024-07-09T15:37:00Z"/>
                <w:rStyle w:val="eop"/>
                <w:rFonts w:ascii="Calibri" w:hAnsi="Calibri" w:cs="Calibri"/>
                <w:sz w:val="18"/>
                <w:szCs w:val="18"/>
              </w:rPr>
            </w:pPr>
            <w:ins w:id="12" w:author="Jessica James" w:date="2024-07-09T15:37:00Z">
              <w:r w:rsidRPr="0091251B">
                <w:rPr>
                  <w:rStyle w:val="eop"/>
                  <w:rFonts w:ascii="Calibri" w:hAnsi="Calibri" w:cs="Calibri"/>
                  <w:sz w:val="18"/>
                  <w:szCs w:val="18"/>
                </w:rPr>
                <w:t xml:space="preserve">LAWSON, C and WOOD-GRIFFITHS, S., 2017. Chapter 9 Creativity in Food in eds BENSON AND LAWSON, Teaching design and technology creatively. pp114-127. </w:t>
              </w:r>
            </w:ins>
          </w:p>
          <w:p w14:paraId="3383DC64" w14:textId="77777777" w:rsidR="00C415F0" w:rsidRDefault="0091251B" w:rsidP="0091251B">
            <w:pPr>
              <w:pStyle w:val="paragraph"/>
              <w:spacing w:after="0"/>
              <w:textAlignment w:val="baseline"/>
              <w:rPr>
                <w:ins w:id="13" w:author="Jessica James" w:date="2024-07-09T15:37:00Z"/>
                <w:rStyle w:val="eop"/>
                <w:rFonts w:ascii="Calibri" w:hAnsi="Calibri" w:cs="Calibri"/>
                <w:sz w:val="18"/>
                <w:szCs w:val="18"/>
              </w:rPr>
            </w:pPr>
            <w:ins w:id="14" w:author="Jessica James" w:date="2024-07-09T15:37:00Z">
              <w:r w:rsidRPr="0091251B">
                <w:rPr>
                  <w:rStyle w:val="eop"/>
                  <w:rFonts w:ascii="Calibri" w:hAnsi="Calibri" w:cs="Calibri"/>
                  <w:sz w:val="18"/>
                  <w:szCs w:val="18"/>
                </w:rPr>
                <w:lastRenderedPageBreak/>
                <w:t xml:space="preserve">SMITH, K, WELLS, K AND HAWKES, </w:t>
              </w:r>
              <w:proofErr w:type="gramStart"/>
              <w:r w:rsidRPr="0091251B">
                <w:rPr>
                  <w:rStyle w:val="eop"/>
                  <w:rFonts w:ascii="Calibri" w:hAnsi="Calibri" w:cs="Calibri"/>
                  <w:sz w:val="18"/>
                  <w:szCs w:val="18"/>
                </w:rPr>
                <w:t>C,.</w:t>
              </w:r>
              <w:proofErr w:type="gramEnd"/>
              <w:r w:rsidRPr="0091251B">
                <w:rPr>
                  <w:rStyle w:val="eop"/>
                  <w:rFonts w:ascii="Calibri" w:hAnsi="Calibri" w:cs="Calibri"/>
                  <w:sz w:val="18"/>
                  <w:szCs w:val="18"/>
                </w:rPr>
                <w:t xml:space="preserve"> 2022. How Primary School Curriculums in 11 Countries Around the World Deliver Food Education and Address Food Literacy: A Policy Analysis, International Journal of Environmental Research and Public Health 19, pp. 2019–2019</w:t>
              </w:r>
            </w:ins>
          </w:p>
          <w:p w14:paraId="64AAB727" w14:textId="77777777" w:rsidR="00F35223" w:rsidRPr="00F35223" w:rsidRDefault="00F35223" w:rsidP="00F35223">
            <w:pPr>
              <w:pStyle w:val="paragraph"/>
              <w:spacing w:after="0"/>
              <w:textAlignment w:val="baseline"/>
              <w:rPr>
                <w:ins w:id="15" w:author="Jessica James" w:date="2024-07-09T15:37:00Z"/>
                <w:rStyle w:val="eop"/>
                <w:rFonts w:ascii="Calibri" w:hAnsi="Calibri" w:cs="Calibri"/>
                <w:sz w:val="18"/>
                <w:szCs w:val="18"/>
              </w:rPr>
            </w:pPr>
            <w:ins w:id="16" w:author="Jessica James" w:date="2024-07-09T15:37:00Z">
              <w:r w:rsidRPr="00F35223">
                <w:rPr>
                  <w:rStyle w:val="eop"/>
                  <w:rFonts w:ascii="Calibri" w:hAnsi="Calibri" w:cs="Calibri"/>
                  <w:sz w:val="18"/>
                  <w:szCs w:val="18"/>
                </w:rPr>
                <w:t>THE JAMES DYSON FOUNDATION. Available from</w:t>
              </w:r>
              <w:r w:rsidR="007A2252">
                <w:rPr>
                  <w:rStyle w:val="eop"/>
                  <w:rFonts w:ascii="Calibri" w:hAnsi="Calibri" w:cs="Calibri"/>
                  <w:sz w:val="18"/>
                  <w:szCs w:val="18"/>
                </w:rPr>
                <w:t xml:space="preserve">: </w:t>
              </w:r>
              <w:r w:rsidR="009D0B21">
                <w:fldChar w:fldCharType="begin"/>
              </w:r>
              <w:r w:rsidR="009D0B21">
                <w:instrText>HYPERLINK "http://www.jamesdysonfoundation.com"</w:instrText>
              </w:r>
              <w:r w:rsidR="009D0B21">
                <w:fldChar w:fldCharType="separate"/>
              </w:r>
              <w:r w:rsidR="007A2252" w:rsidRPr="00CA175B">
                <w:rPr>
                  <w:rStyle w:val="Hyperlink"/>
                  <w:rFonts w:ascii="Calibri" w:hAnsi="Calibri" w:cs="Calibri"/>
                  <w:sz w:val="18"/>
                  <w:szCs w:val="18"/>
                </w:rPr>
                <w:t>www.jamesdysonfoundation.com</w:t>
              </w:r>
              <w:r w:rsidR="009D0B21">
                <w:rPr>
                  <w:rStyle w:val="Hyperlink"/>
                  <w:rFonts w:ascii="Calibri" w:hAnsi="Calibri" w:cs="Calibri"/>
                  <w:sz w:val="18"/>
                  <w:szCs w:val="18"/>
                </w:rPr>
                <w:fldChar w:fldCharType="end"/>
              </w:r>
              <w:r w:rsidR="007A2252">
                <w:rPr>
                  <w:rStyle w:val="eop"/>
                  <w:rFonts w:ascii="Calibri" w:hAnsi="Calibri" w:cs="Calibri"/>
                  <w:sz w:val="18"/>
                  <w:szCs w:val="18"/>
                </w:rPr>
                <w:t xml:space="preserve"> </w:t>
              </w:r>
            </w:ins>
          </w:p>
          <w:p w14:paraId="3A855822" w14:textId="0441304F" w:rsidR="00A66B27" w:rsidRPr="00600896" w:rsidRDefault="00F35223" w:rsidP="00A66B27">
            <w:pPr>
              <w:pStyle w:val="paragraph"/>
              <w:spacing w:after="0"/>
              <w:textAlignment w:val="baseline"/>
              <w:rPr>
                <w:rStyle w:val="eop"/>
                <w:rFonts w:ascii="Calibri" w:hAnsi="Calibri" w:cs="Calibri"/>
                <w:sz w:val="18"/>
                <w:szCs w:val="18"/>
              </w:rPr>
            </w:pPr>
            <w:ins w:id="17" w:author="Jessica James" w:date="2024-07-09T15:37:00Z">
              <w:r w:rsidRPr="00F35223">
                <w:rPr>
                  <w:rStyle w:val="eop"/>
                  <w:rFonts w:ascii="Calibri" w:hAnsi="Calibri" w:cs="Calibri"/>
                  <w:sz w:val="18"/>
                  <w:szCs w:val="18"/>
                </w:rPr>
                <w:t xml:space="preserve">BRICE, </w:t>
              </w:r>
              <w:proofErr w:type="gramStart"/>
              <w:r w:rsidRPr="00F35223">
                <w:rPr>
                  <w:rStyle w:val="eop"/>
                  <w:rFonts w:ascii="Calibri" w:hAnsi="Calibri" w:cs="Calibri"/>
                  <w:sz w:val="18"/>
                  <w:szCs w:val="18"/>
                </w:rPr>
                <w:t>R,.</w:t>
              </w:r>
              <w:proofErr w:type="gramEnd"/>
              <w:r w:rsidRPr="00F35223">
                <w:rPr>
                  <w:rStyle w:val="eop"/>
                  <w:rFonts w:ascii="Calibri" w:hAnsi="Calibri" w:cs="Calibri"/>
                  <w:sz w:val="18"/>
                  <w:szCs w:val="18"/>
                </w:rPr>
                <w:t xml:space="preserve"> 2020. Design and Technology: Real World Applications. In: C. FORSTER and R. EPERJESI., ed., 2020. Teaching the Primary Curriculum. pp. 45-62.  </w:t>
              </w:r>
            </w:ins>
          </w:p>
        </w:tc>
        <w:tc>
          <w:tcPr>
            <w:tcW w:w="1138" w:type="dxa"/>
            <w:vMerge w:val="restart"/>
          </w:tcPr>
          <w:p w14:paraId="53E6F1B5" w14:textId="77777777" w:rsidR="001248A6" w:rsidRPr="0072753B" w:rsidRDefault="001248A6" w:rsidP="00A66B27">
            <w:pPr>
              <w:rPr>
                <w:ins w:id="18" w:author="Jessica James" w:date="2024-07-09T15:37:00Z"/>
                <w:rFonts w:ascii="Calibri" w:hAnsi="Calibri" w:cs="Calibri"/>
                <w:color w:val="000000" w:themeColor="text1"/>
                <w:sz w:val="18"/>
                <w:szCs w:val="18"/>
              </w:rPr>
            </w:pPr>
            <w:ins w:id="19" w:author="Jessica James" w:date="2024-07-09T15:37:00Z">
              <w:r w:rsidRPr="0072753B">
                <w:rPr>
                  <w:rFonts w:ascii="Calibri" w:hAnsi="Calibri" w:cs="Calibri"/>
                  <w:color w:val="000000" w:themeColor="text1"/>
                  <w:sz w:val="18"/>
                  <w:szCs w:val="18"/>
                </w:rPr>
                <w:lastRenderedPageBreak/>
                <w:t>In session retrieval activities/questioning</w:t>
              </w:r>
            </w:ins>
          </w:p>
          <w:p w14:paraId="5DD390A2" w14:textId="77777777" w:rsidR="001248A6" w:rsidRPr="0072753B" w:rsidRDefault="001248A6" w:rsidP="00A66B27">
            <w:pPr>
              <w:rPr>
                <w:ins w:id="20" w:author="Jessica James" w:date="2024-07-09T15:37:00Z"/>
                <w:rFonts w:ascii="Calibri" w:hAnsi="Calibri" w:cs="Calibri"/>
                <w:color w:val="000000" w:themeColor="text1"/>
                <w:sz w:val="18"/>
                <w:szCs w:val="18"/>
              </w:rPr>
            </w:pPr>
          </w:p>
          <w:p w14:paraId="18607590" w14:textId="77777777" w:rsidR="001248A6" w:rsidRPr="0072753B" w:rsidRDefault="005B7C1D" w:rsidP="00A66B27">
            <w:pPr>
              <w:rPr>
                <w:ins w:id="21" w:author="Jessica James" w:date="2024-07-09T15:37:00Z"/>
                <w:rFonts w:ascii="Calibri" w:hAnsi="Calibri" w:cs="Calibri"/>
                <w:color w:val="000000" w:themeColor="text1"/>
                <w:sz w:val="18"/>
                <w:szCs w:val="18"/>
              </w:rPr>
            </w:pPr>
            <w:ins w:id="22" w:author="Jessica James" w:date="2024-07-09T15:37:00Z">
              <w:r w:rsidRPr="0072753B">
                <w:rPr>
                  <w:rFonts w:ascii="Calibri" w:hAnsi="Calibri" w:cs="Calibri"/>
                  <w:color w:val="000000" w:themeColor="text1"/>
                  <w:sz w:val="18"/>
                  <w:szCs w:val="18"/>
                </w:rPr>
                <w:t>Group discussions</w:t>
              </w:r>
              <w:r w:rsidR="004322A5" w:rsidRPr="0072753B">
                <w:rPr>
                  <w:rFonts w:ascii="Calibri" w:hAnsi="Calibri" w:cs="Calibri"/>
                  <w:color w:val="000000" w:themeColor="text1"/>
                  <w:sz w:val="18"/>
                  <w:szCs w:val="18"/>
                </w:rPr>
                <w:t xml:space="preserve"> and focus </w:t>
              </w:r>
              <w:proofErr w:type="gramStart"/>
              <w:r w:rsidR="004322A5" w:rsidRPr="0072753B">
                <w:rPr>
                  <w:rFonts w:ascii="Calibri" w:hAnsi="Calibri" w:cs="Calibri"/>
                  <w:color w:val="000000" w:themeColor="text1"/>
                  <w:sz w:val="18"/>
                  <w:szCs w:val="18"/>
                </w:rPr>
                <w:t>tasks</w:t>
              </w:r>
              <w:proofErr w:type="gramEnd"/>
            </w:ins>
          </w:p>
          <w:p w14:paraId="478ADF91" w14:textId="77777777" w:rsidR="005B7C1D" w:rsidRPr="0072753B" w:rsidRDefault="005B7C1D" w:rsidP="00A66B27">
            <w:pPr>
              <w:rPr>
                <w:ins w:id="23" w:author="Jessica James" w:date="2024-07-09T15:37:00Z"/>
                <w:rFonts w:ascii="Calibri" w:hAnsi="Calibri" w:cs="Calibri"/>
                <w:color w:val="000000" w:themeColor="text1"/>
                <w:sz w:val="18"/>
                <w:szCs w:val="18"/>
              </w:rPr>
            </w:pPr>
          </w:p>
          <w:p w14:paraId="35AF97BE" w14:textId="77777777" w:rsidR="005B7C1D" w:rsidRPr="0072753B" w:rsidRDefault="005B7C1D" w:rsidP="00A66B27">
            <w:pPr>
              <w:rPr>
                <w:ins w:id="24" w:author="Jessica James" w:date="2024-07-09T15:37:00Z"/>
                <w:rFonts w:ascii="Calibri" w:hAnsi="Calibri" w:cs="Calibri"/>
                <w:color w:val="000000" w:themeColor="text1"/>
                <w:sz w:val="18"/>
                <w:szCs w:val="18"/>
              </w:rPr>
            </w:pPr>
            <w:ins w:id="25" w:author="Jessica James" w:date="2024-07-09T15:37:00Z">
              <w:r w:rsidRPr="0072753B">
                <w:rPr>
                  <w:rFonts w:ascii="Calibri" w:hAnsi="Calibri" w:cs="Calibri"/>
                  <w:color w:val="000000" w:themeColor="text1"/>
                  <w:sz w:val="18"/>
                  <w:szCs w:val="18"/>
                </w:rPr>
                <w:t xml:space="preserve">Micro-teach </w:t>
              </w:r>
              <w:proofErr w:type="gramStart"/>
              <w:r w:rsidRPr="0072753B">
                <w:rPr>
                  <w:rFonts w:ascii="Calibri" w:hAnsi="Calibri" w:cs="Calibri"/>
                  <w:color w:val="000000" w:themeColor="text1"/>
                  <w:sz w:val="18"/>
                  <w:szCs w:val="18"/>
                </w:rPr>
                <w:t>activities</w:t>
              </w:r>
              <w:proofErr w:type="gramEnd"/>
            </w:ins>
          </w:p>
          <w:p w14:paraId="2C5D143D" w14:textId="77777777" w:rsidR="005B7C1D" w:rsidRPr="0072753B" w:rsidRDefault="005B7C1D" w:rsidP="00A66B27">
            <w:pPr>
              <w:rPr>
                <w:ins w:id="26" w:author="Jessica James" w:date="2024-07-09T15:37:00Z"/>
                <w:rFonts w:ascii="Calibri" w:hAnsi="Calibri" w:cs="Calibri"/>
                <w:color w:val="000000" w:themeColor="text1"/>
                <w:sz w:val="18"/>
                <w:szCs w:val="18"/>
              </w:rPr>
            </w:pPr>
          </w:p>
          <w:p w14:paraId="09DE3531" w14:textId="77777777" w:rsidR="005B7C1D" w:rsidRPr="0072753B" w:rsidRDefault="005B7C1D" w:rsidP="00A66B27">
            <w:pPr>
              <w:rPr>
                <w:ins w:id="27" w:author="Jessica James" w:date="2024-07-09T15:37:00Z"/>
                <w:rFonts w:ascii="Calibri" w:hAnsi="Calibri" w:cs="Calibri"/>
                <w:color w:val="000000" w:themeColor="text1"/>
                <w:sz w:val="18"/>
                <w:szCs w:val="18"/>
              </w:rPr>
            </w:pPr>
            <w:ins w:id="28" w:author="Jessica James" w:date="2024-07-09T15:37:00Z">
              <w:r w:rsidRPr="0072753B">
                <w:rPr>
                  <w:rFonts w:ascii="Calibri" w:hAnsi="Calibri" w:cs="Calibri"/>
                  <w:color w:val="000000" w:themeColor="text1"/>
                  <w:sz w:val="18"/>
                  <w:szCs w:val="18"/>
                </w:rPr>
                <w:t>Engaged reading</w:t>
              </w:r>
              <w:r w:rsidR="0050607A" w:rsidRPr="0072753B">
                <w:rPr>
                  <w:rFonts w:ascii="Calibri" w:hAnsi="Calibri" w:cs="Calibri"/>
                  <w:color w:val="000000" w:themeColor="text1"/>
                  <w:sz w:val="18"/>
                  <w:szCs w:val="18"/>
                </w:rPr>
                <w:t xml:space="preserve"> feedback</w:t>
              </w:r>
              <w:r w:rsidRPr="0072753B">
                <w:rPr>
                  <w:rFonts w:ascii="Calibri" w:hAnsi="Calibri" w:cs="Calibri"/>
                  <w:color w:val="000000" w:themeColor="text1"/>
                  <w:sz w:val="18"/>
                  <w:szCs w:val="18"/>
                </w:rPr>
                <w:t xml:space="preserve"> (scaffolded) </w:t>
              </w:r>
            </w:ins>
          </w:p>
          <w:p w14:paraId="2CAB41CA" w14:textId="77777777" w:rsidR="0050607A" w:rsidRPr="0072753B" w:rsidRDefault="0050607A" w:rsidP="00A66B27">
            <w:pPr>
              <w:rPr>
                <w:ins w:id="29" w:author="Jessica James" w:date="2024-07-09T15:37:00Z"/>
                <w:rFonts w:ascii="Calibri" w:hAnsi="Calibri" w:cs="Calibri"/>
                <w:color w:val="000000" w:themeColor="text1"/>
                <w:sz w:val="18"/>
                <w:szCs w:val="18"/>
              </w:rPr>
            </w:pPr>
          </w:p>
          <w:p w14:paraId="4107A392" w14:textId="77777777" w:rsidR="0050607A" w:rsidRPr="0072753B" w:rsidRDefault="0050607A" w:rsidP="00A66B27">
            <w:pPr>
              <w:rPr>
                <w:ins w:id="30" w:author="Jessica James" w:date="2024-07-09T15:37:00Z"/>
                <w:rFonts w:ascii="Calibri" w:hAnsi="Calibri" w:cs="Calibri"/>
                <w:color w:val="000000" w:themeColor="text1"/>
                <w:sz w:val="18"/>
                <w:szCs w:val="18"/>
              </w:rPr>
            </w:pPr>
            <w:proofErr w:type="spellStart"/>
            <w:ins w:id="31" w:author="Jessica James" w:date="2024-07-09T15:37:00Z">
              <w:r w:rsidRPr="0072753B">
                <w:rPr>
                  <w:rFonts w:ascii="Calibri" w:hAnsi="Calibri" w:cs="Calibri"/>
                  <w:color w:val="000000" w:themeColor="text1"/>
                  <w:sz w:val="18"/>
                  <w:szCs w:val="18"/>
                </w:rPr>
                <w:t>Self assessment</w:t>
              </w:r>
              <w:proofErr w:type="spellEnd"/>
              <w:r w:rsidRPr="0072753B">
                <w:rPr>
                  <w:rFonts w:ascii="Calibri" w:hAnsi="Calibri" w:cs="Calibri"/>
                  <w:color w:val="000000" w:themeColor="text1"/>
                  <w:sz w:val="18"/>
                  <w:szCs w:val="18"/>
                </w:rPr>
                <w:t xml:space="preserve"> (SK audit)</w:t>
              </w:r>
            </w:ins>
          </w:p>
          <w:p w14:paraId="5D1AF2ED" w14:textId="77777777" w:rsidR="0050607A" w:rsidRPr="0072753B" w:rsidRDefault="0050607A" w:rsidP="00A66B27">
            <w:pPr>
              <w:rPr>
                <w:ins w:id="32" w:author="Jessica James" w:date="2024-07-09T15:37:00Z"/>
                <w:rFonts w:ascii="Calibri" w:hAnsi="Calibri" w:cs="Calibri"/>
                <w:color w:val="000000" w:themeColor="text1"/>
                <w:sz w:val="18"/>
                <w:szCs w:val="18"/>
              </w:rPr>
            </w:pPr>
          </w:p>
          <w:p w14:paraId="2892EEC3" w14:textId="6DE65499" w:rsidR="00A66B27" w:rsidRPr="00600896" w:rsidRDefault="004322A5" w:rsidP="00A66B27">
            <w:pPr>
              <w:rPr>
                <w:rFonts w:ascii="Calibri" w:hAnsi="Calibri" w:cs="Calibri"/>
                <w:sz w:val="18"/>
                <w:szCs w:val="18"/>
              </w:rPr>
            </w:pPr>
            <w:ins w:id="33" w:author="Jessica James" w:date="2024-07-09T15:37:00Z">
              <w:r w:rsidRPr="0072753B">
                <w:rPr>
                  <w:rFonts w:ascii="Calibri" w:hAnsi="Calibri" w:cs="Calibri"/>
                  <w:color w:val="000000" w:themeColor="text1"/>
                  <w:sz w:val="18"/>
                  <w:szCs w:val="18"/>
                </w:rPr>
                <w:lastRenderedPageBreak/>
                <w:t xml:space="preserve">End of session Quizzes (BB) </w:t>
              </w:r>
            </w:ins>
          </w:p>
        </w:tc>
      </w:tr>
      <w:tr w:rsidR="009B361A" w:rsidRPr="00600896" w14:paraId="103526E9" w14:textId="77777777" w:rsidTr="614369A6">
        <w:trPr>
          <w:trHeight w:val="411"/>
        </w:trPr>
        <w:tc>
          <w:tcPr>
            <w:tcW w:w="1575" w:type="dxa"/>
          </w:tcPr>
          <w:p w14:paraId="706806E6" w14:textId="31DEDBBF" w:rsidR="009B361A" w:rsidRPr="00600896" w:rsidRDefault="009B361A" w:rsidP="009B361A">
            <w:pPr>
              <w:jc w:val="center"/>
              <w:rPr>
                <w:rFonts w:ascii="Calibri" w:hAnsi="Calibri" w:cs="Calibri"/>
                <w:b/>
                <w:bCs/>
                <w:sz w:val="18"/>
                <w:szCs w:val="18"/>
              </w:rPr>
            </w:pPr>
            <w:r w:rsidRPr="00600896">
              <w:rPr>
                <w:rFonts w:ascii="Calibri" w:hAnsi="Calibri" w:cs="Calibri"/>
                <w:b/>
                <w:bCs/>
                <w:sz w:val="18"/>
                <w:szCs w:val="18"/>
              </w:rPr>
              <w:t>Seminar 2</w:t>
            </w:r>
          </w:p>
          <w:p w14:paraId="1BE66E23" w14:textId="622332AE" w:rsidR="009B361A" w:rsidRDefault="009B361A" w:rsidP="009B361A">
            <w:pPr>
              <w:jc w:val="center"/>
              <w:rPr>
                <w:rFonts w:ascii="Calibri" w:hAnsi="Calibri" w:cs="Calibri"/>
                <w:b/>
                <w:bCs/>
                <w:sz w:val="18"/>
                <w:szCs w:val="18"/>
              </w:rPr>
            </w:pPr>
          </w:p>
          <w:p w14:paraId="5FBA3B46" w14:textId="2FB36DAE" w:rsidR="009B361A" w:rsidRPr="00280580" w:rsidRDefault="009B361A" w:rsidP="009B361A">
            <w:pPr>
              <w:jc w:val="center"/>
              <w:rPr>
                <w:rFonts w:ascii="Calibri" w:hAnsi="Calibri" w:cs="Calibri"/>
                <w:sz w:val="18"/>
                <w:szCs w:val="18"/>
              </w:rPr>
            </w:pPr>
            <w:r w:rsidRPr="00280580">
              <w:rPr>
                <w:rFonts w:ascii="Calibri" w:hAnsi="Calibri" w:cs="Calibri"/>
                <w:sz w:val="18"/>
                <w:szCs w:val="18"/>
              </w:rPr>
              <w:t>Simple Mechanisms (Part 1)</w:t>
            </w:r>
          </w:p>
          <w:p w14:paraId="039432EE" w14:textId="358CD112" w:rsidR="009B361A" w:rsidRPr="00600896" w:rsidRDefault="009B361A" w:rsidP="009B361A">
            <w:pPr>
              <w:jc w:val="center"/>
              <w:rPr>
                <w:rFonts w:ascii="Calibri" w:hAnsi="Calibri" w:cs="Calibri"/>
                <w:b/>
                <w:bCs/>
                <w:sz w:val="18"/>
                <w:szCs w:val="18"/>
              </w:rPr>
            </w:pPr>
          </w:p>
        </w:tc>
        <w:tc>
          <w:tcPr>
            <w:tcW w:w="4689" w:type="dxa"/>
          </w:tcPr>
          <w:p w14:paraId="3BB066A3" w14:textId="5AAD3E82" w:rsidR="009B361A" w:rsidRPr="00264B73" w:rsidRDefault="009B361A" w:rsidP="009B361A">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how to develop technical skills and knowledge in children to create a range of simple mechanisms.</w:t>
            </w:r>
          </w:p>
          <w:p w14:paraId="347B9A0B" w14:textId="7536F3BF" w:rsidR="009B361A" w:rsidRPr="00264B73" w:rsidRDefault="009B361A" w:rsidP="009B361A">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how to manage risk and behaviour in when children are using tools and equipment.</w:t>
            </w:r>
          </w:p>
          <w:p w14:paraId="67728935" w14:textId="1DAA0C93" w:rsidR="009B361A" w:rsidRPr="00600896" w:rsidRDefault="009B361A" w:rsidP="009B361A">
            <w:pPr>
              <w:pStyle w:val="paragraph"/>
              <w:spacing w:before="0" w:beforeAutospacing="0" w:after="0" w:afterAutospacing="0"/>
              <w:textAlignment w:val="baseline"/>
              <w:rPr>
                <w:rStyle w:val="eop"/>
                <w:rFonts w:ascii="Calibri" w:hAnsi="Calibri" w:cs="Calibri"/>
                <w:sz w:val="18"/>
                <w:szCs w:val="18"/>
              </w:rPr>
            </w:pPr>
            <w:r w:rsidRPr="00264B73">
              <w:rPr>
                <w:rStyle w:val="eop"/>
                <w:rFonts w:ascii="Calibri" w:hAnsi="Calibri" w:cs="Calibri"/>
                <w:sz w:val="18"/>
                <w:szCs w:val="18"/>
              </w:rPr>
              <w:t>To identify adaptive and inclusive practices when teaching and planning mechanisms.  </w:t>
            </w:r>
          </w:p>
        </w:tc>
        <w:tc>
          <w:tcPr>
            <w:tcW w:w="2134" w:type="dxa"/>
          </w:tcPr>
          <w:p w14:paraId="3006B1A9" w14:textId="4B1450FD" w:rsidR="009B361A" w:rsidRPr="00550BC9" w:rsidRDefault="009B361A" w:rsidP="009B361A">
            <w:pPr>
              <w:rPr>
                <w:rFonts w:ascii="Calibri" w:hAnsi="Calibri" w:cs="Calibri"/>
                <w:sz w:val="18"/>
                <w:szCs w:val="18"/>
              </w:rPr>
            </w:pPr>
            <w:r w:rsidRPr="00550BC9">
              <w:rPr>
                <w:sz w:val="18"/>
                <w:szCs w:val="18"/>
              </w:rPr>
              <w:t>3.3, 3.5, 5.1, 5.</w:t>
            </w:r>
            <w:r w:rsidR="00647918" w:rsidRPr="00550BC9">
              <w:rPr>
                <w:sz w:val="18"/>
                <w:szCs w:val="18"/>
              </w:rPr>
              <w:t>2</w:t>
            </w:r>
            <w:r w:rsidRPr="00550BC9">
              <w:rPr>
                <w:sz w:val="18"/>
                <w:szCs w:val="18"/>
              </w:rPr>
              <w:t>, 6.4, 7.1</w:t>
            </w:r>
          </w:p>
        </w:tc>
        <w:tc>
          <w:tcPr>
            <w:tcW w:w="2199" w:type="dxa"/>
          </w:tcPr>
          <w:p w14:paraId="27F67509" w14:textId="2C43094F" w:rsidR="009B361A" w:rsidRPr="00550BC9" w:rsidRDefault="009B361A" w:rsidP="009B361A">
            <w:pPr>
              <w:rPr>
                <w:rFonts w:ascii="Calibri" w:hAnsi="Calibri" w:cs="Calibri"/>
                <w:sz w:val="18"/>
                <w:szCs w:val="18"/>
              </w:rPr>
            </w:pPr>
            <w:r w:rsidRPr="00550BC9">
              <w:rPr>
                <w:sz w:val="18"/>
                <w:szCs w:val="18"/>
              </w:rPr>
              <w:t>1</w:t>
            </w:r>
            <w:r w:rsidR="00190814" w:rsidRPr="00550BC9">
              <w:rPr>
                <w:sz w:val="18"/>
                <w:szCs w:val="18"/>
              </w:rPr>
              <w:t>a</w:t>
            </w:r>
            <w:r w:rsidRPr="00550BC9">
              <w:rPr>
                <w:sz w:val="18"/>
                <w:szCs w:val="18"/>
              </w:rPr>
              <w:t>,1c,1e, 1f, 1g, 3a, 3</w:t>
            </w:r>
            <w:r w:rsidR="00190814" w:rsidRPr="00550BC9">
              <w:rPr>
                <w:sz w:val="18"/>
                <w:szCs w:val="18"/>
              </w:rPr>
              <w:t>p</w:t>
            </w:r>
            <w:r w:rsidRPr="00550BC9">
              <w:rPr>
                <w:sz w:val="18"/>
                <w:szCs w:val="18"/>
              </w:rPr>
              <w:t>, 4</w:t>
            </w:r>
            <w:r w:rsidR="00190814" w:rsidRPr="00550BC9">
              <w:rPr>
                <w:sz w:val="18"/>
                <w:szCs w:val="18"/>
              </w:rPr>
              <w:t>a</w:t>
            </w:r>
          </w:p>
        </w:tc>
        <w:tc>
          <w:tcPr>
            <w:tcW w:w="2213" w:type="dxa"/>
            <w:vMerge/>
          </w:tcPr>
          <w:p w14:paraId="0BDA8075" w14:textId="3D2AA486" w:rsidR="009B361A" w:rsidRPr="00600896" w:rsidRDefault="009B361A" w:rsidP="009B361A">
            <w:pPr>
              <w:rPr>
                <w:rFonts w:ascii="Calibri" w:hAnsi="Calibri" w:cs="Calibri"/>
                <w:sz w:val="18"/>
                <w:szCs w:val="18"/>
              </w:rPr>
            </w:pPr>
          </w:p>
        </w:tc>
        <w:tc>
          <w:tcPr>
            <w:tcW w:w="1138" w:type="dxa"/>
            <w:vMerge/>
          </w:tcPr>
          <w:p w14:paraId="587EB6BC" w14:textId="77777777" w:rsidR="009B361A" w:rsidRPr="00600896" w:rsidRDefault="009B361A" w:rsidP="009B361A">
            <w:pPr>
              <w:rPr>
                <w:rFonts w:ascii="Calibri" w:hAnsi="Calibri" w:cs="Calibri"/>
                <w:sz w:val="18"/>
                <w:szCs w:val="18"/>
              </w:rPr>
            </w:pPr>
          </w:p>
        </w:tc>
      </w:tr>
      <w:tr w:rsidR="00190814" w:rsidRPr="00600896" w14:paraId="1534715E" w14:textId="77777777" w:rsidTr="614369A6">
        <w:trPr>
          <w:trHeight w:val="411"/>
        </w:trPr>
        <w:tc>
          <w:tcPr>
            <w:tcW w:w="1575" w:type="dxa"/>
          </w:tcPr>
          <w:p w14:paraId="0754D23B" w14:textId="33563365" w:rsidR="00190814" w:rsidRDefault="00190814" w:rsidP="00190814">
            <w:pPr>
              <w:jc w:val="center"/>
              <w:rPr>
                <w:rFonts w:ascii="Calibri" w:hAnsi="Calibri" w:cs="Calibri"/>
                <w:b/>
                <w:bCs/>
                <w:sz w:val="18"/>
                <w:szCs w:val="18"/>
              </w:rPr>
            </w:pPr>
            <w:r w:rsidRPr="614369A6">
              <w:rPr>
                <w:rFonts w:ascii="Calibri" w:hAnsi="Calibri" w:cs="Calibri"/>
                <w:b/>
                <w:bCs/>
                <w:sz w:val="18"/>
                <w:szCs w:val="18"/>
              </w:rPr>
              <w:lastRenderedPageBreak/>
              <w:t>Seminar 3</w:t>
            </w:r>
          </w:p>
          <w:p w14:paraId="41E38DCC" w14:textId="77777777" w:rsidR="00190814" w:rsidRPr="00600896" w:rsidRDefault="00190814" w:rsidP="00190814">
            <w:pPr>
              <w:jc w:val="center"/>
              <w:rPr>
                <w:rFonts w:ascii="Calibri" w:hAnsi="Calibri" w:cs="Calibri"/>
                <w:b/>
                <w:bCs/>
                <w:sz w:val="18"/>
                <w:szCs w:val="18"/>
              </w:rPr>
            </w:pPr>
          </w:p>
          <w:p w14:paraId="3CC92AAE" w14:textId="581D8126" w:rsidR="00190814" w:rsidRPr="00280580" w:rsidRDefault="00190814" w:rsidP="00190814">
            <w:pPr>
              <w:jc w:val="center"/>
              <w:rPr>
                <w:rFonts w:ascii="Calibri" w:hAnsi="Calibri" w:cs="Calibri"/>
                <w:sz w:val="18"/>
                <w:szCs w:val="18"/>
              </w:rPr>
            </w:pPr>
            <w:r w:rsidRPr="00280580">
              <w:rPr>
                <w:rFonts w:ascii="Calibri" w:hAnsi="Calibri" w:cs="Calibri"/>
                <w:sz w:val="18"/>
                <w:szCs w:val="18"/>
              </w:rPr>
              <w:t xml:space="preserve">Simple Mechanisms (Part </w:t>
            </w:r>
            <w:r>
              <w:rPr>
                <w:rFonts w:ascii="Calibri" w:hAnsi="Calibri" w:cs="Calibri"/>
                <w:sz w:val="18"/>
                <w:szCs w:val="18"/>
              </w:rPr>
              <w:t>2</w:t>
            </w:r>
            <w:r w:rsidRPr="00280580">
              <w:rPr>
                <w:rFonts w:ascii="Calibri" w:hAnsi="Calibri" w:cs="Calibri"/>
                <w:sz w:val="18"/>
                <w:szCs w:val="18"/>
              </w:rPr>
              <w:t>)</w:t>
            </w:r>
          </w:p>
          <w:p w14:paraId="5CA174CF" w14:textId="1F445D5F" w:rsidR="00190814" w:rsidRDefault="00190814" w:rsidP="00190814">
            <w:pPr>
              <w:jc w:val="center"/>
              <w:rPr>
                <w:rFonts w:ascii="Calibri" w:hAnsi="Calibri" w:cs="Calibri"/>
                <w:b/>
                <w:bCs/>
                <w:sz w:val="18"/>
                <w:szCs w:val="18"/>
              </w:rPr>
            </w:pPr>
          </w:p>
          <w:p w14:paraId="4472D387" w14:textId="5A2586A7" w:rsidR="00190814" w:rsidRPr="00600896" w:rsidRDefault="00190814" w:rsidP="00190814">
            <w:pPr>
              <w:jc w:val="center"/>
              <w:rPr>
                <w:rFonts w:ascii="Calibri" w:hAnsi="Calibri" w:cs="Calibri"/>
                <w:b/>
                <w:bCs/>
                <w:sz w:val="18"/>
                <w:szCs w:val="18"/>
              </w:rPr>
            </w:pPr>
          </w:p>
          <w:p w14:paraId="4D3595BD" w14:textId="19FFAFEC" w:rsidR="00190814" w:rsidRPr="00600896" w:rsidRDefault="00190814" w:rsidP="00190814">
            <w:pPr>
              <w:jc w:val="center"/>
              <w:rPr>
                <w:rFonts w:ascii="Calibri" w:hAnsi="Calibri" w:cs="Calibri"/>
                <w:b/>
                <w:bCs/>
                <w:sz w:val="18"/>
                <w:szCs w:val="18"/>
              </w:rPr>
            </w:pPr>
          </w:p>
        </w:tc>
        <w:tc>
          <w:tcPr>
            <w:tcW w:w="4689" w:type="dxa"/>
          </w:tcPr>
          <w:p w14:paraId="7953414B" w14:textId="77777777" w:rsidR="00190814" w:rsidRPr="00264B73" w:rsidRDefault="00190814" w:rsidP="00190814">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how to use a quality picture book as a starting point for a project.</w:t>
            </w:r>
          </w:p>
          <w:p w14:paraId="1F925BDA" w14:textId="77777777" w:rsidR="00190814" w:rsidRPr="00264B73" w:rsidRDefault="00190814" w:rsidP="00190814">
            <w:pPr>
              <w:pStyle w:val="paragraph"/>
              <w:spacing w:after="0"/>
              <w:textAlignment w:val="baseline"/>
              <w:rPr>
                <w:rStyle w:val="eop"/>
                <w:rFonts w:ascii="Calibri" w:hAnsi="Calibri" w:cs="Calibri"/>
                <w:sz w:val="18"/>
                <w:szCs w:val="18"/>
              </w:rPr>
            </w:pPr>
            <w:r w:rsidRPr="00264B73">
              <w:rPr>
                <w:rStyle w:val="eop"/>
                <w:rFonts w:ascii="Calibri" w:hAnsi="Calibri" w:cs="Calibri"/>
                <w:sz w:val="18"/>
                <w:szCs w:val="18"/>
              </w:rPr>
              <w:t>To understand the importance of setting a project within a realistic context.</w:t>
            </w:r>
          </w:p>
          <w:p w14:paraId="1BBE5405" w14:textId="1567C888" w:rsidR="00190814" w:rsidRPr="00600896" w:rsidRDefault="00190814" w:rsidP="00190814">
            <w:pPr>
              <w:rPr>
                <w:rFonts w:ascii="Calibri" w:hAnsi="Calibri" w:cs="Calibri"/>
                <w:b/>
                <w:bCs/>
                <w:sz w:val="18"/>
                <w:szCs w:val="18"/>
              </w:rPr>
            </w:pPr>
          </w:p>
        </w:tc>
        <w:tc>
          <w:tcPr>
            <w:tcW w:w="2134" w:type="dxa"/>
          </w:tcPr>
          <w:p w14:paraId="6FAA0DEB" w14:textId="53B6B70F" w:rsidR="00190814" w:rsidRPr="00983EF0" w:rsidRDefault="00190814" w:rsidP="00190814">
            <w:pPr>
              <w:rPr>
                <w:rFonts w:ascii="Calibri" w:hAnsi="Calibri" w:cs="Calibri"/>
                <w:sz w:val="18"/>
                <w:szCs w:val="18"/>
              </w:rPr>
            </w:pPr>
            <w:r w:rsidRPr="00983EF0">
              <w:rPr>
                <w:sz w:val="18"/>
                <w:szCs w:val="18"/>
              </w:rPr>
              <w:t>3.3, 3.5, 5.1, 5.2, 6.4, 7.1</w:t>
            </w:r>
          </w:p>
        </w:tc>
        <w:tc>
          <w:tcPr>
            <w:tcW w:w="2199" w:type="dxa"/>
          </w:tcPr>
          <w:p w14:paraId="69E4E2DC" w14:textId="239993B1" w:rsidR="00190814" w:rsidRPr="00983EF0" w:rsidRDefault="00190814" w:rsidP="00190814">
            <w:pPr>
              <w:rPr>
                <w:rFonts w:ascii="Calibri" w:hAnsi="Calibri" w:cs="Calibri"/>
                <w:sz w:val="18"/>
                <w:szCs w:val="18"/>
              </w:rPr>
            </w:pPr>
            <w:r w:rsidRPr="00983EF0">
              <w:rPr>
                <w:sz w:val="18"/>
                <w:szCs w:val="18"/>
              </w:rPr>
              <w:t>1a,1c,1e, 1f, 1g, 3a, 3p, 4a</w:t>
            </w:r>
          </w:p>
        </w:tc>
        <w:tc>
          <w:tcPr>
            <w:tcW w:w="2213" w:type="dxa"/>
            <w:vMerge/>
          </w:tcPr>
          <w:p w14:paraId="0CE000BF" w14:textId="77777777" w:rsidR="00190814" w:rsidRPr="00600896" w:rsidRDefault="00190814" w:rsidP="00190814">
            <w:pPr>
              <w:rPr>
                <w:rFonts w:ascii="Calibri" w:hAnsi="Calibri" w:cs="Calibri"/>
                <w:sz w:val="18"/>
                <w:szCs w:val="18"/>
              </w:rPr>
            </w:pPr>
          </w:p>
        </w:tc>
        <w:tc>
          <w:tcPr>
            <w:tcW w:w="1138" w:type="dxa"/>
            <w:vMerge/>
          </w:tcPr>
          <w:p w14:paraId="0889454E" w14:textId="77777777" w:rsidR="00190814" w:rsidRPr="00600896" w:rsidRDefault="00190814" w:rsidP="00190814">
            <w:pPr>
              <w:rPr>
                <w:rFonts w:ascii="Calibri" w:hAnsi="Calibri" w:cs="Calibri"/>
                <w:sz w:val="18"/>
                <w:szCs w:val="18"/>
              </w:rPr>
            </w:pPr>
          </w:p>
        </w:tc>
      </w:tr>
      <w:tr w:rsidR="72617E90" w:rsidRPr="00600896" w14:paraId="0DAE013D" w14:textId="77777777" w:rsidTr="614369A6">
        <w:trPr>
          <w:trHeight w:val="411"/>
        </w:trPr>
        <w:tc>
          <w:tcPr>
            <w:tcW w:w="1575" w:type="dxa"/>
          </w:tcPr>
          <w:p w14:paraId="43864940" w14:textId="77D80C8B" w:rsidR="2303F01F" w:rsidRDefault="2303F01F" w:rsidP="72617E90">
            <w:pPr>
              <w:jc w:val="center"/>
              <w:rPr>
                <w:rFonts w:ascii="Calibri" w:hAnsi="Calibri" w:cs="Calibri"/>
                <w:b/>
                <w:bCs/>
                <w:sz w:val="18"/>
                <w:szCs w:val="18"/>
              </w:rPr>
            </w:pPr>
            <w:r w:rsidRPr="614369A6">
              <w:rPr>
                <w:rFonts w:ascii="Calibri" w:hAnsi="Calibri" w:cs="Calibri"/>
                <w:b/>
                <w:bCs/>
                <w:sz w:val="18"/>
                <w:szCs w:val="18"/>
              </w:rPr>
              <w:t xml:space="preserve">Seminar </w:t>
            </w:r>
            <w:r w:rsidR="76A6C60E" w:rsidRPr="614369A6">
              <w:rPr>
                <w:rFonts w:ascii="Calibri" w:hAnsi="Calibri" w:cs="Calibri"/>
                <w:b/>
                <w:bCs/>
                <w:sz w:val="18"/>
                <w:szCs w:val="18"/>
              </w:rPr>
              <w:t>4</w:t>
            </w:r>
          </w:p>
          <w:p w14:paraId="31E80BF0" w14:textId="77777777" w:rsidR="00A60E4E" w:rsidRDefault="00A60E4E" w:rsidP="72617E90">
            <w:pPr>
              <w:jc w:val="center"/>
              <w:rPr>
                <w:rFonts w:ascii="Calibri" w:hAnsi="Calibri" w:cs="Calibri"/>
                <w:b/>
                <w:bCs/>
                <w:sz w:val="18"/>
                <w:szCs w:val="18"/>
              </w:rPr>
            </w:pPr>
          </w:p>
          <w:p w14:paraId="6F7B6A13" w14:textId="40F2D37C" w:rsidR="00A60E4E" w:rsidRPr="00A60E4E" w:rsidRDefault="00A60E4E" w:rsidP="72617E90">
            <w:pPr>
              <w:jc w:val="center"/>
              <w:rPr>
                <w:rFonts w:ascii="Calibri" w:hAnsi="Calibri" w:cs="Calibri"/>
                <w:sz w:val="18"/>
                <w:szCs w:val="18"/>
              </w:rPr>
            </w:pPr>
            <w:r>
              <w:rPr>
                <w:rFonts w:ascii="Calibri" w:hAnsi="Calibri" w:cs="Calibri"/>
                <w:sz w:val="18"/>
                <w:szCs w:val="18"/>
              </w:rPr>
              <w:t>Food and Nutrition</w:t>
            </w:r>
          </w:p>
          <w:p w14:paraId="70573802" w14:textId="482A126E" w:rsidR="72617E90" w:rsidRPr="00600896" w:rsidRDefault="72617E90" w:rsidP="72617E90">
            <w:pPr>
              <w:jc w:val="center"/>
              <w:rPr>
                <w:rFonts w:ascii="Calibri" w:hAnsi="Calibri" w:cs="Calibri"/>
                <w:b/>
                <w:bCs/>
                <w:sz w:val="18"/>
                <w:szCs w:val="18"/>
              </w:rPr>
            </w:pPr>
          </w:p>
        </w:tc>
        <w:tc>
          <w:tcPr>
            <w:tcW w:w="4689" w:type="dxa"/>
          </w:tcPr>
          <w:p w14:paraId="21D48475" w14:textId="21B9F2BF" w:rsidR="007942AE" w:rsidRDefault="007942AE" w:rsidP="00290AEC">
            <w:pPr>
              <w:pStyle w:val="paragraph"/>
              <w:spacing w:after="0"/>
              <w:textAlignment w:val="baseline"/>
              <w:rPr>
                <w:rStyle w:val="eop"/>
                <w:rFonts w:ascii="Calibri" w:hAnsi="Calibri" w:cs="Calibri"/>
                <w:sz w:val="18"/>
                <w:szCs w:val="18"/>
              </w:rPr>
            </w:pPr>
            <w:r w:rsidRPr="002532A3">
              <w:rPr>
                <w:rStyle w:val="eop"/>
                <w:rFonts w:ascii="Calibri" w:hAnsi="Calibri" w:cs="Calibri"/>
                <w:sz w:val="18"/>
                <w:szCs w:val="18"/>
              </w:rPr>
              <w:t>To know where to find the programmes of study for Cooking and Nutrition and to understand that these are end of key stage composite knowledge.</w:t>
            </w:r>
          </w:p>
          <w:p w14:paraId="7188A296" w14:textId="0A560A44" w:rsidR="00290AEC" w:rsidRPr="00290AEC" w:rsidRDefault="00290AEC" w:rsidP="00290AEC">
            <w:pPr>
              <w:pStyle w:val="paragraph"/>
              <w:spacing w:after="0"/>
              <w:textAlignment w:val="baseline"/>
              <w:rPr>
                <w:rStyle w:val="eop"/>
                <w:rFonts w:ascii="Calibri" w:hAnsi="Calibri" w:cs="Calibri"/>
                <w:sz w:val="18"/>
                <w:szCs w:val="18"/>
              </w:rPr>
            </w:pPr>
            <w:r w:rsidRPr="00290AEC">
              <w:rPr>
                <w:rStyle w:val="eop"/>
                <w:rFonts w:ascii="Calibri" w:hAnsi="Calibri" w:cs="Calibri"/>
                <w:sz w:val="18"/>
                <w:szCs w:val="18"/>
              </w:rPr>
              <w:t>Understand where Food and Nutrition fits within the Primary D &amp; T Curriculum and consider cross curricular links.</w:t>
            </w:r>
          </w:p>
          <w:p w14:paraId="21D252E6" w14:textId="77777777" w:rsidR="00290AEC" w:rsidRPr="00290AEC" w:rsidRDefault="00290AEC" w:rsidP="00290AEC">
            <w:pPr>
              <w:pStyle w:val="paragraph"/>
              <w:spacing w:after="0"/>
              <w:textAlignment w:val="baseline"/>
              <w:rPr>
                <w:rStyle w:val="eop"/>
                <w:rFonts w:ascii="Calibri" w:hAnsi="Calibri" w:cs="Calibri"/>
                <w:sz w:val="18"/>
                <w:szCs w:val="18"/>
              </w:rPr>
            </w:pPr>
            <w:r w:rsidRPr="00290AEC">
              <w:rPr>
                <w:rStyle w:val="eop"/>
                <w:rFonts w:ascii="Calibri" w:hAnsi="Calibri" w:cs="Calibri"/>
                <w:sz w:val="18"/>
                <w:szCs w:val="18"/>
              </w:rPr>
              <w:t>Explore key factors influencing children’s nutrition.</w:t>
            </w:r>
          </w:p>
          <w:p w14:paraId="1CC30584" w14:textId="77777777" w:rsidR="00290AEC" w:rsidRPr="00290AEC" w:rsidRDefault="00290AEC" w:rsidP="00290AEC">
            <w:pPr>
              <w:pStyle w:val="paragraph"/>
              <w:spacing w:after="0"/>
              <w:textAlignment w:val="baseline"/>
              <w:rPr>
                <w:rStyle w:val="eop"/>
                <w:rFonts w:ascii="Calibri" w:hAnsi="Calibri" w:cs="Calibri"/>
                <w:sz w:val="18"/>
                <w:szCs w:val="18"/>
              </w:rPr>
            </w:pPr>
            <w:r w:rsidRPr="00290AEC">
              <w:rPr>
                <w:rStyle w:val="eop"/>
                <w:rFonts w:ascii="Calibri" w:hAnsi="Calibri" w:cs="Calibri"/>
                <w:sz w:val="18"/>
                <w:szCs w:val="18"/>
              </w:rPr>
              <w:t xml:space="preserve">Practise using key skills and consider practical implication in the classroom. </w:t>
            </w:r>
          </w:p>
          <w:p w14:paraId="547AC6AB" w14:textId="00B76921" w:rsidR="00290AEC" w:rsidRDefault="00290AEC" w:rsidP="00290AEC">
            <w:pPr>
              <w:pStyle w:val="paragraph"/>
              <w:spacing w:after="0"/>
              <w:textAlignment w:val="baseline"/>
              <w:rPr>
                <w:rStyle w:val="eop"/>
                <w:rFonts w:ascii="Calibri" w:hAnsi="Calibri" w:cs="Calibri"/>
                <w:sz w:val="18"/>
                <w:szCs w:val="18"/>
                <w:lang w:eastAsia="en-US"/>
              </w:rPr>
            </w:pPr>
            <w:r w:rsidRPr="00290AEC">
              <w:rPr>
                <w:rStyle w:val="eop"/>
                <w:rFonts w:ascii="Calibri" w:hAnsi="Calibri" w:cs="Calibri"/>
                <w:sz w:val="18"/>
                <w:szCs w:val="18"/>
                <w:lang w:eastAsia="en-US"/>
              </w:rPr>
              <w:t>Consider adaptive teaching methods within Food and Nutrition.</w:t>
            </w:r>
          </w:p>
          <w:p w14:paraId="62F18036" w14:textId="34FD5483" w:rsidR="002532A3" w:rsidRPr="002532A3" w:rsidRDefault="002532A3" w:rsidP="002532A3">
            <w:pPr>
              <w:pStyle w:val="paragraph"/>
              <w:spacing w:after="0"/>
              <w:textAlignment w:val="baseline"/>
              <w:rPr>
                <w:rStyle w:val="eop"/>
                <w:rFonts w:ascii="Calibri" w:hAnsi="Calibri" w:cs="Calibri"/>
                <w:sz w:val="18"/>
                <w:szCs w:val="18"/>
              </w:rPr>
            </w:pPr>
            <w:r w:rsidRPr="002532A3">
              <w:rPr>
                <w:rStyle w:val="eop"/>
                <w:rFonts w:ascii="Calibri" w:hAnsi="Calibri" w:cs="Calibri"/>
                <w:sz w:val="18"/>
                <w:szCs w:val="18"/>
              </w:rPr>
              <w:t>To understand hygiene and health and safety measures when preparing food with children.</w:t>
            </w:r>
          </w:p>
          <w:p w14:paraId="75AF3E30" w14:textId="5D28A7C3" w:rsidR="72617E90" w:rsidRPr="000F77AD" w:rsidRDefault="002532A3" w:rsidP="00DA6778">
            <w:pPr>
              <w:pStyle w:val="paragraph"/>
              <w:spacing w:after="0"/>
              <w:textAlignment w:val="baseline"/>
              <w:rPr>
                <w:rStyle w:val="eop"/>
                <w:rFonts w:ascii="Calibri" w:hAnsi="Calibri" w:cs="Calibri"/>
                <w:sz w:val="18"/>
                <w:szCs w:val="18"/>
              </w:rPr>
            </w:pPr>
            <w:r w:rsidRPr="002532A3">
              <w:rPr>
                <w:rStyle w:val="eop"/>
                <w:rFonts w:ascii="Calibri" w:hAnsi="Calibri" w:cs="Calibri"/>
                <w:sz w:val="18"/>
                <w:szCs w:val="18"/>
              </w:rPr>
              <w:t>To understand the component knowledge required to achieve the end points of the programmes of study and know how to research this.</w:t>
            </w:r>
          </w:p>
        </w:tc>
        <w:tc>
          <w:tcPr>
            <w:tcW w:w="2134" w:type="dxa"/>
          </w:tcPr>
          <w:p w14:paraId="55C84195" w14:textId="6AA8EBAD" w:rsidR="0098112A" w:rsidRPr="00600896" w:rsidRDefault="00983EF0" w:rsidP="72617E90">
            <w:pPr>
              <w:rPr>
                <w:rFonts w:ascii="Calibri" w:hAnsi="Calibri" w:cs="Calibri"/>
                <w:sz w:val="18"/>
                <w:szCs w:val="18"/>
              </w:rPr>
            </w:pPr>
            <w:r w:rsidRPr="00983EF0">
              <w:rPr>
                <w:rFonts w:ascii="Calibri" w:hAnsi="Calibri" w:cs="Calibri"/>
                <w:sz w:val="18"/>
                <w:szCs w:val="18"/>
              </w:rPr>
              <w:t>1.2, 1.3, 1.4,</w:t>
            </w:r>
            <w:r w:rsidR="00F05376">
              <w:rPr>
                <w:rFonts w:ascii="Calibri" w:hAnsi="Calibri" w:cs="Calibri"/>
                <w:sz w:val="18"/>
                <w:szCs w:val="18"/>
              </w:rPr>
              <w:t xml:space="preserve"> </w:t>
            </w:r>
            <w:r w:rsidRPr="00983EF0">
              <w:rPr>
                <w:rFonts w:ascii="Calibri" w:hAnsi="Calibri" w:cs="Calibri"/>
                <w:sz w:val="18"/>
                <w:szCs w:val="18"/>
              </w:rPr>
              <w:t>1.6, 3.2, 3.6, 4.1,4.2, 6.1, 5.7, 7.4</w:t>
            </w:r>
          </w:p>
        </w:tc>
        <w:tc>
          <w:tcPr>
            <w:tcW w:w="2199" w:type="dxa"/>
          </w:tcPr>
          <w:p w14:paraId="4F5E5E3C" w14:textId="67DC0813" w:rsidR="0098112A" w:rsidRPr="00600896" w:rsidRDefault="00F05376" w:rsidP="72617E90">
            <w:pPr>
              <w:rPr>
                <w:rFonts w:ascii="Calibri" w:hAnsi="Calibri" w:cs="Calibri"/>
                <w:sz w:val="18"/>
                <w:szCs w:val="18"/>
              </w:rPr>
            </w:pPr>
            <w:r w:rsidRPr="00F05376">
              <w:rPr>
                <w:rFonts w:ascii="Calibri" w:hAnsi="Calibri" w:cs="Calibri"/>
                <w:sz w:val="18"/>
                <w:szCs w:val="18"/>
              </w:rPr>
              <w:t>1d, 1e,3</w:t>
            </w:r>
            <w:r w:rsidR="0054133B">
              <w:rPr>
                <w:rFonts w:ascii="Calibri" w:hAnsi="Calibri" w:cs="Calibri"/>
                <w:sz w:val="18"/>
                <w:szCs w:val="18"/>
              </w:rPr>
              <w:t>p, 8b</w:t>
            </w:r>
          </w:p>
        </w:tc>
        <w:tc>
          <w:tcPr>
            <w:tcW w:w="2213" w:type="dxa"/>
            <w:vMerge/>
          </w:tcPr>
          <w:p w14:paraId="6E1F8970" w14:textId="77777777" w:rsidR="00BE2D13" w:rsidRPr="00600896" w:rsidRDefault="00BE2D13">
            <w:pPr>
              <w:rPr>
                <w:rFonts w:ascii="Calibri" w:hAnsi="Calibri" w:cs="Calibri"/>
                <w:sz w:val="18"/>
                <w:szCs w:val="18"/>
              </w:rPr>
            </w:pPr>
          </w:p>
        </w:tc>
        <w:tc>
          <w:tcPr>
            <w:tcW w:w="1138" w:type="dxa"/>
            <w:vMerge/>
          </w:tcPr>
          <w:p w14:paraId="784192F7" w14:textId="77777777" w:rsidR="00BE2D13" w:rsidRPr="00600896" w:rsidRDefault="00BE2D13">
            <w:pPr>
              <w:rPr>
                <w:rFonts w:ascii="Calibri" w:hAnsi="Calibri" w:cs="Calibri"/>
                <w:sz w:val="18"/>
                <w:szCs w:val="18"/>
              </w:rPr>
            </w:pPr>
          </w:p>
        </w:tc>
      </w:tr>
      <w:tr w:rsidR="72617E90" w:rsidRPr="00600896" w14:paraId="7CAD7F89" w14:textId="77777777" w:rsidTr="614369A6">
        <w:trPr>
          <w:trHeight w:val="411"/>
        </w:trPr>
        <w:tc>
          <w:tcPr>
            <w:tcW w:w="1575" w:type="dxa"/>
          </w:tcPr>
          <w:p w14:paraId="768D5612" w14:textId="68845AAB" w:rsidR="2303F01F" w:rsidRDefault="2303F01F" w:rsidP="72617E90">
            <w:pPr>
              <w:jc w:val="center"/>
              <w:rPr>
                <w:rFonts w:ascii="Calibri" w:hAnsi="Calibri" w:cs="Calibri"/>
                <w:b/>
                <w:bCs/>
                <w:sz w:val="18"/>
                <w:szCs w:val="18"/>
              </w:rPr>
            </w:pPr>
            <w:r w:rsidRPr="00600896">
              <w:rPr>
                <w:rFonts w:ascii="Calibri" w:hAnsi="Calibri" w:cs="Calibri"/>
                <w:b/>
                <w:bCs/>
                <w:sz w:val="18"/>
                <w:szCs w:val="18"/>
              </w:rPr>
              <w:t xml:space="preserve">Seminar </w:t>
            </w:r>
            <w:r w:rsidR="33F5E365" w:rsidRPr="00600896">
              <w:rPr>
                <w:rFonts w:ascii="Calibri" w:hAnsi="Calibri" w:cs="Calibri"/>
                <w:b/>
                <w:bCs/>
                <w:sz w:val="18"/>
                <w:szCs w:val="18"/>
              </w:rPr>
              <w:t>5</w:t>
            </w:r>
          </w:p>
          <w:p w14:paraId="69F61A88" w14:textId="77777777" w:rsidR="00DA6A1D" w:rsidRDefault="00DA6A1D" w:rsidP="72617E90">
            <w:pPr>
              <w:jc w:val="center"/>
              <w:rPr>
                <w:rFonts w:ascii="Calibri" w:hAnsi="Calibri" w:cs="Calibri"/>
                <w:b/>
                <w:bCs/>
                <w:sz w:val="18"/>
                <w:szCs w:val="18"/>
              </w:rPr>
            </w:pPr>
          </w:p>
          <w:p w14:paraId="52F62815" w14:textId="77777777" w:rsidR="00305E2D" w:rsidRDefault="00305E2D" w:rsidP="00305E2D">
            <w:pPr>
              <w:jc w:val="center"/>
              <w:rPr>
                <w:rFonts w:ascii="Calibri" w:hAnsi="Calibri" w:cs="Calibri"/>
                <w:sz w:val="18"/>
                <w:szCs w:val="18"/>
              </w:rPr>
            </w:pPr>
            <w:r>
              <w:rPr>
                <w:rFonts w:ascii="Calibri" w:hAnsi="Calibri" w:cs="Calibri"/>
                <w:sz w:val="18"/>
                <w:szCs w:val="18"/>
              </w:rPr>
              <w:t>Inventors and Inventions</w:t>
            </w:r>
          </w:p>
          <w:p w14:paraId="3A709EA9" w14:textId="750EA046" w:rsidR="72617E90" w:rsidRPr="00600896" w:rsidRDefault="72617E90" w:rsidP="72617E90">
            <w:pPr>
              <w:jc w:val="center"/>
              <w:rPr>
                <w:rFonts w:ascii="Calibri" w:hAnsi="Calibri" w:cs="Calibri"/>
                <w:b/>
                <w:bCs/>
                <w:sz w:val="18"/>
                <w:szCs w:val="18"/>
              </w:rPr>
            </w:pPr>
          </w:p>
          <w:p w14:paraId="1F6483BE" w14:textId="4B714925" w:rsidR="72617E90" w:rsidRPr="00600896" w:rsidRDefault="72617E90" w:rsidP="72617E90">
            <w:pPr>
              <w:jc w:val="center"/>
              <w:rPr>
                <w:rFonts w:ascii="Calibri" w:hAnsi="Calibri" w:cs="Calibri"/>
                <w:b/>
                <w:bCs/>
                <w:sz w:val="18"/>
                <w:szCs w:val="18"/>
              </w:rPr>
            </w:pPr>
          </w:p>
        </w:tc>
        <w:tc>
          <w:tcPr>
            <w:tcW w:w="4689" w:type="dxa"/>
          </w:tcPr>
          <w:p w14:paraId="3C245692" w14:textId="77777777" w:rsidR="00305E2D" w:rsidRPr="00C51E5C" w:rsidRDefault="00305E2D" w:rsidP="00305E2D">
            <w:pPr>
              <w:rPr>
                <w:rFonts w:ascii="Calibri" w:hAnsi="Calibri" w:cs="Calibri"/>
                <w:sz w:val="18"/>
                <w:szCs w:val="18"/>
              </w:rPr>
            </w:pPr>
            <w:r w:rsidRPr="00C51E5C">
              <w:rPr>
                <w:rFonts w:ascii="Calibri" w:hAnsi="Calibri" w:cs="Calibri"/>
                <w:sz w:val="18"/>
                <w:szCs w:val="18"/>
              </w:rPr>
              <w:t>To understand that across KS2 pupils should know about inventors, designers, engineers, chefs, and manufacturers who have developed ground-breaking products.</w:t>
            </w:r>
          </w:p>
          <w:p w14:paraId="5919FC79" w14:textId="77777777" w:rsidR="00305E2D" w:rsidRPr="00C51E5C" w:rsidRDefault="00305E2D" w:rsidP="00305E2D">
            <w:pPr>
              <w:rPr>
                <w:rFonts w:ascii="Calibri" w:hAnsi="Calibri" w:cs="Calibri"/>
                <w:sz w:val="18"/>
                <w:szCs w:val="18"/>
              </w:rPr>
            </w:pPr>
          </w:p>
          <w:p w14:paraId="54F79B34" w14:textId="77777777" w:rsidR="00305E2D" w:rsidRPr="00C51E5C" w:rsidRDefault="00305E2D" w:rsidP="00305E2D">
            <w:pPr>
              <w:rPr>
                <w:rFonts w:ascii="Calibri" w:hAnsi="Calibri" w:cs="Calibri"/>
                <w:sz w:val="18"/>
                <w:szCs w:val="18"/>
              </w:rPr>
            </w:pPr>
            <w:r w:rsidRPr="00C51E5C">
              <w:rPr>
                <w:rFonts w:ascii="Calibri" w:hAnsi="Calibri" w:cs="Calibri"/>
                <w:sz w:val="18"/>
                <w:szCs w:val="18"/>
              </w:rPr>
              <w:t>To understand how to provide creative opportunities for children to achieve the above learning outcome.</w:t>
            </w:r>
          </w:p>
          <w:p w14:paraId="3A09ED49" w14:textId="77777777" w:rsidR="00305E2D" w:rsidRPr="00C51E5C" w:rsidRDefault="00305E2D" w:rsidP="00305E2D">
            <w:pPr>
              <w:rPr>
                <w:rFonts w:ascii="Calibri" w:hAnsi="Calibri" w:cs="Calibri"/>
                <w:sz w:val="18"/>
                <w:szCs w:val="18"/>
              </w:rPr>
            </w:pPr>
          </w:p>
          <w:p w14:paraId="29E0E9BB" w14:textId="77777777" w:rsidR="00305E2D" w:rsidRPr="00C51E5C" w:rsidRDefault="00305E2D" w:rsidP="00305E2D">
            <w:pPr>
              <w:rPr>
                <w:rFonts w:ascii="Calibri" w:hAnsi="Calibri" w:cs="Calibri"/>
                <w:sz w:val="18"/>
                <w:szCs w:val="18"/>
              </w:rPr>
            </w:pPr>
            <w:r w:rsidRPr="00C51E5C">
              <w:rPr>
                <w:rFonts w:ascii="Calibri" w:hAnsi="Calibri" w:cs="Calibri"/>
                <w:sz w:val="18"/>
                <w:szCs w:val="18"/>
              </w:rPr>
              <w:t>To understand how to plan a short unit of work for this learning outcome.</w:t>
            </w:r>
          </w:p>
          <w:p w14:paraId="38732907" w14:textId="6912F6A7" w:rsidR="00520D48" w:rsidRPr="00600896" w:rsidRDefault="00520D48" w:rsidP="0262B012">
            <w:pPr>
              <w:rPr>
                <w:rStyle w:val="eop"/>
                <w:rFonts w:ascii="Calibri" w:hAnsi="Calibri" w:cs="Calibri"/>
                <w:sz w:val="18"/>
                <w:szCs w:val="18"/>
              </w:rPr>
            </w:pPr>
          </w:p>
        </w:tc>
        <w:tc>
          <w:tcPr>
            <w:tcW w:w="2134" w:type="dxa"/>
          </w:tcPr>
          <w:p w14:paraId="63930B75" w14:textId="23E78E1C" w:rsidR="005C415E" w:rsidRPr="00600896" w:rsidRDefault="00EA0F62" w:rsidP="72617E90">
            <w:pPr>
              <w:rPr>
                <w:rFonts w:ascii="Calibri" w:hAnsi="Calibri" w:cs="Calibri"/>
                <w:sz w:val="18"/>
                <w:szCs w:val="18"/>
              </w:rPr>
            </w:pPr>
            <w:r>
              <w:rPr>
                <w:rFonts w:ascii="Calibri" w:hAnsi="Calibri" w:cs="Calibri"/>
                <w:sz w:val="18"/>
                <w:szCs w:val="18"/>
              </w:rPr>
              <w:lastRenderedPageBreak/>
              <w:t xml:space="preserve">3.2, </w:t>
            </w:r>
            <w:r w:rsidR="00191793">
              <w:rPr>
                <w:rFonts w:ascii="Calibri" w:hAnsi="Calibri" w:cs="Calibri"/>
                <w:sz w:val="18"/>
                <w:szCs w:val="18"/>
              </w:rPr>
              <w:t>3.6</w:t>
            </w:r>
          </w:p>
        </w:tc>
        <w:tc>
          <w:tcPr>
            <w:tcW w:w="2199" w:type="dxa"/>
          </w:tcPr>
          <w:p w14:paraId="06059C1B" w14:textId="715FBE2D" w:rsidR="005C415E" w:rsidRPr="00600896" w:rsidRDefault="005C415E" w:rsidP="72617E90">
            <w:pPr>
              <w:rPr>
                <w:rFonts w:ascii="Calibri" w:hAnsi="Calibri" w:cs="Calibri"/>
                <w:sz w:val="18"/>
                <w:szCs w:val="18"/>
              </w:rPr>
            </w:pPr>
          </w:p>
        </w:tc>
        <w:tc>
          <w:tcPr>
            <w:tcW w:w="2213" w:type="dxa"/>
            <w:vMerge/>
          </w:tcPr>
          <w:p w14:paraId="09EB7169" w14:textId="77777777" w:rsidR="00BE2D13" w:rsidRPr="00600896" w:rsidRDefault="00BE2D13">
            <w:pPr>
              <w:rPr>
                <w:rFonts w:ascii="Calibri" w:hAnsi="Calibri" w:cs="Calibri"/>
                <w:sz w:val="18"/>
                <w:szCs w:val="18"/>
              </w:rPr>
            </w:pPr>
          </w:p>
        </w:tc>
        <w:tc>
          <w:tcPr>
            <w:tcW w:w="1138" w:type="dxa"/>
            <w:vMerge/>
          </w:tcPr>
          <w:p w14:paraId="7F83909C" w14:textId="77777777" w:rsidR="00BE2D13" w:rsidRPr="00600896" w:rsidRDefault="00BE2D13">
            <w:pPr>
              <w:rPr>
                <w:rFonts w:ascii="Calibri" w:hAnsi="Calibri" w:cs="Calibri"/>
                <w:sz w:val="18"/>
                <w:szCs w:val="18"/>
              </w:rPr>
            </w:pPr>
          </w:p>
        </w:tc>
      </w:tr>
      <w:tr w:rsidR="72617E90" w:rsidRPr="00600896" w14:paraId="6F27B436" w14:textId="77777777" w:rsidTr="614369A6">
        <w:trPr>
          <w:trHeight w:val="411"/>
        </w:trPr>
        <w:tc>
          <w:tcPr>
            <w:tcW w:w="1575" w:type="dxa"/>
          </w:tcPr>
          <w:p w14:paraId="489559DF" w14:textId="72CC736A" w:rsidR="2303F01F" w:rsidRPr="00600896" w:rsidRDefault="2303F01F" w:rsidP="72617E90">
            <w:pPr>
              <w:jc w:val="center"/>
              <w:rPr>
                <w:rFonts w:ascii="Calibri" w:hAnsi="Calibri" w:cs="Calibri"/>
                <w:b/>
                <w:bCs/>
                <w:sz w:val="18"/>
                <w:szCs w:val="18"/>
              </w:rPr>
            </w:pPr>
            <w:r w:rsidRPr="00600896">
              <w:rPr>
                <w:rFonts w:ascii="Calibri" w:hAnsi="Calibri" w:cs="Calibri"/>
                <w:b/>
                <w:bCs/>
                <w:sz w:val="18"/>
                <w:szCs w:val="18"/>
              </w:rPr>
              <w:t xml:space="preserve">Seminar </w:t>
            </w:r>
            <w:r w:rsidR="032F097D" w:rsidRPr="00600896">
              <w:rPr>
                <w:rFonts w:ascii="Calibri" w:hAnsi="Calibri" w:cs="Calibri"/>
                <w:b/>
                <w:bCs/>
                <w:sz w:val="18"/>
                <w:szCs w:val="18"/>
              </w:rPr>
              <w:t>6</w:t>
            </w:r>
          </w:p>
          <w:p w14:paraId="65086BF1" w14:textId="1CD2073E" w:rsidR="72617E90" w:rsidRPr="00600896" w:rsidRDefault="72617E90" w:rsidP="72617E90">
            <w:pPr>
              <w:jc w:val="center"/>
              <w:rPr>
                <w:rFonts w:ascii="Calibri" w:hAnsi="Calibri" w:cs="Calibri"/>
                <w:b/>
                <w:bCs/>
                <w:sz w:val="18"/>
                <w:szCs w:val="18"/>
              </w:rPr>
            </w:pPr>
          </w:p>
          <w:p w14:paraId="51383114" w14:textId="77777777" w:rsidR="72617E90" w:rsidRDefault="002E50C9" w:rsidP="72617E90">
            <w:pPr>
              <w:jc w:val="center"/>
              <w:rPr>
                <w:rFonts w:ascii="Calibri" w:hAnsi="Calibri" w:cs="Calibri"/>
                <w:sz w:val="18"/>
                <w:szCs w:val="18"/>
              </w:rPr>
            </w:pPr>
            <w:r>
              <w:rPr>
                <w:rFonts w:ascii="Calibri" w:hAnsi="Calibri" w:cs="Calibri"/>
                <w:sz w:val="18"/>
                <w:szCs w:val="18"/>
              </w:rPr>
              <w:t>IT Control and Monitoring</w:t>
            </w:r>
          </w:p>
          <w:p w14:paraId="1A542B7C" w14:textId="77777777" w:rsidR="00CF7CAF" w:rsidRDefault="00CF7CAF" w:rsidP="72617E90">
            <w:pPr>
              <w:jc w:val="center"/>
              <w:rPr>
                <w:rFonts w:ascii="Calibri" w:hAnsi="Calibri" w:cs="Calibri"/>
                <w:sz w:val="18"/>
                <w:szCs w:val="18"/>
              </w:rPr>
            </w:pPr>
          </w:p>
          <w:p w14:paraId="64916942" w14:textId="1AE20883" w:rsidR="00CF7CAF" w:rsidRPr="002E50C9" w:rsidRDefault="00CF7CAF" w:rsidP="00305E2D">
            <w:pPr>
              <w:jc w:val="center"/>
              <w:rPr>
                <w:rFonts w:ascii="Calibri" w:hAnsi="Calibri" w:cs="Calibri"/>
                <w:sz w:val="18"/>
                <w:szCs w:val="18"/>
              </w:rPr>
            </w:pPr>
          </w:p>
        </w:tc>
        <w:tc>
          <w:tcPr>
            <w:tcW w:w="4689" w:type="dxa"/>
          </w:tcPr>
          <w:p w14:paraId="06D919D1" w14:textId="77777777" w:rsidR="00B1456C" w:rsidRPr="00B1456C" w:rsidRDefault="00B1456C" w:rsidP="00B1456C">
            <w:pPr>
              <w:rPr>
                <w:rFonts w:ascii="Calibri" w:hAnsi="Calibri" w:cs="Calibri"/>
                <w:sz w:val="18"/>
                <w:szCs w:val="18"/>
              </w:rPr>
            </w:pPr>
            <w:r w:rsidRPr="00B1456C">
              <w:rPr>
                <w:rFonts w:ascii="Calibri" w:hAnsi="Calibri" w:cs="Calibri"/>
                <w:sz w:val="18"/>
                <w:szCs w:val="18"/>
              </w:rPr>
              <w:t>To understand that Primary Design and Technology should be taught in relevant contexts.</w:t>
            </w:r>
          </w:p>
          <w:p w14:paraId="51C01648" w14:textId="77777777" w:rsidR="00B1456C" w:rsidRPr="00B1456C" w:rsidRDefault="00B1456C" w:rsidP="00B1456C">
            <w:pPr>
              <w:rPr>
                <w:rFonts w:ascii="Calibri" w:hAnsi="Calibri" w:cs="Calibri"/>
                <w:sz w:val="18"/>
                <w:szCs w:val="18"/>
              </w:rPr>
            </w:pPr>
          </w:p>
          <w:p w14:paraId="51239A34" w14:textId="77777777" w:rsidR="00B1456C" w:rsidRPr="00B1456C" w:rsidRDefault="00B1456C" w:rsidP="00B1456C">
            <w:pPr>
              <w:rPr>
                <w:rFonts w:ascii="Calibri" w:hAnsi="Calibri" w:cs="Calibri"/>
                <w:sz w:val="18"/>
                <w:szCs w:val="18"/>
              </w:rPr>
            </w:pPr>
            <w:r w:rsidRPr="00B1456C">
              <w:rPr>
                <w:rFonts w:ascii="Calibri" w:hAnsi="Calibri" w:cs="Calibri"/>
                <w:sz w:val="18"/>
                <w:szCs w:val="18"/>
              </w:rPr>
              <w:t>To understand that control mechanisms are used in robotics, manufacturing and in situations when it is too dangerous for humans to work.</w:t>
            </w:r>
          </w:p>
          <w:p w14:paraId="5DDF92C2" w14:textId="77777777" w:rsidR="00B1456C" w:rsidRPr="00B1456C" w:rsidRDefault="00B1456C" w:rsidP="00B1456C">
            <w:pPr>
              <w:rPr>
                <w:rFonts w:ascii="Calibri" w:hAnsi="Calibri" w:cs="Calibri"/>
                <w:sz w:val="18"/>
                <w:szCs w:val="18"/>
              </w:rPr>
            </w:pPr>
          </w:p>
          <w:p w14:paraId="650DFC75" w14:textId="77777777" w:rsidR="00B1456C" w:rsidRPr="00B1456C" w:rsidRDefault="00B1456C" w:rsidP="00B1456C">
            <w:pPr>
              <w:rPr>
                <w:rFonts w:ascii="Calibri" w:hAnsi="Calibri" w:cs="Calibri"/>
                <w:sz w:val="18"/>
                <w:szCs w:val="18"/>
              </w:rPr>
            </w:pPr>
            <w:r w:rsidRPr="00B1456C">
              <w:rPr>
                <w:rFonts w:ascii="Calibri" w:hAnsi="Calibri" w:cs="Calibri"/>
                <w:sz w:val="18"/>
                <w:szCs w:val="18"/>
              </w:rPr>
              <w:t>To understand that the UK has a growing shortage of engineers, mainly because candidates for jobs lack technical skills.</w:t>
            </w:r>
          </w:p>
          <w:p w14:paraId="649B087E" w14:textId="77777777" w:rsidR="00B1456C" w:rsidRPr="00B1456C" w:rsidRDefault="00B1456C" w:rsidP="00B1456C">
            <w:pPr>
              <w:rPr>
                <w:rFonts w:ascii="Calibri" w:hAnsi="Calibri" w:cs="Calibri"/>
                <w:sz w:val="18"/>
                <w:szCs w:val="18"/>
              </w:rPr>
            </w:pPr>
          </w:p>
          <w:p w14:paraId="2AA1AA82" w14:textId="77777777" w:rsidR="00B1456C" w:rsidRPr="00B1456C" w:rsidRDefault="00B1456C" w:rsidP="00B1456C">
            <w:pPr>
              <w:rPr>
                <w:rFonts w:ascii="Calibri" w:hAnsi="Calibri" w:cs="Calibri"/>
                <w:sz w:val="18"/>
                <w:szCs w:val="18"/>
              </w:rPr>
            </w:pPr>
            <w:r w:rsidRPr="00B1456C">
              <w:rPr>
                <w:rFonts w:ascii="Calibri" w:hAnsi="Calibri" w:cs="Calibri"/>
                <w:sz w:val="18"/>
                <w:szCs w:val="18"/>
              </w:rPr>
              <w:t>To understand how technical equipment such as Lego and 3D printers can enhance children’s technical skills.</w:t>
            </w:r>
          </w:p>
          <w:p w14:paraId="171703D0" w14:textId="77777777" w:rsidR="00B1456C" w:rsidRPr="00B1456C" w:rsidRDefault="00B1456C" w:rsidP="00B1456C">
            <w:pPr>
              <w:rPr>
                <w:rFonts w:ascii="Calibri" w:hAnsi="Calibri" w:cs="Calibri"/>
                <w:sz w:val="18"/>
                <w:szCs w:val="18"/>
              </w:rPr>
            </w:pPr>
          </w:p>
          <w:p w14:paraId="68F9FA15" w14:textId="77777777" w:rsidR="00B1456C" w:rsidRPr="00B1456C" w:rsidRDefault="00B1456C" w:rsidP="00B1456C">
            <w:pPr>
              <w:rPr>
                <w:rFonts w:ascii="Calibri" w:hAnsi="Calibri" w:cs="Calibri"/>
                <w:sz w:val="18"/>
                <w:szCs w:val="18"/>
              </w:rPr>
            </w:pPr>
            <w:r w:rsidRPr="00B1456C">
              <w:rPr>
                <w:rFonts w:ascii="Calibri" w:hAnsi="Calibri" w:cs="Calibri"/>
                <w:sz w:val="18"/>
                <w:szCs w:val="18"/>
              </w:rPr>
              <w:t>To be familiar with CAD, digital representations, and how it can be incorporated into Design Technology planning.</w:t>
            </w:r>
          </w:p>
          <w:p w14:paraId="58FBE852" w14:textId="77777777" w:rsidR="00B1456C" w:rsidRPr="00B1456C" w:rsidRDefault="00B1456C" w:rsidP="00B1456C">
            <w:pPr>
              <w:rPr>
                <w:rFonts w:ascii="Calibri" w:hAnsi="Calibri" w:cs="Calibri"/>
                <w:sz w:val="18"/>
                <w:szCs w:val="18"/>
              </w:rPr>
            </w:pPr>
          </w:p>
          <w:p w14:paraId="255241B4" w14:textId="77777777" w:rsidR="72617E90" w:rsidRDefault="00B1456C" w:rsidP="00B1456C">
            <w:pPr>
              <w:rPr>
                <w:rFonts w:ascii="Calibri" w:hAnsi="Calibri" w:cs="Calibri"/>
                <w:sz w:val="18"/>
                <w:szCs w:val="18"/>
              </w:rPr>
            </w:pPr>
            <w:r w:rsidRPr="00B1456C">
              <w:rPr>
                <w:rFonts w:ascii="Calibri" w:hAnsi="Calibri" w:cs="Calibri"/>
                <w:sz w:val="18"/>
                <w:szCs w:val="18"/>
              </w:rPr>
              <w:t>To identify adaptive and inclusive practices in IT control and monitoring.  </w:t>
            </w:r>
          </w:p>
          <w:p w14:paraId="6432C9FD" w14:textId="77777777" w:rsidR="00C51E5C" w:rsidRDefault="00C51E5C" w:rsidP="00B1456C">
            <w:pPr>
              <w:rPr>
                <w:rFonts w:ascii="Calibri" w:hAnsi="Calibri" w:cs="Calibri"/>
                <w:sz w:val="18"/>
                <w:szCs w:val="18"/>
              </w:rPr>
            </w:pPr>
          </w:p>
          <w:p w14:paraId="45A7184D" w14:textId="530C72D2" w:rsidR="00C51E5C" w:rsidRPr="00B1456C" w:rsidRDefault="00C51E5C" w:rsidP="00305E2D">
            <w:pPr>
              <w:rPr>
                <w:rFonts w:ascii="Calibri" w:hAnsi="Calibri" w:cs="Calibri"/>
                <w:sz w:val="18"/>
                <w:szCs w:val="18"/>
              </w:rPr>
            </w:pPr>
          </w:p>
        </w:tc>
        <w:tc>
          <w:tcPr>
            <w:tcW w:w="2134" w:type="dxa"/>
          </w:tcPr>
          <w:p w14:paraId="16824DB8" w14:textId="056D5BD2" w:rsidR="00781D01" w:rsidRPr="00600896" w:rsidRDefault="000123C3" w:rsidP="00781D01">
            <w:pPr>
              <w:rPr>
                <w:rFonts w:ascii="Calibri" w:hAnsi="Calibri" w:cs="Calibri"/>
                <w:sz w:val="18"/>
                <w:szCs w:val="18"/>
              </w:rPr>
            </w:pPr>
            <w:r w:rsidRPr="000123C3">
              <w:rPr>
                <w:rFonts w:ascii="Calibri" w:hAnsi="Calibri" w:cs="Calibri"/>
                <w:sz w:val="18"/>
                <w:szCs w:val="18"/>
              </w:rPr>
              <w:t>1.2,</w:t>
            </w:r>
            <w:r w:rsidR="0048086B">
              <w:rPr>
                <w:rFonts w:ascii="Calibri" w:hAnsi="Calibri" w:cs="Calibri"/>
                <w:sz w:val="18"/>
                <w:szCs w:val="18"/>
              </w:rPr>
              <w:t xml:space="preserve"> </w:t>
            </w:r>
            <w:r w:rsidRPr="000123C3">
              <w:rPr>
                <w:rFonts w:ascii="Calibri" w:hAnsi="Calibri" w:cs="Calibri"/>
                <w:sz w:val="18"/>
                <w:szCs w:val="18"/>
              </w:rPr>
              <w:t>1.3,</w:t>
            </w:r>
            <w:r w:rsidR="0048086B">
              <w:rPr>
                <w:rFonts w:ascii="Calibri" w:hAnsi="Calibri" w:cs="Calibri"/>
                <w:sz w:val="18"/>
                <w:szCs w:val="18"/>
              </w:rPr>
              <w:t xml:space="preserve"> </w:t>
            </w:r>
            <w:r w:rsidRPr="000123C3">
              <w:rPr>
                <w:rFonts w:ascii="Calibri" w:hAnsi="Calibri" w:cs="Calibri"/>
                <w:sz w:val="18"/>
                <w:szCs w:val="18"/>
              </w:rPr>
              <w:t>1.4, 1.6,</w:t>
            </w:r>
            <w:r w:rsidR="0048086B">
              <w:rPr>
                <w:rFonts w:ascii="Calibri" w:hAnsi="Calibri" w:cs="Calibri"/>
                <w:sz w:val="18"/>
                <w:szCs w:val="18"/>
              </w:rPr>
              <w:t xml:space="preserve"> </w:t>
            </w:r>
            <w:r w:rsidRPr="000123C3">
              <w:rPr>
                <w:rFonts w:ascii="Calibri" w:hAnsi="Calibri" w:cs="Calibri"/>
                <w:sz w:val="18"/>
                <w:szCs w:val="18"/>
              </w:rPr>
              <w:t>2.2, 2.3, 2.</w:t>
            </w:r>
            <w:r w:rsidR="00632CC7">
              <w:rPr>
                <w:rFonts w:ascii="Calibri" w:hAnsi="Calibri" w:cs="Calibri"/>
                <w:sz w:val="18"/>
                <w:szCs w:val="18"/>
              </w:rPr>
              <w:t>7</w:t>
            </w:r>
            <w:r w:rsidRPr="000123C3">
              <w:rPr>
                <w:rFonts w:ascii="Calibri" w:hAnsi="Calibri" w:cs="Calibri"/>
                <w:sz w:val="18"/>
                <w:szCs w:val="18"/>
              </w:rPr>
              <w:t>,</w:t>
            </w:r>
            <w:r w:rsidR="0048086B">
              <w:rPr>
                <w:rFonts w:ascii="Calibri" w:hAnsi="Calibri" w:cs="Calibri"/>
                <w:sz w:val="18"/>
                <w:szCs w:val="18"/>
              </w:rPr>
              <w:t xml:space="preserve"> </w:t>
            </w:r>
            <w:r w:rsidRPr="000123C3">
              <w:rPr>
                <w:rFonts w:ascii="Calibri" w:hAnsi="Calibri" w:cs="Calibri"/>
                <w:sz w:val="18"/>
                <w:szCs w:val="18"/>
              </w:rPr>
              <w:t>2.</w:t>
            </w:r>
            <w:r w:rsidR="00A7734D">
              <w:rPr>
                <w:rFonts w:ascii="Calibri" w:hAnsi="Calibri" w:cs="Calibri"/>
                <w:sz w:val="18"/>
                <w:szCs w:val="18"/>
              </w:rPr>
              <w:t>8</w:t>
            </w:r>
            <w:r w:rsidRPr="000123C3">
              <w:rPr>
                <w:rFonts w:ascii="Calibri" w:hAnsi="Calibri" w:cs="Calibri"/>
                <w:sz w:val="18"/>
                <w:szCs w:val="18"/>
              </w:rPr>
              <w:t>,</w:t>
            </w:r>
            <w:r w:rsidR="0048086B">
              <w:rPr>
                <w:rFonts w:ascii="Calibri" w:hAnsi="Calibri" w:cs="Calibri"/>
                <w:sz w:val="18"/>
                <w:szCs w:val="18"/>
              </w:rPr>
              <w:t xml:space="preserve"> </w:t>
            </w:r>
            <w:r w:rsidRPr="000123C3">
              <w:rPr>
                <w:rFonts w:ascii="Calibri" w:hAnsi="Calibri" w:cs="Calibri"/>
                <w:sz w:val="18"/>
                <w:szCs w:val="18"/>
              </w:rPr>
              <w:t>2.</w:t>
            </w:r>
            <w:r w:rsidR="00A7734D">
              <w:rPr>
                <w:rFonts w:ascii="Calibri" w:hAnsi="Calibri" w:cs="Calibri"/>
                <w:sz w:val="18"/>
                <w:szCs w:val="18"/>
              </w:rPr>
              <w:t>10</w:t>
            </w:r>
            <w:r w:rsidRPr="000123C3">
              <w:rPr>
                <w:rFonts w:ascii="Calibri" w:hAnsi="Calibri" w:cs="Calibri"/>
                <w:sz w:val="18"/>
                <w:szCs w:val="18"/>
              </w:rPr>
              <w:t>,</w:t>
            </w:r>
            <w:r w:rsidR="00C203B2">
              <w:rPr>
                <w:rFonts w:ascii="Calibri" w:hAnsi="Calibri" w:cs="Calibri"/>
                <w:sz w:val="18"/>
                <w:szCs w:val="18"/>
              </w:rPr>
              <w:t xml:space="preserve"> </w:t>
            </w:r>
            <w:r w:rsidRPr="000123C3">
              <w:rPr>
                <w:rFonts w:ascii="Calibri" w:hAnsi="Calibri" w:cs="Calibri"/>
                <w:sz w:val="18"/>
                <w:szCs w:val="18"/>
              </w:rPr>
              <w:t>3.3, 3.4, 3.5,</w:t>
            </w:r>
            <w:r w:rsidR="00E062A8">
              <w:rPr>
                <w:rFonts w:ascii="Calibri" w:hAnsi="Calibri" w:cs="Calibri"/>
                <w:sz w:val="18"/>
                <w:szCs w:val="18"/>
              </w:rPr>
              <w:t xml:space="preserve"> </w:t>
            </w:r>
            <w:r w:rsidRPr="000123C3">
              <w:rPr>
                <w:rFonts w:ascii="Calibri" w:hAnsi="Calibri" w:cs="Calibri"/>
                <w:sz w:val="18"/>
                <w:szCs w:val="18"/>
              </w:rPr>
              <w:t>4.2, 4.3, 4.4, 4.6, 4.8, 4.9, 4.10, 5.</w:t>
            </w:r>
            <w:r w:rsidR="00A7734D">
              <w:rPr>
                <w:rFonts w:ascii="Calibri" w:hAnsi="Calibri" w:cs="Calibri"/>
                <w:sz w:val="18"/>
                <w:szCs w:val="18"/>
              </w:rPr>
              <w:t>3</w:t>
            </w:r>
            <w:r w:rsidRPr="000123C3">
              <w:rPr>
                <w:rFonts w:ascii="Calibri" w:hAnsi="Calibri" w:cs="Calibri"/>
                <w:sz w:val="18"/>
                <w:szCs w:val="18"/>
              </w:rPr>
              <w:t>, 5.4, 5.5, 5.7, 6.1, 6.5, 6.7, 7.1, 8.5</w:t>
            </w:r>
          </w:p>
        </w:tc>
        <w:tc>
          <w:tcPr>
            <w:tcW w:w="2199" w:type="dxa"/>
          </w:tcPr>
          <w:p w14:paraId="558EF319" w14:textId="6FF92C56" w:rsidR="002B5891" w:rsidRPr="00600896" w:rsidRDefault="00626787" w:rsidP="00E03DBB">
            <w:pPr>
              <w:rPr>
                <w:rFonts w:ascii="Calibri" w:hAnsi="Calibri" w:cs="Calibri"/>
                <w:sz w:val="18"/>
                <w:szCs w:val="18"/>
              </w:rPr>
            </w:pPr>
            <w:r w:rsidRPr="00626787">
              <w:rPr>
                <w:rFonts w:ascii="Calibri" w:hAnsi="Calibri" w:cs="Calibri"/>
                <w:sz w:val="18"/>
                <w:szCs w:val="18"/>
              </w:rPr>
              <w:t>1</w:t>
            </w:r>
            <w:r w:rsidR="00466C47">
              <w:rPr>
                <w:rFonts w:ascii="Calibri" w:hAnsi="Calibri" w:cs="Calibri"/>
                <w:sz w:val="18"/>
                <w:szCs w:val="18"/>
              </w:rPr>
              <w:t>a</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1c,</w:t>
            </w:r>
            <w:r w:rsidR="00C12458">
              <w:rPr>
                <w:rFonts w:ascii="Calibri" w:hAnsi="Calibri" w:cs="Calibri"/>
                <w:sz w:val="18"/>
                <w:szCs w:val="18"/>
              </w:rPr>
              <w:t xml:space="preserve"> </w:t>
            </w:r>
            <w:r w:rsidRPr="00626787">
              <w:rPr>
                <w:rFonts w:ascii="Calibri" w:hAnsi="Calibri" w:cs="Calibri"/>
                <w:sz w:val="18"/>
                <w:szCs w:val="18"/>
              </w:rPr>
              <w:t>1d,</w:t>
            </w:r>
            <w:r w:rsidR="00C12458">
              <w:rPr>
                <w:rFonts w:ascii="Calibri" w:hAnsi="Calibri" w:cs="Calibri"/>
                <w:sz w:val="18"/>
                <w:szCs w:val="18"/>
              </w:rPr>
              <w:t xml:space="preserve"> </w:t>
            </w:r>
            <w:r w:rsidRPr="00626787">
              <w:rPr>
                <w:rFonts w:ascii="Calibri" w:hAnsi="Calibri" w:cs="Calibri"/>
                <w:sz w:val="18"/>
                <w:szCs w:val="18"/>
              </w:rPr>
              <w:t>2</w:t>
            </w:r>
            <w:r w:rsidR="00466C47">
              <w:rPr>
                <w:rFonts w:ascii="Calibri" w:hAnsi="Calibri" w:cs="Calibri"/>
                <w:sz w:val="18"/>
                <w:szCs w:val="18"/>
              </w:rPr>
              <w:t>f</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2</w:t>
            </w:r>
            <w:r w:rsidR="00466C47">
              <w:rPr>
                <w:rFonts w:ascii="Calibri" w:hAnsi="Calibri" w:cs="Calibri"/>
                <w:sz w:val="18"/>
                <w:szCs w:val="18"/>
              </w:rPr>
              <w:t>d</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3</w:t>
            </w:r>
            <w:r w:rsidR="00466C47">
              <w:rPr>
                <w:rFonts w:ascii="Calibri" w:hAnsi="Calibri" w:cs="Calibri"/>
                <w:sz w:val="18"/>
                <w:szCs w:val="18"/>
              </w:rPr>
              <w:t>f</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3</w:t>
            </w:r>
            <w:r w:rsidR="00466C47">
              <w:rPr>
                <w:rFonts w:ascii="Calibri" w:hAnsi="Calibri" w:cs="Calibri"/>
                <w:sz w:val="18"/>
                <w:szCs w:val="18"/>
              </w:rPr>
              <w:t>c</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3</w:t>
            </w:r>
            <w:r w:rsidR="00466C47">
              <w:rPr>
                <w:rFonts w:ascii="Calibri" w:hAnsi="Calibri" w:cs="Calibri"/>
                <w:sz w:val="18"/>
                <w:szCs w:val="18"/>
              </w:rPr>
              <w:t>e</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3</w:t>
            </w:r>
            <w:r w:rsidR="000A0E29">
              <w:rPr>
                <w:rFonts w:ascii="Calibri" w:hAnsi="Calibri" w:cs="Calibri"/>
                <w:sz w:val="18"/>
                <w:szCs w:val="18"/>
              </w:rPr>
              <w:t>i</w:t>
            </w:r>
            <w:r w:rsidRPr="00626787">
              <w:rPr>
                <w:rFonts w:ascii="Calibri" w:hAnsi="Calibri" w:cs="Calibri"/>
                <w:sz w:val="18"/>
                <w:szCs w:val="18"/>
              </w:rPr>
              <w:t>,</w:t>
            </w:r>
            <w:r w:rsidR="00C12458">
              <w:rPr>
                <w:rFonts w:ascii="Calibri" w:hAnsi="Calibri" w:cs="Calibri"/>
                <w:sz w:val="18"/>
                <w:szCs w:val="18"/>
              </w:rPr>
              <w:t xml:space="preserve"> </w:t>
            </w:r>
            <w:r w:rsidRPr="00626787">
              <w:rPr>
                <w:rFonts w:ascii="Calibri" w:hAnsi="Calibri" w:cs="Calibri"/>
                <w:sz w:val="18"/>
                <w:szCs w:val="18"/>
              </w:rPr>
              <w:t>4</w:t>
            </w:r>
            <w:r w:rsidR="000A0E29">
              <w:rPr>
                <w:rFonts w:ascii="Calibri" w:hAnsi="Calibri" w:cs="Calibri"/>
                <w:sz w:val="18"/>
                <w:szCs w:val="18"/>
              </w:rPr>
              <w:t>a</w:t>
            </w:r>
            <w:r w:rsidRPr="00626787">
              <w:rPr>
                <w:rFonts w:ascii="Calibri" w:hAnsi="Calibri" w:cs="Calibri"/>
                <w:sz w:val="18"/>
                <w:szCs w:val="18"/>
              </w:rPr>
              <w:t>, 4k</w:t>
            </w:r>
          </w:p>
        </w:tc>
        <w:tc>
          <w:tcPr>
            <w:tcW w:w="2213" w:type="dxa"/>
            <w:vMerge/>
          </w:tcPr>
          <w:p w14:paraId="050E42BC" w14:textId="77777777" w:rsidR="00BE2D13" w:rsidRPr="00600896" w:rsidRDefault="00BE2D13">
            <w:pPr>
              <w:rPr>
                <w:rFonts w:ascii="Calibri" w:hAnsi="Calibri" w:cs="Calibri"/>
                <w:sz w:val="18"/>
                <w:szCs w:val="18"/>
              </w:rPr>
            </w:pPr>
          </w:p>
        </w:tc>
        <w:tc>
          <w:tcPr>
            <w:tcW w:w="1138" w:type="dxa"/>
            <w:vMerge/>
          </w:tcPr>
          <w:p w14:paraId="48BC2E58" w14:textId="77777777" w:rsidR="00BE2D13" w:rsidRPr="00600896" w:rsidRDefault="00BE2D13">
            <w:pPr>
              <w:rPr>
                <w:rFonts w:ascii="Calibri" w:hAnsi="Calibri" w:cs="Calibri"/>
                <w:sz w:val="18"/>
                <w:szCs w:val="18"/>
              </w:rPr>
            </w:pPr>
          </w:p>
        </w:tc>
      </w:tr>
    </w:tbl>
    <w:p w14:paraId="23C15AAB" w14:textId="77777777" w:rsidR="001E2E3B" w:rsidRPr="009B6F70" w:rsidRDefault="001E2E3B" w:rsidP="004132F6">
      <w:pPr>
        <w:rPr>
          <w:rFonts w:cstheme="minorHAnsi"/>
          <w:b/>
          <w:bCs/>
        </w:rPr>
      </w:pPr>
    </w:p>
    <w:tbl>
      <w:tblPr>
        <w:tblStyle w:val="TableGrid"/>
        <w:tblW w:w="13948" w:type="dxa"/>
        <w:tblLayout w:type="fixed"/>
        <w:tblLook w:val="05A0" w:firstRow="1" w:lastRow="0" w:firstColumn="1" w:lastColumn="1" w:noHBand="0" w:noVBand="1"/>
      </w:tblPr>
      <w:tblGrid>
        <w:gridCol w:w="5475"/>
        <w:gridCol w:w="1599"/>
        <w:gridCol w:w="1686"/>
        <w:gridCol w:w="3001"/>
        <w:gridCol w:w="2187"/>
      </w:tblGrid>
      <w:tr w:rsidR="00A619D2" w:rsidRPr="009B6F70" w14:paraId="18E967BF" w14:textId="77777777" w:rsidTr="614369A6">
        <w:trPr>
          <w:trHeight w:val="464"/>
        </w:trPr>
        <w:tc>
          <w:tcPr>
            <w:tcW w:w="13948"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34" w:name="_Hlk135137439"/>
            <w:r w:rsidRPr="009B6F70">
              <w:rPr>
                <w:rFonts w:cstheme="minorHAnsi"/>
                <w:b/>
                <w:bCs/>
              </w:rPr>
              <w:t>School Based Curriculum – Year 1</w:t>
            </w:r>
          </w:p>
        </w:tc>
      </w:tr>
      <w:tr w:rsidR="00A619D2" w:rsidRPr="009B6F70" w14:paraId="3B8350F8" w14:textId="77777777" w:rsidTr="614369A6">
        <w:trPr>
          <w:trHeight w:val="464"/>
        </w:trPr>
        <w:tc>
          <w:tcPr>
            <w:tcW w:w="13948" w:type="dxa"/>
            <w:gridSpan w:val="5"/>
            <w:shd w:val="clear" w:color="auto" w:fill="auto"/>
          </w:tcPr>
          <w:p w14:paraId="021CB7A6" w14:textId="260C3DA2" w:rsidR="00B249AC" w:rsidRDefault="16CF8B8A" w:rsidP="614369A6">
            <w:pPr>
              <w:rPr>
                <w:b/>
                <w:bCs/>
              </w:rPr>
            </w:pPr>
            <w:r w:rsidRPr="614369A6">
              <w:rPr>
                <w:b/>
                <w:bCs/>
              </w:rPr>
              <w:t xml:space="preserve">Observing: </w:t>
            </w:r>
            <w:r w:rsidR="00B249AC">
              <w:br/>
            </w:r>
            <w:r w:rsidRPr="614369A6">
              <w:t>Observe how expert colleagues use distributed and spaced learning in at least 4 lessons throughout school.</w:t>
            </w:r>
          </w:p>
          <w:p w14:paraId="2430CA66" w14:textId="4CC7BA90" w:rsidR="00B249AC" w:rsidRDefault="16CF8B8A" w:rsidP="614369A6">
            <w:pPr>
              <w:pStyle w:val="NoSpacing"/>
              <w:rPr>
                <w:rFonts w:asciiTheme="minorHAnsi" w:hAnsiTheme="minorHAnsi"/>
                <w:sz w:val="22"/>
              </w:rPr>
            </w:pPr>
            <w:r w:rsidRPr="614369A6">
              <w:rPr>
                <w:rFonts w:asciiTheme="minorHAnsi" w:hAnsiTheme="minorHAnsi"/>
                <w:sz w:val="22"/>
              </w:rPr>
              <w:t>Observe how expert practitioners use motivation and build self-esteem of all learners.</w:t>
            </w:r>
          </w:p>
          <w:p w14:paraId="007A865E" w14:textId="77777777" w:rsidR="00B249AC" w:rsidRDefault="00B249AC" w:rsidP="614369A6">
            <w:pPr>
              <w:pStyle w:val="NoSpacing"/>
              <w:rPr>
                <w:rFonts w:asciiTheme="minorHAnsi" w:hAnsiTheme="minorHAnsi"/>
                <w:sz w:val="22"/>
              </w:rPr>
            </w:pPr>
          </w:p>
          <w:p w14:paraId="2B4FA462" w14:textId="51B78A5A" w:rsidR="00B249AC" w:rsidRDefault="16CF8B8A" w:rsidP="614369A6">
            <w:r w:rsidRPr="614369A6">
              <w:rPr>
                <w:b/>
                <w:bCs/>
              </w:rPr>
              <w:lastRenderedPageBreak/>
              <w:t xml:space="preserve">Planning: </w:t>
            </w:r>
            <w:r w:rsidR="00B249AC">
              <w:br/>
            </w:r>
            <w:r w:rsidRPr="614369A6">
              <w:t>Plan for opportunities to increase cultural capital.</w:t>
            </w:r>
          </w:p>
          <w:p w14:paraId="3EFAB9CE" w14:textId="667055F2" w:rsidR="00B249AC" w:rsidRDefault="16CF8B8A" w:rsidP="614369A6">
            <w:r w:rsidRPr="614369A6">
              <w:t xml:space="preserve">Plan for the effective use of additional adults </w:t>
            </w:r>
          </w:p>
          <w:p w14:paraId="01A96ABE" w14:textId="510254AC" w:rsidR="00B249AC" w:rsidRDefault="16CF8B8A" w:rsidP="614369A6">
            <w:r w:rsidRPr="614369A6">
              <w:t>Discuss with expert practitioners how they embed adaptive approaches into planning.</w:t>
            </w:r>
          </w:p>
          <w:p w14:paraId="12C08201" w14:textId="617721ED" w:rsidR="00B249AC" w:rsidRDefault="16CF8B8A" w:rsidP="614369A6">
            <w:r w:rsidRPr="614369A6">
              <w:t>With the support of expert practitioners, capture and incorporate the voice of the child for example through a one-page profile.</w:t>
            </w:r>
          </w:p>
          <w:p w14:paraId="5724D2BB" w14:textId="77777777" w:rsidR="00B249AC" w:rsidRDefault="00B249AC" w:rsidP="614369A6"/>
          <w:p w14:paraId="660B594C" w14:textId="7CE594B6" w:rsidR="00B249AC" w:rsidRDefault="16CF8B8A" w:rsidP="614369A6">
            <w:r w:rsidRPr="614369A6">
              <w:rPr>
                <w:b/>
                <w:bCs/>
              </w:rPr>
              <w:t xml:space="preserve">Teaching: </w:t>
            </w:r>
            <w:r w:rsidR="00B249AC">
              <w:br/>
            </w:r>
            <w:r w:rsidRPr="614369A6">
              <w:t>Rehearse and refine chunking, scaffolding, and fading in lesson planning over a sequence of lessons. Plan, teach and evaluate a series of lessons incorporating adaptive approaches to enable all children to access a rich curriculum.</w:t>
            </w:r>
          </w:p>
          <w:p w14:paraId="456BA0A7" w14:textId="77777777" w:rsidR="00B249AC" w:rsidRDefault="00B249AC" w:rsidP="614369A6"/>
          <w:p w14:paraId="181286EC" w14:textId="17B516B4" w:rsidR="00B249AC" w:rsidRDefault="16CF8B8A" w:rsidP="614369A6">
            <w:r w:rsidRPr="614369A6">
              <w:rPr>
                <w:b/>
                <w:bCs/>
              </w:rPr>
              <w:t xml:space="preserve">Assessment: </w:t>
            </w:r>
            <w:r w:rsidR="00B249AC">
              <w:br/>
            </w:r>
            <w:r w:rsidRPr="614369A6">
              <w:t>Use peer and self-assessment to aid and support independent learning.</w:t>
            </w:r>
          </w:p>
          <w:p w14:paraId="5C464ADC" w14:textId="77777777" w:rsidR="00B249AC" w:rsidRDefault="00B249AC" w:rsidP="614369A6">
            <w:pPr>
              <w:rPr>
                <w:b/>
                <w:bCs/>
              </w:rPr>
            </w:pPr>
          </w:p>
          <w:p w14:paraId="3E9D1DE3" w14:textId="1C9BDCCA" w:rsidR="00B249AC" w:rsidRDefault="16CF8B8A" w:rsidP="614369A6">
            <w:pPr>
              <w:rPr>
                <w:b/>
                <w:bCs/>
              </w:rPr>
            </w:pPr>
            <w:r w:rsidRPr="614369A6">
              <w:rPr>
                <w:b/>
                <w:bCs/>
              </w:rPr>
              <w:t xml:space="preserve">Subject Knowledge: </w:t>
            </w:r>
          </w:p>
          <w:p w14:paraId="50A26C25" w14:textId="6EA1F0A9" w:rsidR="00B249AC" w:rsidRDefault="16CF8B8A" w:rsidP="614369A6">
            <w:r w:rsidRPr="614369A6">
              <w:t>Discuss and analyse with expert practitioners how to implement and review flexible groupings and use groupings to support learning and promote inclusion</w:t>
            </w:r>
            <w:r w:rsidR="5D943AEC" w:rsidRPr="614369A6">
              <w:t>.</w:t>
            </w:r>
          </w:p>
          <w:p w14:paraId="50BE9C69" w14:textId="370186F0" w:rsidR="00B249AC" w:rsidRPr="009B6F70" w:rsidRDefault="00B249AC" w:rsidP="00B249AC">
            <w:pPr>
              <w:rPr>
                <w:rFonts w:cstheme="minorHAnsi"/>
              </w:rPr>
            </w:pPr>
          </w:p>
        </w:tc>
      </w:tr>
      <w:tr w:rsidR="00D73F05" w:rsidRPr="009B6F70" w14:paraId="2799F10B" w14:textId="77777777" w:rsidTr="614369A6">
        <w:trPr>
          <w:trHeight w:val="464"/>
        </w:trPr>
        <w:tc>
          <w:tcPr>
            <w:tcW w:w="5475" w:type="dxa"/>
            <w:shd w:val="clear" w:color="auto" w:fill="E2EFD9" w:themeFill="accent6" w:themeFillTint="33"/>
          </w:tcPr>
          <w:p w14:paraId="2C6B7ADD" w14:textId="3B01A53A" w:rsidR="00A619D2" w:rsidRPr="009B6F70" w:rsidRDefault="2F2CF6A5" w:rsidP="614369A6">
            <w:pPr>
              <w:spacing w:line="259" w:lineRule="auto"/>
              <w:rPr>
                <w:b/>
                <w:bCs/>
                <w:sz w:val="18"/>
                <w:szCs w:val="18"/>
              </w:rPr>
            </w:pPr>
            <w:bookmarkStart w:id="35" w:name="_Hlk135140715"/>
            <w:r w:rsidRPr="614369A6">
              <w:rPr>
                <w:b/>
                <w:bCs/>
                <w:sz w:val="18"/>
                <w:szCs w:val="18"/>
              </w:rPr>
              <w:lastRenderedPageBreak/>
              <w:t xml:space="preserve">Subject Specific Components/s </w:t>
            </w:r>
          </w:p>
          <w:p w14:paraId="21456902" w14:textId="0A4D1A90" w:rsidR="00A619D2" w:rsidRPr="009B6F70" w:rsidRDefault="6B75BB66"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75A50D3B" w14:textId="0A3B1D16" w:rsidR="00A619D2" w:rsidRPr="009B6F70" w:rsidRDefault="00A619D2" w:rsidP="614369A6">
            <w:pPr>
              <w:rPr>
                <w:b/>
                <w:bCs/>
                <w:sz w:val="18"/>
                <w:szCs w:val="18"/>
              </w:rPr>
            </w:pPr>
          </w:p>
        </w:tc>
        <w:tc>
          <w:tcPr>
            <w:tcW w:w="1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2F2CF6A5" w:rsidP="614369A6">
            <w:pPr>
              <w:rPr>
                <w:b/>
                <w:bCs/>
                <w:sz w:val="18"/>
                <w:szCs w:val="18"/>
              </w:rPr>
            </w:pPr>
            <w:r w:rsidRPr="614369A6">
              <w:rPr>
                <w:b/>
                <w:bCs/>
                <w:sz w:val="18"/>
                <w:szCs w:val="18"/>
              </w:rPr>
              <w:t>Learn That</w:t>
            </w:r>
          </w:p>
          <w:p w14:paraId="57F99834" w14:textId="376F5552" w:rsidR="00A619D2" w:rsidRPr="009B6F70" w:rsidRDefault="30300968" w:rsidP="614369A6">
            <w:pPr>
              <w:rPr>
                <w:b/>
                <w:bCs/>
                <w:sz w:val="18"/>
                <w:szCs w:val="18"/>
              </w:rPr>
            </w:pPr>
            <w:r w:rsidRPr="614369A6">
              <w:rPr>
                <w:b/>
                <w:bCs/>
                <w:sz w:val="18"/>
                <w:szCs w:val="18"/>
              </w:rPr>
              <w:t>(</w:t>
            </w:r>
            <w:r w:rsidR="3F4566C6"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1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2F2CF6A5" w:rsidP="614369A6">
            <w:pPr>
              <w:rPr>
                <w:b/>
                <w:bCs/>
                <w:sz w:val="18"/>
                <w:szCs w:val="18"/>
              </w:rPr>
            </w:pPr>
            <w:r w:rsidRPr="614369A6">
              <w:rPr>
                <w:b/>
                <w:bCs/>
                <w:sz w:val="18"/>
                <w:szCs w:val="18"/>
              </w:rPr>
              <w:t>Learn How</w:t>
            </w:r>
          </w:p>
          <w:p w14:paraId="1D50E1D4" w14:textId="2A17F870" w:rsidR="00A619D2" w:rsidRPr="009B6F70" w:rsidRDefault="30300968" w:rsidP="614369A6">
            <w:pPr>
              <w:rPr>
                <w:b/>
                <w:bCs/>
                <w:sz w:val="18"/>
                <w:szCs w:val="18"/>
              </w:rPr>
            </w:pPr>
            <w:r w:rsidRPr="614369A6">
              <w:rPr>
                <w:b/>
                <w:bCs/>
                <w:sz w:val="18"/>
                <w:szCs w:val="18"/>
              </w:rPr>
              <w:t>(</w:t>
            </w:r>
            <w:r w:rsidR="71FDD19F" w:rsidRPr="614369A6">
              <w:rPr>
                <w:b/>
                <w:bCs/>
                <w:sz w:val="18"/>
                <w:szCs w:val="18"/>
              </w:rPr>
              <w:t>ITTE</w:t>
            </w:r>
            <w:r w:rsidRPr="614369A6">
              <w:rPr>
                <w:b/>
                <w:bCs/>
                <w:sz w:val="18"/>
                <w:szCs w:val="18"/>
              </w:rPr>
              <w:t>CF reference bullets alphabetically e.g. 1c)</w:t>
            </w:r>
          </w:p>
        </w:tc>
        <w:tc>
          <w:tcPr>
            <w:tcW w:w="3001" w:type="dxa"/>
            <w:shd w:val="clear" w:color="auto" w:fill="E2EFD9" w:themeFill="accent6" w:themeFillTint="33"/>
          </w:tcPr>
          <w:p w14:paraId="42F43AD0" w14:textId="37BC600F" w:rsidR="00A619D2" w:rsidRPr="009B6F70" w:rsidRDefault="2F2CF6A5" w:rsidP="614369A6">
            <w:pPr>
              <w:rPr>
                <w:b/>
                <w:bCs/>
                <w:sz w:val="18"/>
                <w:szCs w:val="18"/>
              </w:rPr>
            </w:pPr>
            <w:r w:rsidRPr="614369A6">
              <w:rPr>
                <w:b/>
                <w:bCs/>
                <w:sz w:val="18"/>
                <w:szCs w:val="18"/>
              </w:rPr>
              <w:t>Links to Research and Reading</w:t>
            </w:r>
          </w:p>
        </w:tc>
        <w:tc>
          <w:tcPr>
            <w:tcW w:w="2187" w:type="dxa"/>
            <w:shd w:val="clear" w:color="auto" w:fill="E2EFD9" w:themeFill="accent6" w:themeFillTint="33"/>
          </w:tcPr>
          <w:p w14:paraId="2E810B44" w14:textId="50BDFED5" w:rsidR="00A619D2" w:rsidRPr="009B6F70" w:rsidRDefault="2F2CF6A5" w:rsidP="614369A6">
            <w:pPr>
              <w:rPr>
                <w:b/>
                <w:bCs/>
                <w:sz w:val="18"/>
                <w:szCs w:val="18"/>
              </w:rPr>
            </w:pPr>
            <w:r w:rsidRPr="614369A6">
              <w:rPr>
                <w:b/>
                <w:bCs/>
                <w:sz w:val="18"/>
                <w:szCs w:val="18"/>
              </w:rPr>
              <w:t>Formative Assessment</w:t>
            </w:r>
            <w:bookmarkEnd w:id="35"/>
          </w:p>
        </w:tc>
      </w:tr>
      <w:tr w:rsidR="00D73F05" w:rsidRPr="009B6F70" w14:paraId="18716B7C" w14:textId="77777777" w:rsidTr="614369A6">
        <w:trPr>
          <w:trHeight w:val="231"/>
        </w:trPr>
        <w:tc>
          <w:tcPr>
            <w:tcW w:w="5475" w:type="dxa"/>
          </w:tcPr>
          <w:p w14:paraId="68CABC41" w14:textId="0214C66B" w:rsidR="00972184" w:rsidRPr="00972184" w:rsidRDefault="00972184" w:rsidP="00972184">
            <w:pPr>
              <w:rPr>
                <w:rFonts w:asciiTheme="majorHAnsi" w:hAnsiTheme="majorHAnsi" w:cstheme="majorBidi"/>
                <w:sz w:val="18"/>
                <w:szCs w:val="18"/>
              </w:rPr>
            </w:pPr>
            <w:r w:rsidRPr="00972184">
              <w:rPr>
                <w:rFonts w:asciiTheme="majorHAnsi" w:hAnsiTheme="majorHAnsi" w:cstheme="majorBidi"/>
                <w:sz w:val="18"/>
                <w:szCs w:val="18"/>
              </w:rPr>
              <w:t>Observe a Design and Technology lesson in school to develop understanding of how schools plan and teach the subject. To develop an understanding of how behaviour is managed in line with the school’s behaviour policy. To develop an understanding of risk and how to manage this in a Design and Technology lesson.</w:t>
            </w:r>
          </w:p>
          <w:p w14:paraId="44A4EBEB" w14:textId="77777777" w:rsidR="00972184" w:rsidRPr="00972184" w:rsidRDefault="00972184" w:rsidP="00972184">
            <w:pPr>
              <w:rPr>
                <w:rFonts w:asciiTheme="majorHAnsi" w:hAnsiTheme="majorHAnsi" w:cstheme="majorBidi"/>
                <w:sz w:val="18"/>
                <w:szCs w:val="18"/>
              </w:rPr>
            </w:pPr>
          </w:p>
          <w:p w14:paraId="05FB7C34" w14:textId="77777777" w:rsidR="00972184" w:rsidRPr="00972184" w:rsidRDefault="00972184" w:rsidP="00972184">
            <w:pPr>
              <w:rPr>
                <w:rFonts w:asciiTheme="majorHAnsi" w:hAnsiTheme="majorHAnsi" w:cstheme="majorBidi"/>
                <w:sz w:val="18"/>
                <w:szCs w:val="18"/>
              </w:rPr>
            </w:pPr>
            <w:r w:rsidRPr="00972184">
              <w:rPr>
                <w:rFonts w:asciiTheme="majorHAnsi" w:hAnsiTheme="majorHAnsi" w:cstheme="majorBidi"/>
                <w:sz w:val="18"/>
                <w:szCs w:val="18"/>
              </w:rPr>
              <w:t>Speak to the Design and Technology lead in school to further develop subject knowledge and to have the opportunity for professional dialogue.  Develop an awareness of how schools plan for subjects in the long and medium term and make use of published resources if appropriate.</w:t>
            </w:r>
          </w:p>
          <w:p w14:paraId="1BD88499" w14:textId="77777777" w:rsidR="00972184" w:rsidRPr="00972184" w:rsidRDefault="00972184" w:rsidP="00972184">
            <w:pPr>
              <w:rPr>
                <w:rFonts w:asciiTheme="majorHAnsi" w:hAnsiTheme="majorHAnsi" w:cstheme="majorBidi"/>
                <w:sz w:val="18"/>
                <w:szCs w:val="18"/>
              </w:rPr>
            </w:pPr>
          </w:p>
          <w:p w14:paraId="2ACE1DA1" w14:textId="5C63B3C7" w:rsidR="00B249AC" w:rsidRPr="00A84F74" w:rsidRDefault="00972184" w:rsidP="00972184">
            <w:pPr>
              <w:rPr>
                <w:rFonts w:asciiTheme="majorHAnsi" w:hAnsiTheme="majorHAnsi" w:cstheme="majorBidi"/>
                <w:sz w:val="18"/>
                <w:szCs w:val="18"/>
              </w:rPr>
            </w:pPr>
            <w:r w:rsidRPr="00972184">
              <w:rPr>
                <w:rFonts w:asciiTheme="majorHAnsi" w:hAnsiTheme="majorHAnsi" w:cstheme="majorBidi"/>
                <w:sz w:val="18"/>
                <w:szCs w:val="18"/>
              </w:rPr>
              <w:t>Plan and teach a Design and Technology lesson to a group/whole class (where appropriate) researching subject knowledge and modelling expectations.  EYFS experience – look for links to Design and Technology in EYFS curriculum.  Support play in these areas of learning.</w:t>
            </w:r>
          </w:p>
          <w:p w14:paraId="5EF92A65" w14:textId="4E4879F9" w:rsidR="614369A6" w:rsidRDefault="614369A6" w:rsidP="614369A6">
            <w:pPr>
              <w:rPr>
                <w:del w:id="36" w:author="Jessica James" w:date="2024-07-09T15:37:00Z"/>
                <w:rFonts w:asciiTheme="majorHAnsi" w:hAnsiTheme="majorHAnsi" w:cstheme="majorBidi"/>
                <w:sz w:val="18"/>
                <w:szCs w:val="18"/>
              </w:rPr>
            </w:pPr>
          </w:p>
          <w:p w14:paraId="7CEC5F7A" w14:textId="33A99D07" w:rsidR="614369A6" w:rsidRDefault="614369A6" w:rsidP="614369A6">
            <w:pPr>
              <w:rPr>
                <w:del w:id="37" w:author="Jessica James" w:date="2024-07-09T15:37:00Z"/>
                <w:rFonts w:asciiTheme="majorHAnsi" w:hAnsiTheme="majorHAnsi" w:cstheme="majorBidi"/>
                <w:sz w:val="18"/>
                <w:szCs w:val="18"/>
              </w:rPr>
            </w:pPr>
          </w:p>
          <w:p w14:paraId="15C8BCA5" w14:textId="2DBC8E89" w:rsidR="614369A6" w:rsidRDefault="614369A6" w:rsidP="614369A6">
            <w:pPr>
              <w:rPr>
                <w:del w:id="38" w:author="Jessica James" w:date="2024-07-09T15:37:00Z"/>
                <w:rFonts w:asciiTheme="majorHAnsi" w:hAnsiTheme="majorHAnsi" w:cstheme="majorBidi"/>
                <w:sz w:val="18"/>
                <w:szCs w:val="18"/>
              </w:rPr>
            </w:pPr>
          </w:p>
          <w:p w14:paraId="0E08443F" w14:textId="0F04972A" w:rsidR="614369A6" w:rsidRDefault="614369A6" w:rsidP="614369A6">
            <w:pPr>
              <w:rPr>
                <w:del w:id="39" w:author="Jessica James" w:date="2024-07-09T15:37:00Z"/>
                <w:rFonts w:asciiTheme="majorHAnsi" w:hAnsiTheme="majorHAnsi" w:cstheme="majorBidi"/>
                <w:sz w:val="18"/>
                <w:szCs w:val="18"/>
              </w:rPr>
            </w:pPr>
          </w:p>
          <w:p w14:paraId="053D70B7" w14:textId="2560879F" w:rsidR="614369A6" w:rsidRDefault="614369A6" w:rsidP="614369A6">
            <w:pPr>
              <w:rPr>
                <w:del w:id="40" w:author="Jessica James" w:date="2024-07-09T15:37:00Z"/>
                <w:rFonts w:asciiTheme="majorHAnsi" w:hAnsiTheme="majorHAnsi" w:cstheme="majorBidi"/>
                <w:sz w:val="18"/>
                <w:szCs w:val="18"/>
              </w:rPr>
            </w:pPr>
          </w:p>
          <w:p w14:paraId="55096D46" w14:textId="60F66BD3" w:rsidR="614369A6" w:rsidRDefault="614369A6" w:rsidP="614369A6">
            <w:pPr>
              <w:rPr>
                <w:del w:id="41" w:author="Jessica James" w:date="2024-07-09T15:37:00Z"/>
                <w:rFonts w:asciiTheme="majorHAnsi" w:hAnsiTheme="majorHAnsi" w:cstheme="majorBidi"/>
                <w:sz w:val="18"/>
                <w:szCs w:val="18"/>
              </w:rPr>
            </w:pPr>
          </w:p>
          <w:p w14:paraId="2A29251B" w14:textId="363BE135" w:rsidR="614369A6" w:rsidRDefault="614369A6" w:rsidP="614369A6">
            <w:pPr>
              <w:rPr>
                <w:del w:id="42" w:author="Jessica James" w:date="2024-07-09T15:37:00Z"/>
                <w:rFonts w:asciiTheme="majorHAnsi" w:hAnsiTheme="majorHAnsi" w:cstheme="majorBidi"/>
                <w:sz w:val="18"/>
                <w:szCs w:val="18"/>
              </w:rPr>
            </w:pPr>
          </w:p>
          <w:p w14:paraId="77952B85" w14:textId="08A29250" w:rsidR="614369A6" w:rsidRDefault="614369A6" w:rsidP="614369A6">
            <w:pPr>
              <w:rPr>
                <w:del w:id="43" w:author="Jessica James" w:date="2024-07-09T15:37:00Z"/>
                <w:rFonts w:asciiTheme="majorHAnsi" w:hAnsiTheme="majorHAnsi" w:cstheme="majorBidi"/>
                <w:sz w:val="18"/>
                <w:szCs w:val="18"/>
              </w:rPr>
            </w:pPr>
          </w:p>
          <w:p w14:paraId="2A64F26F" w14:textId="159496C0" w:rsidR="614369A6" w:rsidRDefault="614369A6" w:rsidP="614369A6">
            <w:pPr>
              <w:rPr>
                <w:del w:id="44" w:author="Jessica James" w:date="2024-07-09T15:37:00Z"/>
                <w:rFonts w:asciiTheme="majorHAnsi" w:hAnsiTheme="majorHAnsi" w:cstheme="majorBidi"/>
                <w:sz w:val="18"/>
                <w:szCs w:val="18"/>
              </w:rPr>
            </w:pPr>
          </w:p>
          <w:p w14:paraId="66EA64C3" w14:textId="2CDA16DD" w:rsidR="614369A6" w:rsidRDefault="614369A6" w:rsidP="614369A6">
            <w:pPr>
              <w:rPr>
                <w:del w:id="45" w:author="Jessica James" w:date="2024-07-09T15:37:00Z"/>
                <w:rFonts w:asciiTheme="majorHAnsi" w:hAnsiTheme="majorHAnsi" w:cstheme="majorBidi"/>
                <w:sz w:val="18"/>
                <w:szCs w:val="18"/>
              </w:rPr>
            </w:pPr>
          </w:p>
          <w:p w14:paraId="4CF6FB68" w14:textId="74C964A3" w:rsidR="614369A6" w:rsidRDefault="614369A6" w:rsidP="614369A6">
            <w:pPr>
              <w:rPr>
                <w:del w:id="46" w:author="Jessica James" w:date="2024-07-09T15:37:00Z"/>
                <w:rFonts w:asciiTheme="majorHAnsi" w:hAnsiTheme="majorHAnsi" w:cstheme="majorBidi"/>
                <w:sz w:val="18"/>
                <w:szCs w:val="18"/>
              </w:rPr>
            </w:pPr>
          </w:p>
          <w:p w14:paraId="32A628B4" w14:textId="26D482CD" w:rsidR="614369A6" w:rsidRDefault="614369A6" w:rsidP="614369A6">
            <w:pPr>
              <w:rPr>
                <w:del w:id="47" w:author="Jessica James" w:date="2024-07-09T15:37:00Z"/>
                <w:rFonts w:asciiTheme="majorHAnsi" w:hAnsiTheme="majorHAnsi" w:cstheme="majorBidi"/>
                <w:sz w:val="18"/>
                <w:szCs w:val="18"/>
              </w:rPr>
            </w:pPr>
          </w:p>
          <w:p w14:paraId="61496595" w14:textId="192EC4A5" w:rsidR="614369A6" w:rsidRDefault="614369A6" w:rsidP="614369A6">
            <w:pPr>
              <w:rPr>
                <w:del w:id="48" w:author="Jessica James" w:date="2024-07-09T15:37:00Z"/>
                <w:rFonts w:asciiTheme="majorHAnsi" w:hAnsiTheme="majorHAnsi" w:cstheme="majorBidi"/>
                <w:sz w:val="18"/>
                <w:szCs w:val="18"/>
              </w:rPr>
            </w:pPr>
          </w:p>
          <w:p w14:paraId="06D1A463" w14:textId="79FAE493" w:rsidR="614369A6" w:rsidRDefault="614369A6" w:rsidP="614369A6">
            <w:pPr>
              <w:rPr>
                <w:del w:id="49" w:author="Jessica James" w:date="2024-07-09T15:37:00Z"/>
                <w:rFonts w:asciiTheme="majorHAnsi" w:hAnsiTheme="majorHAnsi" w:cstheme="majorBidi"/>
                <w:sz w:val="18"/>
                <w:szCs w:val="18"/>
              </w:rPr>
            </w:pPr>
          </w:p>
          <w:p w14:paraId="3E7A6037" w14:textId="0FD5254B" w:rsidR="614369A6" w:rsidRDefault="614369A6" w:rsidP="614369A6">
            <w:pPr>
              <w:rPr>
                <w:del w:id="50" w:author="Jessica James" w:date="2024-07-09T15:37:00Z"/>
                <w:rFonts w:asciiTheme="majorHAnsi" w:hAnsiTheme="majorHAnsi" w:cstheme="majorBidi"/>
                <w:sz w:val="18"/>
                <w:szCs w:val="18"/>
              </w:rPr>
            </w:pPr>
          </w:p>
          <w:p w14:paraId="1D6340FB" w14:textId="45241A25" w:rsidR="614369A6" w:rsidRDefault="614369A6" w:rsidP="614369A6">
            <w:pPr>
              <w:rPr>
                <w:del w:id="51" w:author="Jessica James" w:date="2024-07-09T15:37:00Z"/>
                <w:rFonts w:asciiTheme="majorHAnsi" w:hAnsiTheme="majorHAnsi" w:cstheme="majorBidi"/>
                <w:sz w:val="18"/>
                <w:szCs w:val="18"/>
              </w:rPr>
            </w:pPr>
          </w:p>
          <w:p w14:paraId="4054E035" w14:textId="60BB6E30" w:rsidR="614369A6" w:rsidRDefault="614369A6" w:rsidP="614369A6">
            <w:pPr>
              <w:rPr>
                <w:del w:id="52" w:author="Jessica James" w:date="2024-07-09T15:37:00Z"/>
                <w:rFonts w:asciiTheme="majorHAnsi" w:hAnsiTheme="majorHAnsi" w:cstheme="majorBidi"/>
                <w:sz w:val="18"/>
                <w:szCs w:val="18"/>
              </w:rPr>
            </w:pPr>
          </w:p>
          <w:p w14:paraId="65AE39A2" w14:textId="77777777" w:rsidR="00B249AC" w:rsidRPr="00A84F74" w:rsidRDefault="00B249AC" w:rsidP="00B249AC">
            <w:pPr>
              <w:rPr>
                <w:del w:id="53" w:author="Jessica James" w:date="2024-07-09T15:37:00Z"/>
                <w:rFonts w:asciiTheme="majorHAnsi" w:hAnsiTheme="majorHAnsi" w:cstheme="majorHAnsi"/>
                <w:sz w:val="18"/>
                <w:szCs w:val="18"/>
              </w:rPr>
            </w:pPr>
          </w:p>
          <w:p w14:paraId="0D9B0549" w14:textId="77777777" w:rsidR="000074DC" w:rsidRPr="00A84F74" w:rsidRDefault="000074DC" w:rsidP="006352ED">
            <w:pPr>
              <w:rPr>
                <w:rFonts w:asciiTheme="majorHAnsi" w:hAnsiTheme="majorHAnsi" w:cstheme="majorHAnsi"/>
                <w:sz w:val="18"/>
                <w:szCs w:val="18"/>
              </w:rPr>
            </w:pPr>
          </w:p>
        </w:tc>
        <w:tc>
          <w:tcPr>
            <w:tcW w:w="1599" w:type="dxa"/>
          </w:tcPr>
          <w:p w14:paraId="0F267812" w14:textId="683B0E87" w:rsidR="00A85691" w:rsidRPr="00A84F74" w:rsidRDefault="00A85691" w:rsidP="70740435">
            <w:pPr>
              <w:rPr>
                <w:rFonts w:asciiTheme="majorHAnsi" w:hAnsiTheme="majorHAnsi" w:cstheme="majorBidi"/>
                <w:sz w:val="18"/>
                <w:szCs w:val="18"/>
              </w:rPr>
            </w:pPr>
          </w:p>
        </w:tc>
        <w:tc>
          <w:tcPr>
            <w:tcW w:w="1686" w:type="dxa"/>
          </w:tcPr>
          <w:p w14:paraId="3805DA35" w14:textId="531E518B" w:rsidR="00A85691" w:rsidRPr="00A84F74" w:rsidRDefault="00F9293B" w:rsidP="70740435">
            <w:pPr>
              <w:rPr>
                <w:rFonts w:asciiTheme="majorHAnsi" w:hAnsiTheme="majorHAnsi" w:cstheme="majorBidi"/>
                <w:sz w:val="18"/>
                <w:szCs w:val="18"/>
              </w:rPr>
            </w:pPr>
            <w:r w:rsidRPr="00F9293B">
              <w:rPr>
                <w:rFonts w:asciiTheme="majorHAnsi" w:hAnsiTheme="majorHAnsi" w:cstheme="majorBidi"/>
                <w:sz w:val="18"/>
                <w:szCs w:val="18"/>
              </w:rPr>
              <w:t>1</w:t>
            </w:r>
            <w:r w:rsidR="00053700">
              <w:rPr>
                <w:rFonts w:asciiTheme="majorHAnsi" w:hAnsiTheme="majorHAnsi" w:cstheme="majorBidi"/>
                <w:sz w:val="18"/>
                <w:szCs w:val="18"/>
              </w:rPr>
              <w:t>b</w:t>
            </w:r>
            <w:r w:rsidRPr="00F9293B">
              <w:rPr>
                <w:rFonts w:asciiTheme="majorHAnsi" w:hAnsiTheme="majorHAnsi" w:cstheme="majorBidi"/>
                <w:sz w:val="18"/>
                <w:szCs w:val="18"/>
              </w:rPr>
              <w:t>, 1c, 3</w:t>
            </w:r>
            <w:r w:rsidR="00053700">
              <w:rPr>
                <w:rFonts w:asciiTheme="majorHAnsi" w:hAnsiTheme="majorHAnsi" w:cstheme="majorBidi"/>
                <w:sz w:val="18"/>
                <w:szCs w:val="18"/>
              </w:rPr>
              <w:t>c</w:t>
            </w:r>
            <w:r w:rsidRPr="00F9293B">
              <w:rPr>
                <w:rFonts w:asciiTheme="majorHAnsi" w:hAnsiTheme="majorHAnsi" w:cstheme="majorBidi"/>
                <w:sz w:val="18"/>
                <w:szCs w:val="18"/>
              </w:rPr>
              <w:t>, 4</w:t>
            </w:r>
            <w:r w:rsidR="00D60F9D">
              <w:rPr>
                <w:rFonts w:asciiTheme="majorHAnsi" w:hAnsiTheme="majorHAnsi" w:cstheme="majorBidi"/>
                <w:sz w:val="18"/>
                <w:szCs w:val="18"/>
              </w:rPr>
              <w:t>e</w:t>
            </w:r>
            <w:r w:rsidRPr="00F9293B">
              <w:rPr>
                <w:rFonts w:asciiTheme="majorHAnsi" w:hAnsiTheme="majorHAnsi" w:cstheme="majorBidi"/>
                <w:sz w:val="18"/>
                <w:szCs w:val="18"/>
              </w:rPr>
              <w:t>, 5</w:t>
            </w:r>
            <w:r w:rsidR="00D60F9D">
              <w:rPr>
                <w:rFonts w:asciiTheme="majorHAnsi" w:hAnsiTheme="majorHAnsi" w:cstheme="majorBidi"/>
                <w:sz w:val="18"/>
                <w:szCs w:val="18"/>
              </w:rPr>
              <w:t>a</w:t>
            </w:r>
            <w:r w:rsidRPr="00F9293B">
              <w:rPr>
                <w:rFonts w:asciiTheme="majorHAnsi" w:hAnsiTheme="majorHAnsi" w:cstheme="majorBidi"/>
                <w:sz w:val="18"/>
                <w:szCs w:val="18"/>
              </w:rPr>
              <w:t>, 7</w:t>
            </w:r>
            <w:r w:rsidR="00D60F9D">
              <w:rPr>
                <w:rFonts w:asciiTheme="majorHAnsi" w:hAnsiTheme="majorHAnsi" w:cstheme="majorBidi"/>
                <w:sz w:val="18"/>
                <w:szCs w:val="18"/>
              </w:rPr>
              <w:t>a</w:t>
            </w:r>
            <w:r w:rsidRPr="00F9293B">
              <w:rPr>
                <w:rFonts w:asciiTheme="majorHAnsi" w:hAnsiTheme="majorHAnsi" w:cstheme="majorBidi"/>
                <w:sz w:val="18"/>
                <w:szCs w:val="18"/>
              </w:rPr>
              <w:t>, 7</w:t>
            </w:r>
            <w:r w:rsidR="00D60F9D">
              <w:rPr>
                <w:rFonts w:asciiTheme="majorHAnsi" w:hAnsiTheme="majorHAnsi" w:cstheme="majorBidi"/>
                <w:sz w:val="18"/>
                <w:szCs w:val="18"/>
              </w:rPr>
              <w:t>g</w:t>
            </w:r>
          </w:p>
        </w:tc>
        <w:tc>
          <w:tcPr>
            <w:tcW w:w="3001" w:type="dxa"/>
          </w:tcPr>
          <w:p w14:paraId="51D90701" w14:textId="6D92F820" w:rsidR="00A84F74" w:rsidRPr="00A84F74" w:rsidRDefault="00D60F9D" w:rsidP="614369A6">
            <w:pPr>
              <w:rPr>
                <w:rFonts w:asciiTheme="majorHAnsi" w:hAnsiTheme="majorHAnsi" w:cstheme="majorBidi"/>
                <w:sz w:val="18"/>
                <w:szCs w:val="18"/>
              </w:rPr>
            </w:pPr>
            <w:r>
              <w:rPr>
                <w:rFonts w:asciiTheme="majorHAnsi" w:hAnsiTheme="majorHAnsi" w:cstheme="majorBidi"/>
                <w:sz w:val="18"/>
                <w:szCs w:val="18"/>
              </w:rPr>
              <w:t>See above</w:t>
            </w:r>
          </w:p>
        </w:tc>
        <w:tc>
          <w:tcPr>
            <w:tcW w:w="2187" w:type="dxa"/>
          </w:tcPr>
          <w:p w14:paraId="01882E94" w14:textId="317A2A33" w:rsidR="00122D0A" w:rsidRPr="00122D0A" w:rsidRDefault="00122D0A" w:rsidP="00122D0A">
            <w:pPr>
              <w:rPr>
                <w:rFonts w:asciiTheme="majorHAnsi" w:hAnsiTheme="majorHAnsi" w:cstheme="majorBidi"/>
                <w:sz w:val="18"/>
                <w:szCs w:val="18"/>
              </w:rPr>
            </w:pPr>
            <w:r>
              <w:rPr>
                <w:rFonts w:asciiTheme="majorHAnsi" w:hAnsiTheme="majorHAnsi" w:cstheme="majorBidi"/>
                <w:sz w:val="18"/>
                <w:szCs w:val="18"/>
              </w:rPr>
              <w:t>WDS meetings</w:t>
            </w:r>
            <w:r w:rsidRPr="00122D0A">
              <w:rPr>
                <w:rFonts w:asciiTheme="majorHAnsi" w:hAnsiTheme="majorHAnsi" w:cstheme="majorBidi"/>
                <w:sz w:val="18"/>
                <w:szCs w:val="18"/>
              </w:rPr>
              <w:t xml:space="preserve"> </w:t>
            </w:r>
          </w:p>
          <w:p w14:paraId="606FA2C7" w14:textId="77777777" w:rsidR="00122D0A" w:rsidRPr="00122D0A" w:rsidRDefault="00122D0A" w:rsidP="00122D0A">
            <w:pPr>
              <w:rPr>
                <w:rFonts w:asciiTheme="majorHAnsi" w:hAnsiTheme="majorHAnsi" w:cstheme="majorBidi"/>
                <w:sz w:val="18"/>
                <w:szCs w:val="18"/>
              </w:rPr>
            </w:pPr>
          </w:p>
          <w:p w14:paraId="35C4A348" w14:textId="5C2DA7D2" w:rsidR="00122D0A" w:rsidRPr="00122D0A" w:rsidRDefault="00122D0A" w:rsidP="00122D0A">
            <w:pPr>
              <w:rPr>
                <w:rFonts w:asciiTheme="majorHAnsi" w:hAnsiTheme="majorHAnsi" w:cstheme="majorBidi"/>
                <w:sz w:val="18"/>
                <w:szCs w:val="18"/>
              </w:rPr>
            </w:pPr>
            <w:r w:rsidRPr="00122D0A">
              <w:rPr>
                <w:rFonts w:asciiTheme="majorHAnsi" w:hAnsiTheme="majorHAnsi" w:cstheme="majorBidi"/>
                <w:sz w:val="18"/>
                <w:szCs w:val="18"/>
              </w:rPr>
              <w:t>Lesson observations</w:t>
            </w:r>
            <w:r w:rsidR="00D17990">
              <w:rPr>
                <w:rFonts w:asciiTheme="majorHAnsi" w:hAnsiTheme="majorHAnsi" w:cstheme="majorBidi"/>
                <w:sz w:val="18"/>
                <w:szCs w:val="18"/>
              </w:rPr>
              <w:t xml:space="preserve"> and informal feedback</w:t>
            </w:r>
          </w:p>
          <w:p w14:paraId="53B8D12E" w14:textId="77777777" w:rsidR="00122D0A" w:rsidRPr="00122D0A" w:rsidRDefault="00122D0A" w:rsidP="00122D0A">
            <w:pPr>
              <w:rPr>
                <w:rFonts w:asciiTheme="majorHAnsi" w:hAnsiTheme="majorHAnsi" w:cstheme="majorBidi"/>
                <w:sz w:val="18"/>
                <w:szCs w:val="18"/>
              </w:rPr>
            </w:pPr>
            <w:r w:rsidRPr="00122D0A">
              <w:rPr>
                <w:rFonts w:asciiTheme="majorHAnsi" w:hAnsiTheme="majorHAnsi" w:cstheme="majorBidi"/>
                <w:sz w:val="18"/>
                <w:szCs w:val="18"/>
              </w:rPr>
              <w:t xml:space="preserve"> </w:t>
            </w:r>
          </w:p>
          <w:p w14:paraId="7E94403D" w14:textId="5E8BFCAD" w:rsidR="006D1BC6" w:rsidRPr="00A84F74" w:rsidRDefault="00122D0A" w:rsidP="00122D0A">
            <w:pPr>
              <w:rPr>
                <w:rFonts w:asciiTheme="majorHAnsi" w:hAnsiTheme="majorHAnsi" w:cstheme="majorBidi"/>
                <w:sz w:val="18"/>
                <w:szCs w:val="18"/>
              </w:rPr>
            </w:pPr>
            <w:r w:rsidRPr="00122D0A">
              <w:rPr>
                <w:rFonts w:asciiTheme="majorHAnsi" w:hAnsiTheme="majorHAnsi" w:cstheme="majorBidi"/>
                <w:sz w:val="18"/>
                <w:szCs w:val="18"/>
              </w:rPr>
              <w:t>Mentor and Link Tutor meetings</w:t>
            </w:r>
          </w:p>
        </w:tc>
      </w:tr>
      <w:bookmarkEnd w:id="34"/>
    </w:tbl>
    <w:p w14:paraId="0E381272" w14:textId="77777777" w:rsidR="001E2E3B" w:rsidRDefault="001E2E3B" w:rsidP="000074DC">
      <w:pPr>
        <w:rPr>
          <w:rFonts w:cstheme="minorHAnsi"/>
          <w:b/>
          <w:bCs/>
        </w:rPr>
      </w:pPr>
    </w:p>
    <w:p w14:paraId="05FE4C64" w14:textId="77777777" w:rsidR="00AD349A" w:rsidRPr="009B6F70" w:rsidRDefault="00AD349A" w:rsidP="000074DC">
      <w:pPr>
        <w:rPr>
          <w:rFonts w:cstheme="minorHAnsi"/>
          <w:b/>
          <w:bCs/>
        </w:rPr>
      </w:pPr>
    </w:p>
    <w:p w14:paraId="469814C7" w14:textId="3A5CCF9A" w:rsidR="006D12F4" w:rsidRPr="00353F20" w:rsidRDefault="006D12F4" w:rsidP="614369A6">
      <w:pPr>
        <w:jc w:val="center"/>
        <w:rPr>
          <w:b/>
          <w:bCs/>
          <w:i/>
          <w:iCs/>
          <w:u w:val="single"/>
        </w:rPr>
      </w:pPr>
      <w:bookmarkStart w:id="54" w:name="_Hlk135137737"/>
      <w:r w:rsidRPr="614369A6">
        <w:rPr>
          <w:b/>
          <w:bCs/>
          <w:i/>
          <w:iCs/>
          <w:u w:val="single"/>
        </w:rPr>
        <w:t xml:space="preserve">Year 2 Undergraduate </w:t>
      </w:r>
      <w:r w:rsidR="007E887F" w:rsidRPr="614369A6">
        <w:rPr>
          <w:b/>
          <w:bCs/>
          <w:i/>
          <w:iCs/>
          <w:u w:val="single"/>
        </w:rPr>
        <w:t>Full Time</w:t>
      </w:r>
    </w:p>
    <w:tbl>
      <w:tblPr>
        <w:tblStyle w:val="TableGrid"/>
        <w:tblW w:w="13953" w:type="dxa"/>
        <w:tblInd w:w="-5" w:type="dxa"/>
        <w:tblLook w:val="05A0" w:firstRow="1" w:lastRow="0" w:firstColumn="1" w:lastColumn="1" w:noHBand="0" w:noVBand="1"/>
      </w:tblPr>
      <w:tblGrid>
        <w:gridCol w:w="1181"/>
        <w:gridCol w:w="5505"/>
        <w:gridCol w:w="1827"/>
        <w:gridCol w:w="1782"/>
        <w:gridCol w:w="1831"/>
        <w:gridCol w:w="1827"/>
      </w:tblGrid>
      <w:tr w:rsidR="003B3F79" w:rsidRPr="009B6F70" w14:paraId="6A8B0E11" w14:textId="77777777" w:rsidTr="72617E90">
        <w:trPr>
          <w:trHeight w:val="464"/>
        </w:trPr>
        <w:tc>
          <w:tcPr>
            <w:tcW w:w="13953" w:type="dxa"/>
            <w:gridSpan w:val="6"/>
            <w:shd w:val="clear" w:color="auto" w:fill="8EAADB" w:themeFill="accent1" w:themeFillTint="99"/>
          </w:tcPr>
          <w:bookmarkEnd w:id="5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72617E90" w14:paraId="3DCE5778" w14:textId="77777777" w:rsidTr="72617E90">
        <w:trPr>
          <w:trHeight w:val="464"/>
        </w:trPr>
        <w:tc>
          <w:tcPr>
            <w:tcW w:w="13953" w:type="dxa"/>
            <w:gridSpan w:val="6"/>
            <w:shd w:val="clear" w:color="auto" w:fill="D9E2F3" w:themeFill="accent1" w:themeFillTint="33"/>
          </w:tcPr>
          <w:p w14:paraId="125C2727" w14:textId="2B7A3553" w:rsidR="5DCF0113" w:rsidRDefault="5DCF0113" w:rsidP="72617E90">
            <w:pPr>
              <w:jc w:val="center"/>
              <w:rPr>
                <w:b/>
                <w:bCs/>
              </w:rPr>
            </w:pPr>
            <w:r w:rsidRPr="72617E90">
              <w:rPr>
                <w:b/>
                <w:bCs/>
              </w:rPr>
              <w:t>Overview of Content</w:t>
            </w:r>
          </w:p>
          <w:p w14:paraId="64E627E4" w14:textId="0009F2E5" w:rsidR="72617E90" w:rsidRDefault="00CF6631" w:rsidP="001B302E">
            <w:pPr>
              <w:rPr>
                <w:b/>
              </w:rPr>
            </w:pPr>
            <w:r w:rsidRPr="001B302E">
              <w:rPr>
                <w:rFonts w:eastAsia="Times New Roman" w:cstheme="minorHAnsi"/>
                <w:color w:val="000000"/>
              </w:rPr>
              <w:t>At level 5, students will enhance their knowledge and understanding of the subject identity and iterative process in Design and Technology. They will delve into the structures and electronic systems strands, exploring connections to the EYFS curriculum and other subjects</w:t>
            </w:r>
            <w:r w:rsidR="008E6CEA">
              <w:rPr>
                <w:rFonts w:eastAsia="Times New Roman" w:cstheme="minorHAnsi"/>
                <w:color w:val="000000"/>
              </w:rPr>
              <w:t xml:space="preserve"> (cross-curricular l</w:t>
            </w:r>
            <w:r w:rsidR="004C019E">
              <w:rPr>
                <w:rFonts w:eastAsia="Times New Roman" w:cstheme="minorHAnsi"/>
                <w:color w:val="000000"/>
              </w:rPr>
              <w:t>inks)</w:t>
            </w:r>
            <w:r w:rsidRPr="001B302E">
              <w:rPr>
                <w:rFonts w:eastAsia="Times New Roman" w:cstheme="minorHAnsi"/>
                <w:color w:val="000000"/>
              </w:rPr>
              <w:t>. Students will deepen their understanding of pupil engagement in product analysis and its real-world applications. Additionally, they will continue learning about adaptive teaching methods and health and safety practices within the context of Design and Technology.</w:t>
            </w:r>
          </w:p>
          <w:p w14:paraId="3DDA69AF" w14:textId="5F0F0673" w:rsidR="72617E90" w:rsidRDefault="72617E90" w:rsidP="00A80C70">
            <w:pPr>
              <w:rPr>
                <w:b/>
                <w:bCs/>
              </w:rPr>
            </w:pPr>
          </w:p>
        </w:tc>
      </w:tr>
      <w:tr w:rsidR="00C61BA0" w:rsidRPr="009B6F70" w14:paraId="781046DF" w14:textId="77777777" w:rsidTr="72617E90">
        <w:trPr>
          <w:trHeight w:val="464"/>
        </w:trPr>
        <w:tc>
          <w:tcPr>
            <w:tcW w:w="1181" w:type="dxa"/>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t xml:space="preserve">Session Sequence </w:t>
            </w:r>
          </w:p>
        </w:tc>
        <w:tc>
          <w:tcPr>
            <w:tcW w:w="5505" w:type="dxa"/>
            <w:shd w:val="clear" w:color="auto" w:fill="8EAADB" w:themeFill="accent1" w:themeFillTint="99"/>
          </w:tcPr>
          <w:p w14:paraId="41D70143" w14:textId="226744E3" w:rsidR="003B3F79" w:rsidRPr="009B6F70" w:rsidRDefault="003B3F79" w:rsidP="72617E90">
            <w:pPr>
              <w:jc w:val="center"/>
              <w:rPr>
                <w:b/>
                <w:bCs/>
              </w:rPr>
            </w:pPr>
            <w:r w:rsidRPr="72617E90">
              <w:rPr>
                <w:b/>
                <w:bCs/>
              </w:rPr>
              <w:t xml:space="preserve">Session Content </w:t>
            </w:r>
          </w:p>
          <w:p w14:paraId="7E07F7B2" w14:textId="129DB24D" w:rsidR="003B3F79" w:rsidRPr="009B6F70" w:rsidRDefault="003B3F79" w:rsidP="72617E90">
            <w:pPr>
              <w:jc w:val="center"/>
              <w:rPr>
                <w:b/>
                <w:bCs/>
              </w:rPr>
            </w:pPr>
            <w:r w:rsidRPr="72617E90">
              <w:rPr>
                <w:b/>
                <w:bCs/>
              </w:rPr>
              <w:t xml:space="preserve">Subject Specific Components/s </w:t>
            </w:r>
          </w:p>
        </w:tc>
        <w:tc>
          <w:tcPr>
            <w:tcW w:w="182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74AB27CC" w:rsidR="003B3F79" w:rsidRPr="009B6F70" w:rsidRDefault="003B3F79" w:rsidP="72617E90">
            <w:pPr>
              <w:jc w:val="center"/>
              <w:rPr>
                <w:b/>
                <w:bCs/>
              </w:rPr>
            </w:pPr>
            <w:r w:rsidRPr="72617E90">
              <w:rPr>
                <w:b/>
                <w:bCs/>
              </w:rPr>
              <w:t>(</w:t>
            </w:r>
            <w:r w:rsidR="4CC63100"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78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67D8F110" w14:textId="316833B2" w:rsidR="003B3F79" w:rsidRPr="009B6F70" w:rsidRDefault="003B3F79" w:rsidP="72617E90">
            <w:pPr>
              <w:jc w:val="center"/>
              <w:rPr>
                <w:b/>
                <w:bCs/>
              </w:rPr>
            </w:pPr>
            <w:r w:rsidRPr="72617E90">
              <w:rPr>
                <w:b/>
                <w:bCs/>
              </w:rPr>
              <w:t>(</w:t>
            </w:r>
            <w:r w:rsidR="56628766" w:rsidRPr="72617E90">
              <w:rPr>
                <w:b/>
                <w:bCs/>
              </w:rPr>
              <w:t>ITTE</w:t>
            </w:r>
            <w:r w:rsidRPr="72617E90">
              <w:rPr>
                <w:b/>
                <w:bCs/>
              </w:rPr>
              <w:t>CF reference bullets alphabetically e.g. 1c)</w:t>
            </w:r>
          </w:p>
        </w:tc>
        <w:tc>
          <w:tcPr>
            <w:tcW w:w="1831"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1827"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50097F" w:rsidRPr="009B6F70" w14:paraId="02039AAE" w14:textId="77777777" w:rsidTr="72617E90">
        <w:trPr>
          <w:trHeight w:val="231"/>
        </w:trPr>
        <w:tc>
          <w:tcPr>
            <w:tcW w:w="1181" w:type="dxa"/>
          </w:tcPr>
          <w:p w14:paraId="74DEEA2C" w14:textId="6468E1E6" w:rsidR="00F43C17" w:rsidRPr="009B6F70" w:rsidRDefault="00F43C17" w:rsidP="72617E90">
            <w:pPr>
              <w:jc w:val="center"/>
              <w:rPr>
                <w:b/>
                <w:bCs/>
              </w:rPr>
            </w:pPr>
            <w:r w:rsidRPr="72617E90">
              <w:rPr>
                <w:b/>
                <w:bCs/>
              </w:rPr>
              <w:t>Se</w:t>
            </w:r>
            <w:r w:rsidR="28E0A964" w:rsidRPr="72617E90">
              <w:rPr>
                <w:b/>
                <w:bCs/>
              </w:rPr>
              <w:t>minar 1</w:t>
            </w:r>
          </w:p>
          <w:p w14:paraId="525DCAFB" w14:textId="77777777" w:rsidR="00F43C17" w:rsidRPr="009B6F70" w:rsidRDefault="00F43C17" w:rsidP="00D854F2">
            <w:pPr>
              <w:jc w:val="center"/>
              <w:rPr>
                <w:rFonts w:cstheme="minorHAnsi"/>
                <w:b/>
                <w:bCs/>
              </w:rPr>
            </w:pPr>
          </w:p>
          <w:p w14:paraId="1DBADFD9" w14:textId="77777777" w:rsidR="00F43C17" w:rsidRPr="009B6F70" w:rsidRDefault="00F43C17" w:rsidP="00D854F2">
            <w:pPr>
              <w:jc w:val="center"/>
              <w:rPr>
                <w:rFonts w:cstheme="minorHAnsi"/>
                <w:b/>
                <w:bCs/>
              </w:rPr>
            </w:pPr>
          </w:p>
          <w:p w14:paraId="237BC73C" w14:textId="1CBC4D2D" w:rsidR="00F43C17" w:rsidRPr="009B6F70" w:rsidRDefault="00F43C17" w:rsidP="00D854F2">
            <w:pPr>
              <w:jc w:val="center"/>
              <w:rPr>
                <w:rFonts w:cstheme="minorHAnsi"/>
                <w:b/>
                <w:bCs/>
              </w:rPr>
            </w:pPr>
          </w:p>
        </w:tc>
        <w:tc>
          <w:tcPr>
            <w:tcW w:w="5505" w:type="dxa"/>
          </w:tcPr>
          <w:p w14:paraId="513547B4" w14:textId="77777777" w:rsidR="002415F5" w:rsidRDefault="002415F5" w:rsidP="00032233">
            <w:pPr>
              <w:rPr>
                <w:sz w:val="16"/>
                <w:szCs w:val="16"/>
              </w:rPr>
            </w:pPr>
          </w:p>
          <w:p w14:paraId="62784E2B" w14:textId="2CE0B09B" w:rsidR="00F43C17" w:rsidRPr="009B6F70" w:rsidRDefault="00F43C17" w:rsidP="2CC1C8D2">
            <w:pPr>
              <w:rPr>
                <w:sz w:val="16"/>
                <w:szCs w:val="16"/>
              </w:rPr>
            </w:pPr>
          </w:p>
        </w:tc>
        <w:tc>
          <w:tcPr>
            <w:tcW w:w="1827" w:type="dxa"/>
          </w:tcPr>
          <w:p w14:paraId="3C5BAAE7" w14:textId="02620B1D" w:rsidR="00F43C17" w:rsidRPr="006B4CBA" w:rsidRDefault="00F43C17" w:rsidP="2CC1C8D2"/>
        </w:tc>
        <w:tc>
          <w:tcPr>
            <w:tcW w:w="1782" w:type="dxa"/>
          </w:tcPr>
          <w:p w14:paraId="23B82D3F" w14:textId="2C4C7968" w:rsidR="00F43C17" w:rsidRPr="009B6F70" w:rsidRDefault="00F43C17" w:rsidP="2CC1C8D2"/>
        </w:tc>
        <w:tc>
          <w:tcPr>
            <w:tcW w:w="1831" w:type="dxa"/>
            <w:vMerge w:val="restart"/>
          </w:tcPr>
          <w:p w14:paraId="5692F065" w14:textId="77777777" w:rsidR="00F43C17" w:rsidRDefault="00F43C17" w:rsidP="00531976">
            <w:pPr>
              <w:rPr>
                <w:rStyle w:val="markedcontent"/>
                <w:rFonts w:cstheme="minorHAnsi"/>
                <w:shd w:val="clear" w:color="auto" w:fill="FFFFFF"/>
              </w:rPr>
            </w:pPr>
          </w:p>
          <w:p w14:paraId="6BAC8EBE" w14:textId="0EEFFE0B" w:rsidR="0050097F" w:rsidRPr="002C0FB3" w:rsidRDefault="0050097F" w:rsidP="00570238">
            <w:pPr>
              <w:pStyle w:val="CommentText"/>
              <w:rPr>
                <w:rFonts w:cstheme="minorHAnsi"/>
              </w:rPr>
            </w:pPr>
          </w:p>
        </w:tc>
        <w:tc>
          <w:tcPr>
            <w:tcW w:w="1827" w:type="dxa"/>
            <w:vMerge w:val="restart"/>
          </w:tcPr>
          <w:p w14:paraId="253D22A7" w14:textId="77777777" w:rsidR="00F43C17" w:rsidRPr="00F43C17" w:rsidRDefault="00F43C17" w:rsidP="00F43C17"/>
          <w:p w14:paraId="55ED0C74" w14:textId="6114E70B" w:rsidR="0050097F" w:rsidRPr="009B6F70" w:rsidRDefault="0050097F" w:rsidP="2CC1C8D2">
            <w:pPr>
              <w:rPr>
                <w:sz w:val="16"/>
                <w:szCs w:val="16"/>
              </w:rPr>
            </w:pPr>
          </w:p>
        </w:tc>
      </w:tr>
      <w:tr w:rsidR="0050097F" w:rsidRPr="009B6F70" w14:paraId="357EAE48" w14:textId="77777777" w:rsidTr="72617E90">
        <w:trPr>
          <w:trHeight w:val="411"/>
        </w:trPr>
        <w:tc>
          <w:tcPr>
            <w:tcW w:w="1181" w:type="dxa"/>
          </w:tcPr>
          <w:p w14:paraId="200E8E5B" w14:textId="003AA5AA" w:rsidR="28E0A964" w:rsidRDefault="28E0A964" w:rsidP="72617E90">
            <w:pPr>
              <w:jc w:val="center"/>
              <w:rPr>
                <w:b/>
                <w:bCs/>
              </w:rPr>
            </w:pPr>
            <w:r w:rsidRPr="72617E90">
              <w:rPr>
                <w:b/>
                <w:bCs/>
              </w:rPr>
              <w:t>Seminar 2</w:t>
            </w:r>
          </w:p>
          <w:p w14:paraId="34DD9E11" w14:textId="21E95072" w:rsidR="72617E90" w:rsidRDefault="72617E90" w:rsidP="72617E90">
            <w:pPr>
              <w:jc w:val="center"/>
              <w:rPr>
                <w:b/>
                <w:bCs/>
              </w:rPr>
            </w:pPr>
          </w:p>
          <w:p w14:paraId="5F071403" w14:textId="7BD7B15E" w:rsidR="00F43C17" w:rsidRPr="009B6F70" w:rsidRDefault="00F43C17" w:rsidP="00D854F2">
            <w:pPr>
              <w:jc w:val="center"/>
              <w:rPr>
                <w:rFonts w:cstheme="minorHAnsi"/>
                <w:b/>
                <w:bCs/>
              </w:rPr>
            </w:pPr>
          </w:p>
        </w:tc>
        <w:tc>
          <w:tcPr>
            <w:tcW w:w="5505" w:type="dxa"/>
          </w:tcPr>
          <w:p w14:paraId="2D97A9CE" w14:textId="65FBA77A" w:rsidR="001225BB" w:rsidRPr="004D6F6C" w:rsidRDefault="001225BB" w:rsidP="2CC1C8D2">
            <w:pPr>
              <w:rPr>
                <w:sz w:val="16"/>
                <w:szCs w:val="16"/>
              </w:rPr>
            </w:pPr>
          </w:p>
        </w:tc>
        <w:tc>
          <w:tcPr>
            <w:tcW w:w="1827" w:type="dxa"/>
          </w:tcPr>
          <w:p w14:paraId="2E5A2133" w14:textId="701B92C5" w:rsidR="00F43C17" w:rsidRPr="001225BB" w:rsidRDefault="00F43C17" w:rsidP="2CC1C8D2">
            <w:pPr>
              <w:rPr>
                <w:sz w:val="16"/>
                <w:szCs w:val="16"/>
              </w:rPr>
            </w:pPr>
          </w:p>
        </w:tc>
        <w:tc>
          <w:tcPr>
            <w:tcW w:w="1782" w:type="dxa"/>
          </w:tcPr>
          <w:p w14:paraId="52B86171" w14:textId="2DF222F3" w:rsidR="00F43C17" w:rsidRPr="001225BB" w:rsidRDefault="00F43C17" w:rsidP="2CC1C8D2">
            <w:pPr>
              <w:rPr>
                <w:sz w:val="16"/>
                <w:szCs w:val="16"/>
              </w:rPr>
            </w:pPr>
          </w:p>
        </w:tc>
        <w:tc>
          <w:tcPr>
            <w:tcW w:w="1831" w:type="dxa"/>
            <w:vMerge/>
          </w:tcPr>
          <w:p w14:paraId="067F0392" w14:textId="77777777" w:rsidR="00F43C17" w:rsidRPr="009B6F70" w:rsidRDefault="00F43C17" w:rsidP="00D854F2">
            <w:pPr>
              <w:rPr>
                <w:rFonts w:cstheme="minorHAnsi"/>
              </w:rPr>
            </w:pPr>
          </w:p>
        </w:tc>
        <w:tc>
          <w:tcPr>
            <w:tcW w:w="1827" w:type="dxa"/>
            <w:vMerge/>
          </w:tcPr>
          <w:p w14:paraId="51B8B182" w14:textId="77777777" w:rsidR="00F43C17" w:rsidRPr="009B6F70" w:rsidRDefault="00F43C17" w:rsidP="00D854F2">
            <w:pPr>
              <w:rPr>
                <w:rFonts w:cstheme="minorHAnsi"/>
              </w:rPr>
            </w:pPr>
          </w:p>
        </w:tc>
      </w:tr>
      <w:tr w:rsidR="72617E90" w14:paraId="119CF689" w14:textId="77777777" w:rsidTr="72617E90">
        <w:trPr>
          <w:trHeight w:val="411"/>
        </w:trPr>
        <w:tc>
          <w:tcPr>
            <w:tcW w:w="1181" w:type="dxa"/>
          </w:tcPr>
          <w:p w14:paraId="533630FA" w14:textId="5D75D2D5" w:rsidR="28E0A964" w:rsidRDefault="28E0A964" w:rsidP="72617E90">
            <w:pPr>
              <w:jc w:val="center"/>
              <w:rPr>
                <w:b/>
                <w:bCs/>
              </w:rPr>
            </w:pPr>
            <w:r w:rsidRPr="72617E90">
              <w:rPr>
                <w:b/>
                <w:bCs/>
              </w:rPr>
              <w:lastRenderedPageBreak/>
              <w:t>Seminar 3</w:t>
            </w:r>
          </w:p>
          <w:p w14:paraId="7A5634F8" w14:textId="16EA4FAF" w:rsidR="72617E90" w:rsidRDefault="72617E90" w:rsidP="72617E90">
            <w:pPr>
              <w:jc w:val="center"/>
              <w:rPr>
                <w:b/>
                <w:bCs/>
              </w:rPr>
            </w:pPr>
          </w:p>
        </w:tc>
        <w:tc>
          <w:tcPr>
            <w:tcW w:w="5505" w:type="dxa"/>
          </w:tcPr>
          <w:p w14:paraId="534892AA" w14:textId="2E874F4E" w:rsidR="72617E90" w:rsidRDefault="72617E90" w:rsidP="72617E90">
            <w:pPr>
              <w:rPr>
                <w:sz w:val="16"/>
                <w:szCs w:val="16"/>
              </w:rPr>
            </w:pPr>
          </w:p>
        </w:tc>
        <w:tc>
          <w:tcPr>
            <w:tcW w:w="1827" w:type="dxa"/>
          </w:tcPr>
          <w:p w14:paraId="20E6E2D8" w14:textId="59019E39" w:rsidR="72617E90" w:rsidRDefault="72617E90" w:rsidP="72617E90">
            <w:pPr>
              <w:rPr>
                <w:sz w:val="16"/>
                <w:szCs w:val="16"/>
              </w:rPr>
            </w:pPr>
          </w:p>
        </w:tc>
        <w:tc>
          <w:tcPr>
            <w:tcW w:w="1782" w:type="dxa"/>
          </w:tcPr>
          <w:p w14:paraId="3C29B718" w14:textId="4D98669A" w:rsidR="72617E90" w:rsidRDefault="72617E90" w:rsidP="72617E90">
            <w:pPr>
              <w:rPr>
                <w:sz w:val="16"/>
                <w:szCs w:val="16"/>
              </w:rPr>
            </w:pPr>
          </w:p>
        </w:tc>
        <w:tc>
          <w:tcPr>
            <w:tcW w:w="1831" w:type="dxa"/>
            <w:vMerge/>
          </w:tcPr>
          <w:p w14:paraId="0F08CFEF" w14:textId="77777777" w:rsidR="00BE2D13" w:rsidRDefault="00BE2D13"/>
        </w:tc>
        <w:tc>
          <w:tcPr>
            <w:tcW w:w="1827" w:type="dxa"/>
            <w:vMerge/>
          </w:tcPr>
          <w:p w14:paraId="142F6FFC" w14:textId="77777777" w:rsidR="00BE2D13" w:rsidRDefault="00BE2D13"/>
        </w:tc>
      </w:tr>
      <w:tr w:rsidR="72617E90" w14:paraId="17C5E09B" w14:textId="77777777" w:rsidTr="72617E90">
        <w:trPr>
          <w:trHeight w:val="411"/>
        </w:trPr>
        <w:tc>
          <w:tcPr>
            <w:tcW w:w="1181" w:type="dxa"/>
          </w:tcPr>
          <w:p w14:paraId="7A193D2C" w14:textId="7BE940BC" w:rsidR="28E0A964" w:rsidRDefault="28E0A964" w:rsidP="72617E90">
            <w:pPr>
              <w:jc w:val="center"/>
              <w:rPr>
                <w:b/>
                <w:bCs/>
              </w:rPr>
            </w:pPr>
            <w:r w:rsidRPr="72617E90">
              <w:rPr>
                <w:b/>
                <w:bCs/>
              </w:rPr>
              <w:t>Seminar 4</w:t>
            </w:r>
          </w:p>
          <w:p w14:paraId="1B8C5001" w14:textId="1D24905F" w:rsidR="72617E90" w:rsidRDefault="72617E90" w:rsidP="72617E90">
            <w:pPr>
              <w:jc w:val="center"/>
              <w:rPr>
                <w:b/>
                <w:bCs/>
              </w:rPr>
            </w:pPr>
          </w:p>
        </w:tc>
        <w:tc>
          <w:tcPr>
            <w:tcW w:w="5505" w:type="dxa"/>
          </w:tcPr>
          <w:p w14:paraId="67E50FD3" w14:textId="045FBA31" w:rsidR="72617E90" w:rsidRDefault="72617E90" w:rsidP="72617E90">
            <w:pPr>
              <w:rPr>
                <w:sz w:val="16"/>
                <w:szCs w:val="16"/>
              </w:rPr>
            </w:pPr>
          </w:p>
        </w:tc>
        <w:tc>
          <w:tcPr>
            <w:tcW w:w="1827" w:type="dxa"/>
          </w:tcPr>
          <w:p w14:paraId="2F71B72E" w14:textId="6B1565F3" w:rsidR="72617E90" w:rsidRDefault="72617E90" w:rsidP="72617E90">
            <w:pPr>
              <w:rPr>
                <w:sz w:val="16"/>
                <w:szCs w:val="16"/>
              </w:rPr>
            </w:pPr>
          </w:p>
        </w:tc>
        <w:tc>
          <w:tcPr>
            <w:tcW w:w="1782" w:type="dxa"/>
          </w:tcPr>
          <w:p w14:paraId="4883C15D" w14:textId="74B31262" w:rsidR="72617E90" w:rsidRDefault="72617E90" w:rsidP="72617E90">
            <w:pPr>
              <w:rPr>
                <w:sz w:val="16"/>
                <w:szCs w:val="16"/>
              </w:rPr>
            </w:pPr>
          </w:p>
        </w:tc>
        <w:tc>
          <w:tcPr>
            <w:tcW w:w="1831" w:type="dxa"/>
            <w:vMerge/>
          </w:tcPr>
          <w:p w14:paraId="42A776D8" w14:textId="77777777" w:rsidR="00BE2D13" w:rsidRDefault="00BE2D13"/>
        </w:tc>
        <w:tc>
          <w:tcPr>
            <w:tcW w:w="1827" w:type="dxa"/>
            <w:vMerge/>
          </w:tcPr>
          <w:p w14:paraId="5A624245" w14:textId="77777777" w:rsidR="00BE2D13" w:rsidRDefault="00BE2D13"/>
        </w:tc>
      </w:tr>
    </w:tbl>
    <w:p w14:paraId="631906DD" w14:textId="38C171F5" w:rsidR="2CC1C8D2" w:rsidRDefault="2CC1C8D2"/>
    <w:p w14:paraId="0BC1737F" w14:textId="77777777" w:rsidR="000074DC" w:rsidRDefault="000074DC">
      <w:pPr>
        <w:rPr>
          <w:rFonts w:cstheme="minorHAnsi"/>
          <w:b/>
          <w:bCs/>
          <w:u w:val="single"/>
        </w:rPr>
      </w:pPr>
      <w:bookmarkStart w:id="55" w:name="_Hlk135137845"/>
    </w:p>
    <w:p w14:paraId="5D237075" w14:textId="77777777" w:rsidR="001E2E3B" w:rsidRDefault="001E2E3B">
      <w:pPr>
        <w:rPr>
          <w:rFonts w:cstheme="minorHAnsi"/>
          <w:b/>
          <w:bCs/>
          <w:u w:val="single"/>
        </w:rPr>
      </w:pPr>
    </w:p>
    <w:p w14:paraId="53B0DA70" w14:textId="77777777" w:rsidR="001E2E3B" w:rsidRDefault="001E2E3B">
      <w:pPr>
        <w:rPr>
          <w:rFonts w:cstheme="minorHAnsi"/>
          <w:b/>
          <w:bCs/>
          <w:u w:val="single"/>
        </w:rPr>
      </w:pPr>
    </w:p>
    <w:p w14:paraId="291C5308"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5745"/>
        <w:gridCol w:w="1605"/>
        <w:gridCol w:w="1908"/>
        <w:gridCol w:w="2496"/>
        <w:gridCol w:w="2199"/>
      </w:tblGrid>
      <w:tr w:rsidR="00A619D2" w:rsidRPr="009B6F70" w14:paraId="5220A0DB" w14:textId="77777777" w:rsidTr="614369A6">
        <w:trPr>
          <w:trHeight w:val="464"/>
        </w:trPr>
        <w:tc>
          <w:tcPr>
            <w:tcW w:w="13953"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t>School Based Curriculum – Year 2</w:t>
            </w:r>
          </w:p>
        </w:tc>
      </w:tr>
      <w:tr w:rsidR="00A619D2" w:rsidRPr="009B6F70" w14:paraId="7C6FC821" w14:textId="77777777" w:rsidTr="614369A6">
        <w:trPr>
          <w:trHeight w:val="464"/>
        </w:trPr>
        <w:tc>
          <w:tcPr>
            <w:tcW w:w="13953" w:type="dxa"/>
            <w:gridSpan w:val="5"/>
          </w:tcPr>
          <w:p w14:paraId="5F75EF19" w14:textId="260C3DA2"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w:t>
            </w:r>
            <w:r w:rsidR="00C61BA0">
              <w:rPr>
                <w:rFonts w:cstheme="minorHAnsi"/>
              </w:rPr>
              <w:t xml:space="preserve">distributed and spaced learning </w:t>
            </w:r>
            <w:r w:rsidR="00F253AC" w:rsidRPr="009B6F70">
              <w:rPr>
                <w:rFonts w:cstheme="minorHAnsi"/>
              </w:rPr>
              <w:t xml:space="preserve">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4CC7BA90" w:rsidR="00A619D2" w:rsidRDefault="00C61BA0" w:rsidP="00A619D2">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14:paraId="524130E7" w14:textId="77777777" w:rsidR="00DC0BE1" w:rsidRPr="009B6F70" w:rsidRDefault="00DC0BE1" w:rsidP="00A619D2">
            <w:pPr>
              <w:pStyle w:val="NoSpacing"/>
              <w:rPr>
                <w:rFonts w:asciiTheme="minorHAnsi" w:hAnsiTheme="minorHAnsi" w:cstheme="minorHAnsi"/>
                <w:sz w:val="22"/>
              </w:rPr>
            </w:pPr>
          </w:p>
          <w:p w14:paraId="46B82FA4" w14:textId="51B78A5A" w:rsidR="00DC0BE1" w:rsidRDefault="00445432" w:rsidP="00DC0BE1">
            <w:pPr>
              <w:rPr>
                <w:rFonts w:cstheme="minorHAnsi"/>
              </w:rPr>
            </w:pPr>
            <w:r w:rsidRPr="009B6F70">
              <w:rPr>
                <w:rFonts w:cstheme="minorHAnsi"/>
                <w:b/>
                <w:bCs/>
              </w:rPr>
              <w:t>Planning</w:t>
            </w:r>
            <w:r w:rsidR="00A619D2" w:rsidRPr="009B6F70">
              <w:rPr>
                <w:rFonts w:cstheme="minorHAnsi"/>
                <w:b/>
                <w:bCs/>
              </w:rPr>
              <w:t xml:space="preserve">: </w:t>
            </w:r>
            <w:r w:rsidR="00A619D2" w:rsidRPr="009B6F70">
              <w:rPr>
                <w:rFonts w:cstheme="minorHAnsi"/>
                <w:b/>
                <w:bCs/>
              </w:rPr>
              <w:br/>
            </w:r>
            <w:r w:rsidR="00DC0BE1">
              <w:rPr>
                <w:rFonts w:cstheme="minorHAnsi"/>
              </w:rPr>
              <w:t xml:space="preserve">Plan for </w:t>
            </w:r>
            <w:r w:rsidR="00DC0BE1" w:rsidRPr="00C61BA0">
              <w:rPr>
                <w:rFonts w:cstheme="minorHAnsi"/>
              </w:rPr>
              <w:t>opportunities to</w:t>
            </w:r>
            <w:r w:rsidR="00DC0BE1">
              <w:rPr>
                <w:rFonts w:cstheme="minorHAnsi"/>
              </w:rPr>
              <w:t xml:space="preserve"> </w:t>
            </w:r>
            <w:r w:rsidR="00DC0BE1" w:rsidRPr="00C61BA0">
              <w:rPr>
                <w:rFonts w:cstheme="minorHAnsi"/>
              </w:rPr>
              <w:t>increase cultural capital</w:t>
            </w:r>
            <w:r w:rsidR="00DC0BE1">
              <w:rPr>
                <w:rFonts w:cstheme="minorHAnsi"/>
              </w:rPr>
              <w:t>.</w:t>
            </w:r>
          </w:p>
          <w:p w14:paraId="7F764EC7" w14:textId="667055F2" w:rsidR="00DC0BE1" w:rsidRPr="00C61BA0" w:rsidRDefault="00DC0BE1" w:rsidP="00DC0BE1">
            <w:pPr>
              <w:rPr>
                <w:rFonts w:cstheme="minorHAnsi"/>
              </w:rPr>
            </w:pPr>
            <w:r>
              <w:rPr>
                <w:rFonts w:cstheme="minorHAnsi"/>
              </w:rPr>
              <w:t xml:space="preserve">Plan for the effective use of additional adults </w:t>
            </w:r>
          </w:p>
          <w:p w14:paraId="373FDC0E" w14:textId="510254AC" w:rsidR="00DC0BE1" w:rsidRDefault="00DC0BE1" w:rsidP="00DC0BE1">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14:paraId="2A21158E" w14:textId="617721ED" w:rsidR="00DC0BE1" w:rsidRDefault="00DC0BE1" w:rsidP="00DC0BE1">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14:paraId="23D2DDBA" w14:textId="77777777" w:rsidR="00DC0BE1" w:rsidRPr="00C61BA0" w:rsidRDefault="00DC0BE1" w:rsidP="00DC0BE1">
            <w:pPr>
              <w:rPr>
                <w:rFonts w:cstheme="minorHAnsi"/>
              </w:rPr>
            </w:pPr>
          </w:p>
          <w:p w14:paraId="15E8B698" w14:textId="7CE594B6" w:rsidR="00C61BA0" w:rsidRDefault="00445432" w:rsidP="00C61BA0">
            <w:pPr>
              <w:rPr>
                <w:rFonts w:cstheme="minorHAnsi"/>
              </w:rPr>
            </w:pPr>
            <w:r w:rsidRPr="009B6F70">
              <w:rPr>
                <w:rFonts w:cstheme="minorHAnsi"/>
                <w:b/>
                <w:bCs/>
              </w:rPr>
              <w:t>Teaching</w:t>
            </w:r>
            <w:r w:rsidR="00A619D2" w:rsidRPr="009B6F70">
              <w:rPr>
                <w:rFonts w:cstheme="minorHAnsi"/>
                <w:b/>
                <w:bCs/>
              </w:rPr>
              <w:t xml:space="preserve">: </w:t>
            </w:r>
            <w:r w:rsidR="00A619D2" w:rsidRPr="009B6F70">
              <w:rPr>
                <w:rFonts w:cstheme="minorHAnsi"/>
                <w:b/>
                <w:bCs/>
              </w:rPr>
              <w:br/>
            </w:r>
            <w:r w:rsidR="00A619D2" w:rsidRPr="009B6F70">
              <w:rPr>
                <w:rFonts w:cstheme="minorHAnsi"/>
              </w:rPr>
              <w:t xml:space="preserve">Rehearse and refine </w:t>
            </w:r>
            <w:r w:rsidR="00C61BA0">
              <w:rPr>
                <w:rFonts w:cstheme="minorHAnsi"/>
              </w:rPr>
              <w:t xml:space="preserve">chunking, scaffolding, and fading in lesson planning over a sequence of lessons. </w:t>
            </w:r>
            <w:r w:rsidR="00C61BA0" w:rsidRPr="00C61BA0">
              <w:rPr>
                <w:rFonts w:cstheme="minorHAnsi"/>
              </w:rPr>
              <w:t>Plan, teach and evaluate a series</w:t>
            </w:r>
            <w:r w:rsidR="00C61BA0">
              <w:rPr>
                <w:rFonts w:cstheme="minorHAnsi"/>
              </w:rPr>
              <w:t xml:space="preserve"> </w:t>
            </w:r>
            <w:r w:rsidR="00C61BA0" w:rsidRPr="00C61BA0">
              <w:rPr>
                <w:rFonts w:cstheme="minorHAnsi"/>
              </w:rPr>
              <w:t>of lessons incorporating adaptive</w:t>
            </w:r>
            <w:r w:rsidR="00C61BA0">
              <w:rPr>
                <w:rFonts w:cstheme="minorHAnsi"/>
              </w:rPr>
              <w:t xml:space="preserve"> </w:t>
            </w:r>
            <w:r w:rsidR="00C61BA0" w:rsidRPr="00C61BA0">
              <w:rPr>
                <w:rFonts w:cstheme="minorHAnsi"/>
              </w:rPr>
              <w:t>approaches to enable all children</w:t>
            </w:r>
            <w:r w:rsidR="00C61BA0">
              <w:rPr>
                <w:rFonts w:cstheme="minorHAnsi"/>
              </w:rPr>
              <w:t xml:space="preserve"> </w:t>
            </w:r>
            <w:r w:rsidR="00C61BA0" w:rsidRPr="00C61BA0">
              <w:rPr>
                <w:rFonts w:cstheme="minorHAnsi"/>
              </w:rPr>
              <w:t>to access a rich curriculum</w:t>
            </w:r>
            <w:r w:rsidR="00C61BA0">
              <w:rPr>
                <w:rFonts w:cstheme="minorHAnsi"/>
              </w:rPr>
              <w:t>.</w:t>
            </w:r>
          </w:p>
          <w:p w14:paraId="63580B9C" w14:textId="77777777" w:rsidR="00A619D2" w:rsidRPr="009B6F70" w:rsidRDefault="00A619D2" w:rsidP="00A619D2">
            <w:pPr>
              <w:rPr>
                <w:rFonts w:cstheme="minorHAnsi"/>
              </w:rPr>
            </w:pPr>
          </w:p>
          <w:p w14:paraId="1094C0B1" w14:textId="17B516B4" w:rsidR="00A619D2" w:rsidRDefault="00445432" w:rsidP="00C61BA0">
            <w:pPr>
              <w:rPr>
                <w:rFonts w:cstheme="minorHAnsi"/>
              </w:rPr>
            </w:pPr>
            <w:r w:rsidRPr="009B6F70">
              <w:rPr>
                <w:rFonts w:cstheme="minorHAnsi"/>
                <w:b/>
                <w:bCs/>
              </w:rPr>
              <w:t>Assessment</w:t>
            </w:r>
            <w:r w:rsidR="00A619D2" w:rsidRPr="009B6F70">
              <w:rPr>
                <w:rFonts w:cstheme="minorHAnsi"/>
                <w:b/>
                <w:bCs/>
              </w:rPr>
              <w:t xml:space="preserve">: </w:t>
            </w:r>
            <w:r w:rsidR="00A619D2" w:rsidRPr="009B6F70">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14:paraId="43E19C88" w14:textId="77777777" w:rsidR="00DC0BE1" w:rsidRPr="009B6F70" w:rsidRDefault="00DC0BE1" w:rsidP="00C61BA0">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t>Subject Knowledge</w:t>
            </w:r>
            <w:r w:rsidR="00A619D2" w:rsidRPr="009B6F70">
              <w:rPr>
                <w:rFonts w:cstheme="minorHAnsi"/>
                <w:b/>
                <w:bCs/>
              </w:rPr>
              <w:t xml:space="preserve">: </w:t>
            </w:r>
          </w:p>
          <w:p w14:paraId="35B0FE46" w14:textId="42511C8A" w:rsidR="00A619D2" w:rsidRDefault="00A619D2" w:rsidP="00DC0BE1">
            <w:pPr>
              <w:rPr>
                <w:rFonts w:cstheme="minorHAnsi"/>
              </w:rPr>
            </w:pPr>
            <w:r w:rsidRPr="009B6F70">
              <w:rPr>
                <w:rFonts w:cstheme="minorHAnsi"/>
              </w:rPr>
              <w:t xml:space="preserve">Discuss and analyse </w:t>
            </w:r>
            <w:r w:rsidR="00DC0BE1">
              <w:rPr>
                <w:rFonts w:cstheme="minorHAnsi"/>
              </w:rPr>
              <w:t>with expert practitioners how to</w:t>
            </w:r>
            <w:r w:rsidR="00DC0BE1" w:rsidRPr="00C61BA0">
              <w:rPr>
                <w:rFonts w:cstheme="minorHAnsi"/>
              </w:rPr>
              <w:t xml:space="preserve"> implement</w:t>
            </w:r>
            <w:r w:rsidR="00DC0BE1">
              <w:rPr>
                <w:rFonts w:cstheme="minorHAnsi"/>
              </w:rPr>
              <w:t xml:space="preserve"> </w:t>
            </w:r>
            <w:r w:rsidR="00DC0BE1" w:rsidRPr="00C61BA0">
              <w:rPr>
                <w:rFonts w:cstheme="minorHAnsi"/>
              </w:rPr>
              <w:t>and review flexible groupings</w:t>
            </w:r>
            <w:r w:rsidR="00DC0BE1">
              <w:rPr>
                <w:rFonts w:cstheme="minorHAnsi"/>
              </w:rPr>
              <w:t xml:space="preserve"> and u</w:t>
            </w:r>
            <w:r w:rsidR="00DC0BE1" w:rsidRPr="00C61BA0">
              <w:rPr>
                <w:rFonts w:cstheme="minorHAnsi"/>
              </w:rPr>
              <w:t>se groupings to support learning</w:t>
            </w:r>
            <w:r w:rsidR="00DC0BE1">
              <w:rPr>
                <w:rFonts w:cstheme="minorHAnsi"/>
              </w:rPr>
              <w:t xml:space="preserve"> </w:t>
            </w:r>
            <w:r w:rsidR="00DC0BE1" w:rsidRPr="00C61BA0">
              <w:rPr>
                <w:rFonts w:cstheme="minorHAnsi"/>
              </w:rPr>
              <w:t>and promote inclusion.</w:t>
            </w:r>
          </w:p>
          <w:p w14:paraId="1756EA86" w14:textId="2730F58C" w:rsidR="00A619D2" w:rsidRPr="009B6F70" w:rsidRDefault="00A619D2" w:rsidP="614369A6"/>
        </w:tc>
      </w:tr>
      <w:tr w:rsidR="006F3C6A" w:rsidRPr="009B6F70" w14:paraId="0B38BB33" w14:textId="77777777" w:rsidTr="614369A6">
        <w:trPr>
          <w:trHeight w:val="464"/>
        </w:trPr>
        <w:tc>
          <w:tcPr>
            <w:tcW w:w="5745" w:type="dxa"/>
            <w:shd w:val="clear" w:color="auto" w:fill="BDD6EE" w:themeFill="accent5" w:themeFillTint="66"/>
          </w:tcPr>
          <w:p w14:paraId="5BCC649D" w14:textId="164E9039" w:rsidR="00A619D2" w:rsidRPr="009B6F70" w:rsidRDefault="2F2CF6A5" w:rsidP="614369A6">
            <w:pPr>
              <w:rPr>
                <w:b/>
                <w:bCs/>
                <w:sz w:val="18"/>
                <w:szCs w:val="18"/>
              </w:rPr>
            </w:pPr>
            <w:bookmarkStart w:id="56" w:name="_Hlk135140967"/>
            <w:r w:rsidRPr="614369A6">
              <w:rPr>
                <w:b/>
                <w:bCs/>
                <w:sz w:val="18"/>
                <w:szCs w:val="18"/>
              </w:rPr>
              <w:lastRenderedPageBreak/>
              <w:t xml:space="preserve">Subject Specific Components/s </w:t>
            </w:r>
          </w:p>
          <w:p w14:paraId="33515F01" w14:textId="32CAAEC8" w:rsidR="00A619D2" w:rsidRPr="009B6F70" w:rsidRDefault="00A619D2" w:rsidP="614369A6">
            <w:pPr>
              <w:rPr>
                <w:b/>
                <w:bCs/>
                <w:sz w:val="18"/>
                <w:szCs w:val="18"/>
              </w:rPr>
            </w:pPr>
          </w:p>
          <w:p w14:paraId="4C2BFD50" w14:textId="6BC0D47D" w:rsidR="00A619D2" w:rsidRPr="009B6F70" w:rsidRDefault="47FB2978"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27B52421" w14:textId="0EB93A9A" w:rsidR="00A619D2" w:rsidRPr="009B6F70" w:rsidRDefault="00A619D2" w:rsidP="614369A6">
            <w:pPr>
              <w:rPr>
                <w:b/>
                <w:bCs/>
                <w:sz w:val="18"/>
                <w:szCs w:val="18"/>
              </w:rPr>
            </w:pPr>
          </w:p>
        </w:tc>
        <w:tc>
          <w:tcPr>
            <w:tcW w:w="1605" w:type="dxa"/>
            <w:shd w:val="clear" w:color="auto" w:fill="BDD6EE" w:themeFill="accent5" w:themeFillTint="66"/>
          </w:tcPr>
          <w:p w14:paraId="1533E66C" w14:textId="77777777" w:rsidR="00A619D2" w:rsidRPr="009B6F70" w:rsidRDefault="2F2CF6A5" w:rsidP="614369A6">
            <w:pPr>
              <w:rPr>
                <w:b/>
                <w:bCs/>
                <w:sz w:val="18"/>
                <w:szCs w:val="18"/>
              </w:rPr>
            </w:pPr>
            <w:r w:rsidRPr="614369A6">
              <w:rPr>
                <w:b/>
                <w:bCs/>
                <w:sz w:val="18"/>
                <w:szCs w:val="18"/>
              </w:rPr>
              <w:t>Learn That</w:t>
            </w:r>
          </w:p>
          <w:p w14:paraId="6B37C4ED" w14:textId="0AF075D9" w:rsidR="00A619D2" w:rsidRPr="009B6F70" w:rsidRDefault="30300968" w:rsidP="614369A6">
            <w:pPr>
              <w:rPr>
                <w:b/>
                <w:bCs/>
                <w:sz w:val="18"/>
                <w:szCs w:val="18"/>
              </w:rPr>
            </w:pPr>
            <w:r w:rsidRPr="614369A6">
              <w:rPr>
                <w:b/>
                <w:bCs/>
                <w:sz w:val="18"/>
                <w:szCs w:val="18"/>
              </w:rPr>
              <w:t>(</w:t>
            </w:r>
            <w:r w:rsidR="77CE08C5"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1908" w:type="dxa"/>
            <w:shd w:val="clear" w:color="auto" w:fill="BDD6EE" w:themeFill="accent5" w:themeFillTint="66"/>
          </w:tcPr>
          <w:p w14:paraId="5223E0BB" w14:textId="77777777" w:rsidR="00A619D2" w:rsidRPr="009B6F70" w:rsidRDefault="2F2CF6A5" w:rsidP="614369A6">
            <w:pPr>
              <w:rPr>
                <w:b/>
                <w:bCs/>
                <w:sz w:val="18"/>
                <w:szCs w:val="18"/>
              </w:rPr>
            </w:pPr>
            <w:r w:rsidRPr="614369A6">
              <w:rPr>
                <w:b/>
                <w:bCs/>
                <w:sz w:val="18"/>
                <w:szCs w:val="18"/>
              </w:rPr>
              <w:t>Learn How</w:t>
            </w:r>
          </w:p>
          <w:p w14:paraId="558AA81D" w14:textId="1592D398" w:rsidR="00A619D2" w:rsidRPr="009B6F70" w:rsidRDefault="30300968" w:rsidP="614369A6">
            <w:pPr>
              <w:rPr>
                <w:b/>
                <w:bCs/>
                <w:sz w:val="18"/>
                <w:szCs w:val="18"/>
              </w:rPr>
            </w:pPr>
            <w:r w:rsidRPr="614369A6">
              <w:rPr>
                <w:b/>
                <w:bCs/>
                <w:sz w:val="18"/>
                <w:szCs w:val="18"/>
              </w:rPr>
              <w:t>(</w:t>
            </w:r>
            <w:r w:rsidR="5AFFFF37" w:rsidRPr="614369A6">
              <w:rPr>
                <w:b/>
                <w:bCs/>
                <w:sz w:val="18"/>
                <w:szCs w:val="18"/>
              </w:rPr>
              <w:t>ITTE</w:t>
            </w:r>
            <w:r w:rsidRPr="614369A6">
              <w:rPr>
                <w:b/>
                <w:bCs/>
                <w:sz w:val="18"/>
                <w:szCs w:val="18"/>
              </w:rPr>
              <w:t>CF reference bullets alphabetically e.g. 1c)</w:t>
            </w:r>
          </w:p>
        </w:tc>
        <w:tc>
          <w:tcPr>
            <w:tcW w:w="2496" w:type="dxa"/>
            <w:shd w:val="clear" w:color="auto" w:fill="BDD6EE" w:themeFill="accent5" w:themeFillTint="66"/>
          </w:tcPr>
          <w:p w14:paraId="43604FA7" w14:textId="27CD5365" w:rsidR="00A619D2" w:rsidRPr="009B6F70" w:rsidRDefault="2F2CF6A5" w:rsidP="614369A6">
            <w:pPr>
              <w:rPr>
                <w:b/>
                <w:bCs/>
                <w:sz w:val="18"/>
                <w:szCs w:val="18"/>
              </w:rPr>
            </w:pPr>
            <w:r w:rsidRPr="614369A6">
              <w:rPr>
                <w:b/>
                <w:bCs/>
                <w:sz w:val="18"/>
                <w:szCs w:val="18"/>
              </w:rPr>
              <w:t>Links to Research and Reading</w:t>
            </w:r>
          </w:p>
        </w:tc>
        <w:tc>
          <w:tcPr>
            <w:tcW w:w="2199" w:type="dxa"/>
            <w:shd w:val="clear" w:color="auto" w:fill="BDD6EE" w:themeFill="accent5" w:themeFillTint="66"/>
          </w:tcPr>
          <w:p w14:paraId="60DCA1D1" w14:textId="0B051705" w:rsidR="00A619D2" w:rsidRPr="009B6F70" w:rsidRDefault="2F2CF6A5" w:rsidP="614369A6">
            <w:pPr>
              <w:rPr>
                <w:b/>
                <w:bCs/>
                <w:sz w:val="18"/>
                <w:szCs w:val="18"/>
              </w:rPr>
            </w:pPr>
            <w:r w:rsidRPr="614369A6">
              <w:rPr>
                <w:b/>
                <w:bCs/>
                <w:sz w:val="18"/>
                <w:szCs w:val="18"/>
              </w:rPr>
              <w:t>Formative Assessment</w:t>
            </w:r>
          </w:p>
        </w:tc>
      </w:tr>
      <w:bookmarkEnd w:id="56"/>
      <w:tr w:rsidR="006F3C6A" w:rsidRPr="009B6F70" w14:paraId="1BE4BE1C" w14:textId="77777777" w:rsidTr="614369A6">
        <w:tblPrEx>
          <w:tblLook w:val="05A0" w:firstRow="1" w:lastRow="0" w:firstColumn="1" w:lastColumn="1" w:noHBand="0" w:noVBand="1"/>
        </w:tblPrEx>
        <w:trPr>
          <w:trHeight w:val="231"/>
        </w:trPr>
        <w:tc>
          <w:tcPr>
            <w:tcW w:w="5745" w:type="dxa"/>
          </w:tcPr>
          <w:p w14:paraId="68488F50" w14:textId="147FCF7F" w:rsidR="00515568" w:rsidRPr="009B6F70" w:rsidRDefault="00515568" w:rsidP="2CC1C8D2"/>
          <w:p w14:paraId="52A12905" w14:textId="0FE98DFC" w:rsidR="00515568" w:rsidRPr="009B6F70" w:rsidRDefault="00515568" w:rsidP="2CC1C8D2"/>
          <w:p w14:paraId="78017BA8" w14:textId="2D327B37" w:rsidR="00515568" w:rsidRPr="009B6F70" w:rsidRDefault="00515568" w:rsidP="2CC1C8D2"/>
          <w:p w14:paraId="7E1A917E" w14:textId="26331054" w:rsidR="00515568" w:rsidRPr="009B6F70" w:rsidRDefault="00515568" w:rsidP="2CC1C8D2"/>
          <w:p w14:paraId="11CB452D" w14:textId="71673EF7" w:rsidR="00515568" w:rsidRPr="009B6F70" w:rsidRDefault="00515568" w:rsidP="2CC1C8D2"/>
          <w:p w14:paraId="6B092B09" w14:textId="1256A1F1" w:rsidR="00515568" w:rsidRPr="009B6F70" w:rsidRDefault="00515568" w:rsidP="2CC1C8D2"/>
          <w:p w14:paraId="4F3AD1AE" w14:textId="52ED6CC9" w:rsidR="00515568" w:rsidRPr="009B6F70" w:rsidRDefault="00515568" w:rsidP="2CC1C8D2"/>
          <w:p w14:paraId="5D5B0070" w14:textId="07C5BBC2" w:rsidR="00515568" w:rsidRPr="009B6F70" w:rsidRDefault="00515568" w:rsidP="2CC1C8D2"/>
          <w:p w14:paraId="35C498A6" w14:textId="6DBC25EE" w:rsidR="00515568" w:rsidRPr="009B6F70" w:rsidRDefault="00515568" w:rsidP="2CC1C8D2"/>
          <w:p w14:paraId="00F48717" w14:textId="2F6EF4D7" w:rsidR="00515568" w:rsidRPr="009B6F70" w:rsidRDefault="00515568" w:rsidP="2CC1C8D2"/>
        </w:tc>
        <w:tc>
          <w:tcPr>
            <w:tcW w:w="1605" w:type="dxa"/>
          </w:tcPr>
          <w:p w14:paraId="3FEF25F8" w14:textId="487A5FD7" w:rsidR="004371C1" w:rsidRPr="001E5100" w:rsidRDefault="004371C1" w:rsidP="2CC1C8D2">
            <w:pPr>
              <w:rPr>
                <w:sz w:val="16"/>
                <w:szCs w:val="16"/>
              </w:rPr>
            </w:pPr>
          </w:p>
        </w:tc>
        <w:tc>
          <w:tcPr>
            <w:tcW w:w="1908" w:type="dxa"/>
          </w:tcPr>
          <w:p w14:paraId="5599F53D" w14:textId="294289B8" w:rsidR="001D4A83" w:rsidRPr="001E5100" w:rsidRDefault="001D4A83" w:rsidP="2CC1C8D2">
            <w:pPr>
              <w:rPr>
                <w:sz w:val="16"/>
                <w:szCs w:val="16"/>
              </w:rPr>
            </w:pPr>
          </w:p>
        </w:tc>
        <w:tc>
          <w:tcPr>
            <w:tcW w:w="2496" w:type="dxa"/>
          </w:tcPr>
          <w:p w14:paraId="5D85D06C" w14:textId="77777777" w:rsidR="006F3C6A" w:rsidRPr="006F3C6A" w:rsidRDefault="006F3C6A" w:rsidP="006F3C6A">
            <w:pPr>
              <w:rPr>
                <w:sz w:val="16"/>
                <w:szCs w:val="16"/>
              </w:rPr>
            </w:pPr>
          </w:p>
          <w:p w14:paraId="54905FCE" w14:textId="1D8A16D0" w:rsidR="00353F20" w:rsidRPr="009B6F70" w:rsidRDefault="00353F20" w:rsidP="00353F20">
            <w:pPr>
              <w:rPr>
                <w:rFonts w:cstheme="minorHAnsi"/>
                <w:u w:val="single"/>
              </w:rPr>
            </w:pPr>
          </w:p>
        </w:tc>
        <w:tc>
          <w:tcPr>
            <w:tcW w:w="2199" w:type="dxa"/>
          </w:tcPr>
          <w:p w14:paraId="721E9FC8" w14:textId="581B53DD" w:rsidR="00353F20" w:rsidRPr="009B6F70" w:rsidRDefault="00353F20" w:rsidP="2CC1C8D2">
            <w:pPr>
              <w:rPr>
                <w:sz w:val="16"/>
                <w:szCs w:val="16"/>
              </w:rPr>
            </w:pPr>
          </w:p>
        </w:tc>
      </w:tr>
      <w:bookmarkEnd w:id="55"/>
    </w:tbl>
    <w:p w14:paraId="0B2105EA" w14:textId="2F6C28CA" w:rsidR="00757F1D" w:rsidRDefault="00757F1D" w:rsidP="0081084C">
      <w:pPr>
        <w:rPr>
          <w:rFonts w:cstheme="minorHAnsi"/>
          <w:b/>
          <w:bCs/>
          <w:u w:val="single"/>
        </w:rPr>
      </w:pPr>
    </w:p>
    <w:p w14:paraId="636590BE" w14:textId="545B0AE2" w:rsidR="00AD349A" w:rsidRDefault="00AD349A" w:rsidP="0081084C">
      <w:pPr>
        <w:rPr>
          <w:rFonts w:cstheme="minorHAnsi"/>
          <w:b/>
          <w:bCs/>
          <w:u w:val="single"/>
        </w:rPr>
      </w:pPr>
    </w:p>
    <w:p w14:paraId="43BD6089" w14:textId="2702D727" w:rsidR="00AD349A" w:rsidRDefault="00AD349A" w:rsidP="0081084C">
      <w:pPr>
        <w:rPr>
          <w:rFonts w:cstheme="minorHAnsi"/>
          <w:b/>
          <w:bCs/>
          <w:u w:val="single"/>
        </w:rPr>
      </w:pPr>
    </w:p>
    <w:p w14:paraId="3304BBED" w14:textId="361D5E69" w:rsidR="00AD349A" w:rsidRDefault="00AD349A" w:rsidP="0081084C">
      <w:pPr>
        <w:rPr>
          <w:rFonts w:cstheme="minorHAnsi"/>
          <w:b/>
          <w:bCs/>
          <w:u w:val="single"/>
        </w:rPr>
      </w:pPr>
    </w:p>
    <w:p w14:paraId="2411620C" w14:textId="77777777" w:rsidR="00AD349A" w:rsidRPr="009B6F70" w:rsidRDefault="00AD349A" w:rsidP="0081084C">
      <w:pPr>
        <w:rPr>
          <w:rFonts w:cstheme="minorHAnsi"/>
          <w:b/>
          <w:bCs/>
          <w:u w:val="single"/>
        </w:rPr>
      </w:pPr>
    </w:p>
    <w:p w14:paraId="057B5569" w14:textId="6C1E8A47" w:rsidR="006D12F4" w:rsidRPr="00353F20" w:rsidRDefault="006D12F4" w:rsidP="614369A6">
      <w:pPr>
        <w:jc w:val="center"/>
        <w:rPr>
          <w:b/>
          <w:bCs/>
          <w:i/>
          <w:iCs/>
          <w:u w:val="single"/>
        </w:rPr>
      </w:pPr>
      <w:bookmarkStart w:id="57" w:name="_Hlk135137896"/>
      <w:r w:rsidRPr="614369A6">
        <w:rPr>
          <w:b/>
          <w:bCs/>
          <w:i/>
          <w:iCs/>
          <w:u w:val="single"/>
        </w:rPr>
        <w:t xml:space="preserve">Year 3 Undergraduate </w:t>
      </w:r>
      <w:r w:rsidR="3BF5672B" w:rsidRPr="614369A6">
        <w:rPr>
          <w:b/>
          <w:bCs/>
          <w:i/>
          <w:iCs/>
          <w:u w:val="single"/>
        </w:rPr>
        <w:t>Full Time</w:t>
      </w:r>
      <w:bookmarkEnd w:id="57"/>
    </w:p>
    <w:tbl>
      <w:tblPr>
        <w:tblStyle w:val="TableGrid"/>
        <w:tblW w:w="0" w:type="auto"/>
        <w:tblInd w:w="-5" w:type="dxa"/>
        <w:tblLook w:val="05A0" w:firstRow="1" w:lastRow="0" w:firstColumn="1" w:lastColumn="1" w:noHBand="0" w:noVBand="1"/>
      </w:tblPr>
      <w:tblGrid>
        <w:gridCol w:w="1181"/>
        <w:gridCol w:w="5505"/>
        <w:gridCol w:w="1827"/>
        <w:gridCol w:w="1782"/>
        <w:gridCol w:w="1831"/>
        <w:gridCol w:w="1827"/>
      </w:tblGrid>
      <w:tr w:rsidR="72617E90" w14:paraId="571BC876" w14:textId="77777777" w:rsidTr="72617E90">
        <w:trPr>
          <w:trHeight w:val="464"/>
        </w:trPr>
        <w:tc>
          <w:tcPr>
            <w:tcW w:w="13953" w:type="dxa"/>
            <w:gridSpan w:val="6"/>
            <w:shd w:val="clear" w:color="auto" w:fill="F4B083" w:themeFill="accent2" w:themeFillTint="99"/>
          </w:tcPr>
          <w:p w14:paraId="5AE702B7" w14:textId="1AFB3F69" w:rsidR="72617E90" w:rsidRDefault="72617E90" w:rsidP="72617E90">
            <w:pPr>
              <w:jc w:val="center"/>
              <w:rPr>
                <w:b/>
                <w:bCs/>
              </w:rPr>
            </w:pPr>
            <w:r w:rsidRPr="72617E90">
              <w:rPr>
                <w:b/>
                <w:bCs/>
              </w:rPr>
              <w:t xml:space="preserve">University Curriculum – Year </w:t>
            </w:r>
            <w:r w:rsidR="3265220F" w:rsidRPr="72617E90">
              <w:rPr>
                <w:b/>
                <w:bCs/>
              </w:rPr>
              <w:t>3</w:t>
            </w:r>
          </w:p>
        </w:tc>
      </w:tr>
      <w:tr w:rsidR="72617E90" w14:paraId="704F50C5" w14:textId="77777777" w:rsidTr="72617E90">
        <w:trPr>
          <w:trHeight w:val="464"/>
        </w:trPr>
        <w:tc>
          <w:tcPr>
            <w:tcW w:w="13953" w:type="dxa"/>
            <w:gridSpan w:val="6"/>
            <w:shd w:val="clear" w:color="auto" w:fill="FBE4D5" w:themeFill="accent2" w:themeFillTint="33"/>
          </w:tcPr>
          <w:p w14:paraId="26B2BD93" w14:textId="2B7A3553" w:rsidR="72617E90" w:rsidRDefault="72617E90" w:rsidP="72617E90">
            <w:pPr>
              <w:jc w:val="center"/>
              <w:rPr>
                <w:b/>
                <w:bCs/>
              </w:rPr>
            </w:pPr>
            <w:r w:rsidRPr="72617E90">
              <w:rPr>
                <w:b/>
                <w:bCs/>
              </w:rPr>
              <w:lastRenderedPageBreak/>
              <w:t>Overview of Content</w:t>
            </w:r>
          </w:p>
          <w:p w14:paraId="617022CD" w14:textId="4076F98E" w:rsidR="72617E90" w:rsidRDefault="72617E90" w:rsidP="72617E90">
            <w:pPr>
              <w:jc w:val="center"/>
              <w:rPr>
                <w:b/>
                <w:bCs/>
              </w:rPr>
            </w:pPr>
          </w:p>
          <w:p w14:paraId="0C2E5EAE" w14:textId="2F6931B1" w:rsidR="72617E90" w:rsidRPr="00D854F2" w:rsidRDefault="005C1F00" w:rsidP="00D854F2">
            <w:pPr>
              <w:rPr>
                <w:rFonts w:cstheme="minorHAnsi"/>
                <w:b/>
                <w:bCs/>
              </w:rPr>
            </w:pPr>
            <w:r w:rsidRPr="00D854F2">
              <w:rPr>
                <w:rFonts w:eastAsia="Times New Roman" w:cstheme="minorHAnsi"/>
                <w:color w:val="000000"/>
              </w:rPr>
              <w:t xml:space="preserve">At level 6, students will </w:t>
            </w:r>
            <w:r w:rsidR="004954A3" w:rsidRPr="00D854F2">
              <w:rPr>
                <w:rFonts w:eastAsia="Times New Roman" w:cstheme="minorHAnsi"/>
                <w:color w:val="000000"/>
              </w:rPr>
              <w:t>explore</w:t>
            </w:r>
            <w:r w:rsidRPr="00D854F2">
              <w:rPr>
                <w:rFonts w:eastAsia="Times New Roman" w:cstheme="minorHAnsi"/>
                <w:color w:val="000000"/>
              </w:rPr>
              <w:t xml:space="preserve"> the significance of sustainability, particularly within the textiles strand of Design and Technology. They will plan a unit of work, </w:t>
            </w:r>
            <w:r w:rsidR="00A35576" w:rsidRPr="00D854F2">
              <w:rPr>
                <w:rFonts w:eastAsia="Times New Roman" w:cstheme="minorHAnsi"/>
                <w:color w:val="000000"/>
              </w:rPr>
              <w:t>emphasising</w:t>
            </w:r>
            <w:r w:rsidRPr="00D854F2">
              <w:rPr>
                <w:rFonts w:eastAsia="Times New Roman" w:cstheme="minorHAnsi"/>
                <w:color w:val="000000"/>
              </w:rPr>
              <w:t xml:space="preserve"> content as well as formative and summative assessment. Additionally, they will examine the broader context of Design and Technology from the perspective of a subject leader, critically evaluating published schemes of work to identify their strengths and areas for improvement.</w:t>
            </w:r>
          </w:p>
          <w:p w14:paraId="5FBF54FE" w14:textId="5F0F0673" w:rsidR="72617E90" w:rsidRDefault="72617E90" w:rsidP="00D854F2">
            <w:pPr>
              <w:rPr>
                <w:b/>
                <w:bCs/>
              </w:rPr>
            </w:pPr>
          </w:p>
        </w:tc>
      </w:tr>
      <w:tr w:rsidR="72617E90" w14:paraId="00A25230" w14:textId="77777777" w:rsidTr="72617E90">
        <w:trPr>
          <w:trHeight w:val="464"/>
        </w:trPr>
        <w:tc>
          <w:tcPr>
            <w:tcW w:w="1181" w:type="dxa"/>
            <w:shd w:val="clear" w:color="auto" w:fill="F4B083" w:themeFill="accent2" w:themeFillTint="99"/>
          </w:tcPr>
          <w:p w14:paraId="70B51BBB" w14:textId="77777777" w:rsidR="72617E90" w:rsidRDefault="72617E90" w:rsidP="72617E90">
            <w:pPr>
              <w:jc w:val="center"/>
              <w:rPr>
                <w:b/>
                <w:bCs/>
              </w:rPr>
            </w:pPr>
            <w:r w:rsidRPr="72617E90">
              <w:rPr>
                <w:b/>
                <w:bCs/>
              </w:rPr>
              <w:t xml:space="preserve">Session Sequence </w:t>
            </w:r>
          </w:p>
        </w:tc>
        <w:tc>
          <w:tcPr>
            <w:tcW w:w="5505" w:type="dxa"/>
            <w:shd w:val="clear" w:color="auto" w:fill="F4B083" w:themeFill="accent2" w:themeFillTint="99"/>
          </w:tcPr>
          <w:p w14:paraId="673625E0" w14:textId="226744E3" w:rsidR="72617E90" w:rsidRDefault="72617E90" w:rsidP="72617E90">
            <w:pPr>
              <w:jc w:val="center"/>
              <w:rPr>
                <w:b/>
                <w:bCs/>
              </w:rPr>
            </w:pPr>
            <w:r w:rsidRPr="72617E90">
              <w:rPr>
                <w:b/>
                <w:bCs/>
              </w:rPr>
              <w:t xml:space="preserve">Session Content </w:t>
            </w:r>
          </w:p>
          <w:p w14:paraId="769FD043" w14:textId="129DB24D" w:rsidR="72617E90" w:rsidRDefault="72617E90" w:rsidP="72617E90">
            <w:pPr>
              <w:jc w:val="center"/>
              <w:rPr>
                <w:b/>
                <w:bCs/>
              </w:rPr>
            </w:pPr>
            <w:r w:rsidRPr="72617E90">
              <w:rPr>
                <w:b/>
                <w:bCs/>
              </w:rPr>
              <w:t xml:space="preserve">Subject Specific Components/s </w:t>
            </w:r>
          </w:p>
        </w:tc>
        <w:tc>
          <w:tcPr>
            <w:tcW w:w="182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62B9E9" w14:textId="77777777" w:rsidR="72617E90" w:rsidRDefault="72617E90" w:rsidP="72617E90">
            <w:pPr>
              <w:jc w:val="center"/>
              <w:rPr>
                <w:b/>
                <w:bCs/>
              </w:rPr>
            </w:pPr>
            <w:r w:rsidRPr="72617E90">
              <w:rPr>
                <w:b/>
                <w:bCs/>
              </w:rPr>
              <w:t xml:space="preserve">Learn That </w:t>
            </w:r>
          </w:p>
          <w:p w14:paraId="08890BC9" w14:textId="79D961EB" w:rsidR="72617E90" w:rsidRDefault="72617E90" w:rsidP="72617E90">
            <w:pPr>
              <w:jc w:val="center"/>
              <w:rPr>
                <w:b/>
                <w:bCs/>
              </w:rPr>
            </w:pPr>
            <w:r w:rsidRPr="72617E90">
              <w:rPr>
                <w:b/>
                <w:bCs/>
              </w:rPr>
              <w:t>(</w:t>
            </w:r>
            <w:r w:rsidR="249A6EF1"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78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4ADD26" w14:textId="77777777" w:rsidR="72617E90" w:rsidRDefault="72617E90" w:rsidP="72617E90">
            <w:pPr>
              <w:jc w:val="center"/>
              <w:rPr>
                <w:b/>
                <w:bCs/>
              </w:rPr>
            </w:pPr>
            <w:r w:rsidRPr="72617E90">
              <w:rPr>
                <w:b/>
                <w:bCs/>
              </w:rPr>
              <w:t xml:space="preserve">Learn How </w:t>
            </w:r>
          </w:p>
          <w:p w14:paraId="104F2F82" w14:textId="52917BEB" w:rsidR="72617E90" w:rsidRDefault="72617E90" w:rsidP="72617E90">
            <w:pPr>
              <w:jc w:val="center"/>
              <w:rPr>
                <w:b/>
                <w:bCs/>
              </w:rPr>
            </w:pPr>
            <w:r w:rsidRPr="72617E90">
              <w:rPr>
                <w:b/>
                <w:bCs/>
              </w:rPr>
              <w:t>(</w:t>
            </w:r>
            <w:r w:rsidR="1955AEE2" w:rsidRPr="72617E90">
              <w:rPr>
                <w:b/>
                <w:bCs/>
              </w:rPr>
              <w:t>ITTE</w:t>
            </w:r>
            <w:r w:rsidRPr="72617E90">
              <w:rPr>
                <w:b/>
                <w:bCs/>
              </w:rPr>
              <w:t>CF reference bullets alphabetically e.g. 1c)</w:t>
            </w:r>
          </w:p>
        </w:tc>
        <w:tc>
          <w:tcPr>
            <w:tcW w:w="1831" w:type="dxa"/>
            <w:shd w:val="clear" w:color="auto" w:fill="F4B083" w:themeFill="accent2" w:themeFillTint="99"/>
          </w:tcPr>
          <w:p w14:paraId="44C2BF93" w14:textId="77777777" w:rsidR="72617E90" w:rsidRDefault="72617E90" w:rsidP="72617E90">
            <w:pPr>
              <w:jc w:val="center"/>
              <w:rPr>
                <w:b/>
                <w:bCs/>
              </w:rPr>
            </w:pPr>
            <w:r w:rsidRPr="72617E90">
              <w:rPr>
                <w:b/>
                <w:bCs/>
              </w:rPr>
              <w:t>Links to Research and Reading</w:t>
            </w:r>
          </w:p>
        </w:tc>
        <w:tc>
          <w:tcPr>
            <w:tcW w:w="1827" w:type="dxa"/>
            <w:shd w:val="clear" w:color="auto" w:fill="F4B083" w:themeFill="accent2" w:themeFillTint="99"/>
          </w:tcPr>
          <w:p w14:paraId="40E69B68" w14:textId="77777777" w:rsidR="72617E90" w:rsidRDefault="72617E90" w:rsidP="72617E90">
            <w:pPr>
              <w:jc w:val="center"/>
              <w:rPr>
                <w:b/>
                <w:bCs/>
              </w:rPr>
            </w:pPr>
            <w:r w:rsidRPr="72617E90">
              <w:rPr>
                <w:b/>
                <w:bCs/>
              </w:rPr>
              <w:t xml:space="preserve">Formative Assessment mode </w:t>
            </w:r>
          </w:p>
        </w:tc>
      </w:tr>
      <w:tr w:rsidR="72617E90" w14:paraId="4090E0E8" w14:textId="77777777" w:rsidTr="72617E90">
        <w:trPr>
          <w:trHeight w:val="231"/>
        </w:trPr>
        <w:tc>
          <w:tcPr>
            <w:tcW w:w="1181" w:type="dxa"/>
          </w:tcPr>
          <w:p w14:paraId="31CF9613" w14:textId="6468E1E6" w:rsidR="72617E90" w:rsidRDefault="72617E90" w:rsidP="72617E90">
            <w:pPr>
              <w:jc w:val="center"/>
              <w:rPr>
                <w:b/>
                <w:bCs/>
              </w:rPr>
            </w:pPr>
            <w:r w:rsidRPr="72617E90">
              <w:rPr>
                <w:b/>
                <w:bCs/>
              </w:rPr>
              <w:t>Seminar 1</w:t>
            </w:r>
          </w:p>
          <w:p w14:paraId="7E1437B2" w14:textId="77777777" w:rsidR="72617E90" w:rsidRDefault="72617E90" w:rsidP="72617E90">
            <w:pPr>
              <w:jc w:val="center"/>
              <w:rPr>
                <w:b/>
                <w:bCs/>
              </w:rPr>
            </w:pPr>
          </w:p>
          <w:p w14:paraId="2A713F3D" w14:textId="77777777" w:rsidR="72617E90" w:rsidRDefault="72617E90" w:rsidP="72617E90">
            <w:pPr>
              <w:jc w:val="center"/>
              <w:rPr>
                <w:b/>
                <w:bCs/>
              </w:rPr>
            </w:pPr>
          </w:p>
          <w:p w14:paraId="47DA807F" w14:textId="1CBC4D2D" w:rsidR="72617E90" w:rsidRDefault="72617E90" w:rsidP="72617E90">
            <w:pPr>
              <w:jc w:val="center"/>
              <w:rPr>
                <w:b/>
                <w:bCs/>
              </w:rPr>
            </w:pPr>
          </w:p>
        </w:tc>
        <w:tc>
          <w:tcPr>
            <w:tcW w:w="5505" w:type="dxa"/>
          </w:tcPr>
          <w:p w14:paraId="008C9A4A" w14:textId="77777777" w:rsidR="72617E90" w:rsidRDefault="72617E90" w:rsidP="72617E90">
            <w:pPr>
              <w:rPr>
                <w:sz w:val="16"/>
                <w:szCs w:val="16"/>
              </w:rPr>
            </w:pPr>
          </w:p>
          <w:p w14:paraId="7B95E7D5" w14:textId="2CE0B09B" w:rsidR="72617E90" w:rsidRDefault="72617E90" w:rsidP="72617E90">
            <w:pPr>
              <w:rPr>
                <w:sz w:val="16"/>
                <w:szCs w:val="16"/>
              </w:rPr>
            </w:pPr>
          </w:p>
        </w:tc>
        <w:tc>
          <w:tcPr>
            <w:tcW w:w="1827" w:type="dxa"/>
          </w:tcPr>
          <w:p w14:paraId="7C9FFC8C" w14:textId="02620B1D" w:rsidR="72617E90" w:rsidRDefault="72617E90" w:rsidP="72617E90"/>
        </w:tc>
        <w:tc>
          <w:tcPr>
            <w:tcW w:w="1782" w:type="dxa"/>
          </w:tcPr>
          <w:p w14:paraId="7D806AC6" w14:textId="2C4C7968" w:rsidR="72617E90" w:rsidRDefault="72617E90" w:rsidP="72617E90"/>
        </w:tc>
        <w:tc>
          <w:tcPr>
            <w:tcW w:w="1831" w:type="dxa"/>
            <w:vMerge w:val="restart"/>
          </w:tcPr>
          <w:p w14:paraId="0DE3899D" w14:textId="77777777" w:rsidR="72617E90" w:rsidRDefault="72617E90" w:rsidP="72617E90">
            <w:pPr>
              <w:rPr>
                <w:rStyle w:val="markedcontent"/>
              </w:rPr>
            </w:pPr>
          </w:p>
          <w:p w14:paraId="6DC513EA" w14:textId="0EEFFE0B" w:rsidR="72617E90" w:rsidRDefault="72617E90" w:rsidP="72617E90">
            <w:pPr>
              <w:pStyle w:val="CommentText"/>
            </w:pPr>
          </w:p>
        </w:tc>
        <w:tc>
          <w:tcPr>
            <w:tcW w:w="1827" w:type="dxa"/>
            <w:vMerge w:val="restart"/>
          </w:tcPr>
          <w:p w14:paraId="618CBE0F" w14:textId="77777777" w:rsidR="72617E90" w:rsidRDefault="72617E90"/>
          <w:p w14:paraId="0AB171C2" w14:textId="6114E70B" w:rsidR="72617E90" w:rsidRDefault="72617E90" w:rsidP="72617E90">
            <w:pPr>
              <w:rPr>
                <w:sz w:val="16"/>
                <w:szCs w:val="16"/>
              </w:rPr>
            </w:pPr>
          </w:p>
        </w:tc>
      </w:tr>
      <w:tr w:rsidR="72617E90" w14:paraId="1EC598D3" w14:textId="77777777" w:rsidTr="72617E90">
        <w:trPr>
          <w:trHeight w:val="411"/>
        </w:trPr>
        <w:tc>
          <w:tcPr>
            <w:tcW w:w="1181" w:type="dxa"/>
          </w:tcPr>
          <w:p w14:paraId="7E2845BF" w14:textId="003AA5AA" w:rsidR="72617E90" w:rsidRDefault="72617E90" w:rsidP="72617E90">
            <w:pPr>
              <w:jc w:val="center"/>
              <w:rPr>
                <w:b/>
                <w:bCs/>
              </w:rPr>
            </w:pPr>
            <w:r w:rsidRPr="72617E90">
              <w:rPr>
                <w:b/>
                <w:bCs/>
              </w:rPr>
              <w:t>Seminar 2</w:t>
            </w:r>
          </w:p>
          <w:p w14:paraId="5EB2DB88" w14:textId="21E95072" w:rsidR="72617E90" w:rsidRDefault="72617E90" w:rsidP="72617E90">
            <w:pPr>
              <w:jc w:val="center"/>
              <w:rPr>
                <w:b/>
                <w:bCs/>
              </w:rPr>
            </w:pPr>
          </w:p>
          <w:p w14:paraId="05CA8422" w14:textId="7BD7B15E" w:rsidR="72617E90" w:rsidRDefault="72617E90" w:rsidP="72617E90">
            <w:pPr>
              <w:jc w:val="center"/>
              <w:rPr>
                <w:b/>
                <w:bCs/>
              </w:rPr>
            </w:pPr>
          </w:p>
        </w:tc>
        <w:tc>
          <w:tcPr>
            <w:tcW w:w="5505" w:type="dxa"/>
          </w:tcPr>
          <w:p w14:paraId="0954E935" w14:textId="65FBA77A" w:rsidR="72617E90" w:rsidRDefault="72617E90" w:rsidP="72617E90">
            <w:pPr>
              <w:rPr>
                <w:sz w:val="16"/>
                <w:szCs w:val="16"/>
              </w:rPr>
            </w:pPr>
          </w:p>
        </w:tc>
        <w:tc>
          <w:tcPr>
            <w:tcW w:w="1827" w:type="dxa"/>
          </w:tcPr>
          <w:p w14:paraId="4B12FC8C" w14:textId="701B92C5" w:rsidR="72617E90" w:rsidRDefault="72617E90" w:rsidP="72617E90">
            <w:pPr>
              <w:rPr>
                <w:sz w:val="16"/>
                <w:szCs w:val="16"/>
              </w:rPr>
            </w:pPr>
          </w:p>
        </w:tc>
        <w:tc>
          <w:tcPr>
            <w:tcW w:w="1782" w:type="dxa"/>
          </w:tcPr>
          <w:p w14:paraId="04505C4D" w14:textId="2DF222F3" w:rsidR="72617E90" w:rsidRDefault="72617E90" w:rsidP="72617E90">
            <w:pPr>
              <w:rPr>
                <w:sz w:val="16"/>
                <w:szCs w:val="16"/>
              </w:rPr>
            </w:pPr>
          </w:p>
        </w:tc>
        <w:tc>
          <w:tcPr>
            <w:tcW w:w="1831" w:type="dxa"/>
            <w:vMerge/>
          </w:tcPr>
          <w:p w14:paraId="2C013165" w14:textId="77777777" w:rsidR="00BE2D13" w:rsidRDefault="00BE2D13"/>
        </w:tc>
        <w:tc>
          <w:tcPr>
            <w:tcW w:w="1827" w:type="dxa"/>
            <w:vMerge/>
          </w:tcPr>
          <w:p w14:paraId="5CB9F405" w14:textId="77777777" w:rsidR="00BE2D13" w:rsidRDefault="00BE2D13"/>
        </w:tc>
      </w:tr>
      <w:tr w:rsidR="72617E90" w14:paraId="409BD983" w14:textId="77777777" w:rsidTr="72617E90">
        <w:trPr>
          <w:trHeight w:val="411"/>
        </w:trPr>
        <w:tc>
          <w:tcPr>
            <w:tcW w:w="1181" w:type="dxa"/>
          </w:tcPr>
          <w:p w14:paraId="51B33E89" w14:textId="5D75D2D5" w:rsidR="72617E90" w:rsidRDefault="72617E90" w:rsidP="72617E90">
            <w:pPr>
              <w:jc w:val="center"/>
              <w:rPr>
                <w:b/>
                <w:bCs/>
              </w:rPr>
            </w:pPr>
            <w:r w:rsidRPr="72617E90">
              <w:rPr>
                <w:b/>
                <w:bCs/>
              </w:rPr>
              <w:t>Seminar 3</w:t>
            </w:r>
          </w:p>
          <w:p w14:paraId="35C839FB" w14:textId="16EA4FAF" w:rsidR="72617E90" w:rsidRDefault="72617E90" w:rsidP="72617E90">
            <w:pPr>
              <w:jc w:val="center"/>
              <w:rPr>
                <w:b/>
                <w:bCs/>
              </w:rPr>
            </w:pPr>
          </w:p>
        </w:tc>
        <w:tc>
          <w:tcPr>
            <w:tcW w:w="5505" w:type="dxa"/>
          </w:tcPr>
          <w:p w14:paraId="31B6BA58" w14:textId="2E874F4E" w:rsidR="72617E90" w:rsidRDefault="72617E90" w:rsidP="72617E90">
            <w:pPr>
              <w:rPr>
                <w:sz w:val="16"/>
                <w:szCs w:val="16"/>
              </w:rPr>
            </w:pPr>
          </w:p>
        </w:tc>
        <w:tc>
          <w:tcPr>
            <w:tcW w:w="1827" w:type="dxa"/>
          </w:tcPr>
          <w:p w14:paraId="2D45FEB5" w14:textId="59019E39" w:rsidR="72617E90" w:rsidRDefault="72617E90" w:rsidP="72617E90">
            <w:pPr>
              <w:rPr>
                <w:sz w:val="16"/>
                <w:szCs w:val="16"/>
              </w:rPr>
            </w:pPr>
          </w:p>
        </w:tc>
        <w:tc>
          <w:tcPr>
            <w:tcW w:w="1782" w:type="dxa"/>
          </w:tcPr>
          <w:p w14:paraId="46D973DC" w14:textId="4D98669A" w:rsidR="72617E90" w:rsidRDefault="72617E90" w:rsidP="72617E90">
            <w:pPr>
              <w:rPr>
                <w:sz w:val="16"/>
                <w:szCs w:val="16"/>
              </w:rPr>
            </w:pPr>
          </w:p>
        </w:tc>
        <w:tc>
          <w:tcPr>
            <w:tcW w:w="1831" w:type="dxa"/>
            <w:vMerge/>
          </w:tcPr>
          <w:p w14:paraId="5862FEA3" w14:textId="77777777" w:rsidR="00BE2D13" w:rsidRDefault="00BE2D13"/>
        </w:tc>
        <w:tc>
          <w:tcPr>
            <w:tcW w:w="1827" w:type="dxa"/>
            <w:vMerge/>
          </w:tcPr>
          <w:p w14:paraId="7FBB51FE" w14:textId="77777777" w:rsidR="00BE2D13" w:rsidRDefault="00BE2D13"/>
        </w:tc>
      </w:tr>
    </w:tbl>
    <w:p w14:paraId="04F1E883" w14:textId="6F31B5BB" w:rsidR="00A619D2" w:rsidRPr="009B6F70" w:rsidRDefault="00A619D2" w:rsidP="00757F1D"/>
    <w:p w14:paraId="1717E0E4" w14:textId="5FB9AF05" w:rsidR="00A619D2" w:rsidRPr="009B6F70" w:rsidRDefault="00A619D2" w:rsidP="72617E90">
      <w:pPr>
        <w:rPr>
          <w:b/>
          <w:bCs/>
          <w:u w:val="single"/>
        </w:rPr>
      </w:pPr>
    </w:p>
    <w:p w14:paraId="5B64407E" w14:textId="4DE33979" w:rsidR="008B6642" w:rsidRDefault="008B6642">
      <w:pPr>
        <w:rPr>
          <w:rFonts w:cstheme="minorHAnsi"/>
          <w:b/>
          <w:bCs/>
          <w:u w:val="single"/>
        </w:rPr>
      </w:pPr>
      <w:bookmarkStart w:id="58"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13953" w:type="dxa"/>
        <w:tblInd w:w="-5" w:type="dxa"/>
        <w:tblLook w:val="04A0" w:firstRow="1" w:lastRow="0" w:firstColumn="1" w:lastColumn="0" w:noHBand="0" w:noVBand="1"/>
      </w:tblPr>
      <w:tblGrid>
        <w:gridCol w:w="6615"/>
        <w:gridCol w:w="1566"/>
        <w:gridCol w:w="1701"/>
        <w:gridCol w:w="2194"/>
        <w:gridCol w:w="1877"/>
      </w:tblGrid>
      <w:tr w:rsidR="008B6642" w:rsidRPr="009B6F70" w14:paraId="3BBD1257" w14:textId="77777777" w:rsidTr="614369A6">
        <w:trPr>
          <w:trHeight w:val="464"/>
        </w:trPr>
        <w:tc>
          <w:tcPr>
            <w:tcW w:w="13953"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lastRenderedPageBreak/>
              <w:t>School Based Curriculum – Year 3</w:t>
            </w:r>
          </w:p>
        </w:tc>
      </w:tr>
      <w:tr w:rsidR="008B6642" w:rsidRPr="009B6F70" w14:paraId="1C0F7D76" w14:textId="77777777" w:rsidTr="614369A6">
        <w:trPr>
          <w:trHeight w:val="464"/>
        </w:trPr>
        <w:tc>
          <w:tcPr>
            <w:tcW w:w="13953" w:type="dxa"/>
            <w:gridSpan w:val="5"/>
            <w:shd w:val="clear" w:color="auto" w:fill="auto"/>
          </w:tcPr>
          <w:p w14:paraId="45B21657" w14:textId="5C0AEA37" w:rsidR="00DA7359" w:rsidRDefault="00445432" w:rsidP="008B6642">
            <w:pPr>
              <w:rPr>
                <w:rFonts w:cstheme="minorHAnsi"/>
              </w:rPr>
            </w:pPr>
            <w:r w:rsidRPr="009B6F70">
              <w:rPr>
                <w:rFonts w:cstheme="minorHAnsi"/>
                <w:b/>
                <w:bCs/>
              </w:rPr>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w:t>
            </w:r>
            <w:r w:rsidR="00DA7359">
              <w:rPr>
                <w:rFonts w:cstheme="minorHAnsi"/>
              </w:rPr>
              <w:t>i</w:t>
            </w:r>
            <w:r w:rsidR="00DA7359" w:rsidRPr="00DA7359">
              <w:rPr>
                <w:rFonts w:cstheme="minorHAnsi"/>
              </w:rPr>
              <w:t>dentify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 xml:space="preserve">Needs </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proofErr w:type="spellStart"/>
            <w:r w:rsidRPr="00DA7359">
              <w:rPr>
                <w:rFonts w:cstheme="minorHAnsi"/>
              </w:rPr>
              <w:t>SENco</w:t>
            </w:r>
            <w:proofErr w:type="spellEnd"/>
            <w:r w:rsidRPr="00DA7359">
              <w:rPr>
                <w:rFonts w:cstheme="minorHAnsi"/>
              </w:rPr>
              <w:t xml:space="preserve">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1311B7D" w:rsidR="00DA7359" w:rsidRPr="00DA7359" w:rsidRDefault="00DA7359" w:rsidP="00DA7359">
            <w:pPr>
              <w:rPr>
                <w:rFonts w:cstheme="minorHAnsi"/>
              </w:rPr>
            </w:pPr>
            <w:r>
              <w:rPr>
                <w:rFonts w:cstheme="minorHAnsi"/>
              </w:rPr>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3C398D70" w14:textId="4F3EFCC5" w:rsidR="00404424" w:rsidRPr="00404424" w:rsidRDefault="00404424" w:rsidP="00404424">
            <w:pPr>
              <w:rPr>
                <w:rFonts w:cstheme="minorHAnsi"/>
              </w:rPr>
            </w:pPr>
            <w:r w:rsidRPr="00404424">
              <w:rPr>
                <w:rFonts w:cstheme="minorHAnsi"/>
              </w:rPr>
              <w:t>Acknowledge and identify when their own social, emotional and mental health needs to be supported.</w:t>
            </w:r>
          </w:p>
          <w:p w14:paraId="6E0AE93A" w14:textId="2170B079" w:rsidR="00DA7359" w:rsidRDefault="135086E9" w:rsidP="614369A6">
            <w:r w:rsidRPr="614369A6">
              <w:t>Identify and access sources of support for their own wellbeing where appropriate.</w:t>
            </w:r>
          </w:p>
          <w:p w14:paraId="468CA129" w14:textId="32FAA77E" w:rsidR="00DA7359" w:rsidRPr="009B6F70" w:rsidRDefault="00DA7359" w:rsidP="2CC1C8D2"/>
        </w:tc>
      </w:tr>
      <w:tr w:rsidR="003B435B" w:rsidRPr="009B6F70" w14:paraId="4F933ED1" w14:textId="77777777" w:rsidTr="614369A6">
        <w:trPr>
          <w:trHeight w:val="464"/>
        </w:trPr>
        <w:tc>
          <w:tcPr>
            <w:tcW w:w="6615" w:type="dxa"/>
            <w:shd w:val="clear" w:color="auto" w:fill="F7CAAC" w:themeFill="accent2" w:themeFillTint="66"/>
          </w:tcPr>
          <w:p w14:paraId="121825E0" w14:textId="4648FCFC" w:rsidR="008B6642" w:rsidRPr="009B6F70" w:rsidRDefault="008B6642" w:rsidP="614369A6">
            <w:pPr>
              <w:rPr>
                <w:b/>
                <w:bCs/>
                <w:sz w:val="18"/>
                <w:szCs w:val="18"/>
              </w:rPr>
            </w:pPr>
            <w:r w:rsidRPr="614369A6">
              <w:rPr>
                <w:b/>
                <w:bCs/>
                <w:sz w:val="18"/>
                <w:szCs w:val="18"/>
              </w:rPr>
              <w:t xml:space="preserve">Subject Specific Components/s </w:t>
            </w:r>
          </w:p>
          <w:p w14:paraId="2DEF35DF" w14:textId="5ABA23EB" w:rsidR="008B6642" w:rsidRPr="009B6F70" w:rsidRDefault="008B6642" w:rsidP="614369A6">
            <w:pPr>
              <w:rPr>
                <w:b/>
                <w:bCs/>
                <w:sz w:val="18"/>
                <w:szCs w:val="18"/>
              </w:rPr>
            </w:pPr>
          </w:p>
          <w:p w14:paraId="6569B145" w14:textId="5E4C290C" w:rsidR="008B6642" w:rsidRPr="009B6F70" w:rsidRDefault="01C8AB99"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0806E086" w14:textId="4D1CF4A3" w:rsidR="008B6642" w:rsidRPr="009B6F70" w:rsidRDefault="008B6642" w:rsidP="614369A6">
            <w:pPr>
              <w:rPr>
                <w:b/>
                <w:bCs/>
                <w:sz w:val="18"/>
                <w:szCs w:val="18"/>
              </w:rPr>
            </w:pPr>
          </w:p>
        </w:tc>
        <w:tc>
          <w:tcPr>
            <w:tcW w:w="1566" w:type="dxa"/>
            <w:shd w:val="clear" w:color="auto" w:fill="F7CAAC" w:themeFill="accent2" w:themeFillTint="66"/>
          </w:tcPr>
          <w:p w14:paraId="128E21FE" w14:textId="77777777" w:rsidR="008B6642" w:rsidRPr="009B6F70" w:rsidRDefault="008B6642" w:rsidP="614369A6">
            <w:pPr>
              <w:rPr>
                <w:b/>
                <w:bCs/>
                <w:sz w:val="18"/>
                <w:szCs w:val="18"/>
              </w:rPr>
            </w:pPr>
            <w:r w:rsidRPr="614369A6">
              <w:rPr>
                <w:b/>
                <w:bCs/>
                <w:sz w:val="18"/>
                <w:szCs w:val="18"/>
              </w:rPr>
              <w:t>Learn That</w:t>
            </w:r>
          </w:p>
          <w:p w14:paraId="0AE01906" w14:textId="14C97501" w:rsidR="008B6642" w:rsidRPr="009B6F70" w:rsidRDefault="008B6642" w:rsidP="614369A6">
            <w:pPr>
              <w:rPr>
                <w:b/>
                <w:bCs/>
                <w:sz w:val="18"/>
                <w:szCs w:val="18"/>
              </w:rPr>
            </w:pPr>
            <w:r w:rsidRPr="614369A6">
              <w:rPr>
                <w:b/>
                <w:bCs/>
                <w:sz w:val="18"/>
                <w:szCs w:val="18"/>
              </w:rPr>
              <w:t>(</w:t>
            </w:r>
            <w:r w:rsidR="0B16AA9D"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1701" w:type="dxa"/>
            <w:shd w:val="clear" w:color="auto" w:fill="F7CAAC" w:themeFill="accent2" w:themeFillTint="66"/>
          </w:tcPr>
          <w:p w14:paraId="2484374B" w14:textId="77777777" w:rsidR="008B6642" w:rsidRPr="009B6F70" w:rsidRDefault="008B6642" w:rsidP="614369A6">
            <w:pPr>
              <w:rPr>
                <w:b/>
                <w:bCs/>
                <w:sz w:val="18"/>
                <w:szCs w:val="18"/>
              </w:rPr>
            </w:pPr>
            <w:r w:rsidRPr="614369A6">
              <w:rPr>
                <w:b/>
                <w:bCs/>
                <w:sz w:val="18"/>
                <w:szCs w:val="18"/>
              </w:rPr>
              <w:t>Learn How</w:t>
            </w:r>
          </w:p>
          <w:p w14:paraId="522CB253" w14:textId="25DDEFC4" w:rsidR="008B6642" w:rsidRPr="009B6F70" w:rsidRDefault="008B6642" w:rsidP="614369A6">
            <w:pPr>
              <w:rPr>
                <w:b/>
                <w:bCs/>
                <w:sz w:val="18"/>
                <w:szCs w:val="18"/>
              </w:rPr>
            </w:pPr>
            <w:r w:rsidRPr="614369A6">
              <w:rPr>
                <w:b/>
                <w:bCs/>
                <w:sz w:val="18"/>
                <w:szCs w:val="18"/>
              </w:rPr>
              <w:t>(</w:t>
            </w:r>
            <w:r w:rsidR="3C37F2C6" w:rsidRPr="614369A6">
              <w:rPr>
                <w:b/>
                <w:bCs/>
                <w:sz w:val="18"/>
                <w:szCs w:val="18"/>
              </w:rPr>
              <w:t>ITTE</w:t>
            </w:r>
            <w:r w:rsidRPr="614369A6">
              <w:rPr>
                <w:b/>
                <w:bCs/>
                <w:sz w:val="18"/>
                <w:szCs w:val="18"/>
              </w:rPr>
              <w:t>CF reference bullets alphabetically e.g. 1c)</w:t>
            </w:r>
          </w:p>
        </w:tc>
        <w:tc>
          <w:tcPr>
            <w:tcW w:w="2194" w:type="dxa"/>
            <w:shd w:val="clear" w:color="auto" w:fill="F7CAAC" w:themeFill="accent2" w:themeFillTint="66"/>
          </w:tcPr>
          <w:p w14:paraId="17C20E5E" w14:textId="56F82F6C" w:rsidR="008B6642" w:rsidRPr="009B6F70" w:rsidRDefault="008B6642" w:rsidP="614369A6">
            <w:pPr>
              <w:rPr>
                <w:b/>
                <w:bCs/>
                <w:sz w:val="18"/>
                <w:szCs w:val="18"/>
              </w:rPr>
            </w:pPr>
            <w:r w:rsidRPr="614369A6">
              <w:rPr>
                <w:b/>
                <w:bCs/>
                <w:sz w:val="18"/>
                <w:szCs w:val="18"/>
              </w:rPr>
              <w:t>Links to Research and Reading</w:t>
            </w:r>
          </w:p>
        </w:tc>
        <w:tc>
          <w:tcPr>
            <w:tcW w:w="1877" w:type="dxa"/>
            <w:shd w:val="clear" w:color="auto" w:fill="F7CAAC" w:themeFill="accent2" w:themeFillTint="66"/>
          </w:tcPr>
          <w:p w14:paraId="0AADFB6D" w14:textId="0A402CDC" w:rsidR="008B6642" w:rsidRPr="009B6F70" w:rsidRDefault="008B6642" w:rsidP="614369A6">
            <w:pPr>
              <w:rPr>
                <w:b/>
                <w:bCs/>
                <w:sz w:val="18"/>
                <w:szCs w:val="18"/>
              </w:rPr>
            </w:pPr>
            <w:r w:rsidRPr="614369A6">
              <w:rPr>
                <w:b/>
                <w:bCs/>
                <w:sz w:val="18"/>
                <w:szCs w:val="18"/>
              </w:rPr>
              <w:t>Formative Assessment</w:t>
            </w:r>
          </w:p>
        </w:tc>
      </w:tr>
      <w:tr w:rsidR="000B5AE1" w:rsidRPr="009B6F70" w14:paraId="020FB390" w14:textId="77777777" w:rsidTr="614369A6">
        <w:tblPrEx>
          <w:tblLook w:val="05A0" w:firstRow="1" w:lastRow="0" w:firstColumn="1" w:lastColumn="1" w:noHBand="0" w:noVBand="1"/>
        </w:tblPrEx>
        <w:trPr>
          <w:trHeight w:val="231"/>
        </w:trPr>
        <w:tc>
          <w:tcPr>
            <w:tcW w:w="6615" w:type="dxa"/>
          </w:tcPr>
          <w:p w14:paraId="7DCE224E" w14:textId="2C5D9EF8" w:rsidR="00404424" w:rsidRPr="00404424" w:rsidRDefault="00404424" w:rsidP="2CC1C8D2">
            <w:pPr>
              <w:rPr>
                <w:sz w:val="16"/>
                <w:szCs w:val="16"/>
              </w:rPr>
            </w:pPr>
          </w:p>
          <w:p w14:paraId="60DC34A1" w14:textId="77777777" w:rsidR="00404424" w:rsidRDefault="00404424" w:rsidP="00404424">
            <w:pPr>
              <w:rPr>
                <w:rFonts w:cstheme="minorHAnsi"/>
              </w:rPr>
            </w:pPr>
          </w:p>
          <w:p w14:paraId="7FD5846A" w14:textId="638F49E9" w:rsidR="00404424" w:rsidRPr="009B6F70" w:rsidRDefault="00404424" w:rsidP="614369A6"/>
          <w:p w14:paraId="78B60E5C" w14:textId="0FD97693" w:rsidR="00404424" w:rsidRPr="009B6F70" w:rsidRDefault="00404424" w:rsidP="614369A6"/>
          <w:p w14:paraId="7D14A1CC" w14:textId="6167E161" w:rsidR="00404424" w:rsidRPr="009B6F70" w:rsidRDefault="00404424" w:rsidP="614369A6"/>
          <w:p w14:paraId="117B26E0" w14:textId="40AA43F2" w:rsidR="00404424" w:rsidRPr="009B6F70" w:rsidRDefault="00404424" w:rsidP="614369A6"/>
          <w:p w14:paraId="34239DB6" w14:textId="1DFE8662" w:rsidR="00404424" w:rsidRPr="009B6F70" w:rsidRDefault="00404424" w:rsidP="614369A6"/>
          <w:p w14:paraId="5C116A1E" w14:textId="6C81DE33" w:rsidR="00404424" w:rsidRPr="009B6F70" w:rsidRDefault="00404424" w:rsidP="614369A6"/>
          <w:p w14:paraId="3DB9816F" w14:textId="3C367616" w:rsidR="00404424" w:rsidRPr="009B6F70" w:rsidRDefault="00404424" w:rsidP="614369A6"/>
          <w:p w14:paraId="7D3D75D1" w14:textId="2C7CD59D" w:rsidR="00404424" w:rsidRPr="009B6F70" w:rsidRDefault="00404424" w:rsidP="614369A6"/>
          <w:p w14:paraId="09B42A98" w14:textId="50397597" w:rsidR="00404424" w:rsidRPr="009B6F70" w:rsidRDefault="00404424" w:rsidP="614369A6"/>
          <w:p w14:paraId="2B7AFDEA" w14:textId="1214DE85" w:rsidR="00404424" w:rsidRPr="009B6F70" w:rsidRDefault="00404424" w:rsidP="614369A6"/>
        </w:tc>
        <w:tc>
          <w:tcPr>
            <w:tcW w:w="1566" w:type="dxa"/>
          </w:tcPr>
          <w:p w14:paraId="286BD460" w14:textId="26F87A1D" w:rsidR="00A87719" w:rsidRPr="00353F20" w:rsidRDefault="00A87719" w:rsidP="2CC1C8D2"/>
        </w:tc>
        <w:tc>
          <w:tcPr>
            <w:tcW w:w="1701" w:type="dxa"/>
          </w:tcPr>
          <w:p w14:paraId="305ECCCB" w14:textId="77777777" w:rsidR="00353F20" w:rsidRDefault="00353F20" w:rsidP="00353F20">
            <w:pPr>
              <w:rPr>
                <w:rFonts w:cstheme="minorHAnsi"/>
              </w:rPr>
            </w:pPr>
          </w:p>
          <w:p w14:paraId="6B4B34E6" w14:textId="0A97B484" w:rsidR="00353F20" w:rsidRPr="00924759" w:rsidRDefault="00353F20" w:rsidP="2CC1C8D2"/>
        </w:tc>
        <w:tc>
          <w:tcPr>
            <w:tcW w:w="2194" w:type="dxa"/>
          </w:tcPr>
          <w:p w14:paraId="4BBF1C99" w14:textId="40B7FCAB" w:rsidR="000B5AE1" w:rsidRPr="00DA7359" w:rsidRDefault="000B5AE1" w:rsidP="2CC1C8D2">
            <w:pPr>
              <w:rPr>
                <w:sz w:val="16"/>
                <w:szCs w:val="16"/>
              </w:rPr>
            </w:pPr>
          </w:p>
        </w:tc>
        <w:tc>
          <w:tcPr>
            <w:tcW w:w="1877" w:type="dxa"/>
          </w:tcPr>
          <w:p w14:paraId="0A0F251E" w14:textId="2FDE1186" w:rsidR="00353F20" w:rsidRPr="009B6F70" w:rsidRDefault="00353F20" w:rsidP="2CC1C8D2">
            <w:pPr>
              <w:rPr>
                <w:sz w:val="16"/>
                <w:szCs w:val="16"/>
              </w:rPr>
            </w:pPr>
          </w:p>
        </w:tc>
      </w:tr>
    </w:tbl>
    <w:bookmarkEnd w:id="58"/>
    <w:p w14:paraId="6A0D34C7" w14:textId="2CCB8557" w:rsidR="00757F1D" w:rsidRPr="009B6F70" w:rsidRDefault="00DA7359" w:rsidP="0081084C">
      <w:pPr>
        <w:rPr>
          <w:rFonts w:cstheme="minorHAnsi"/>
          <w:b/>
          <w:bCs/>
          <w:u w:val="single"/>
        </w:rPr>
      </w:pPr>
      <w:r>
        <w:rPr>
          <w:rFonts w:cstheme="minorHAnsi"/>
          <w:b/>
          <w:bCs/>
          <w:u w:val="single"/>
        </w:rPr>
        <w:t xml:space="preserve"> </w:t>
      </w:r>
    </w:p>
    <w:sectPr w:rsidR="00757F1D" w:rsidRPr="009B6F70" w:rsidSect="00A80E82">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D26E1" w14:textId="77777777" w:rsidR="00A80E82" w:rsidRDefault="00A80E82" w:rsidP="00D33357">
      <w:pPr>
        <w:spacing w:after="0" w:line="240" w:lineRule="auto"/>
      </w:pPr>
      <w:r>
        <w:separator/>
      </w:r>
    </w:p>
  </w:endnote>
  <w:endnote w:type="continuationSeparator" w:id="0">
    <w:p w14:paraId="0D882528" w14:textId="77777777" w:rsidR="00A80E82" w:rsidRDefault="00A80E82" w:rsidP="00D33357">
      <w:pPr>
        <w:spacing w:after="0" w:line="240" w:lineRule="auto"/>
      </w:pPr>
      <w:r>
        <w:continuationSeparator/>
      </w:r>
    </w:p>
  </w:endnote>
  <w:endnote w:type="continuationNotice" w:id="1">
    <w:p w14:paraId="76E1253B" w14:textId="77777777" w:rsidR="00A80E82" w:rsidRDefault="00A80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FE8" w14:textId="77777777" w:rsidR="001B4D00" w:rsidRDefault="001B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51A2" w14:textId="77777777" w:rsidR="00A80E82" w:rsidRDefault="00A80E82" w:rsidP="00D33357">
      <w:pPr>
        <w:spacing w:after="0" w:line="240" w:lineRule="auto"/>
      </w:pPr>
      <w:r>
        <w:separator/>
      </w:r>
    </w:p>
  </w:footnote>
  <w:footnote w:type="continuationSeparator" w:id="0">
    <w:p w14:paraId="4FF4FECF" w14:textId="77777777" w:rsidR="00A80E82" w:rsidRDefault="00A80E82" w:rsidP="00D33357">
      <w:pPr>
        <w:spacing w:after="0" w:line="240" w:lineRule="auto"/>
      </w:pPr>
      <w:r>
        <w:continuationSeparator/>
      </w:r>
    </w:p>
  </w:footnote>
  <w:footnote w:type="continuationNotice" w:id="1">
    <w:p w14:paraId="28BFC25D" w14:textId="77777777" w:rsidR="00A80E82" w:rsidRDefault="00A80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num w:numId="1" w16cid:durableId="1242911620">
    <w:abstractNumId w:val="10"/>
  </w:num>
  <w:num w:numId="2" w16cid:durableId="1392968298">
    <w:abstractNumId w:val="1"/>
  </w:num>
  <w:num w:numId="3" w16cid:durableId="1781803602">
    <w:abstractNumId w:val="5"/>
  </w:num>
  <w:num w:numId="4" w16cid:durableId="1726752805">
    <w:abstractNumId w:val="8"/>
  </w:num>
  <w:num w:numId="5" w16cid:durableId="1833400578">
    <w:abstractNumId w:val="7"/>
  </w:num>
  <w:num w:numId="6" w16cid:durableId="2103530919">
    <w:abstractNumId w:val="9"/>
  </w:num>
  <w:num w:numId="7" w16cid:durableId="388459131">
    <w:abstractNumId w:val="6"/>
  </w:num>
  <w:num w:numId="8" w16cid:durableId="1372848725">
    <w:abstractNumId w:val="2"/>
  </w:num>
  <w:num w:numId="9" w16cid:durableId="1660766020">
    <w:abstractNumId w:val="13"/>
  </w:num>
  <w:num w:numId="10" w16cid:durableId="2074767514">
    <w:abstractNumId w:val="15"/>
  </w:num>
  <w:num w:numId="11" w16cid:durableId="1732651980">
    <w:abstractNumId w:val="12"/>
  </w:num>
  <w:num w:numId="12" w16cid:durableId="1458255300">
    <w:abstractNumId w:val="11"/>
  </w:num>
  <w:num w:numId="13" w16cid:durableId="457140212">
    <w:abstractNumId w:val="4"/>
  </w:num>
  <w:num w:numId="14" w16cid:durableId="1231501976">
    <w:abstractNumId w:val="3"/>
  </w:num>
  <w:num w:numId="15" w16cid:durableId="1918175355">
    <w:abstractNumId w:val="14"/>
  </w:num>
  <w:num w:numId="16" w16cid:durableId="11589643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James">
    <w15:presenceInfo w15:providerId="AD" w15:userId="S::Jamesje@edgehill.ac.uk::0588fa5d-1319-4bd5-a30f-88f94542e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23C3"/>
    <w:rsid w:val="000133F2"/>
    <w:rsid w:val="00031A14"/>
    <w:rsid w:val="00032233"/>
    <w:rsid w:val="00033B33"/>
    <w:rsid w:val="00035F98"/>
    <w:rsid w:val="00044D92"/>
    <w:rsid w:val="000460BC"/>
    <w:rsid w:val="00053700"/>
    <w:rsid w:val="000562A6"/>
    <w:rsid w:val="0006101E"/>
    <w:rsid w:val="00070110"/>
    <w:rsid w:val="00070151"/>
    <w:rsid w:val="0008147F"/>
    <w:rsid w:val="0008458E"/>
    <w:rsid w:val="00093BA9"/>
    <w:rsid w:val="000A0E29"/>
    <w:rsid w:val="000A2FC8"/>
    <w:rsid w:val="000A73E2"/>
    <w:rsid w:val="000B5AE1"/>
    <w:rsid w:val="000C3589"/>
    <w:rsid w:val="000D42D9"/>
    <w:rsid w:val="000D535B"/>
    <w:rsid w:val="000E234A"/>
    <w:rsid w:val="000E4484"/>
    <w:rsid w:val="000E7276"/>
    <w:rsid w:val="000F19FA"/>
    <w:rsid w:val="000F4235"/>
    <w:rsid w:val="000F6D6E"/>
    <w:rsid w:val="000F77AD"/>
    <w:rsid w:val="0010394E"/>
    <w:rsid w:val="00113BEE"/>
    <w:rsid w:val="00117C47"/>
    <w:rsid w:val="00120799"/>
    <w:rsid w:val="001225BB"/>
    <w:rsid w:val="00122D0A"/>
    <w:rsid w:val="001248A6"/>
    <w:rsid w:val="00136076"/>
    <w:rsid w:val="0014523D"/>
    <w:rsid w:val="00153036"/>
    <w:rsid w:val="001579FB"/>
    <w:rsid w:val="00171039"/>
    <w:rsid w:val="00173200"/>
    <w:rsid w:val="00180374"/>
    <w:rsid w:val="00180818"/>
    <w:rsid w:val="0018552D"/>
    <w:rsid w:val="00190814"/>
    <w:rsid w:val="00191793"/>
    <w:rsid w:val="001923A7"/>
    <w:rsid w:val="001963E6"/>
    <w:rsid w:val="001A1D34"/>
    <w:rsid w:val="001B2371"/>
    <w:rsid w:val="001B302E"/>
    <w:rsid w:val="001B4D00"/>
    <w:rsid w:val="001C2A51"/>
    <w:rsid w:val="001D20E3"/>
    <w:rsid w:val="001D3AAB"/>
    <w:rsid w:val="001D4A83"/>
    <w:rsid w:val="001D6CFE"/>
    <w:rsid w:val="001E2E3B"/>
    <w:rsid w:val="001E5100"/>
    <w:rsid w:val="00200797"/>
    <w:rsid w:val="00223EE0"/>
    <w:rsid w:val="00236048"/>
    <w:rsid w:val="00236398"/>
    <w:rsid w:val="002415F5"/>
    <w:rsid w:val="002532A3"/>
    <w:rsid w:val="0025609D"/>
    <w:rsid w:val="00257B79"/>
    <w:rsid w:val="00264B73"/>
    <w:rsid w:val="00267275"/>
    <w:rsid w:val="0027387C"/>
    <w:rsid w:val="00280580"/>
    <w:rsid w:val="00290AEC"/>
    <w:rsid w:val="002925C5"/>
    <w:rsid w:val="002A18FE"/>
    <w:rsid w:val="002A1A01"/>
    <w:rsid w:val="002A2FFB"/>
    <w:rsid w:val="002B1337"/>
    <w:rsid w:val="002B344B"/>
    <w:rsid w:val="002B4018"/>
    <w:rsid w:val="002B5891"/>
    <w:rsid w:val="002B68FB"/>
    <w:rsid w:val="002C0FB3"/>
    <w:rsid w:val="002C2C57"/>
    <w:rsid w:val="002C694E"/>
    <w:rsid w:val="002D167D"/>
    <w:rsid w:val="002E50C9"/>
    <w:rsid w:val="002F201D"/>
    <w:rsid w:val="002F2ACB"/>
    <w:rsid w:val="002F3793"/>
    <w:rsid w:val="00301974"/>
    <w:rsid w:val="00302BDF"/>
    <w:rsid w:val="00303058"/>
    <w:rsid w:val="003057EC"/>
    <w:rsid w:val="00305E2D"/>
    <w:rsid w:val="00320700"/>
    <w:rsid w:val="00333026"/>
    <w:rsid w:val="00336978"/>
    <w:rsid w:val="00353A34"/>
    <w:rsid w:val="00353F20"/>
    <w:rsid w:val="00355346"/>
    <w:rsid w:val="00367B3C"/>
    <w:rsid w:val="00376116"/>
    <w:rsid w:val="003A15D0"/>
    <w:rsid w:val="003A2A98"/>
    <w:rsid w:val="003B3F79"/>
    <w:rsid w:val="003B435B"/>
    <w:rsid w:val="003B76B2"/>
    <w:rsid w:val="003C0367"/>
    <w:rsid w:val="003D7431"/>
    <w:rsid w:val="00404424"/>
    <w:rsid w:val="004132F6"/>
    <w:rsid w:val="00417175"/>
    <w:rsid w:val="0042618B"/>
    <w:rsid w:val="004322A5"/>
    <w:rsid w:val="004371C1"/>
    <w:rsid w:val="00445432"/>
    <w:rsid w:val="00451288"/>
    <w:rsid w:val="004534A9"/>
    <w:rsid w:val="00454ECA"/>
    <w:rsid w:val="00456EFE"/>
    <w:rsid w:val="004575C3"/>
    <w:rsid w:val="00465BDC"/>
    <w:rsid w:val="00466C47"/>
    <w:rsid w:val="0047246B"/>
    <w:rsid w:val="0048086B"/>
    <w:rsid w:val="00480E6F"/>
    <w:rsid w:val="004812CF"/>
    <w:rsid w:val="0048405A"/>
    <w:rsid w:val="00485723"/>
    <w:rsid w:val="00485972"/>
    <w:rsid w:val="00494B59"/>
    <w:rsid w:val="004954A3"/>
    <w:rsid w:val="004A490C"/>
    <w:rsid w:val="004B08DB"/>
    <w:rsid w:val="004B1A0D"/>
    <w:rsid w:val="004C019E"/>
    <w:rsid w:val="004C73E6"/>
    <w:rsid w:val="004D5B26"/>
    <w:rsid w:val="004D5FDA"/>
    <w:rsid w:val="004D6F6C"/>
    <w:rsid w:val="004E14B1"/>
    <w:rsid w:val="004E37CD"/>
    <w:rsid w:val="0050097F"/>
    <w:rsid w:val="00505372"/>
    <w:rsid w:val="00505550"/>
    <w:rsid w:val="0050607A"/>
    <w:rsid w:val="00507F3E"/>
    <w:rsid w:val="005144E4"/>
    <w:rsid w:val="00515568"/>
    <w:rsid w:val="00517951"/>
    <w:rsid w:val="005201A9"/>
    <w:rsid w:val="00520D48"/>
    <w:rsid w:val="005263DC"/>
    <w:rsid w:val="005279AF"/>
    <w:rsid w:val="00531976"/>
    <w:rsid w:val="00536B6F"/>
    <w:rsid w:val="0054133B"/>
    <w:rsid w:val="00550BC9"/>
    <w:rsid w:val="005618F0"/>
    <w:rsid w:val="00567135"/>
    <w:rsid w:val="00567659"/>
    <w:rsid w:val="00570238"/>
    <w:rsid w:val="00575136"/>
    <w:rsid w:val="00590EBE"/>
    <w:rsid w:val="0059304C"/>
    <w:rsid w:val="00594068"/>
    <w:rsid w:val="005975C4"/>
    <w:rsid w:val="005A178B"/>
    <w:rsid w:val="005A3E89"/>
    <w:rsid w:val="005A4ED3"/>
    <w:rsid w:val="005A7C47"/>
    <w:rsid w:val="005B129F"/>
    <w:rsid w:val="005B5967"/>
    <w:rsid w:val="005B7C1D"/>
    <w:rsid w:val="005C1F00"/>
    <w:rsid w:val="005C415E"/>
    <w:rsid w:val="005C428B"/>
    <w:rsid w:val="005C744A"/>
    <w:rsid w:val="005D2E8F"/>
    <w:rsid w:val="005E08B7"/>
    <w:rsid w:val="005E091A"/>
    <w:rsid w:val="006005D7"/>
    <w:rsid w:val="00600896"/>
    <w:rsid w:val="0061394C"/>
    <w:rsid w:val="00620A02"/>
    <w:rsid w:val="0062430D"/>
    <w:rsid w:val="00626787"/>
    <w:rsid w:val="00630585"/>
    <w:rsid w:val="00632CC7"/>
    <w:rsid w:val="006352ED"/>
    <w:rsid w:val="00637C12"/>
    <w:rsid w:val="00647918"/>
    <w:rsid w:val="00653369"/>
    <w:rsid w:val="00663995"/>
    <w:rsid w:val="00665D7D"/>
    <w:rsid w:val="0067154D"/>
    <w:rsid w:val="00687ED4"/>
    <w:rsid w:val="006A755B"/>
    <w:rsid w:val="006B3E9F"/>
    <w:rsid w:val="006B4197"/>
    <w:rsid w:val="006B4CBA"/>
    <w:rsid w:val="006C3B70"/>
    <w:rsid w:val="006D0DDF"/>
    <w:rsid w:val="006D12F4"/>
    <w:rsid w:val="006D1BC6"/>
    <w:rsid w:val="006D3923"/>
    <w:rsid w:val="006F3C22"/>
    <w:rsid w:val="006F3C6A"/>
    <w:rsid w:val="006F76EB"/>
    <w:rsid w:val="00700424"/>
    <w:rsid w:val="007041FF"/>
    <w:rsid w:val="0070540F"/>
    <w:rsid w:val="00705593"/>
    <w:rsid w:val="0072753B"/>
    <w:rsid w:val="00731BCC"/>
    <w:rsid w:val="007324CD"/>
    <w:rsid w:val="0073250C"/>
    <w:rsid w:val="007461DF"/>
    <w:rsid w:val="00746DEF"/>
    <w:rsid w:val="00756195"/>
    <w:rsid w:val="00757F1D"/>
    <w:rsid w:val="00771CFA"/>
    <w:rsid w:val="00781D01"/>
    <w:rsid w:val="007942AE"/>
    <w:rsid w:val="007955A7"/>
    <w:rsid w:val="007A051B"/>
    <w:rsid w:val="007A2252"/>
    <w:rsid w:val="007B266F"/>
    <w:rsid w:val="007D4759"/>
    <w:rsid w:val="007D75F0"/>
    <w:rsid w:val="007D7689"/>
    <w:rsid w:val="007E887F"/>
    <w:rsid w:val="00804839"/>
    <w:rsid w:val="0081084C"/>
    <w:rsid w:val="008177E4"/>
    <w:rsid w:val="0082304A"/>
    <w:rsid w:val="00824687"/>
    <w:rsid w:val="00836DC8"/>
    <w:rsid w:val="00844160"/>
    <w:rsid w:val="0084480C"/>
    <w:rsid w:val="00851110"/>
    <w:rsid w:val="00852AC5"/>
    <w:rsid w:val="0086494C"/>
    <w:rsid w:val="00866ACA"/>
    <w:rsid w:val="00897EEC"/>
    <w:rsid w:val="008A6BDE"/>
    <w:rsid w:val="008B6642"/>
    <w:rsid w:val="008D0892"/>
    <w:rsid w:val="008E6CEA"/>
    <w:rsid w:val="009058C9"/>
    <w:rsid w:val="00906115"/>
    <w:rsid w:val="0091251B"/>
    <w:rsid w:val="00914503"/>
    <w:rsid w:val="00916E30"/>
    <w:rsid w:val="00924759"/>
    <w:rsid w:val="00935A53"/>
    <w:rsid w:val="009361D6"/>
    <w:rsid w:val="00945359"/>
    <w:rsid w:val="0095094E"/>
    <w:rsid w:val="00955CDE"/>
    <w:rsid w:val="009615DE"/>
    <w:rsid w:val="00972184"/>
    <w:rsid w:val="00976CCD"/>
    <w:rsid w:val="0098112A"/>
    <w:rsid w:val="00983EF0"/>
    <w:rsid w:val="00992F5B"/>
    <w:rsid w:val="009A04FD"/>
    <w:rsid w:val="009B3281"/>
    <w:rsid w:val="009B361A"/>
    <w:rsid w:val="009B6F70"/>
    <w:rsid w:val="009D0B21"/>
    <w:rsid w:val="009E1D44"/>
    <w:rsid w:val="009E31B3"/>
    <w:rsid w:val="009F0B14"/>
    <w:rsid w:val="009F549E"/>
    <w:rsid w:val="00A10021"/>
    <w:rsid w:val="00A214EA"/>
    <w:rsid w:val="00A24A85"/>
    <w:rsid w:val="00A25062"/>
    <w:rsid w:val="00A35576"/>
    <w:rsid w:val="00A40FDA"/>
    <w:rsid w:val="00A500A6"/>
    <w:rsid w:val="00A60E4E"/>
    <w:rsid w:val="00A619D2"/>
    <w:rsid w:val="00A624F0"/>
    <w:rsid w:val="00A63214"/>
    <w:rsid w:val="00A66B27"/>
    <w:rsid w:val="00A7734D"/>
    <w:rsid w:val="00A77E76"/>
    <w:rsid w:val="00A80C70"/>
    <w:rsid w:val="00A80E82"/>
    <w:rsid w:val="00A84F74"/>
    <w:rsid w:val="00A85691"/>
    <w:rsid w:val="00A87719"/>
    <w:rsid w:val="00AA13FD"/>
    <w:rsid w:val="00AC39A6"/>
    <w:rsid w:val="00AC576E"/>
    <w:rsid w:val="00AD238B"/>
    <w:rsid w:val="00AD349A"/>
    <w:rsid w:val="00AE115D"/>
    <w:rsid w:val="00AE70EE"/>
    <w:rsid w:val="00AF3A47"/>
    <w:rsid w:val="00AF7DCF"/>
    <w:rsid w:val="00B04DD5"/>
    <w:rsid w:val="00B06E86"/>
    <w:rsid w:val="00B076C9"/>
    <w:rsid w:val="00B07754"/>
    <w:rsid w:val="00B1137C"/>
    <w:rsid w:val="00B13E1E"/>
    <w:rsid w:val="00B1456C"/>
    <w:rsid w:val="00B249AC"/>
    <w:rsid w:val="00B32935"/>
    <w:rsid w:val="00B44BAE"/>
    <w:rsid w:val="00B50B37"/>
    <w:rsid w:val="00B541EA"/>
    <w:rsid w:val="00B6181D"/>
    <w:rsid w:val="00B64096"/>
    <w:rsid w:val="00B70532"/>
    <w:rsid w:val="00B817CA"/>
    <w:rsid w:val="00B824A4"/>
    <w:rsid w:val="00B872C9"/>
    <w:rsid w:val="00B930F7"/>
    <w:rsid w:val="00BB56E0"/>
    <w:rsid w:val="00BC2F85"/>
    <w:rsid w:val="00BC7393"/>
    <w:rsid w:val="00BE2D13"/>
    <w:rsid w:val="00BF2A2C"/>
    <w:rsid w:val="00BF74B3"/>
    <w:rsid w:val="00BF76BC"/>
    <w:rsid w:val="00C03775"/>
    <w:rsid w:val="00C044CF"/>
    <w:rsid w:val="00C04C87"/>
    <w:rsid w:val="00C12458"/>
    <w:rsid w:val="00C165EC"/>
    <w:rsid w:val="00C2028E"/>
    <w:rsid w:val="00C203B2"/>
    <w:rsid w:val="00C30F12"/>
    <w:rsid w:val="00C32F95"/>
    <w:rsid w:val="00C40E69"/>
    <w:rsid w:val="00C415F0"/>
    <w:rsid w:val="00C42BDB"/>
    <w:rsid w:val="00C51E5C"/>
    <w:rsid w:val="00C61BA0"/>
    <w:rsid w:val="00C66673"/>
    <w:rsid w:val="00C6713A"/>
    <w:rsid w:val="00C95E0C"/>
    <w:rsid w:val="00C96181"/>
    <w:rsid w:val="00CA7724"/>
    <w:rsid w:val="00CB2A23"/>
    <w:rsid w:val="00CE3927"/>
    <w:rsid w:val="00CE6F8D"/>
    <w:rsid w:val="00CF6631"/>
    <w:rsid w:val="00CF7CAF"/>
    <w:rsid w:val="00D0275F"/>
    <w:rsid w:val="00D102FA"/>
    <w:rsid w:val="00D17990"/>
    <w:rsid w:val="00D31354"/>
    <w:rsid w:val="00D33357"/>
    <w:rsid w:val="00D37BC4"/>
    <w:rsid w:val="00D4063E"/>
    <w:rsid w:val="00D511CB"/>
    <w:rsid w:val="00D5161E"/>
    <w:rsid w:val="00D54108"/>
    <w:rsid w:val="00D5472B"/>
    <w:rsid w:val="00D60F9D"/>
    <w:rsid w:val="00D65CC0"/>
    <w:rsid w:val="00D73F05"/>
    <w:rsid w:val="00D854F2"/>
    <w:rsid w:val="00D94922"/>
    <w:rsid w:val="00D96615"/>
    <w:rsid w:val="00DA6778"/>
    <w:rsid w:val="00DA6A1D"/>
    <w:rsid w:val="00DA7359"/>
    <w:rsid w:val="00DB2446"/>
    <w:rsid w:val="00DB5AD3"/>
    <w:rsid w:val="00DC036B"/>
    <w:rsid w:val="00DC0BE1"/>
    <w:rsid w:val="00DD3141"/>
    <w:rsid w:val="00DD3680"/>
    <w:rsid w:val="00DD6AB7"/>
    <w:rsid w:val="00DE1F0E"/>
    <w:rsid w:val="00DE6359"/>
    <w:rsid w:val="00E018E6"/>
    <w:rsid w:val="00E01B38"/>
    <w:rsid w:val="00E03DBB"/>
    <w:rsid w:val="00E062A8"/>
    <w:rsid w:val="00E16EAF"/>
    <w:rsid w:val="00E22A6D"/>
    <w:rsid w:val="00E248E1"/>
    <w:rsid w:val="00E26ED6"/>
    <w:rsid w:val="00E35E15"/>
    <w:rsid w:val="00E658D4"/>
    <w:rsid w:val="00E724E7"/>
    <w:rsid w:val="00E75196"/>
    <w:rsid w:val="00E76B3A"/>
    <w:rsid w:val="00E77702"/>
    <w:rsid w:val="00EA0F62"/>
    <w:rsid w:val="00EA2FA9"/>
    <w:rsid w:val="00EB48FA"/>
    <w:rsid w:val="00EB72CA"/>
    <w:rsid w:val="00EB7504"/>
    <w:rsid w:val="00EC46C9"/>
    <w:rsid w:val="00EC536A"/>
    <w:rsid w:val="00ED09EE"/>
    <w:rsid w:val="00EE51C5"/>
    <w:rsid w:val="00EF2C86"/>
    <w:rsid w:val="00EF5C1C"/>
    <w:rsid w:val="00F05376"/>
    <w:rsid w:val="00F10E6C"/>
    <w:rsid w:val="00F10ECA"/>
    <w:rsid w:val="00F222B9"/>
    <w:rsid w:val="00F239DD"/>
    <w:rsid w:val="00F253AC"/>
    <w:rsid w:val="00F323CB"/>
    <w:rsid w:val="00F35223"/>
    <w:rsid w:val="00F43C17"/>
    <w:rsid w:val="00F45ECE"/>
    <w:rsid w:val="00F56AFA"/>
    <w:rsid w:val="00F6064A"/>
    <w:rsid w:val="00F60FD4"/>
    <w:rsid w:val="00F67C00"/>
    <w:rsid w:val="00F76E3A"/>
    <w:rsid w:val="00F82483"/>
    <w:rsid w:val="00F9293B"/>
    <w:rsid w:val="00FA6853"/>
    <w:rsid w:val="00FB4E81"/>
    <w:rsid w:val="00FB4FF0"/>
    <w:rsid w:val="01C8AB99"/>
    <w:rsid w:val="01FA8850"/>
    <w:rsid w:val="0262B012"/>
    <w:rsid w:val="032F097D"/>
    <w:rsid w:val="044AC7A6"/>
    <w:rsid w:val="04851810"/>
    <w:rsid w:val="064BC61E"/>
    <w:rsid w:val="06F34F4B"/>
    <w:rsid w:val="0ACC796E"/>
    <w:rsid w:val="0B16AA9D"/>
    <w:rsid w:val="0D06860A"/>
    <w:rsid w:val="0F2C2A8C"/>
    <w:rsid w:val="10B6BC62"/>
    <w:rsid w:val="135086E9"/>
    <w:rsid w:val="1369DE30"/>
    <w:rsid w:val="146874DB"/>
    <w:rsid w:val="1560122E"/>
    <w:rsid w:val="16CF8B8A"/>
    <w:rsid w:val="174DE022"/>
    <w:rsid w:val="1955AEE2"/>
    <w:rsid w:val="19DDB2E0"/>
    <w:rsid w:val="1AA07B53"/>
    <w:rsid w:val="1AD0795C"/>
    <w:rsid w:val="1AF5B30B"/>
    <w:rsid w:val="1BF81B58"/>
    <w:rsid w:val="1D4AAD8A"/>
    <w:rsid w:val="225F9113"/>
    <w:rsid w:val="226223E1"/>
    <w:rsid w:val="2303F01F"/>
    <w:rsid w:val="249A6EF1"/>
    <w:rsid w:val="251B5777"/>
    <w:rsid w:val="25CA5632"/>
    <w:rsid w:val="26BAC876"/>
    <w:rsid w:val="2778DA71"/>
    <w:rsid w:val="278D69A1"/>
    <w:rsid w:val="28159C1B"/>
    <w:rsid w:val="28E0A964"/>
    <w:rsid w:val="2AE56597"/>
    <w:rsid w:val="2AF28664"/>
    <w:rsid w:val="2C3B77DE"/>
    <w:rsid w:val="2C6FFDF0"/>
    <w:rsid w:val="2CC1C8D2"/>
    <w:rsid w:val="2ED3E0B4"/>
    <w:rsid w:val="2F2CF6A5"/>
    <w:rsid w:val="2F5F3E80"/>
    <w:rsid w:val="2FF51420"/>
    <w:rsid w:val="30300968"/>
    <w:rsid w:val="3265220F"/>
    <w:rsid w:val="32AB9C9C"/>
    <w:rsid w:val="33E4AE28"/>
    <w:rsid w:val="33E4D3A2"/>
    <w:rsid w:val="33F5E365"/>
    <w:rsid w:val="3528236C"/>
    <w:rsid w:val="362A5A9F"/>
    <w:rsid w:val="36457FDE"/>
    <w:rsid w:val="39E27AD4"/>
    <w:rsid w:val="3BDD47DA"/>
    <w:rsid w:val="3BF5672B"/>
    <w:rsid w:val="3C37F2C6"/>
    <w:rsid w:val="3C71EF36"/>
    <w:rsid w:val="3D8CA66E"/>
    <w:rsid w:val="3E24C443"/>
    <w:rsid w:val="3E605743"/>
    <w:rsid w:val="3E927F71"/>
    <w:rsid w:val="3F4566C6"/>
    <w:rsid w:val="3FF16E1C"/>
    <w:rsid w:val="405FE74D"/>
    <w:rsid w:val="40CAADCE"/>
    <w:rsid w:val="42C9DA26"/>
    <w:rsid w:val="44CB47EC"/>
    <w:rsid w:val="45318FDD"/>
    <w:rsid w:val="47FB2978"/>
    <w:rsid w:val="48B69379"/>
    <w:rsid w:val="49F8C662"/>
    <w:rsid w:val="4CC63100"/>
    <w:rsid w:val="4DAC3C77"/>
    <w:rsid w:val="50A2AF51"/>
    <w:rsid w:val="511AB57E"/>
    <w:rsid w:val="51E6F9DA"/>
    <w:rsid w:val="560FE706"/>
    <w:rsid w:val="56628766"/>
    <w:rsid w:val="5AFFFF37"/>
    <w:rsid w:val="5D943AEC"/>
    <w:rsid w:val="5DCF0113"/>
    <w:rsid w:val="5DE82113"/>
    <w:rsid w:val="5F3600DA"/>
    <w:rsid w:val="5F6444D3"/>
    <w:rsid w:val="5F8F0D88"/>
    <w:rsid w:val="5FD67274"/>
    <w:rsid w:val="614369A6"/>
    <w:rsid w:val="61D7473F"/>
    <w:rsid w:val="62AED435"/>
    <w:rsid w:val="62F709A2"/>
    <w:rsid w:val="644677CF"/>
    <w:rsid w:val="664E12F2"/>
    <w:rsid w:val="667DD250"/>
    <w:rsid w:val="677162AC"/>
    <w:rsid w:val="68460032"/>
    <w:rsid w:val="6B75BB66"/>
    <w:rsid w:val="6C3E6FAD"/>
    <w:rsid w:val="6C42CEC6"/>
    <w:rsid w:val="6C5BC61E"/>
    <w:rsid w:val="6D305904"/>
    <w:rsid w:val="6F5E02A5"/>
    <w:rsid w:val="70740435"/>
    <w:rsid w:val="70C25966"/>
    <w:rsid w:val="71FDD19F"/>
    <w:rsid w:val="72617E90"/>
    <w:rsid w:val="72696754"/>
    <w:rsid w:val="73C68611"/>
    <w:rsid w:val="749010B1"/>
    <w:rsid w:val="74D8DAC5"/>
    <w:rsid w:val="76A6C60E"/>
    <w:rsid w:val="76F0DF8C"/>
    <w:rsid w:val="77CE08C5"/>
    <w:rsid w:val="77FE5788"/>
    <w:rsid w:val="7A9E29C6"/>
    <w:rsid w:val="7B2D917E"/>
    <w:rsid w:val="7BAA5431"/>
    <w:rsid w:val="7BC54893"/>
    <w:rsid w:val="7C04432A"/>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9C2B64FC-7563-4356-9962-E7F9B92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95758256">
          <w:marLeft w:val="0"/>
          <w:marRight w:val="0"/>
          <w:marTop w:val="0"/>
          <w:marBottom w:val="0"/>
          <w:divBdr>
            <w:top w:val="none" w:sz="0" w:space="0" w:color="auto"/>
            <w:left w:val="none" w:sz="0" w:space="0" w:color="auto"/>
            <w:bottom w:val="none" w:sz="0" w:space="0" w:color="auto"/>
            <w:right w:val="none" w:sz="0" w:space="0" w:color="auto"/>
          </w:divBdr>
          <w:divsChild>
            <w:div w:id="210769334">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 w:id="1707681449">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185288711">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38633806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340620299">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 w:id="1153595762">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74518512">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 w:id="1912504184">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162090012">
          <w:marLeft w:val="0"/>
          <w:marRight w:val="0"/>
          <w:marTop w:val="0"/>
          <w:marBottom w:val="0"/>
          <w:divBdr>
            <w:top w:val="none" w:sz="0" w:space="0" w:color="auto"/>
            <w:left w:val="none" w:sz="0" w:space="0" w:color="auto"/>
            <w:bottom w:val="none" w:sz="0" w:space="0" w:color="auto"/>
            <w:right w:val="none" w:sz="0" w:space="0" w:color="auto"/>
          </w:divBdr>
        </w:div>
        <w:div w:id="389155430">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41639809">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 w:id="2140495091">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900334078">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 w:id="2039507961">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sChild>
        </w:div>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39738647">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 w:id="1535117608">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486897790">
                                      <w:marLeft w:val="0"/>
                                      <w:marRight w:val="0"/>
                                      <w:marTop w:val="0"/>
                                      <w:marBottom w:val="0"/>
                                      <w:divBdr>
                                        <w:top w:val="none" w:sz="0" w:space="0" w:color="auto"/>
                                        <w:left w:val="none" w:sz="0" w:space="0" w:color="auto"/>
                                        <w:bottom w:val="none" w:sz="0" w:space="0" w:color="auto"/>
                                        <w:right w:val="none" w:sz="0" w:space="0" w:color="auto"/>
                                      </w:divBdr>
                                    </w:div>
                                    <w:div w:id="2033796669">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217015197">
                                          <w:marLeft w:val="0"/>
                                          <w:marRight w:val="0"/>
                                          <w:marTop w:val="0"/>
                                          <w:marBottom w:val="0"/>
                                          <w:divBdr>
                                            <w:top w:val="none" w:sz="0" w:space="0" w:color="auto"/>
                                            <w:left w:val="none" w:sz="0" w:space="0" w:color="auto"/>
                                            <w:bottom w:val="none" w:sz="0" w:space="0" w:color="auto"/>
                                            <w:right w:val="none" w:sz="0" w:space="0" w:color="auto"/>
                                          </w:divBdr>
                                        </w:div>
                                        <w:div w:id="15226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93331877">
                                      <w:marLeft w:val="0"/>
                                      <w:marRight w:val="0"/>
                                      <w:marTop w:val="0"/>
                                      <w:marBottom w:val="0"/>
                                      <w:divBdr>
                                        <w:top w:val="none" w:sz="0" w:space="0" w:color="auto"/>
                                        <w:left w:val="none" w:sz="0" w:space="0" w:color="auto"/>
                                        <w:bottom w:val="none" w:sz="0" w:space="0" w:color="auto"/>
                                        <w:right w:val="none" w:sz="0" w:space="0" w:color="auto"/>
                                      </w:divBdr>
                                    </w:div>
                                    <w:div w:id="632948982">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library.wiley.com/doi/10.1002/%28SICI%291098-237X%28199711%2981%3A6%3C763%3A%3AAID-SCE11%3E3.0.CO%3B2-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it.ly/2OvmvKO"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12</Pages>
  <Words>1998</Words>
  <Characters>11391</Characters>
  <Application>Microsoft Office Word</Application>
  <DocSecurity>0</DocSecurity>
  <Lines>94</Lines>
  <Paragraphs>26</Paragraphs>
  <ScaleCrop>false</ScaleCrop>
  <Company/>
  <LinksUpToDate>false</LinksUpToDate>
  <CharactersWithSpaces>13363</CharactersWithSpaces>
  <SharedDoc>false</SharedDoc>
  <HLinks>
    <vt:vector size="24" baseType="variant">
      <vt:variant>
        <vt:i4>4915268</vt:i4>
      </vt:variant>
      <vt:variant>
        <vt:i4>9</vt:i4>
      </vt:variant>
      <vt:variant>
        <vt:i4>0</vt:i4>
      </vt:variant>
      <vt:variant>
        <vt:i4>5</vt:i4>
      </vt:variant>
      <vt:variant>
        <vt:lpwstr>http://www.jamesdysonfoundation.com/</vt:lpwstr>
      </vt:variant>
      <vt:variant>
        <vt:lpwstr/>
      </vt:variant>
      <vt:variant>
        <vt:i4>4915293</vt:i4>
      </vt:variant>
      <vt:variant>
        <vt:i4>6</vt:i4>
      </vt:variant>
      <vt:variant>
        <vt:i4>0</vt:i4>
      </vt:variant>
      <vt:variant>
        <vt:i4>5</vt:i4>
      </vt:variant>
      <vt:variant>
        <vt:lpwstr>https://onlinelibrary.wiley.com/doi/10.1002/%28SICI%291098-237X%28199711%2981%3A6%3C763%3A%3AAID-SCE11%3E3.0.CO%3B2-O</vt:lpwstr>
      </vt:variant>
      <vt:variant>
        <vt:lpwstr/>
      </vt:variant>
      <vt:variant>
        <vt:i4>1507333</vt:i4>
      </vt:variant>
      <vt:variant>
        <vt:i4>3</vt:i4>
      </vt:variant>
      <vt:variant>
        <vt:i4>0</vt:i4>
      </vt:variant>
      <vt:variant>
        <vt:i4>5</vt:i4>
      </vt:variant>
      <vt:variant>
        <vt:lpwstr>http://bit.ly/2OvmvKO</vt:lpwstr>
      </vt:variant>
      <vt:variant>
        <vt:lpwstr/>
      </vt:variant>
      <vt:variant>
        <vt:i4>2228269</vt:i4>
      </vt:variant>
      <vt:variant>
        <vt:i4>0</vt:i4>
      </vt:variant>
      <vt:variant>
        <vt:i4>0</vt:i4>
      </vt:variant>
      <vt:variant>
        <vt:i4>5</vt:i4>
      </vt:variant>
      <vt:variant>
        <vt:lpwstr>http://www.data.org.uk/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Jessica James</cp:lastModifiedBy>
  <cp:revision>21</cp:revision>
  <dcterms:created xsi:type="dcterms:W3CDTF">2024-07-09T18:36:00Z</dcterms:created>
  <dcterms:modified xsi:type="dcterms:W3CDTF">2024-09-20T12:18:00Z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