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0740435" w:rsidRDefault="006D12F4" w14:paraId="43A11C31" w14:textId="4DD76354">
      <w:pPr>
        <w:jc w:val="center"/>
        <w:rPr>
          <w:b/>
          <w:bCs/>
          <w:sz w:val="24"/>
          <w:szCs w:val="24"/>
          <w:u w:val="single"/>
        </w:rPr>
      </w:pPr>
      <w:r w:rsidRPr="70740435">
        <w:rPr>
          <w:b/>
          <w:bCs/>
          <w:sz w:val="24"/>
          <w:szCs w:val="24"/>
          <w:u w:val="single"/>
        </w:rPr>
        <w:t xml:space="preserve">Primary </w:t>
      </w:r>
      <w:r w:rsidRPr="70740435" w:rsidR="00C6713A">
        <w:rPr>
          <w:b/>
          <w:bCs/>
          <w:sz w:val="24"/>
          <w:szCs w:val="24"/>
          <w:u w:val="single"/>
        </w:rPr>
        <w:t xml:space="preserve">Curriculum Map </w:t>
      </w:r>
      <w:r w:rsidR="001900BE">
        <w:rPr>
          <w:b/>
          <w:bCs/>
          <w:sz w:val="24"/>
          <w:szCs w:val="24"/>
          <w:u w:val="single"/>
        </w:rPr>
        <w:t>– Professional Behaviours</w:t>
      </w:r>
      <w:r w:rsidR="0022317E">
        <w:rPr>
          <w:b/>
          <w:bCs/>
          <w:sz w:val="24"/>
          <w:szCs w:val="24"/>
          <w:u w:val="single"/>
        </w:rPr>
        <w:t xml:space="preserve"> 2024</w:t>
      </w:r>
      <w:r w:rsidRPr="128CE200" w:rsidR="75FD9A1C">
        <w:rPr>
          <w:b/>
          <w:bCs/>
          <w:sz w:val="24"/>
          <w:szCs w:val="24"/>
          <w:u w:val="single"/>
        </w:rPr>
        <w:t>/</w:t>
      </w:r>
      <w:r w:rsidRPr="128CE200" w:rsidR="5E11B788">
        <w:rPr>
          <w:b/>
          <w:bCs/>
          <w:sz w:val="24"/>
          <w:szCs w:val="24"/>
          <w:u w:val="single"/>
        </w:rPr>
        <w:t>2</w:t>
      </w:r>
      <w:r w:rsidRPr="128CE200" w:rsidR="0022317E">
        <w:rPr>
          <w:b/>
          <w:bCs/>
          <w:sz w:val="24"/>
          <w:szCs w:val="24"/>
          <w:u w:val="single"/>
        </w:rPr>
        <w:t>5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644"/>
        <w:gridCol w:w="1890"/>
        <w:gridCol w:w="833"/>
        <w:gridCol w:w="1056"/>
        <w:gridCol w:w="4168"/>
        <w:gridCol w:w="2842"/>
        <w:gridCol w:w="1515"/>
      </w:tblGrid>
      <w:tr w:rsidRPr="009B6F70" w:rsidR="003B3F79" w:rsidTr="041BA346" w14:paraId="567489B4" w14:textId="77777777">
        <w:trPr>
          <w:trHeight w:val="464"/>
        </w:trPr>
        <w:tc>
          <w:tcPr>
            <w:tcW w:w="0" w:type="auto"/>
            <w:gridSpan w:val="7"/>
            <w:shd w:val="clear" w:color="auto" w:fill="C5E0B3" w:themeFill="accent6" w:themeFillTint="66"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724975" w:rsidTr="041BA346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041BA346" w:rsidRDefault="003B3F79" w14:paraId="3AB405BC" w14:textId="07C4A556">
            <w:pPr>
              <w:rPr>
                <w:b/>
                <w:bCs/>
              </w:rPr>
            </w:pPr>
            <w:r w:rsidRPr="041BA346">
              <w:rPr>
                <w:b/>
                <w:bCs/>
              </w:rPr>
              <w:t>(</w:t>
            </w:r>
            <w:r w:rsidRPr="041BA346" w:rsidR="02C87240">
              <w:rPr>
                <w:b/>
                <w:bCs/>
              </w:rPr>
              <w:t>ITTE</w:t>
            </w:r>
            <w:r w:rsidRPr="041BA346">
              <w:rPr>
                <w:b/>
                <w:bCs/>
              </w:rPr>
              <w:t xml:space="preserve">CF reference in </w:t>
            </w:r>
            <w:proofErr w:type="spellStart"/>
            <w:r w:rsidRPr="041BA346">
              <w:rPr>
                <w:b/>
                <w:bCs/>
              </w:rPr>
              <w:t>numerics</w:t>
            </w:r>
            <w:proofErr w:type="spellEnd"/>
            <w:r w:rsidRPr="041BA346">
              <w:rPr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41BA346" w:rsidRDefault="003B3F79" w14:paraId="609EBC0F" w14:textId="10F60336">
            <w:pPr>
              <w:rPr>
                <w:b/>
                <w:bCs/>
              </w:rPr>
            </w:pPr>
            <w:r w:rsidRPr="041BA346">
              <w:rPr>
                <w:b/>
                <w:bCs/>
              </w:rPr>
              <w:t>(</w:t>
            </w:r>
            <w:r w:rsidRPr="041BA346" w:rsidR="6FE3A2D5">
              <w:rPr>
                <w:b/>
                <w:bCs/>
              </w:rPr>
              <w:t>ITTE</w:t>
            </w:r>
            <w:r w:rsidRPr="041BA346">
              <w:rPr>
                <w:b/>
                <w:bCs/>
              </w:rPr>
              <w:t>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3E1F7F" w:rsidTr="041BA346" w14:paraId="27DE8396" w14:textId="77777777">
        <w:trPr>
          <w:trHeight w:val="231"/>
        </w:trPr>
        <w:tc>
          <w:tcPr>
            <w:tcW w:w="0" w:type="auto"/>
          </w:tcPr>
          <w:p w:rsidR="007065B9" w:rsidP="0056383F" w:rsidRDefault="007065B9" w14:paraId="56CE84C5" w14:textId="44FAD07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  <w:r>
              <w:rPr>
                <w:rFonts w:cstheme="minorHAnsi"/>
                <w:b/>
                <w:bCs/>
              </w:rPr>
              <w:t>- Seminar</w:t>
            </w:r>
          </w:p>
          <w:p w:rsidR="007065B9" w:rsidP="0056383F" w:rsidRDefault="007065B9" w14:paraId="36B973D8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7065B9" w:rsidP="0056383F" w:rsidRDefault="002163A6" w14:paraId="29ADB870" w14:textId="1AF3E483">
            <w:pPr>
              <w:jc w:val="center"/>
              <w:rPr>
                <w:b/>
              </w:rPr>
            </w:pPr>
            <w:r w:rsidRPr="128CE200">
              <w:rPr>
                <w:b/>
              </w:rPr>
              <w:t>‘Studentship’</w:t>
            </w:r>
          </w:p>
          <w:p w:rsidR="128CE200" w:rsidP="128CE200" w:rsidRDefault="128CE200" w14:paraId="028F5B75" w14:textId="6CF0F2AC">
            <w:pPr>
              <w:jc w:val="center"/>
              <w:rPr>
                <w:b/>
                <w:bCs/>
              </w:rPr>
            </w:pPr>
          </w:p>
          <w:p w:rsidR="12273480" w:rsidP="128CE200" w:rsidRDefault="12273480" w14:paraId="1F7B99F8" w14:textId="76A7CE75">
            <w:pPr>
              <w:jc w:val="center"/>
              <w:rPr>
                <w:b/>
                <w:bCs/>
              </w:rPr>
            </w:pPr>
            <w:r w:rsidRPr="128CE200">
              <w:rPr>
                <w:b/>
                <w:bCs/>
              </w:rPr>
              <w:t>Personal and Professional Attitudes, Values and Belief</w:t>
            </w:r>
            <w:r w:rsidRPr="128CE200" w:rsidR="2569F38A">
              <w:rPr>
                <w:b/>
                <w:bCs/>
              </w:rPr>
              <w:t>s</w:t>
            </w:r>
          </w:p>
          <w:p w:rsidRPr="009B6F70" w:rsidR="007065B9" w:rsidP="0056383F" w:rsidRDefault="007065B9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7065B9" w:rsidP="0056383F" w:rsidRDefault="007065B9" w14:paraId="583A645F" w14:textId="28B4A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:rsidRPr="00032233" w:rsidR="007065B9" w:rsidP="128CE200" w:rsidRDefault="31C3D6EA" w14:paraId="685C2ACB" w14:textId="1F3C8827">
            <w:pPr>
              <w:textAlignment w:val="baseline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 xml:space="preserve">To know </w:t>
            </w:r>
            <w:r w:rsidRPr="128CE200" w:rsidR="3EF716CD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that personal and professional atti</w:t>
            </w:r>
            <w:r w:rsidRPr="128CE200" w:rsidR="45EB6861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tudes, values and beliefs are a core pillar of a </w:t>
            </w:r>
            <w:r w:rsidRPr="128CE200" w:rsidR="14624679">
              <w:rPr>
                <w:rStyle w:val="normaltextrun"/>
                <w:rFonts w:ascii="Calibri" w:hAnsi="Calibri" w:eastAsia="Arial" w:cs="Calibri"/>
                <w:color w:val="000000" w:themeColor="text1"/>
              </w:rPr>
              <w:t>successful</w:t>
            </w:r>
            <w:r w:rsidRPr="128CE200" w:rsidR="45EB6861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</w:t>
            </w:r>
            <w:r w:rsidRPr="128CE200" w:rsidR="1728AEC2">
              <w:rPr>
                <w:rStyle w:val="normaltextrun"/>
                <w:rFonts w:ascii="Calibri" w:hAnsi="Calibri" w:eastAsia="Arial" w:cs="Calibri"/>
                <w:color w:val="000000" w:themeColor="text1"/>
              </w:rPr>
              <w:t>ITE student</w:t>
            </w:r>
            <w:r w:rsidRPr="128CE200" w:rsidR="5C1557E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at Edge Hill University.</w:t>
            </w:r>
          </w:p>
          <w:p w:rsidRPr="00032233" w:rsidR="007065B9" w:rsidP="128CE200" w:rsidRDefault="007065B9" w14:paraId="49CDF5AE" w14:textId="339CAD62">
            <w:pPr>
              <w:textAlignment w:val="baseline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32233" w:rsidR="007065B9" w:rsidP="128CE200" w:rsidRDefault="31C3D6EA" w14:paraId="597A9634" w14:textId="677B5F69">
            <w:pPr>
              <w:spacing w:after="160" w:line="259" w:lineRule="auto"/>
              <w:textAlignment w:val="baseline"/>
              <w:rPr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understand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that reflective practice is essential in ensuring effective professional development. </w:t>
            </w:r>
          </w:p>
          <w:p w:rsidRPr="00032233" w:rsidR="007065B9" w:rsidP="128CE200" w:rsidRDefault="17CA90B2" w14:paraId="1ADA984F" w14:textId="6AE8FAAE">
            <w:pPr>
              <w:spacing w:after="160" w:line="259" w:lineRule="auto"/>
              <w:textAlignment w:val="baseline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lastRenderedPageBreak/>
              <w:t>To understand that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</w:t>
            </w:r>
            <w:r w:rsidRPr="128CE200" w:rsidR="7699002C">
              <w:rPr>
                <w:rStyle w:val="normaltextrun"/>
                <w:rFonts w:ascii="Calibri" w:hAnsi="Calibri" w:eastAsia="Arial" w:cs="Calibri"/>
                <w:color w:val="000000" w:themeColor="text1"/>
              </w:rPr>
              <w:t>key attributes such as resilience, self-organisation and motivation are transferable skills that wi</w:t>
            </w:r>
            <w:r w:rsidRPr="128CE200" w:rsidR="5B5BD916">
              <w:rPr>
                <w:rStyle w:val="normaltextrun"/>
                <w:rFonts w:ascii="Calibri" w:hAnsi="Calibri" w:eastAsia="Arial" w:cs="Calibri"/>
                <w:color w:val="000000" w:themeColor="text1"/>
              </w:rPr>
              <w:t>ll sustain them throughout both their academic and professional careers.</w:t>
            </w:r>
          </w:p>
          <w:p w:rsidRPr="00032233" w:rsidR="007065B9" w:rsidP="128CE200" w:rsidRDefault="1F0CF496" w14:paraId="4EB382D7" w14:textId="3CD00D89">
            <w:pPr>
              <w:spacing w:after="160" w:line="259" w:lineRule="auto"/>
              <w:textAlignment w:val="baseline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be able to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exercise personal responsibility for their ongoing professional development including addressing education</w:t>
            </w:r>
            <w:r w:rsidRPr="128CE200" w:rsidR="1B5620B4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al development, responding positively to constructive feedback and learning from </w:t>
            </w:r>
            <w:r w:rsidRPr="128CE200" w:rsidR="1B5620B4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 xml:space="preserve">experienced professionals within a structure mentoring environment. </w:t>
            </w:r>
          </w:p>
          <w:p w:rsidRPr="00032233" w:rsidR="007065B9" w:rsidP="00032233" w:rsidRDefault="007065B9" w14:paraId="767A5505" w14:textId="3AAD819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D840B1" w:rsidP="128CE200" w:rsidRDefault="00D840B1" w14:paraId="7FE70D85" w14:textId="6F4BE786">
            <w:r>
              <w:lastRenderedPageBreak/>
              <w:t>8.1</w:t>
            </w:r>
          </w:p>
          <w:p w:rsidR="128CE200" w:rsidRDefault="128CE200" w14:paraId="283B69FE" w14:textId="77777777"/>
          <w:p w:rsidR="00D840B1" w:rsidP="128CE200" w:rsidRDefault="00D840B1" w14:paraId="0F5BEC60" w14:textId="0EFC6021">
            <w:pPr>
              <w:rPr>
                <w:sz w:val="16"/>
                <w:szCs w:val="16"/>
              </w:rPr>
            </w:pPr>
            <w:r>
              <w:t>8.2</w:t>
            </w:r>
          </w:p>
          <w:p w:rsidR="128CE200" w:rsidRDefault="128CE200" w14:paraId="6A06B917" w14:textId="4902DCE5"/>
          <w:p w:rsidR="42DD69D3" w:rsidRDefault="42DD69D3" w14:paraId="1A7D3ABB" w14:textId="3058F1E3">
            <w:r>
              <w:t>8.7</w:t>
            </w:r>
          </w:p>
          <w:p w:rsidR="128CE200" w:rsidRDefault="128CE200" w14:paraId="2EFB605B" w14:textId="4B276156"/>
          <w:p w:rsidR="128CE200" w:rsidRDefault="128CE200" w14:paraId="65686C88" w14:textId="6E83FA0A"/>
          <w:p w:rsidR="128CE200" w:rsidRDefault="128CE200" w14:paraId="45CA9743" w14:textId="08A0E44C"/>
          <w:p w:rsidR="128CE200" w:rsidRDefault="128CE200" w14:paraId="647B83A2" w14:textId="62627BB4"/>
          <w:p w:rsidR="128CE200" w:rsidRDefault="128CE200" w14:paraId="4F7199F4" w14:textId="79A9786F"/>
          <w:p w:rsidR="128CE200" w:rsidRDefault="128CE200" w14:paraId="3766CD01" w14:textId="6DD90372"/>
          <w:p w:rsidR="128CE200" w:rsidRDefault="128CE200" w14:paraId="7A8AD05B" w14:textId="6CC794B8"/>
          <w:p w:rsidR="128CE200" w:rsidRDefault="128CE200" w14:paraId="52F38307" w14:textId="40BC871B"/>
          <w:p w:rsidR="128CE200" w:rsidRDefault="128CE200" w14:paraId="05CCC5D1" w14:textId="2486F6C2"/>
          <w:p w:rsidR="128CE200" w:rsidRDefault="128CE200" w14:paraId="77AB2874" w14:textId="594C4207"/>
          <w:p w:rsidR="128CE200" w:rsidRDefault="128CE200" w14:paraId="25175DA0" w14:textId="27072B6A"/>
          <w:p w:rsidR="128CE200" w:rsidRDefault="128CE200" w14:paraId="515A2D55" w14:textId="30BC98C6"/>
          <w:p w:rsidR="128CE200" w:rsidRDefault="128CE200" w14:paraId="1133D49F" w14:textId="2B515FC6"/>
          <w:p w:rsidR="128CE200" w:rsidRDefault="128CE200" w14:paraId="7FC4C09B" w14:textId="67AE70CA"/>
          <w:p w:rsidR="128CE200" w:rsidRDefault="128CE200" w14:paraId="3C22B14B" w14:textId="7A23D1D7"/>
          <w:p w:rsidR="128CE200" w:rsidRDefault="128CE200" w14:paraId="481769C8" w14:textId="0DC47288"/>
          <w:p w:rsidR="128CE200" w:rsidRDefault="128CE200" w14:paraId="48C022A6" w14:textId="368A5CC7"/>
          <w:p w:rsidR="128CE200" w:rsidRDefault="128CE200" w14:paraId="7781E2B8" w14:textId="6DC2BE25"/>
          <w:p w:rsidR="128CE200" w:rsidRDefault="128CE200" w14:paraId="1E230B40" w14:textId="411AE9C5"/>
          <w:p w:rsidR="128CE200" w:rsidRDefault="128CE200" w14:paraId="318D8D40" w14:textId="31AD8CDF"/>
          <w:p w:rsidR="128CE200" w:rsidRDefault="128CE200" w14:paraId="5F9FB82E" w14:textId="7DD4826D"/>
          <w:p w:rsidR="128CE200" w:rsidRDefault="128CE200" w14:paraId="2D25CFC5" w14:textId="24713E5A"/>
          <w:p w:rsidR="128CE200" w:rsidRDefault="128CE200" w14:paraId="4C2EDA65" w14:textId="2023B7B3"/>
          <w:p w:rsidR="128CE200" w:rsidRDefault="128CE200" w14:paraId="1935637B" w14:textId="21FE7D9D"/>
          <w:p w:rsidR="128CE200" w:rsidRDefault="128CE200" w14:paraId="5ACF15A3" w14:textId="1C75EFAD"/>
          <w:p w:rsidR="128CE200" w:rsidRDefault="128CE200" w14:paraId="20809609" w14:textId="0D6C65D5"/>
          <w:p w:rsidR="128CE200" w:rsidRDefault="128CE200" w14:paraId="3CDDF98C" w14:textId="274D5172"/>
          <w:p w:rsidR="128CE200" w:rsidRDefault="128CE200" w14:paraId="1223D479" w14:textId="5E1ED440"/>
          <w:p w:rsidR="128CE200" w:rsidRDefault="128CE200" w14:paraId="6D253504" w14:textId="42B0B6B6"/>
          <w:p w:rsidR="128CE200" w:rsidRDefault="128CE200" w14:paraId="59504CCE" w14:textId="277E3639"/>
          <w:p w:rsidR="128CE200" w:rsidRDefault="128CE200" w14:paraId="1A7450F3" w14:textId="7561D340"/>
          <w:p w:rsidR="128CE200" w:rsidRDefault="128CE200" w14:paraId="2B185DD9" w14:textId="5D5403A6"/>
          <w:p w:rsidR="128CE200" w:rsidRDefault="128CE200" w14:paraId="6AC1614E" w14:textId="54B79575"/>
          <w:p w:rsidR="128CE200" w:rsidRDefault="128CE200" w14:paraId="22E4678B" w14:textId="55001F8A"/>
          <w:p w:rsidR="128CE200" w:rsidRDefault="128CE200" w14:paraId="03E45493" w14:textId="49BFDF09"/>
          <w:p w:rsidR="128CE200" w:rsidRDefault="128CE200" w14:paraId="179EC3BF" w14:textId="22A81E19"/>
          <w:p w:rsidR="128CE200" w:rsidRDefault="128CE200" w14:paraId="0A8990CA" w14:textId="59D960B4"/>
          <w:p w:rsidR="128CE200" w:rsidRDefault="128CE200" w14:paraId="51979DA0" w14:textId="478A7FC8"/>
          <w:p w:rsidR="128CE200" w:rsidRDefault="128CE200" w14:paraId="0E417678" w14:textId="5B1114D5"/>
          <w:p w:rsidR="128CE200" w:rsidRDefault="128CE200" w14:paraId="25CA3EB7" w14:textId="574D79B2"/>
          <w:p w:rsidR="128CE200" w:rsidRDefault="128CE200" w14:paraId="55579CFE" w14:textId="482AA3A3"/>
          <w:p w:rsidR="128CE200" w:rsidRDefault="128CE200" w14:paraId="76356A18" w14:textId="3E176E2B"/>
          <w:p w:rsidR="128CE200" w:rsidRDefault="128CE200" w14:paraId="73B33F32" w14:textId="5A9C330C"/>
          <w:p w:rsidR="128CE200" w:rsidRDefault="128CE200" w14:paraId="0B3CDC72" w14:textId="12852AA5"/>
          <w:p w:rsidR="128CE200" w:rsidRDefault="128CE200" w14:paraId="68588C75" w14:textId="0E46D6E6"/>
          <w:p w:rsidR="128CE200" w:rsidRDefault="128CE200" w14:paraId="1A50B95E" w14:textId="2A4BBDC6"/>
          <w:p w:rsidR="128CE200" w:rsidRDefault="128CE200" w14:paraId="78226D78" w14:textId="29DCA072"/>
          <w:p w:rsidR="128CE200" w:rsidRDefault="128CE200" w14:paraId="211A2496" w14:textId="3037A6BC"/>
          <w:p w:rsidR="128CE200" w:rsidRDefault="128CE200" w14:paraId="478787A1" w14:textId="20E760AC"/>
          <w:p w:rsidR="128CE200" w:rsidRDefault="128CE200" w14:paraId="2D7C3864" w14:textId="30F47845"/>
          <w:p w:rsidR="128CE200" w:rsidRDefault="128CE200" w14:paraId="78568A5E" w14:textId="6295E132"/>
          <w:p w:rsidR="128CE200" w:rsidRDefault="128CE200" w14:paraId="21DA903D" w14:textId="064E5F56"/>
          <w:p w:rsidR="128CE200" w:rsidRDefault="128CE200" w14:paraId="495F44A1" w14:textId="32B9584F"/>
          <w:p w:rsidR="128CE200" w:rsidRDefault="128CE200" w14:paraId="4A758416" w14:textId="2FB8C42B"/>
          <w:p w:rsidR="128CE200" w:rsidRDefault="128CE200" w14:paraId="22EC8B9C" w14:textId="6A69DACA"/>
          <w:p w:rsidR="128CE200" w:rsidRDefault="128CE200" w14:paraId="6E929538" w14:textId="094C2480"/>
          <w:p w:rsidR="128CE200" w:rsidRDefault="128CE200" w14:paraId="3E81F354" w14:textId="0317B9E8"/>
          <w:p w:rsidR="128CE200" w:rsidRDefault="128CE200" w14:paraId="57164D4A" w14:textId="7A1ADC0C"/>
          <w:p w:rsidR="128CE200" w:rsidRDefault="128CE200" w14:paraId="30FDE6D3" w14:textId="7C58CFDE"/>
          <w:p w:rsidR="128CE200" w:rsidRDefault="128CE200" w14:paraId="661F6A3A" w14:textId="26EA35F4"/>
          <w:p w:rsidR="128CE200" w:rsidRDefault="128CE200" w14:paraId="6FDFBC80" w14:textId="2DF06FDF"/>
          <w:p w:rsidR="128CE200" w:rsidRDefault="128CE200" w14:paraId="45EA30CA" w14:textId="604F24AA"/>
          <w:p w:rsidR="128CE200" w:rsidRDefault="128CE200" w14:paraId="62782694" w14:textId="69275D3F"/>
          <w:p w:rsidR="128CE200" w:rsidRDefault="128CE200" w14:paraId="3C4CD560" w14:textId="7AE0C4E6"/>
          <w:p w:rsidR="128CE200" w:rsidRDefault="128CE200" w14:paraId="7DB7CE45" w14:textId="71CF743F"/>
          <w:p w:rsidR="128CE200" w:rsidRDefault="128CE200" w14:paraId="52E42D2D" w14:textId="31BF46A9"/>
          <w:p w:rsidR="128CE200" w:rsidRDefault="128CE200" w14:paraId="3E272BBD" w14:textId="01CFFFFF"/>
          <w:p w:rsidR="00D840B1" w:rsidP="128CE200" w:rsidRDefault="00D840B1" w14:paraId="62535FA3" w14:textId="6BB4819E"/>
        </w:tc>
        <w:tc>
          <w:tcPr>
            <w:tcW w:w="1787" w:type="dxa"/>
          </w:tcPr>
          <w:p w:rsidR="00914CB7" w:rsidP="128CE200" w:rsidRDefault="00914CB7" w14:paraId="6D9539F4" w14:textId="6DFB7AF8">
            <w:pPr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</w:pPr>
            <w:r w:rsidRPr="128CE200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lastRenderedPageBreak/>
              <w:t>8a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8F3384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8b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19450F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8c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272456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8e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8556D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8f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546FEEC0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8j, </w:t>
            </w:r>
            <w:r w:rsidRPr="128CE200" w:rsidR="005C4F5E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8l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C660C3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8m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E968C5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8o</w:t>
            </w:r>
            <w:r w:rsidRPr="128CE200" w:rsidR="00873F6A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 xml:space="preserve">, </w:t>
            </w:r>
            <w:r w:rsidRPr="128CE200" w:rsidR="00024835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8p</w:t>
            </w:r>
          </w:p>
          <w:p w:rsidR="128CE200" w:rsidP="128CE200" w:rsidRDefault="128CE200" w14:paraId="2A66F1E4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="00914CB7" w:rsidP="128CE200" w:rsidRDefault="00914CB7" w14:paraId="7ACC3165" w14:textId="0CDD8D7F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128CE200"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="128CE200" w:rsidP="128CE200" w:rsidRDefault="128CE200" w14:paraId="6CEE07FB" w14:textId="54D5D62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3CA35ACA" w14:textId="1868465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2607BA37" w14:textId="400302A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CA9FE2B" w14:textId="2194BD5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332AADE" w14:textId="75AC91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8C7AB23" w14:textId="06EE0FA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6E96DCA" w14:textId="53A5F15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83468D2" w14:textId="4056605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B62B64B" w14:textId="40C83BD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D43E301" w14:textId="2CDB765D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DEE04EA" w14:textId="75CEBFF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B08E6AF" w14:textId="4F80023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D3CBBC1" w14:textId="5DF3502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5E4E64D" w14:textId="0F25FA9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2B99130E" w14:textId="176D5F2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2C4D3288" w14:textId="4CA915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5EB5A303" w14:textId="11EA607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2B5D04C" w14:textId="2A4FF21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6D0C00EF" w14:textId="3F19473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58CBA88" w14:textId="0D18155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61B3C7C8" w14:textId="621992F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5803904F" w14:textId="1DF59BE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D4A71E9" w14:textId="4284027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7BB9F4E" w14:textId="7B37600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9AC3906" w14:textId="338D82F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53BE0660" w14:textId="4FB3529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2F546E46" w14:textId="46B3BB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C3E518F" w14:textId="54F2E88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336E87C6" w14:textId="55AB204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30846A6E" w14:textId="6A500C9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2EC2EA2" w14:textId="574CBF6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5DC650EE" w14:textId="474A44B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4A2891E" w14:textId="147820B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924580C" w14:textId="55CBE6E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267B1BF" w14:textId="2DB415D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6C772A7" w14:textId="2A20812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8D74CC1" w14:textId="596E208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58DA4303" w14:textId="37A272F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062EE1D" w14:textId="3D5F8F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543CEB66" w14:textId="7EE028A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C5418E8" w14:textId="3C14CDC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A610B81" w14:textId="672FF71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29D23EB" w14:textId="3B57068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6EFEA249" w14:textId="3C5A872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AD77DE4" w14:textId="4304172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A336DAE" w14:textId="74681ED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4760F156" w14:textId="5166027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1D863C9" w14:textId="7D80A2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3A0DE5AC" w14:textId="6B10E57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3DC7F0D" w14:textId="08B05A0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1CD87815" w14:textId="4E61D8F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EDD832A" w14:textId="392DE8A9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32D4FA62" w14:textId="784B0F8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08C2D123" w14:textId="6F775C8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7687E5EE" w14:textId="330B83C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128CE200" w:rsidP="128CE200" w:rsidRDefault="128CE200" w14:paraId="64626D90" w14:textId="07C8CFE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Pr="128CE200" w:rsidR="00914CB7" w:rsidP="128CE200" w:rsidRDefault="00914CB7" w14:paraId="2F3A61B8" w14:textId="12C15BF4">
            <w:pPr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3FF930A7" w:rsidP="33B1338C" w:rsidRDefault="3FF930A7" w14:paraId="1EDDCF65" w14:textId="4AA3B0B2">
            <w:pPr>
              <w:pStyle w:val="NoSpacing"/>
              <w:rPr>
                <w:rFonts w:ascii="Calibri" w:hAnsi="Calibri" w:cs="Calibri"/>
              </w:rPr>
            </w:pP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lastRenderedPageBreak/>
              <w:t xml:space="preserve">BOYD, P., HYMER, B., and LOCKNEY, K., 2015. </w:t>
            </w:r>
            <w:r w:rsidRPr="33B1338C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</w:rPr>
              <w:t>Learning teaching: becoming an inspirational teacher</w:t>
            </w: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>. Northwich, United Kingdom: Critical Publishing.  </w:t>
            </w:r>
          </w:p>
          <w:p w:rsidR="33B1338C" w:rsidP="33B1338C" w:rsidRDefault="33B1338C" w14:paraId="6C8EA1C9" w14:textId="5FC7D7DA">
            <w:pPr>
              <w:pStyle w:val="NoSpacing"/>
              <w:rPr>
                <w:rFonts w:ascii="Tahoma" w:hAnsi="Tahoma" w:eastAsia="Tahoma" w:cs="Tahoma"/>
                <w:sz w:val="22"/>
              </w:rPr>
            </w:pPr>
          </w:p>
          <w:p w:rsidR="3FF930A7" w:rsidP="33B1338C" w:rsidRDefault="3FF930A7" w14:paraId="2B4E58DF" w14:textId="187D2FE3">
            <w:pPr>
              <w:rPr>
                <w:rFonts w:eastAsiaTheme="minorEastAsia"/>
                <w:highlight w:val="yellow"/>
              </w:rPr>
            </w:pPr>
            <w:r w:rsidRPr="33B1338C">
              <w:rPr>
                <w:rFonts w:eastAsiaTheme="minorEastAsia"/>
              </w:rPr>
              <w:t xml:space="preserve">COE, R., ALOISI, C., HIGGINS, S., and MAJOR, L.E. 2014. </w:t>
            </w:r>
            <w:r w:rsidRPr="33B1338C">
              <w:rPr>
                <w:rFonts w:eastAsiaTheme="minorEastAsia"/>
                <w:i/>
                <w:iCs/>
              </w:rPr>
              <w:t xml:space="preserve">What Makes Great Teaching? </w:t>
            </w:r>
            <w:r w:rsidRPr="33B1338C">
              <w:rPr>
                <w:rFonts w:eastAsiaTheme="minorEastAsia"/>
              </w:rPr>
              <w:t xml:space="preserve">[online]. Available at: </w:t>
            </w:r>
            <w:hyperlink r:id="rId11">
              <w:r w:rsidRPr="33B1338C">
                <w:rPr>
                  <w:rStyle w:val="Hyperlink"/>
                  <w:rFonts w:eastAsiaTheme="minorEastAsia"/>
                  <w:color w:val="0000FF"/>
                </w:rPr>
                <w:t>https://www.suttontrust.com/our-research/great-teaching</w:t>
              </w:r>
            </w:hyperlink>
          </w:p>
          <w:p w:rsidR="33B1338C" w:rsidP="33B1338C" w:rsidRDefault="33B1338C" w14:paraId="14E5BD59" w14:textId="2C509CA1">
            <w:pPr>
              <w:pStyle w:val="NoSpacing"/>
              <w:rPr>
                <w:rFonts w:ascii="Tahoma" w:hAnsi="Tahoma" w:eastAsia="Tahoma" w:cs="Tahoma"/>
                <w:sz w:val="22"/>
              </w:rPr>
            </w:pPr>
          </w:p>
          <w:p w:rsidR="3FF930A7" w:rsidP="33B1338C" w:rsidRDefault="3FF930A7" w14:paraId="3D2DF2CB" w14:textId="0E6EDE98">
            <w:pPr>
              <w:pStyle w:val="NoSpacing"/>
              <w:rPr>
                <w:rStyle w:val="eop"/>
                <w:rFonts w:ascii="Calibri" w:hAnsi="Calibri" w:cs="Calibri"/>
                <w:color w:val="000000" w:themeColor="text1"/>
                <w:sz w:val="22"/>
              </w:rPr>
            </w:pP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>GLAZZARD, J. and STONES, S., 2021</w:t>
            </w:r>
            <w:r w:rsidRPr="33B1338C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</w:rPr>
              <w:t>. Evidence Based Primary Teaching, </w:t>
            </w: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>Critical publishing. </w:t>
            </w:r>
            <w:r w:rsidRPr="33B1338C">
              <w:rPr>
                <w:rFonts w:ascii="Tahoma" w:hAnsi="Tahoma" w:eastAsia="Tahoma" w:cs="Tahoma"/>
                <w:sz w:val="22"/>
              </w:rPr>
              <w:t xml:space="preserve"> </w:t>
            </w:r>
          </w:p>
          <w:p w:rsidR="33B1338C" w:rsidP="33B1338C" w:rsidRDefault="33B1338C" w14:paraId="340E3D86" w14:textId="55D39728">
            <w:pPr>
              <w:pStyle w:val="NoSpacing"/>
              <w:rPr>
                <w:rFonts w:ascii="Tahoma" w:hAnsi="Tahoma" w:eastAsia="Tahoma" w:cs="Tahoma"/>
                <w:sz w:val="22"/>
              </w:rPr>
            </w:pPr>
          </w:p>
          <w:p w:rsidR="53B2B47F" w:rsidP="33B1338C" w:rsidRDefault="53B2B47F" w14:paraId="512D00E0" w14:textId="7E0BDF6E">
            <w:pPr>
              <w:rPr>
                <w:rFonts w:eastAsiaTheme="minorEastAsia"/>
              </w:rPr>
            </w:pPr>
            <w:r w:rsidRPr="33B1338C">
              <w:rPr>
                <w:rFonts w:eastAsiaTheme="minorEastAsia"/>
              </w:rPr>
              <w:t xml:space="preserve">ROSENSHINE, B. 2012. Principles of Instruction: Research-based principles that all teachers should know. </w:t>
            </w:r>
            <w:r w:rsidRPr="33B1338C">
              <w:rPr>
                <w:rFonts w:eastAsiaTheme="minorEastAsia"/>
                <w:i/>
                <w:iCs/>
              </w:rPr>
              <w:t xml:space="preserve">American Educator </w:t>
            </w:r>
            <w:r w:rsidRPr="33B1338C">
              <w:rPr>
                <w:rFonts w:eastAsiaTheme="minorEastAsia"/>
              </w:rPr>
              <w:t xml:space="preserve">[online], p12-39. Available from: </w:t>
            </w:r>
            <w:hyperlink r:id="rId12">
              <w:r w:rsidRPr="33B1338C">
                <w:rPr>
                  <w:rStyle w:val="Hyperlink"/>
                  <w:rFonts w:eastAsiaTheme="minorEastAsia"/>
                  <w:color w:val="0000FF"/>
                </w:rPr>
                <w:t>https://www.aft.org/sites/default/files/Rosenshine.pdf</w:t>
              </w:r>
            </w:hyperlink>
          </w:p>
          <w:p w:rsidR="007065B9" w:rsidP="00100640" w:rsidRDefault="007065B9" w14:paraId="26088A7D" w14:textId="298DD29D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7065B9" w:rsidP="00100640" w:rsidRDefault="007065B9" w14:paraId="5A712D6C" w14:textId="7216175D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100640">
              <w:rPr>
                <w:rStyle w:val="normaltextrun"/>
                <w:rFonts w:ascii="Calibri" w:hAnsi="Calibri" w:eastAsia="Arial" w:cs="Calibri"/>
                <w:color w:val="000000" w:themeColor="text1"/>
                <w:lang w:val="en"/>
              </w:rPr>
              <w:t>THOMPSON, C. and WOLSTENCROFT, P. 2021. </w:t>
            </w:r>
            <w:r w:rsidRPr="00100640">
              <w:rPr>
                <w:rStyle w:val="normaltextrun"/>
                <w:rFonts w:ascii="Calibri" w:hAnsi="Calibri" w:eastAsia="Arial" w:cs="Calibri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00100640">
              <w:rPr>
                <w:rStyle w:val="normaltextrun"/>
                <w:rFonts w:ascii="Calibri" w:hAnsi="Calibri" w:eastAsia="Arial" w:cs="Calibri"/>
                <w:color w:val="000000" w:themeColor="text1"/>
                <w:lang w:val="en"/>
              </w:rPr>
              <w:t>2nd ed. London: SAGE and Learning Matters</w:t>
            </w:r>
            <w:r w:rsidRPr="0010064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 </w:t>
            </w:r>
          </w:p>
          <w:p w:rsidR="007065B9" w:rsidP="00100640" w:rsidRDefault="007065B9" w14:paraId="223FF6B8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2C2C57" w:rsidR="007065B9" w:rsidP="33B1338C" w:rsidRDefault="007065B9" w14:paraId="3A855822" w14:textId="22AB0727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33B1338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</w:tcPr>
          <w:p w:rsidRPr="00827F80" w:rsidR="007065B9" w:rsidP="00827F80" w:rsidRDefault="007065B9" w14:paraId="6C60600F" w14:textId="12E84C0C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827F80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Through discussions in</w:t>
            </w:r>
            <w:r w:rsidR="00E2552F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seminars and</w:t>
            </w:r>
            <w:r w:rsidRPr="00827F8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tutorials with Personal and Academic Tutors, positive professional behaviours will be identified to support the development of a professional identity. </w:t>
            </w:r>
          </w:p>
          <w:p w:rsidRPr="00827F80" w:rsidR="007065B9" w:rsidP="00827F80" w:rsidRDefault="007065B9" w14:paraId="48520DAB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827F80" w:rsidR="007065B9" w:rsidP="00827F80" w:rsidRDefault="007065B9" w14:paraId="0EE33A75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827F80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With a focus on: </w:t>
            </w:r>
          </w:p>
          <w:p w:rsidRPr="00827F80" w:rsidR="007065B9" w:rsidP="00827F80" w:rsidRDefault="007065B9" w14:paraId="3E464C1B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827F80">
              <w:rPr>
                <w:rStyle w:val="normaltextrun"/>
                <w:rFonts w:ascii="Calibri" w:hAnsi="Calibri" w:eastAsia="Arial" w:cs="Calibri"/>
                <w:color w:val="000000" w:themeColor="text1"/>
              </w:rPr>
              <w:t>Developing an awareness of self and personal attributes and personal values and understanding the impact these can have on building professional relationships and the learning and teaching process. </w:t>
            </w:r>
          </w:p>
          <w:p w:rsidR="007065B9" w:rsidP="00F43C17" w:rsidRDefault="007065B9" w14:paraId="5ABF3D0E" w14:textId="77777777"/>
          <w:p w:rsidR="007065B9" w:rsidP="00F43C17" w:rsidRDefault="007065B9" w14:paraId="76C3E38B" w14:textId="77777777"/>
          <w:p w:rsidR="007065B9" w:rsidP="00F43C17" w:rsidRDefault="007065B9" w14:paraId="37C3BE66" w14:textId="77777777"/>
          <w:p w:rsidRPr="00F43C17" w:rsidR="007065B9" w:rsidP="00F43C17" w:rsidRDefault="007065B9" w14:paraId="2D056669" w14:textId="77777777"/>
          <w:p w:rsidRPr="009B6F70" w:rsidR="007065B9" w:rsidP="70740435" w:rsidRDefault="007065B9" w14:paraId="2892EEC3" w14:textId="1751AEC1">
            <w:pPr>
              <w:rPr>
                <w:sz w:val="16"/>
                <w:szCs w:val="16"/>
              </w:rPr>
            </w:pPr>
          </w:p>
        </w:tc>
      </w:tr>
      <w:tr w:rsidRPr="009B6F70" w:rsidR="00D840B1" w:rsidTr="041BA346" w14:paraId="103526E9" w14:textId="77777777">
        <w:trPr>
          <w:trHeight w:val="411"/>
        </w:trPr>
        <w:tc>
          <w:tcPr>
            <w:tcW w:w="0" w:type="auto"/>
          </w:tcPr>
          <w:p w:rsidR="00D840B1" w:rsidP="00A624F0" w:rsidRDefault="00D840B1" w14:paraId="3132587A" w14:textId="010B1F5D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Session 2</w:t>
            </w:r>
            <w:r>
              <w:rPr>
                <w:rFonts w:cstheme="minorHAnsi"/>
                <w:b/>
                <w:bCs/>
              </w:rPr>
              <w:t>- Lecture</w:t>
            </w:r>
          </w:p>
          <w:p w:rsidR="00D840B1" w:rsidP="00A624F0" w:rsidRDefault="00D840B1" w14:paraId="2F9AF5FD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357B88" w:rsidR="00D840B1" w:rsidP="00CE08C1" w:rsidRDefault="00D840B1" w14:paraId="0786313C" w14:textId="77777777">
            <w:pPr>
              <w:rPr>
                <w:rFonts w:cstheme="minorHAnsi"/>
                <w:b/>
                <w:bCs/>
              </w:rPr>
            </w:pPr>
          </w:p>
          <w:p w:rsidRPr="00357B88" w:rsidR="00D840B1" w:rsidP="00357B88" w:rsidRDefault="00D840B1" w14:paraId="2B5D61D0" w14:textId="2C693938">
            <w:pPr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357B88">
              <w:rPr>
                <w:rFonts w:cstheme="minorHAnsi"/>
                <w:b/>
                <w:bCs/>
              </w:rPr>
              <w:t xml:space="preserve">Deputy Head Teacher </w:t>
            </w:r>
            <w:r w:rsidRPr="00357B88">
              <w:rPr>
                <w:rFonts w:cstheme="minorHAnsi"/>
                <w:b/>
                <w:bCs/>
              </w:rPr>
              <w:lastRenderedPageBreak/>
              <w:t>Professional Practice Expectations</w:t>
            </w:r>
          </w:p>
          <w:p w:rsidRPr="009B6F70" w:rsidR="00D840B1" w:rsidP="00A624F0" w:rsidRDefault="00D840B1" w14:paraId="758F2D3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840B1" w:rsidP="0056383F" w:rsidRDefault="00D840B1" w14:paraId="039432EE" w14:textId="76A8976D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</w:tcPr>
          <w:p w:rsidRPr="00724975" w:rsidR="00D840B1" w:rsidP="005B5C60" w:rsidRDefault="00D840B1" w14:paraId="6B0F55BA" w14:textId="6D721977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724975">
              <w:rPr>
                <w:rFonts w:ascii="Calibri" w:hAnsi="Calibri" w:cs="Calibri"/>
                <w:b/>
                <w:bCs/>
              </w:rPr>
              <w:lastRenderedPageBreak/>
              <w:t xml:space="preserve">To know </w:t>
            </w:r>
            <w:r w:rsidRPr="00236D7E">
              <w:rPr>
                <w:rFonts w:ascii="Calibri" w:hAnsi="Calibri" w:cs="Calibri"/>
              </w:rPr>
              <w:t>that</w:t>
            </w:r>
            <w:r w:rsidRPr="00724975">
              <w:rPr>
                <w:rFonts w:ascii="Calibri" w:hAnsi="Calibri" w:cs="Calibri"/>
                <w:b/>
                <w:bCs/>
              </w:rPr>
              <w:t xml:space="preserve"> 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positive professional conduct underpins self-development and effective 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working relationships. </w:t>
            </w:r>
          </w:p>
          <w:p w:rsidRPr="00724975" w:rsidR="00D840B1" w:rsidP="70740435" w:rsidRDefault="00D840B1" w14:paraId="68EF0D78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724975" w:rsidR="00D840B1" w:rsidP="70740435" w:rsidRDefault="00D840B1" w14:paraId="172A9422" w14:textId="4BAA1B5A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724975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00236D7E">
              <w:rPr>
                <w:rFonts w:ascii="Calibri" w:hAnsi="Calibri" w:cs="Calibri"/>
              </w:rPr>
              <w:t>t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having high standards of professional conduct and be able to adapt to the needs of the school environment</w:t>
            </w:r>
          </w:p>
          <w:p w:rsidRPr="00724975" w:rsidR="00D840B1" w:rsidP="70740435" w:rsidRDefault="00D840B1" w14:paraId="2F5DF651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724975" w:rsidR="00D840B1" w:rsidP="003E1F7F" w:rsidRDefault="00D840B1" w14:paraId="39753CA2" w14:textId="0FF1F56A">
            <w:pPr>
              <w:spacing w:after="160"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color w:val="000000" w:themeColor="text1"/>
              </w:rPr>
              <w:t xml:space="preserve">To understand 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that professional development will continue throughout their teaching career. </w:t>
            </w:r>
          </w:p>
          <w:p w:rsidRPr="00724975" w:rsidR="00D840B1" w:rsidP="003E1F7F" w:rsidRDefault="00D840B1" w14:paraId="7C42B337" w14:textId="06515AEB">
            <w:pPr>
              <w:spacing w:after="160"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00236D7E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understand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that reflective practice is essential in ensuring effective professional development. </w:t>
            </w:r>
          </w:p>
          <w:p w:rsidRPr="00724975" w:rsidR="00D840B1" w:rsidP="003E1F7F" w:rsidRDefault="00D840B1" w14:paraId="42707920" w14:textId="253F5EB2">
            <w:pPr>
              <w:rPr>
                <w:rFonts w:ascii="Calibri" w:hAnsi="Calibri" w:cs="Calibri"/>
                <w:b/>
                <w:bCs/>
              </w:rPr>
            </w:pPr>
            <w:r w:rsidRPr="00236D7E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understand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the importance of positive professional relationships.</w:t>
            </w:r>
          </w:p>
          <w:p w:rsidRPr="00724975" w:rsidR="00D840B1" w:rsidP="70740435" w:rsidRDefault="00D840B1" w14:paraId="4AC8D280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771CFA" w:rsidR="00D840B1" w:rsidP="128CE200" w:rsidRDefault="00D840B1" w14:paraId="561FE4CB" w14:textId="018F2D51">
            <w:pPr>
              <w:rPr>
                <w:b/>
                <w:bCs/>
                <w:sz w:val="16"/>
                <w:szCs w:val="16"/>
              </w:rPr>
            </w:pPr>
            <w:r w:rsidRPr="00724975">
              <w:rPr>
                <w:rFonts w:ascii="Calibri" w:hAnsi="Calibri" w:cs="Calibri"/>
                <w:b/>
                <w:bCs/>
              </w:rPr>
              <w:t xml:space="preserve">To be able to </w:t>
            </w:r>
            <w:r w:rsidRPr="00236D7E">
              <w:rPr>
                <w:rFonts w:ascii="Calibri" w:hAnsi="Calibri" w:cs="Calibri"/>
              </w:rPr>
              <w:t>w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ork effectively and competently with peers and colleagues </w:t>
            </w:r>
            <w:r w:rsidRPr="128CE200" w:rsidR="731D8318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within a complex and changing educational context </w:t>
            </w:r>
            <w:r w:rsidRPr="128CE200" w:rsidR="265D5C19">
              <w:rPr>
                <w:rStyle w:val="normaltextrun"/>
                <w:rFonts w:ascii="Calibri" w:hAnsi="Calibri" w:eastAsia="Arial" w:cs="Calibri"/>
                <w:color w:val="000000" w:themeColor="text1"/>
              </w:rPr>
              <w:t>and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contribute to professional discussions.</w:t>
            </w:r>
          </w:p>
          <w:p w:rsidRPr="00771CFA" w:rsidR="00D840B1" w:rsidP="70740435" w:rsidRDefault="00D840B1" w14:paraId="67728935" w14:textId="52FD4616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</w:tc>
        <w:tc>
          <w:tcPr>
            <w:tcW w:w="0" w:type="auto"/>
            <w:gridSpan w:val="2"/>
          </w:tcPr>
          <w:p w:rsidRPr="00771CFA" w:rsidR="00D840B1" w:rsidP="70740435" w:rsidRDefault="00D840B1" w14:paraId="3006B1A9" w14:textId="7D7EB8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CF3A5F" w:rsidR="00D840B1" w:rsidP="70740435" w:rsidRDefault="00D840B1" w14:paraId="27F67509" w14:textId="307EB4B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Pr="009B6F70" w:rsidR="00D840B1" w:rsidP="0056383F" w:rsidRDefault="00D840B1" w14:paraId="0BDA8075" w14:textId="3D2AA486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D840B1" w:rsidP="0056383F" w:rsidRDefault="00D840B1" w14:paraId="587EB6BC" w14:textId="77777777">
            <w:pPr>
              <w:rPr>
                <w:rFonts w:cstheme="minorHAnsi"/>
              </w:rPr>
            </w:pPr>
          </w:p>
        </w:tc>
      </w:tr>
      <w:tr w:rsidRPr="009B6F70" w:rsidR="00D840B1" w:rsidTr="041BA346" w14:paraId="1534715E" w14:textId="77777777">
        <w:trPr>
          <w:trHeight w:val="411"/>
        </w:trPr>
        <w:tc>
          <w:tcPr>
            <w:tcW w:w="0" w:type="auto"/>
          </w:tcPr>
          <w:p w:rsidRPr="009B6F70" w:rsidR="00D840B1" w:rsidP="0056383F" w:rsidRDefault="00D840B1" w14:paraId="7477DE17" w14:textId="74CE5C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</w:t>
            </w:r>
            <w:r>
              <w:rPr>
                <w:rFonts w:cstheme="minorHAnsi"/>
                <w:b/>
                <w:bCs/>
              </w:rPr>
              <w:t>3- Seminar</w:t>
            </w:r>
          </w:p>
          <w:p w:rsidR="00D840B1" w:rsidP="00CE08C1" w:rsidRDefault="00D840B1" w14:paraId="710E5A18" w14:textId="2BD0165D">
            <w:pPr>
              <w:rPr>
                <w:rFonts w:cstheme="minorHAnsi"/>
                <w:b/>
                <w:bCs/>
              </w:rPr>
            </w:pPr>
          </w:p>
          <w:p w:rsidR="00D840B1" w:rsidP="0056383F" w:rsidRDefault="00D840B1" w14:paraId="65677AAE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CE08C1" w:rsidR="00D840B1" w:rsidP="0056383F" w:rsidRDefault="00D840B1" w14:paraId="4A6C537A" w14:textId="38CB5A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E08C1">
              <w:rPr>
                <w:rFonts w:ascii="Calibri" w:hAnsi="Calibri" w:cs="Calibri"/>
                <w:b/>
                <w:bCs/>
              </w:rPr>
              <w:t>Professional Responsibilities and Relationships</w:t>
            </w:r>
          </w:p>
          <w:p w:rsidRPr="009B6F70" w:rsidR="00D840B1" w:rsidP="0056383F" w:rsidRDefault="00D840B1" w14:paraId="64FFA00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D840B1" w:rsidP="0056383F" w:rsidRDefault="00D840B1" w14:paraId="4D3595BD" w14:textId="763D7B4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</w:tcPr>
          <w:p w:rsidRPr="00771CFA" w:rsidR="00D840B1" w:rsidP="70740435" w:rsidRDefault="00D840B1" w14:paraId="1BBE5405" w14:textId="1E7DCC7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Pr="00771CFA" w:rsidR="00D840B1" w:rsidP="70740435" w:rsidRDefault="00D840B1" w14:paraId="6FAA0DEB" w14:textId="7CE44A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771CFA" w:rsidR="00D840B1" w:rsidP="70740435" w:rsidRDefault="00D840B1" w14:paraId="69E4E2DC" w14:textId="494D015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B6F70" w:rsidR="00D840B1" w:rsidP="0056383F" w:rsidRDefault="00D840B1" w14:paraId="0CE000BF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D840B1" w:rsidP="0056383F" w:rsidRDefault="00D840B1" w14:paraId="0889454E" w14:textId="77777777">
            <w:pPr>
              <w:rPr>
                <w:rFonts w:cstheme="minorHAnsi"/>
              </w:rPr>
            </w:pPr>
          </w:p>
        </w:tc>
      </w:tr>
      <w:tr w:rsidRPr="009B6F70" w:rsidR="00F06D1A" w:rsidTr="128CE200" w14:paraId="4FD2DEA5" w14:textId="77777777">
        <w:trPr>
          <w:trHeight w:val="411"/>
        </w:trPr>
        <w:tc>
          <w:tcPr>
            <w:tcW w:w="0" w:type="auto"/>
          </w:tcPr>
          <w:p w:rsidR="00F06D1A" w:rsidP="0056383F" w:rsidRDefault="00F06D1A" w14:paraId="0B78A88D" w14:textId="7C493EA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4- Seminar</w:t>
            </w:r>
          </w:p>
          <w:p w:rsidR="00F06D1A" w:rsidP="0056383F" w:rsidRDefault="00F06D1A" w14:paraId="32AB7DB4" w14:textId="50EDC2A8">
            <w:pPr>
              <w:jc w:val="center"/>
              <w:rPr>
                <w:b/>
              </w:rPr>
            </w:pPr>
          </w:p>
          <w:p w:rsidRPr="0044458B" w:rsidR="00F06D1A" w:rsidP="0056383F" w:rsidRDefault="0044458B" w14:paraId="488B999B" w14:textId="24ED3989">
            <w:pPr>
              <w:jc w:val="center"/>
              <w:rPr>
                <w:b/>
              </w:rPr>
            </w:pPr>
            <w:r w:rsidRPr="128CE200">
              <w:rPr>
                <w:b/>
              </w:rPr>
              <w:t xml:space="preserve">‘Skilled Noticing’ </w:t>
            </w:r>
          </w:p>
          <w:p w:rsidR="128CE200" w:rsidP="128CE200" w:rsidRDefault="128CE200" w14:paraId="1CBF9057" w14:textId="56B38B6C">
            <w:pPr>
              <w:jc w:val="center"/>
              <w:rPr>
                <w:b/>
                <w:bCs/>
              </w:rPr>
            </w:pPr>
          </w:p>
          <w:p w:rsidR="143F34B5" w:rsidP="128CE200" w:rsidRDefault="143F34B5" w14:paraId="2AEA6225" w14:textId="5D4227C1">
            <w:pPr>
              <w:spacing w:line="259" w:lineRule="auto"/>
              <w:jc w:val="center"/>
              <w:rPr>
                <w:b/>
                <w:bCs/>
              </w:rPr>
            </w:pPr>
            <w:r w:rsidRPr="128CE200">
              <w:rPr>
                <w:b/>
                <w:bCs/>
              </w:rPr>
              <w:t xml:space="preserve"> Observing </w:t>
            </w:r>
            <w:r w:rsidRPr="128CE200" w:rsidR="18ACA4A1">
              <w:rPr>
                <w:b/>
                <w:bCs/>
              </w:rPr>
              <w:t>Practice</w:t>
            </w:r>
            <w:r w:rsidRPr="128CE200">
              <w:rPr>
                <w:b/>
                <w:bCs/>
              </w:rPr>
              <w:t xml:space="preserve">- What </w:t>
            </w:r>
            <w:r w:rsidRPr="128CE200">
              <w:rPr>
                <w:b/>
                <w:bCs/>
              </w:rPr>
              <w:lastRenderedPageBreak/>
              <w:t>is it, what are we looking for and why does it matter?</w:t>
            </w:r>
          </w:p>
          <w:p w:rsidR="128CE200" w:rsidP="128CE200" w:rsidRDefault="128CE200" w14:paraId="6172D5A7" w14:textId="3113E0CA">
            <w:pPr>
              <w:jc w:val="center"/>
              <w:rPr>
                <w:b/>
                <w:bCs/>
              </w:rPr>
            </w:pPr>
          </w:p>
          <w:p w:rsidR="00F06D1A" w:rsidP="0056383F" w:rsidRDefault="00F06D1A" w14:paraId="7F9EBDF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06D1A" w:rsidP="0056383F" w:rsidRDefault="00F06D1A" w14:paraId="15B7C87F" w14:textId="060A7E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47" w:type="dxa"/>
          </w:tcPr>
          <w:p w:rsidR="0CC1173A" w:rsidP="128CE200" w:rsidRDefault="0CC1173A" w14:paraId="1B97C8F3" w14:textId="165B5003">
            <w:pPr>
              <w:pStyle w:val="ListParagraph"/>
              <w:ind w:left="0"/>
              <w:rPr>
                <w:rFonts w:ascii="Calibri" w:hAnsi="Calibri" w:cs="Calibri"/>
              </w:rPr>
            </w:pPr>
            <w:r w:rsidRPr="128CE200">
              <w:rPr>
                <w:rFonts w:ascii="Calibri" w:hAnsi="Calibri" w:cs="Calibri"/>
                <w:b/>
                <w:bCs/>
              </w:rPr>
              <w:lastRenderedPageBreak/>
              <w:t xml:space="preserve">To know </w:t>
            </w:r>
            <w:r w:rsidRPr="128CE200">
              <w:rPr>
                <w:rFonts w:ascii="Calibri" w:hAnsi="Calibri" w:cs="Calibri"/>
              </w:rPr>
              <w:t>that</w:t>
            </w:r>
            <w:r w:rsidRPr="128CE200">
              <w:rPr>
                <w:rFonts w:ascii="Calibri" w:hAnsi="Calibri" w:cs="Calibri"/>
                <w:b/>
                <w:bCs/>
              </w:rPr>
              <w:t xml:space="preserve"> 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>positive professional conduct underpins self-development and effective working relationships. </w:t>
            </w:r>
          </w:p>
          <w:p w:rsidR="128CE200" w:rsidP="128CE200" w:rsidRDefault="128CE200" w14:paraId="66694EEC" w14:textId="4F56E358">
            <w:pPr>
              <w:pStyle w:val="ListParagraph"/>
              <w:ind w:left="0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CC1173A" w:rsidP="128CE200" w:rsidRDefault="0CC1173A" w14:paraId="1CA10E60" w14:textId="1E873076">
            <w:pPr>
              <w:spacing w:after="160"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understand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that reflective practice is essential in ensuring effective professional development. </w:t>
            </w:r>
          </w:p>
          <w:p w:rsidR="0CC1173A" w:rsidP="128CE200" w:rsidRDefault="0CC1173A" w14:paraId="2039CC00" w14:textId="0282A9FD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lastRenderedPageBreak/>
              <w:t>To be able to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purposely and effectively observe expert colleagues within the teaching and learning environment.  </w:t>
            </w:r>
          </w:p>
          <w:p w:rsidRPr="128CE200" w:rsidR="0CC1173A" w:rsidP="128CE200" w:rsidRDefault="0CC1173A" w14:paraId="32B51369" w14:textId="1305C8C0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7" w:type="dxa"/>
            <w:gridSpan w:val="2"/>
          </w:tcPr>
          <w:p w:rsidRPr="00771CFA" w:rsidR="00F06D1A" w:rsidP="70740435" w:rsidRDefault="00F06D1A" w14:paraId="206CA3AF" w14:textId="77777777">
            <w:pPr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Pr="00771CFA" w:rsidR="00F06D1A" w:rsidP="70740435" w:rsidRDefault="00F06D1A" w14:paraId="02D023FB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B6F70" w:rsidR="00F06D1A" w:rsidP="0056383F" w:rsidRDefault="00F06D1A" w14:paraId="0600F887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F06D1A" w:rsidP="0056383F" w:rsidRDefault="00F06D1A" w14:paraId="6E4B0A31" w14:textId="77777777">
            <w:pPr>
              <w:rPr>
                <w:rFonts w:cstheme="minorHAnsi"/>
              </w:rPr>
            </w:pPr>
          </w:p>
        </w:tc>
      </w:tr>
    </w:tbl>
    <w:p w:rsidRPr="009B6F70" w:rsidR="001E2E3B" w:rsidP="004132F6" w:rsidRDefault="001E2E3B" w14:paraId="23C15AAB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114"/>
        <w:gridCol w:w="1701"/>
        <w:gridCol w:w="1276"/>
        <w:gridCol w:w="5670"/>
        <w:gridCol w:w="2187"/>
      </w:tblGrid>
      <w:tr w:rsidRPr="009B6F70" w:rsidR="00A619D2" w:rsidTr="2CC1C8D2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Pr="009B6F70" w:rsidR="00A619D2" w:rsidTr="2CC1C8D2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="00DD3680" w:rsidP="00A619D2" w:rsidRDefault="00A619D2" w14:paraId="10F75593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="00B249AC" w:rsidP="00A619D2" w:rsidRDefault="00B249AC" w14:paraId="77CB3E42" w14:textId="77777777">
            <w:pPr>
              <w:rPr>
                <w:rFonts w:cstheme="minorHAnsi"/>
                <w:b/>
                <w:bCs/>
              </w:rPr>
            </w:pPr>
          </w:p>
          <w:p w:rsidRPr="009B6F70" w:rsidR="00A619D2" w:rsidP="00B249AC" w:rsidRDefault="00A619D2" w14:paraId="4B0A8CD3" w14:textId="04EDF220">
            <w:pPr>
              <w:spacing w:after="160" w:line="259" w:lineRule="auto"/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Observe how expert colleagues </w:t>
            </w:r>
            <w:r w:rsidRPr="004E37CD" w:rsidR="004E37CD">
              <w:rPr>
                <w:rFonts w:cstheme="minorHAnsi"/>
              </w:rPr>
              <w:t>plan for the needs of all learners while maintaining high expectations</w:t>
            </w:r>
            <w:r w:rsidR="00C96181">
              <w:rPr>
                <w:rFonts w:cstheme="minorHAnsi"/>
              </w:rPr>
              <w:t>, providing targeted support and promote an inclusive and equitable learning environment.</w:t>
            </w:r>
          </w:p>
          <w:p w:rsidR="00B249AC" w:rsidP="00C96181" w:rsidRDefault="00A619D2" w14:paraId="30922064" w14:textId="77777777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Planning: </w:t>
            </w:r>
          </w:p>
          <w:p w:rsidRPr="00B249AC" w:rsidR="00A619D2" w:rsidP="00B249AC" w:rsidRDefault="00A619D2" w14:paraId="3B0C0AD8" w14:textId="376E747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</w:t>
            </w:r>
            <w:r w:rsidR="004E37CD">
              <w:rPr>
                <w:rFonts w:cstheme="minorHAnsi"/>
              </w:rPr>
              <w:t xml:space="preserve"> adapt content, </w:t>
            </w:r>
            <w:r w:rsidR="00B249AC">
              <w:rPr>
                <w:rFonts w:cstheme="minorHAnsi"/>
              </w:rPr>
              <w:t>approaches,</w:t>
            </w:r>
            <w:r w:rsidR="004E37CD">
              <w:rPr>
                <w:rFonts w:cstheme="minorHAnsi"/>
              </w:rPr>
              <w:t xml:space="preserve"> and environments to support all learners especially those with an additional need</w:t>
            </w:r>
            <w:r w:rsidRPr="009B6F70" w:rsidR="00DD6AB7">
              <w:rPr>
                <w:rFonts w:cstheme="minorHAnsi"/>
              </w:rPr>
              <w:t>,</w:t>
            </w:r>
            <w:r w:rsidRPr="009B6F70">
              <w:rPr>
                <w:rFonts w:cstheme="minorHAnsi"/>
              </w:rPr>
              <w:t xml:space="preserve"> for </w:t>
            </w:r>
            <w:r w:rsidRPr="009B6F70" w:rsidR="00DD6AB7">
              <w:rPr>
                <w:rFonts w:cstheme="minorHAnsi"/>
              </w:rPr>
              <w:t xml:space="preserve">at least </w:t>
            </w:r>
            <w:r w:rsidRPr="009B6F70">
              <w:rPr>
                <w:rFonts w:cstheme="minorHAnsi"/>
              </w:rPr>
              <w:t>one lesson</w:t>
            </w:r>
            <w:r w:rsidRPr="009B6F70" w:rsidR="00DD6AB7">
              <w:rPr>
                <w:rFonts w:cstheme="minorHAnsi"/>
              </w:rPr>
              <w:t>.</w:t>
            </w:r>
          </w:p>
          <w:p w:rsidR="00DD3680" w:rsidP="00A619D2" w:rsidRDefault="00A619D2" w14:paraId="57904B0D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C96181" w:rsidR="00C96181" w:rsidP="00C96181" w:rsidRDefault="00A619D2" w14:paraId="071D896F" w14:textId="19F39D5F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Rehearse and refine </w:t>
            </w:r>
            <w:r w:rsidRPr="009B6F70" w:rsidR="00B249AC">
              <w:rPr>
                <w:rFonts w:cstheme="minorHAnsi"/>
              </w:rPr>
              <w:t>approaches</w:t>
            </w:r>
            <w:r w:rsidRPr="009B6F70">
              <w:rPr>
                <w:rFonts w:cstheme="minorHAnsi"/>
              </w:rPr>
              <w:t xml:space="preserve"> </w:t>
            </w:r>
            <w:r w:rsidR="00C96181">
              <w:rPr>
                <w:rFonts w:cstheme="minorHAnsi"/>
              </w:rPr>
              <w:t xml:space="preserve">to adaptive teaching to meet the needs of all learners. </w:t>
            </w:r>
            <w:r w:rsidRPr="009B6F70" w:rsidR="00DD6AB7">
              <w:rPr>
                <w:rFonts w:cstheme="minorHAnsi"/>
              </w:rPr>
              <w:t>Deliver</w:t>
            </w:r>
            <w:r w:rsidRPr="009B6F70">
              <w:rPr>
                <w:rFonts w:cstheme="minorHAnsi"/>
              </w:rPr>
              <w:t xml:space="preserve"> group/whole class teaching.</w:t>
            </w:r>
          </w:p>
          <w:p w:rsidRPr="009B6F70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="00DD3680" w:rsidP="00A619D2" w:rsidRDefault="00445432" w14:paraId="5F4BFB49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="00B249AC" w:rsidP="00A619D2" w:rsidRDefault="00B249AC" w14:paraId="3D6648FB" w14:textId="21CDF2D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Rehearse and refine</w:t>
            </w:r>
            <w:r>
              <w:rPr>
                <w:rFonts w:cstheme="minorHAnsi"/>
              </w:rPr>
              <w:t xml:space="preserve"> how to adapt assessment to enable and support children to demonstrate what they know, remember, and understand using a range of assessment strategies.</w:t>
            </w:r>
          </w:p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00A619D2" w:rsidRDefault="00A619D2" w14:paraId="2A4D749F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9B6F70" w:rsidR="00A619D2" w:rsidP="00A619D2" w:rsidRDefault="00B249AC" w14:paraId="41701162" w14:textId="003AA7AB">
            <w:pPr>
              <w:rPr>
                <w:rFonts w:cstheme="minorHAnsi"/>
                <w:b/>
                <w:bCs/>
              </w:rPr>
            </w:pPr>
            <w:r w:rsidRPr="00B249AC">
              <w:rPr>
                <w:rFonts w:cstheme="minorHAnsi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B6F70" w:rsidR="00A619D2">
              <w:rPr>
                <w:rFonts w:cstheme="minorHAnsi"/>
              </w:rPr>
              <w:t xml:space="preserve">Discuss and analyse specific components with expert </w:t>
            </w:r>
            <w:r w:rsidRPr="009B6F70">
              <w:rPr>
                <w:rFonts w:cstheme="minorHAnsi"/>
              </w:rPr>
              <w:t>colleagues.</w:t>
            </w:r>
          </w:p>
          <w:p w:rsidR="00B249AC" w:rsidP="00B249AC" w:rsidRDefault="00B249AC" w14:paraId="0E2EEEB0" w14:textId="77777777">
            <w:pPr>
              <w:rPr>
                <w:rFonts w:cstheme="minorHAnsi"/>
              </w:rPr>
            </w:pPr>
          </w:p>
          <w:p w:rsidR="00B249AC" w:rsidP="00B249AC" w:rsidRDefault="00B249AC" w14:paraId="230DD262" w14:textId="77777777">
            <w:pPr>
              <w:rPr>
                <w:rFonts w:cstheme="minorHAnsi"/>
              </w:rPr>
            </w:pPr>
          </w:p>
          <w:p w:rsidR="00B249AC" w:rsidP="00B249AC" w:rsidRDefault="00B249AC" w14:paraId="70F9B77F" w14:textId="77777777">
            <w:pPr>
              <w:rPr>
                <w:rFonts w:cstheme="minorHAnsi"/>
              </w:rPr>
            </w:pPr>
          </w:p>
          <w:p w:rsidR="00B249AC" w:rsidP="00B249AC" w:rsidRDefault="00B249AC" w14:paraId="50A26C25" w14:textId="77777777">
            <w:pPr>
              <w:rPr>
                <w:rFonts w:cstheme="minorHAnsi"/>
              </w:rPr>
            </w:pPr>
          </w:p>
          <w:p w:rsidRPr="009B6F70" w:rsidR="00B249AC" w:rsidP="00B249AC" w:rsidRDefault="00B249AC" w14:paraId="50BE9C69" w14:textId="370186F0">
            <w:pPr>
              <w:rPr>
                <w:rFonts w:cstheme="minorHAnsi"/>
              </w:rPr>
            </w:pPr>
          </w:p>
        </w:tc>
      </w:tr>
      <w:tr w:rsidRPr="009B6F70" w:rsidR="00D73F05" w:rsidTr="2CC1C8D2" w14:paraId="2799F10B" w14:textId="77777777">
        <w:trPr>
          <w:trHeight w:val="464"/>
        </w:trPr>
        <w:tc>
          <w:tcPr>
            <w:tcW w:w="3114" w:type="dxa"/>
            <w:shd w:val="clear" w:color="auto" w:fill="E2EFD9" w:themeFill="accent6" w:themeFillTint="33"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4C962C1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3634767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 w:rsidR="00C9764E">
              <w:rPr>
                <w:rFonts w:cstheme="minorHAnsi"/>
                <w:b/>
                <w:bCs/>
              </w:rPr>
              <w:t xml:space="preserve"> </w:t>
            </w:r>
            <w:r w:rsidRPr="009B6F70">
              <w:rPr>
                <w:rFonts w:cstheme="minorHAnsi"/>
                <w:b/>
                <w:bCs/>
              </w:rPr>
              <w:t>reference bullets alphabetically e.g. 1c)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:rsidRPr="009B6F70" w:rsidR="00A619D2" w:rsidP="70740435" w:rsidRDefault="00A619D2" w14:paraId="2E810B44" w14:textId="50BDFED5">
            <w:pPr>
              <w:rPr>
                <w:b/>
                <w:bCs/>
              </w:rPr>
            </w:pPr>
            <w:r w:rsidRPr="70740435">
              <w:rPr>
                <w:b/>
                <w:bCs/>
              </w:rPr>
              <w:t>Formative Assessment</w:t>
            </w:r>
            <w:bookmarkEnd w:id="3"/>
          </w:p>
        </w:tc>
      </w:tr>
      <w:tr w:rsidRPr="009B6F70" w:rsidR="00C9764E" w:rsidTr="2CC1C8D2" w14:paraId="18716B7C" w14:textId="77777777">
        <w:trPr>
          <w:trHeight w:val="231"/>
        </w:trPr>
        <w:tc>
          <w:tcPr>
            <w:tcW w:w="3114" w:type="dxa"/>
          </w:tcPr>
          <w:p w:rsidRPr="00A84F74" w:rsidR="00C9764E" w:rsidP="00C9764E" w:rsidRDefault="00C9764E" w14:paraId="4B1DDE4A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724975" w:rsidR="00C9764E" w:rsidP="128CE200" w:rsidRDefault="5D2C0BDF" w14:paraId="4CDF4001" w14:textId="52E1B224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 xml:space="preserve">To know 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that personal and professional attitudes, values and beliefs are a core pillar of a successful ITE student at Edge Hill University.</w:t>
            </w:r>
            <w:r w:rsidRPr="128CE200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Pr="00724975" w:rsidR="00C9764E" w:rsidP="128CE200" w:rsidRDefault="00C9764E" w14:paraId="76775D3D" w14:textId="1EDF35CF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:rsidRPr="00724975" w:rsidR="00C9764E" w:rsidP="00C9764E" w:rsidRDefault="00C9764E" w14:paraId="1C6690FD" w14:textId="2A3D47CD">
            <w:pPr>
              <w:pStyle w:val="ListParagraph"/>
              <w:ind w:left="0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724975">
              <w:rPr>
                <w:rFonts w:ascii="Calibri" w:hAnsi="Calibri" w:cs="Calibri"/>
                <w:b/>
                <w:bCs/>
              </w:rPr>
              <w:t xml:space="preserve">To know </w:t>
            </w:r>
            <w:r w:rsidRPr="00236D7E">
              <w:rPr>
                <w:rFonts w:ascii="Calibri" w:hAnsi="Calibri" w:cs="Calibri"/>
              </w:rPr>
              <w:t>that</w:t>
            </w:r>
            <w:r w:rsidRPr="00724975">
              <w:rPr>
                <w:rFonts w:ascii="Calibri" w:hAnsi="Calibri" w:cs="Calibri"/>
                <w:b/>
                <w:bCs/>
              </w:rPr>
              <w:t xml:space="preserve"> 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>positive professional conduct underpins self-development and effective working relationships. </w:t>
            </w:r>
          </w:p>
          <w:p w:rsidR="128CE200" w:rsidP="128CE200" w:rsidRDefault="128CE200" w14:paraId="3C58DF30" w14:textId="4C03F3F2">
            <w:pPr>
              <w:pStyle w:val="ListParagraph"/>
              <w:ind w:left="0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2C47EFC5" w:rsidP="128CE200" w:rsidRDefault="2C47EFC5" w14:paraId="29CC409C" w14:textId="6AE8FAAE">
            <w:pPr>
              <w:spacing w:after="160" w:line="259" w:lineRule="auto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understand that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key attributes such as resilience, self-organisation and motivation are transferable skills that will sustain them 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throughout both their academic and professional careers.</w:t>
            </w:r>
          </w:p>
          <w:p w:rsidR="2C47EFC5" w:rsidP="128CE200" w:rsidRDefault="2C47EFC5" w14:paraId="2F1106D5" w14:textId="232316CE">
            <w:pPr>
              <w:pStyle w:val="ListParagraph"/>
              <w:ind w:left="0"/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be able to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exercise personal responsibility for their ongoing professional development including addressing educational development, responding positively to constructive feedback and learning from experienced professionals within a structure mentoring environment.</w:t>
            </w:r>
          </w:p>
          <w:p w:rsidRPr="00724975" w:rsidR="00C9764E" w:rsidP="00C9764E" w:rsidRDefault="00C9764E" w14:paraId="25D4F482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724975" w:rsidR="00C9764E" w:rsidP="00C9764E" w:rsidRDefault="00C9764E" w14:paraId="75B4D459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724975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00236D7E">
              <w:rPr>
                <w:rFonts w:ascii="Calibri" w:hAnsi="Calibri" w:cs="Calibri"/>
              </w:rPr>
              <w:t>t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having high standards of professional conduct and be able to adapt to the needs of the school environment</w:t>
            </w:r>
          </w:p>
          <w:p w:rsidRPr="00724975" w:rsidR="00C9764E" w:rsidP="00C9764E" w:rsidRDefault="00C9764E" w14:paraId="35435238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724975" w:rsidR="00C9764E" w:rsidP="00C9764E" w:rsidRDefault="00C9764E" w14:paraId="72B5F9CB" w14:textId="77777777">
            <w:pPr>
              <w:spacing w:after="160"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>To understand that professional development will continue throughout their teaching career. </w:t>
            </w:r>
          </w:p>
          <w:p w:rsidRPr="00724975" w:rsidR="00C9764E" w:rsidP="00C9764E" w:rsidRDefault="00C9764E" w14:paraId="4A3CDD94" w14:textId="77777777">
            <w:pPr>
              <w:spacing w:after="160"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00236D7E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understand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that reflective practice is essential in ensuring effective professional development. </w:t>
            </w:r>
          </w:p>
          <w:p w:rsidRPr="00724975" w:rsidR="00C9764E" w:rsidP="00C9764E" w:rsidRDefault="00C9764E" w14:paraId="1C0D41EC" w14:textId="77777777">
            <w:pPr>
              <w:rPr>
                <w:rFonts w:ascii="Calibri" w:hAnsi="Calibri" w:cs="Calibri"/>
                <w:b/>
                <w:bCs/>
              </w:rPr>
            </w:pPr>
            <w:r w:rsidRPr="00236D7E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lastRenderedPageBreak/>
              <w:t>To understand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the importance of positive professional relationships.</w:t>
            </w:r>
          </w:p>
          <w:p w:rsidRPr="00724975" w:rsidR="00C9764E" w:rsidP="00C9764E" w:rsidRDefault="00C9764E" w14:paraId="43A6B554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A84F74" w:rsidR="00C9764E" w:rsidP="00C9764E" w:rsidRDefault="00C9764E" w14:paraId="2ACE1DA1" w14:textId="6D8733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24975">
              <w:rPr>
                <w:rFonts w:ascii="Calibri" w:hAnsi="Calibri" w:cs="Calibri"/>
                <w:b/>
                <w:bCs/>
              </w:rPr>
              <w:t xml:space="preserve">To be able to </w:t>
            </w:r>
            <w:r w:rsidRPr="00236D7E">
              <w:rPr>
                <w:rFonts w:ascii="Calibri" w:hAnsi="Calibri" w:cs="Calibri"/>
              </w:rPr>
              <w:t>w</w:t>
            </w:r>
            <w:r w:rsidRPr="0072497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ork effectively and competently with peers and colleagues and to be able to contribute to professional discussions.</w:t>
            </w:r>
          </w:p>
          <w:p w:rsidRPr="00A84F74" w:rsidR="00C9764E" w:rsidP="00C9764E" w:rsidRDefault="00C9764E" w14:paraId="5CD3F6DA" w14:textId="77777777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="4E38A165" w:rsidP="128CE200" w:rsidRDefault="4E38A165" w14:paraId="716C0AFA" w14:textId="4BC0FEA5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128CE200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>To be able to</w:t>
            </w:r>
            <w:r w:rsidRPr="128CE20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purposely and effectively observe expert colleagues within the teaching and learning environment.</w:t>
            </w:r>
          </w:p>
          <w:p w:rsidRPr="00A84F74" w:rsidR="00C9764E" w:rsidP="00C9764E" w:rsidRDefault="00C9764E" w14:paraId="5C1F223D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A84F74" w:rsidR="00C9764E" w:rsidP="00C9764E" w:rsidRDefault="00C9764E" w14:paraId="65AE39A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A84F74" w:rsidR="00C9764E" w:rsidP="00C9764E" w:rsidRDefault="00C9764E" w14:paraId="0D9B0549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CF3A5F" w:rsidR="00C9764E" w:rsidP="00C9764E" w:rsidRDefault="00C9764E" w14:paraId="0B425315" w14:textId="77777777">
            <w:r w:rsidRPr="00CF3A5F">
              <w:lastRenderedPageBreak/>
              <w:t>8.1</w:t>
            </w:r>
          </w:p>
          <w:p w:rsidRPr="00CF3A5F" w:rsidR="00C9764E" w:rsidP="00C9764E" w:rsidRDefault="00C9764E" w14:paraId="0A79F338" w14:textId="77777777"/>
          <w:p w:rsidRPr="00A84F74" w:rsidR="00C9764E" w:rsidP="128CE200" w:rsidRDefault="00C9764E" w14:paraId="61D9EE00" w14:textId="4949F4F1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F3A5F">
              <w:t>8.2</w:t>
            </w:r>
          </w:p>
          <w:p w:rsidRPr="00A84F74" w:rsidR="00C9764E" w:rsidP="00C9764E" w:rsidRDefault="76BF987F" w14:paraId="0F267812" w14:textId="2B9DBB63">
            <w:r>
              <w:t>8.7</w:t>
            </w:r>
          </w:p>
        </w:tc>
        <w:tc>
          <w:tcPr>
            <w:tcW w:w="1276" w:type="dxa"/>
          </w:tcPr>
          <w:p w:rsidR="76BF987F" w:rsidP="128CE200" w:rsidRDefault="76BF987F" w14:paraId="599E9B02" w14:textId="6DFB7AF8">
            <w:pPr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</w:pPr>
            <w:r w:rsidRPr="128CE200"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  <w:t>8a, 8b, 8c, 8e, 8f, 8j, 8l, 8m, 8o, 8p</w:t>
            </w:r>
          </w:p>
          <w:p w:rsidR="128CE200" w:rsidP="128CE200" w:rsidRDefault="128CE200" w14:paraId="7AFE1BD7" w14:textId="7E245E9A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</w:pPr>
          </w:p>
          <w:p w:rsidRPr="00CF3A5F" w:rsidR="00C9764E" w:rsidP="00C9764E" w:rsidRDefault="00C9764E" w14:paraId="7D9F7140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</w:p>
          <w:p w:rsidRPr="00CF3A5F" w:rsidR="00C9764E" w:rsidP="00C9764E" w:rsidRDefault="00C9764E" w14:paraId="68C88E45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00CF3A5F"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A84F74" w:rsidR="00C9764E" w:rsidP="00C9764E" w:rsidRDefault="00C9764E" w14:paraId="3805DA35" w14:textId="2CAC8F52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5670" w:type="dxa"/>
          </w:tcPr>
          <w:p w:rsidRPr="00100640" w:rsidR="00C9764E" w:rsidP="00C9764E" w:rsidRDefault="00C9764E" w14:paraId="3707B28B" w14:textId="41F40DBD">
            <w:pPr>
              <w:rPr>
                <w:rFonts w:ascii="Tahoma" w:hAnsi="Tahoma" w:eastAsia="Tahoma" w:cs="Tahoma"/>
                <w:sz w:val="24"/>
                <w:szCs w:val="24"/>
                <w:highlight w:val="yellow"/>
              </w:rPr>
            </w:pPr>
          </w:p>
          <w:p w:rsidRPr="00A84F74" w:rsidR="00C9764E" w:rsidP="33B1338C" w:rsidRDefault="3F56F03E" w14:paraId="391454AA" w14:textId="4AA3B0B2">
            <w:pPr>
              <w:pStyle w:val="NoSpacing"/>
              <w:rPr>
                <w:rFonts w:ascii="Calibri" w:hAnsi="Calibri" w:cs="Calibri"/>
              </w:rPr>
            </w:pP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 xml:space="preserve">BOYD, P., HYMER, B., and LOCKNEY, K., 2015. </w:t>
            </w:r>
            <w:r w:rsidRPr="33B1338C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</w:rPr>
              <w:t>Learning teaching: becoming an inspirational teacher</w:t>
            </w: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>. Northwich, United Kingdom: Critical Publishing.  </w:t>
            </w:r>
          </w:p>
          <w:p w:rsidRPr="00A84F74" w:rsidR="00C9764E" w:rsidP="33B1338C" w:rsidRDefault="00C9764E" w14:paraId="352C4101" w14:textId="5FC7D7DA">
            <w:pPr>
              <w:pStyle w:val="NoSpacing"/>
              <w:rPr>
                <w:rFonts w:ascii="Tahoma" w:hAnsi="Tahoma" w:eastAsia="Tahoma" w:cs="Tahoma"/>
                <w:sz w:val="22"/>
              </w:rPr>
            </w:pPr>
          </w:p>
          <w:p w:rsidRPr="00A84F74" w:rsidR="00C9764E" w:rsidP="33B1338C" w:rsidRDefault="3F56F03E" w14:paraId="7AAEE6CA" w14:textId="187D2FE3">
            <w:pPr>
              <w:rPr>
                <w:rFonts w:eastAsiaTheme="minorEastAsia"/>
                <w:highlight w:val="yellow"/>
              </w:rPr>
            </w:pPr>
            <w:r w:rsidRPr="33B1338C">
              <w:rPr>
                <w:rFonts w:eastAsiaTheme="minorEastAsia"/>
              </w:rPr>
              <w:t xml:space="preserve">COE, R., ALOISI, C., HIGGINS, S., and MAJOR, L.E. 2014. </w:t>
            </w:r>
            <w:r w:rsidRPr="33B1338C">
              <w:rPr>
                <w:rFonts w:eastAsiaTheme="minorEastAsia"/>
                <w:i/>
                <w:iCs/>
              </w:rPr>
              <w:t xml:space="preserve">What Makes Great Teaching? </w:t>
            </w:r>
            <w:r w:rsidRPr="33B1338C">
              <w:rPr>
                <w:rFonts w:eastAsiaTheme="minorEastAsia"/>
              </w:rPr>
              <w:t xml:space="preserve">[online]. Available at: </w:t>
            </w:r>
            <w:hyperlink r:id="rId13">
              <w:r w:rsidRPr="33B1338C">
                <w:rPr>
                  <w:rStyle w:val="Hyperlink"/>
                  <w:rFonts w:eastAsiaTheme="minorEastAsia"/>
                  <w:color w:val="0000FF"/>
                </w:rPr>
                <w:t>https://www.suttontrust.com/our-research/great-teaching</w:t>
              </w:r>
            </w:hyperlink>
          </w:p>
          <w:p w:rsidRPr="00A84F74" w:rsidR="00C9764E" w:rsidP="33B1338C" w:rsidRDefault="00C9764E" w14:paraId="4A0D6C92" w14:textId="2C509CA1">
            <w:pPr>
              <w:pStyle w:val="NoSpacing"/>
              <w:rPr>
                <w:rFonts w:ascii="Tahoma" w:hAnsi="Tahoma" w:eastAsia="Tahoma" w:cs="Tahoma"/>
                <w:sz w:val="22"/>
              </w:rPr>
            </w:pPr>
          </w:p>
          <w:p w:rsidRPr="00A84F74" w:rsidR="00C9764E" w:rsidP="33B1338C" w:rsidRDefault="3F56F03E" w14:paraId="76CC1C21" w14:textId="0E6EDE98">
            <w:pPr>
              <w:pStyle w:val="NoSpacing"/>
              <w:rPr>
                <w:rStyle w:val="eop"/>
                <w:rFonts w:ascii="Calibri" w:hAnsi="Calibri" w:cs="Calibri"/>
                <w:color w:val="000000" w:themeColor="text1"/>
                <w:sz w:val="22"/>
              </w:rPr>
            </w:pP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>GLAZZARD, J. and STONES, S., 2021</w:t>
            </w:r>
            <w:r w:rsidRPr="33B1338C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</w:rPr>
              <w:t>. Evidence Based Primary Teaching, </w:t>
            </w:r>
            <w:r w:rsidRPr="33B1338C">
              <w:rPr>
                <w:rStyle w:val="normaltextrun"/>
                <w:rFonts w:ascii="Calibri" w:hAnsi="Calibri" w:cs="Calibri"/>
                <w:color w:val="000000" w:themeColor="text1"/>
                <w:sz w:val="22"/>
              </w:rPr>
              <w:t>Critical publishing. </w:t>
            </w:r>
            <w:r w:rsidRPr="33B1338C">
              <w:rPr>
                <w:rFonts w:ascii="Tahoma" w:hAnsi="Tahoma" w:eastAsia="Tahoma" w:cs="Tahoma"/>
                <w:sz w:val="22"/>
              </w:rPr>
              <w:t xml:space="preserve"> </w:t>
            </w:r>
          </w:p>
          <w:p w:rsidRPr="00A84F74" w:rsidR="00C9764E" w:rsidP="33B1338C" w:rsidRDefault="00C9764E" w14:paraId="5F85F787" w14:textId="55D39728">
            <w:pPr>
              <w:pStyle w:val="NoSpacing"/>
              <w:rPr>
                <w:rFonts w:ascii="Tahoma" w:hAnsi="Tahoma" w:eastAsia="Tahoma" w:cs="Tahoma"/>
                <w:sz w:val="22"/>
              </w:rPr>
            </w:pPr>
          </w:p>
          <w:p w:rsidRPr="00A84F74" w:rsidR="00C9764E" w:rsidP="33B1338C" w:rsidRDefault="3F56F03E" w14:paraId="50B6830A" w14:textId="7E0BDF6E">
            <w:pPr>
              <w:rPr>
                <w:rFonts w:eastAsiaTheme="minorEastAsia"/>
              </w:rPr>
            </w:pPr>
            <w:r w:rsidRPr="33B1338C">
              <w:rPr>
                <w:rFonts w:eastAsiaTheme="minorEastAsia"/>
              </w:rPr>
              <w:t xml:space="preserve">ROSENSHINE, B. 2012. Principles of Instruction: Research-based principles that all teachers should know. </w:t>
            </w:r>
            <w:r w:rsidRPr="33B1338C">
              <w:rPr>
                <w:rFonts w:eastAsiaTheme="minorEastAsia"/>
                <w:i/>
                <w:iCs/>
              </w:rPr>
              <w:t xml:space="preserve">American Educator </w:t>
            </w:r>
            <w:r w:rsidRPr="33B1338C">
              <w:rPr>
                <w:rFonts w:eastAsiaTheme="minorEastAsia"/>
              </w:rPr>
              <w:t xml:space="preserve">[online], p12-39. Available from: </w:t>
            </w:r>
            <w:hyperlink r:id="rId14">
              <w:r w:rsidRPr="33B1338C">
                <w:rPr>
                  <w:rStyle w:val="Hyperlink"/>
                  <w:rFonts w:eastAsiaTheme="minorEastAsia"/>
                  <w:color w:val="0000FF"/>
                </w:rPr>
                <w:t>https://www.aft.org/sites/default/files/Rosenshine.pdf</w:t>
              </w:r>
            </w:hyperlink>
          </w:p>
          <w:p w:rsidRPr="00A84F74" w:rsidR="00C9764E" w:rsidP="00C9764E" w:rsidRDefault="00C9764E" w14:paraId="6F47105A" w14:textId="298DD29D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00C9764E" w:rsidP="00C9764E" w:rsidRDefault="00C9764E" w14:paraId="1B233735" w14:textId="7216175D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100640">
              <w:rPr>
                <w:rStyle w:val="normaltextrun"/>
                <w:rFonts w:ascii="Calibri" w:hAnsi="Calibri" w:eastAsia="Arial" w:cs="Calibri"/>
                <w:color w:val="000000" w:themeColor="text1"/>
                <w:lang w:val="en"/>
              </w:rPr>
              <w:lastRenderedPageBreak/>
              <w:t>THOMPSON, C. and WOLSTENCROFT, P. 2021. </w:t>
            </w:r>
            <w:r w:rsidRPr="00100640">
              <w:rPr>
                <w:rStyle w:val="normaltextrun"/>
                <w:rFonts w:ascii="Calibri" w:hAnsi="Calibri" w:eastAsia="Arial" w:cs="Calibri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00100640">
              <w:rPr>
                <w:rStyle w:val="normaltextrun"/>
                <w:rFonts w:ascii="Calibri" w:hAnsi="Calibri" w:eastAsia="Arial" w:cs="Calibri"/>
                <w:color w:val="000000" w:themeColor="text1"/>
                <w:lang w:val="en"/>
              </w:rPr>
              <w:t>2nd ed. London: SAGE and Learning Matters</w:t>
            </w:r>
            <w:r w:rsidRPr="00100640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 </w:t>
            </w:r>
          </w:p>
          <w:p w:rsidRPr="00A84F74" w:rsidR="00C9764E" w:rsidP="00C9764E" w:rsidRDefault="00C9764E" w14:paraId="51D90701" w14:textId="6D2BD3D2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</w:tc>
        <w:tc>
          <w:tcPr>
            <w:tcW w:w="2187" w:type="dxa"/>
          </w:tcPr>
          <w:p w:rsidRPr="0044102A" w:rsidR="0044102A" w:rsidP="0044102A" w:rsidRDefault="0044102A" w14:paraId="4FAD6338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44102A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Whilst on placement, with support from EHU Link Tutors and school-based expert mentors, through the weekly development summary meetings, discussions will take place to support an ongoing positive professional identity. </w:t>
            </w:r>
          </w:p>
          <w:p w:rsidRPr="0044102A" w:rsidR="0044102A" w:rsidP="0044102A" w:rsidRDefault="0044102A" w14:paraId="08BD2C4A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44102A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</w:t>
            </w:r>
          </w:p>
          <w:p w:rsidRPr="0044102A" w:rsidR="0044102A" w:rsidP="0044102A" w:rsidRDefault="0044102A" w14:paraId="0342F56C" w14:textId="49C43F4C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44102A">
              <w:rPr>
                <w:rStyle w:val="normaltextrun"/>
                <w:rFonts w:ascii="Calibri" w:hAnsi="Calibri" w:eastAsia="Arial" w:cs="Calibri"/>
                <w:color w:val="000000" w:themeColor="text1"/>
              </w:rPr>
              <w:t>With a focus on: </w:t>
            </w:r>
          </w:p>
          <w:p w:rsidRPr="0044102A" w:rsidR="0044102A" w:rsidP="0044102A" w:rsidRDefault="0044102A" w14:paraId="3ACDF039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44102A">
              <w:rPr>
                <w:rStyle w:val="normaltextrun"/>
                <w:rFonts w:ascii="Calibri" w:hAnsi="Calibri" w:eastAsia="Arial" w:cs="Calibri"/>
                <w:color w:val="000000" w:themeColor="text1"/>
              </w:rPr>
              <w:t>Consistent and effective mentoring so that students develop as a professional over time.</w:t>
            </w:r>
          </w:p>
          <w:p w:rsidRPr="0044102A" w:rsidR="0044102A" w:rsidP="0044102A" w:rsidRDefault="0044102A" w14:paraId="09859933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44102A" w:rsidR="0044102A" w:rsidP="0044102A" w:rsidRDefault="0044102A" w14:paraId="6552DF84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44102A">
              <w:rPr>
                <w:rStyle w:val="normaltextrun"/>
                <w:rFonts w:ascii="Calibri" w:hAnsi="Calibri" w:eastAsia="Arial" w:cs="Calibri"/>
                <w:color w:val="000000" w:themeColor="text1"/>
              </w:rPr>
              <w:t>Being aware of how to work effectively as part of a team and to contribute to professional discussions.</w:t>
            </w:r>
          </w:p>
          <w:p w:rsidRPr="0044102A" w:rsidR="0044102A" w:rsidP="0044102A" w:rsidRDefault="0044102A" w14:paraId="3755A851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44102A" w:rsidR="0044102A" w:rsidP="0044102A" w:rsidRDefault="0044102A" w14:paraId="6C26EB56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44102A">
              <w:rPr>
                <w:rStyle w:val="normaltextrun"/>
                <w:rFonts w:ascii="Calibri" w:hAnsi="Calibri" w:eastAsia="Arial" w:cs="Calibri"/>
                <w:color w:val="000000" w:themeColor="text1"/>
              </w:rPr>
              <w:t>Being self-reflective and identifying areas of strength and areas to develop further. </w:t>
            </w:r>
          </w:p>
          <w:p w:rsidRPr="00A84F74" w:rsidR="00C9764E" w:rsidP="00C9764E" w:rsidRDefault="00C9764E" w14:paraId="7E94403D" w14:textId="63B1157B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Pr="009B6F70" w:rsidR="00C9764E" w:rsidTr="2CC1C8D2" w14:paraId="06CD12CF" w14:textId="77777777">
        <w:trPr>
          <w:trHeight w:val="231"/>
        </w:trPr>
        <w:tc>
          <w:tcPr>
            <w:tcW w:w="3114" w:type="dxa"/>
          </w:tcPr>
          <w:p w:rsidRPr="00A84F74" w:rsidR="00C9764E" w:rsidP="00C9764E" w:rsidRDefault="00C9764E" w14:paraId="4C4E0D2A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CF3A5F" w:rsidR="00C9764E" w:rsidP="00C9764E" w:rsidRDefault="00C9764E" w14:paraId="695BF493" w14:textId="77777777"/>
        </w:tc>
        <w:tc>
          <w:tcPr>
            <w:tcW w:w="1276" w:type="dxa"/>
          </w:tcPr>
          <w:p w:rsidRPr="00CF3A5F" w:rsidR="00C9764E" w:rsidP="00C9764E" w:rsidRDefault="00C9764E" w14:paraId="07C28FF6" w14:textId="77777777">
            <w:pPr>
              <w:rPr>
                <w:rFonts w:ascii="Calibri" w:hAnsi="Calibri" w:eastAsia="Arial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:rsidRPr="00A84F74" w:rsidR="00C9764E" w:rsidP="00C9764E" w:rsidRDefault="00C9764E" w14:paraId="4E197AB3" w14:textId="77777777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187" w:type="dxa"/>
          </w:tcPr>
          <w:p w:rsidRPr="00A84F74" w:rsidR="00C9764E" w:rsidP="00C9764E" w:rsidRDefault="00C9764E" w14:paraId="428516EB" w14:textId="77777777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bookmarkEnd w:id="2"/>
    </w:tbl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846"/>
        <w:gridCol w:w="2728"/>
        <w:gridCol w:w="1374"/>
        <w:gridCol w:w="1817"/>
        <w:gridCol w:w="3097"/>
        <w:gridCol w:w="3091"/>
      </w:tblGrid>
      <w:tr w:rsidRPr="009B6F70" w:rsidR="003B3F79" w:rsidTr="238121BB" w14:paraId="6A8B0E11" w14:textId="77777777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257DA9" w:rsidTr="238121BB" w14:paraId="781046DF" w14:textId="77777777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006D12F4" w:rsidRDefault="003B3F79" w14:paraId="7A14C8E5" w14:textId="70769D96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006D12F4" w:rsidRDefault="003B3F79" w14:paraId="67D8F110" w14:textId="3DA9CFFB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257DA9" w:rsidTr="317179D1" w14:paraId="02039AAE" w14:textId="77777777">
        <w:trPr>
          <w:trHeight w:val="231"/>
        </w:trPr>
        <w:tc>
          <w:tcPr>
            <w:tcW w:w="0" w:type="auto"/>
          </w:tcPr>
          <w:p w:rsidRPr="009B6F70" w:rsidR="0040359C" w:rsidP="238121BB" w:rsidRDefault="5ACFB9F2" w14:paraId="74DEEA2C" w14:textId="75F7110D">
            <w:pPr>
              <w:jc w:val="center"/>
              <w:rPr>
                <w:b/>
                <w:bCs/>
              </w:rPr>
            </w:pPr>
            <w:r w:rsidRPr="238121BB">
              <w:rPr>
                <w:b/>
                <w:bCs/>
              </w:rPr>
              <w:lastRenderedPageBreak/>
              <w:t xml:space="preserve">Session </w:t>
            </w:r>
            <w:r w:rsidRPr="238121BB" w:rsidR="35BEC582">
              <w:rPr>
                <w:b/>
                <w:bCs/>
              </w:rPr>
              <w:t>1</w:t>
            </w:r>
            <w:r w:rsidRPr="238121BB">
              <w:rPr>
                <w:b/>
                <w:bCs/>
              </w:rPr>
              <w:t>- Lecture</w:t>
            </w:r>
          </w:p>
          <w:p w:rsidRPr="009B6F70" w:rsidR="0040359C" w:rsidP="0056383F" w:rsidRDefault="0040359C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357B88" w:rsidR="0040359C" w:rsidP="00B04C1F" w:rsidRDefault="0040359C" w14:paraId="4EBD0A8A" w14:textId="77777777">
            <w:pPr>
              <w:spacing w:line="259" w:lineRule="auto"/>
              <w:jc w:val="center"/>
              <w:rPr>
                <w:rFonts w:cstheme="minorHAnsi"/>
                <w:b/>
                <w:bCs/>
              </w:rPr>
            </w:pPr>
            <w:r w:rsidRPr="00357B88">
              <w:rPr>
                <w:rFonts w:cstheme="minorHAnsi"/>
                <w:b/>
                <w:bCs/>
              </w:rPr>
              <w:t>Deputy Head Teacher Professional Practice Expectations</w:t>
            </w:r>
          </w:p>
          <w:p w:rsidRPr="009B6F70" w:rsidR="0040359C" w:rsidP="0056383F" w:rsidRDefault="0040359C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40359C" w:rsidP="317179D1" w:rsidRDefault="0040359C" w14:paraId="0C8ABE4D" w14:textId="69B17D38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2BCC578C" w14:textId="211C349E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0E538B40" w14:textId="0EB4E3A6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2F742513" w14:textId="5F8CDE0D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68D953DC" w14:textId="4DFA5E34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3D7BD7FF" w14:textId="2BCD93AE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16D7220B" w14:textId="43E39BBF">
            <w:pPr>
              <w:jc w:val="center"/>
              <w:rPr>
                <w:b/>
                <w:bCs/>
              </w:rPr>
            </w:pPr>
          </w:p>
          <w:p w:rsidRPr="009B6F70" w:rsidR="0040359C" w:rsidP="317179D1" w:rsidRDefault="0040359C" w14:paraId="16EFB2FD" w14:textId="027873D3">
            <w:pPr>
              <w:jc w:val="center"/>
              <w:rPr>
                <w:b/>
                <w:bCs/>
              </w:rPr>
            </w:pPr>
          </w:p>
          <w:p w:rsidRPr="009B6F70" w:rsidR="0040359C" w:rsidP="0056383F" w:rsidRDefault="0040359C" w14:paraId="237BC73C" w14:textId="7D9D2308">
            <w:pPr>
              <w:jc w:val="center"/>
              <w:rPr>
                <w:b/>
              </w:rPr>
            </w:pPr>
          </w:p>
        </w:tc>
        <w:tc>
          <w:tcPr>
            <w:tcW w:w="2728" w:type="dxa"/>
          </w:tcPr>
          <w:p w:rsidRPr="00D86F1E" w:rsidR="00D20A60" w:rsidP="00D20A60" w:rsidRDefault="00746DE9" w14:paraId="79A3516F" w14:textId="4C4F13D3">
            <w:pPr>
              <w:spacing w:line="259" w:lineRule="auto"/>
              <w:rPr>
                <w:rFonts w:ascii="Calibri" w:hAnsi="Calibri" w:eastAsia="Arial" w:cs="Calibri"/>
              </w:rPr>
            </w:pPr>
            <w:r w:rsidRPr="00D86F1E">
              <w:rPr>
                <w:rFonts w:ascii="Calibri" w:hAnsi="Calibri" w:cs="Calibri"/>
                <w:b/>
                <w:bCs/>
              </w:rPr>
              <w:t>To know</w:t>
            </w:r>
            <w:r w:rsidRPr="00D86F1E">
              <w:rPr>
                <w:rFonts w:ascii="Calibri" w:hAnsi="Calibri" w:cs="Calibri"/>
              </w:rPr>
              <w:t xml:space="preserve"> </w:t>
            </w:r>
            <w:r w:rsidR="00D86F1E">
              <w:rPr>
                <w:rFonts w:ascii="Calibri" w:hAnsi="Calibri" w:cs="Calibri"/>
              </w:rPr>
              <w:t>w</w:t>
            </w:r>
            <w:r w:rsidRPr="00D86F1E" w:rsidR="00D20A60">
              <w:rPr>
                <w:rStyle w:val="normaltextrun"/>
                <w:rFonts w:ascii="Calibri" w:hAnsi="Calibri" w:eastAsia="Arial" w:cs="Calibri"/>
                <w:color w:val="000000" w:themeColor="text1"/>
              </w:rPr>
              <w:t>hat constitutes the professional role of a teacher.</w:t>
            </w:r>
          </w:p>
          <w:p w:rsidRPr="00D86F1E" w:rsidR="0040359C" w:rsidP="2CC1C8D2" w:rsidRDefault="0040359C" w14:paraId="5349D64C" w14:textId="77777777">
            <w:pPr>
              <w:rPr>
                <w:rFonts w:ascii="Calibri" w:hAnsi="Calibri" w:cs="Calibri"/>
              </w:rPr>
            </w:pPr>
          </w:p>
          <w:p w:rsidRPr="00D86F1E" w:rsidR="009A4268" w:rsidP="009A4268" w:rsidRDefault="00D20A60" w14:paraId="03961A06" w14:textId="58E11674">
            <w:pPr>
              <w:spacing w:line="259" w:lineRule="auto"/>
              <w:rPr>
                <w:rFonts w:ascii="Calibri" w:hAnsi="Calibri" w:eastAsia="Arial" w:cs="Calibri"/>
              </w:rPr>
            </w:pPr>
            <w:r w:rsidRPr="00D86F1E">
              <w:rPr>
                <w:rFonts w:ascii="Calibri" w:hAnsi="Calibri" w:cs="Calibri"/>
                <w:b/>
                <w:bCs/>
              </w:rPr>
              <w:t>To understand</w:t>
            </w:r>
            <w:r w:rsidRPr="00D86F1E">
              <w:rPr>
                <w:rFonts w:ascii="Calibri" w:hAnsi="Calibri" w:cs="Calibri"/>
              </w:rPr>
              <w:t xml:space="preserve"> </w:t>
            </w:r>
            <w:r w:rsidR="00D86F1E">
              <w:rPr>
                <w:rFonts w:ascii="Calibri" w:hAnsi="Calibri" w:cs="Calibri"/>
              </w:rPr>
              <w:t>t</w:t>
            </w:r>
            <w:r w:rsidRPr="00D86F1E" w:rsidR="009A4268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expectations regarding personal and professional conduct of a teacher and the ethics of the teaching profession.</w:t>
            </w:r>
          </w:p>
          <w:p w:rsidRPr="00D86F1E" w:rsidR="00D20A60" w:rsidP="2CC1C8D2" w:rsidRDefault="00D20A60" w14:paraId="0BD97175" w14:textId="77777777">
            <w:pPr>
              <w:rPr>
                <w:rFonts w:ascii="Calibri" w:hAnsi="Calibri" w:cs="Calibri"/>
              </w:rPr>
            </w:pPr>
          </w:p>
          <w:p w:rsidRPr="009B6F70" w:rsidR="009A4268" w:rsidP="317179D1" w:rsidRDefault="009A4268" w14:paraId="22EB1C2A" w14:textId="5BB8A46D">
            <w:pPr>
              <w:rPr>
                <w:sz w:val="16"/>
                <w:szCs w:val="16"/>
              </w:rPr>
            </w:pPr>
            <w:r w:rsidRPr="00D86F1E">
              <w:rPr>
                <w:rFonts w:ascii="Calibri" w:hAnsi="Calibri" w:cs="Calibri"/>
                <w:b/>
                <w:bCs/>
              </w:rPr>
              <w:t>To be able to</w:t>
            </w:r>
            <w:r w:rsidRPr="00D86F1E" w:rsidR="00D86F1E">
              <w:rPr>
                <w:rFonts w:ascii="Calibri" w:hAnsi="Calibri" w:cs="Calibri"/>
              </w:rPr>
              <w:t xml:space="preserve"> </w:t>
            </w:r>
            <w:r w:rsidR="00D86F1E">
              <w:rPr>
                <w:rFonts w:ascii="Calibri" w:hAnsi="Calibri" w:cs="Calibri"/>
              </w:rPr>
              <w:t>d</w:t>
            </w:r>
            <w:r w:rsidRPr="00D86F1E" w:rsidR="00D86F1E">
              <w:rPr>
                <w:rStyle w:val="normaltextrun"/>
                <w:rFonts w:ascii="Calibri" w:hAnsi="Calibri" w:eastAsia="Arial" w:cs="Calibri"/>
                <w:color w:val="000000" w:themeColor="text1"/>
              </w:rPr>
              <w:t>emonstrate professionalism by understanding the wider roles and responsibilities of a teacher.</w:t>
            </w:r>
            <w:r w:rsidRPr="44634B5A" w:rsidR="00D86F1E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9B6F70" w:rsidR="009A4268" w:rsidP="317179D1" w:rsidRDefault="009A4268" w14:paraId="4E943CE2" w14:textId="291D1809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9A4268" w:rsidP="317179D1" w:rsidRDefault="009A4268" w14:paraId="37CBD254" w14:textId="17C9CA7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B6F70" w:rsidR="009A4268" w:rsidP="2CC1C8D2" w:rsidRDefault="009A4268" w14:paraId="62784E2B" w14:textId="4120E93B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Pr="006B4CBA" w:rsidR="0091651E" w:rsidP="2CC1C8D2" w:rsidRDefault="008532EA" w14:paraId="3C5BAAE7" w14:textId="11A8275F">
            <w:r>
              <w:t xml:space="preserve">8.1, 8, 2 </w:t>
            </w:r>
            <w:r w:rsidR="00D86F1E">
              <w:t>8.3</w:t>
            </w:r>
            <w:r>
              <w:t>, 8</w:t>
            </w:r>
            <w:r w:rsidR="00D86F1E">
              <w:t>.5</w:t>
            </w:r>
            <w:r>
              <w:t xml:space="preserve">, </w:t>
            </w:r>
            <w:r w:rsidR="0091651E">
              <w:t>8.6</w:t>
            </w:r>
          </w:p>
        </w:tc>
        <w:tc>
          <w:tcPr>
            <w:tcW w:w="0" w:type="auto"/>
            <w:vMerge w:val="restart"/>
          </w:tcPr>
          <w:p w:rsidRPr="009B6F70" w:rsidR="0040359C" w:rsidP="2CC1C8D2" w:rsidRDefault="00D86F1E" w14:paraId="23B82D3F" w14:textId="48254617">
            <w:r>
              <w:t>8</w:t>
            </w:r>
            <w:r w:rsidR="00751C1C">
              <w:t>a, 8</w:t>
            </w:r>
            <w:r w:rsidR="00183598">
              <w:t xml:space="preserve">c, 8e, </w:t>
            </w:r>
            <w:r w:rsidR="000F6961">
              <w:t xml:space="preserve">8f, 8g, 8i, 8j, 8k, </w:t>
            </w:r>
            <w:r w:rsidR="00491D77">
              <w:t xml:space="preserve">8o, </w:t>
            </w:r>
          </w:p>
        </w:tc>
        <w:tc>
          <w:tcPr>
            <w:tcW w:w="0" w:type="auto"/>
            <w:vMerge w:val="restart"/>
          </w:tcPr>
          <w:p w:rsidR="003416E9" w:rsidP="003416E9" w:rsidRDefault="0F70032A" w14:paraId="5168F8C1" w14:textId="5A393AD5">
            <w:pPr>
              <w:rPr>
                <w:rFonts w:ascii="Calibri" w:hAnsi="Calibri" w:eastAsia="Segoe UI" w:cs="Calibri"/>
                <w:color w:val="000000" w:themeColor="text1"/>
              </w:rPr>
            </w:pPr>
            <w:r w:rsidRPr="33B1338C">
              <w:rPr>
                <w:rFonts w:ascii="Calibri" w:hAnsi="Calibri" w:eastAsia="Arial" w:cs="Calibri"/>
                <w:color w:val="000000" w:themeColor="text1"/>
              </w:rPr>
              <w:t>GLAZZARD, J., CHADWICK, D., WEBSTER, A. and PERCIVAL, J., 2010</w:t>
            </w:r>
            <w:r w:rsidRPr="33B1338C">
              <w:rPr>
                <w:rFonts w:ascii="Calibri" w:hAnsi="Calibri" w:eastAsia="Arial" w:cs="Calibri"/>
                <w:i/>
                <w:iCs/>
                <w:color w:val="000000" w:themeColor="text1"/>
              </w:rPr>
              <w:t>. Assessment for Learning in the Early Years Foundation Stage</w:t>
            </w:r>
            <w:r w:rsidRPr="33B1338C">
              <w:rPr>
                <w:rFonts w:ascii="Calibri" w:hAnsi="Calibri" w:eastAsia="Arial" w:cs="Calibri"/>
                <w:color w:val="000000" w:themeColor="text1"/>
              </w:rPr>
              <w:t>. London: SAGE Publications.  </w:t>
            </w:r>
          </w:p>
          <w:p w:rsidRPr="00133335" w:rsidR="003416E9" w:rsidP="003416E9" w:rsidRDefault="003416E9" w14:paraId="431BF5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13333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GLAZZARD, J. and STONES, S., 2021</w:t>
            </w:r>
            <w:r w:rsidRPr="00133335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 Evidence Based Primary Teaching, </w:t>
            </w:r>
            <w:r w:rsidRPr="0013333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Critical publishing. </w:t>
            </w:r>
            <w:r w:rsidRPr="00133335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Pr="00100640" w:rsidR="003416E9" w:rsidP="003416E9" w:rsidRDefault="003416E9" w14:paraId="6753220C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Pr="00D166AA" w:rsidR="00D166AA" w:rsidP="00D166AA" w:rsidRDefault="68AFF80B" w14:paraId="5EFC9C05" w14:textId="40040F16">
            <w:pPr>
              <w:spacing w:line="259" w:lineRule="auto"/>
              <w:rPr>
                <w:rFonts w:ascii="Calibri" w:hAnsi="Calibri" w:eastAsia="Segoe UI" w:cs="Calibri"/>
                <w:color w:val="000000" w:themeColor="text1"/>
              </w:rPr>
            </w:pPr>
            <w:r w:rsidRPr="33B1338C">
              <w:rPr>
                <w:rFonts w:ascii="Calibri" w:hAnsi="Calibri" w:eastAsia="Segoe UI" w:cs="Calibri"/>
                <w:color w:val="000000" w:themeColor="text1"/>
                <w:lang w:val="en-US"/>
              </w:rPr>
              <w:t xml:space="preserve"> </w:t>
            </w:r>
            <w:r w:rsidRPr="33B1338C">
              <w:rPr>
                <w:rFonts w:ascii="Calibri" w:hAnsi="Calibri" w:eastAsia="Segoe UI" w:cs="Calibri"/>
                <w:color w:val="000000" w:themeColor="text1"/>
              </w:rPr>
              <w:t> </w:t>
            </w:r>
          </w:p>
          <w:p w:rsidRPr="003416E9" w:rsidR="0040359C" w:rsidP="003416E9" w:rsidRDefault="00D166AA" w14:paraId="6BAC8EBE" w14:textId="50BB2A58">
            <w:pPr>
              <w:spacing w:line="259" w:lineRule="auto"/>
              <w:rPr>
                <w:rFonts w:ascii="Calibri" w:hAnsi="Calibri" w:eastAsia="Segoe UI" w:cs="Calibri"/>
                <w:color w:val="000000" w:themeColor="text1"/>
              </w:rPr>
            </w:pPr>
            <w:r w:rsidRPr="00D166AA">
              <w:rPr>
                <w:rFonts w:ascii="Calibri" w:hAnsi="Calibri" w:eastAsia="Segoe UI" w:cs="Calibri"/>
                <w:color w:val="000000" w:themeColor="text1"/>
              </w:rPr>
              <w:t>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</w:tc>
        <w:tc>
          <w:tcPr>
            <w:tcW w:w="0" w:type="auto"/>
            <w:vMerge w:val="restart"/>
          </w:tcPr>
          <w:p w:rsidRPr="00257DA9" w:rsidR="00257DA9" w:rsidP="00257DA9" w:rsidRDefault="00257DA9" w14:paraId="3E6F3FC4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Through discussions in seminars and tutorials with Personal and Academic Tutors, positive professional behaviours will be identified to support the development of a professional identity. </w:t>
            </w:r>
          </w:p>
          <w:p w:rsidRPr="00257DA9" w:rsidR="00E2552F" w:rsidP="006A5FFD" w:rsidRDefault="00E2552F" w14:paraId="0BAED2E9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257DA9" w:rsidR="006A5FFD" w:rsidP="006A5FFD" w:rsidRDefault="006A5FFD" w14:paraId="5CE4AA21" w14:textId="6C0B61AB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With a focus on: </w:t>
            </w:r>
          </w:p>
          <w:p w:rsidRPr="00257DA9" w:rsidR="006A5FFD" w:rsidP="006A5FFD" w:rsidRDefault="006A5FFD" w14:paraId="4B5FA0EF" w14:textId="77777777">
            <w:pPr>
              <w:rPr>
                <w:rFonts w:ascii="Calibri" w:hAnsi="Calibri" w:eastAsia="Times New Roman" w:cs="Calibri"/>
                <w:color w:val="000000" w:themeColor="text1"/>
              </w:rPr>
            </w:pPr>
          </w:p>
          <w:p w:rsidRPr="00257DA9" w:rsidR="006A5FFD" w:rsidP="006A5FFD" w:rsidRDefault="006A5FFD" w14:paraId="2EADCEB6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Developing their ongoing pedagogical and subject knowledge </w:t>
            </w:r>
          </w:p>
          <w:p w:rsidRPr="00257DA9" w:rsidR="006A5FFD" w:rsidP="006A5FFD" w:rsidRDefault="006A5FFD" w14:paraId="5CDFE672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257DA9" w:rsidR="006A5FFD" w:rsidP="006A5FFD" w:rsidRDefault="006A5FFD" w14:paraId="14988473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Through observing expert practitioners, students will identify how they liaise and communicate with parents to ensure an integrated approach is adopted in supporting the child’s needs </w:t>
            </w:r>
          </w:p>
          <w:p w:rsidRPr="00257DA9" w:rsidR="006A5FFD" w:rsidP="006A5FFD" w:rsidRDefault="006A5FFD" w14:paraId="3A1DEBDF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257DA9" w:rsidR="006A5FFD" w:rsidP="006A5FFD" w:rsidRDefault="006A5FFD" w14:paraId="28EE976A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Being able to build effective professional relationships with support staff so their </w:t>
            </w: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knowledge and expertise is utilised to support the needs of the children they are working with </w:t>
            </w:r>
          </w:p>
          <w:p w:rsidRPr="00257DA9" w:rsidR="006A5FFD" w:rsidP="006A5FFD" w:rsidRDefault="006A5FFD" w14:paraId="64338955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257DA9" w:rsidR="006A5FFD" w:rsidP="006A5FFD" w:rsidRDefault="006A5FFD" w14:paraId="28287B31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Deploying support staff effectively so they can have a positive impact on pupil progress </w:t>
            </w:r>
          </w:p>
          <w:p w:rsidRPr="009B6F70" w:rsidR="0040359C" w:rsidP="006A5FFD" w:rsidRDefault="0040359C" w14:paraId="55ED0C74" w14:textId="6114E70B">
            <w:pPr>
              <w:rPr>
                <w:sz w:val="16"/>
                <w:szCs w:val="16"/>
              </w:rPr>
            </w:pPr>
          </w:p>
        </w:tc>
      </w:tr>
      <w:tr w:rsidRPr="009B6F70" w:rsidR="00257DA9" w:rsidTr="238121BB" w14:paraId="357EAE48" w14:textId="77777777">
        <w:trPr>
          <w:trHeight w:val="411"/>
        </w:trPr>
        <w:tc>
          <w:tcPr>
            <w:tcW w:w="0" w:type="auto"/>
          </w:tcPr>
          <w:p w:rsidR="0040359C" w:rsidP="0040359C" w:rsidRDefault="5ACFB9F2" w14:paraId="37EED4AF" w14:textId="16F007FA">
            <w:pPr>
              <w:jc w:val="center"/>
              <w:rPr>
                <w:b/>
                <w:bCs/>
              </w:rPr>
            </w:pPr>
            <w:r w:rsidRPr="238121BB">
              <w:rPr>
                <w:b/>
                <w:bCs/>
              </w:rPr>
              <w:t xml:space="preserve">Session </w:t>
            </w:r>
            <w:r w:rsidRPr="238121BB" w:rsidR="69D5AC49">
              <w:rPr>
                <w:b/>
                <w:bCs/>
              </w:rPr>
              <w:t>2</w:t>
            </w:r>
            <w:r w:rsidRPr="238121BB">
              <w:rPr>
                <w:b/>
                <w:bCs/>
              </w:rPr>
              <w:t>- Seminar</w:t>
            </w:r>
          </w:p>
          <w:p w:rsidR="0040359C" w:rsidP="0040359C" w:rsidRDefault="0040359C" w14:paraId="2DCA3373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40359C" w:rsidR="0040359C" w:rsidP="0040359C" w:rsidRDefault="0040359C" w14:paraId="41248AB5" w14:textId="77777777">
            <w:pPr>
              <w:jc w:val="center"/>
              <w:rPr>
                <w:rFonts w:ascii="Calibri" w:hAnsi="Calibri" w:cs="Calibri"/>
              </w:rPr>
            </w:pPr>
            <w:r w:rsidRPr="0040359C">
              <w:rPr>
                <w:rFonts w:ascii="Calibri" w:hAnsi="Calibri" w:cs="Calibri"/>
                <w:b/>
                <w:bCs/>
              </w:rPr>
              <w:t>Working with others and deployment of teaching assistants.</w:t>
            </w:r>
          </w:p>
          <w:p w:rsidRPr="009B6F70" w:rsidR="0040359C" w:rsidP="0040359C" w:rsidRDefault="0040359C" w14:paraId="5F071403" w14:textId="6C162F2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28" w:type="dxa"/>
          </w:tcPr>
          <w:p w:rsidR="0CC00593" w:rsidP="317179D1" w:rsidRDefault="0CC00593" w14:paraId="2271958A" w14:textId="0AB91CE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17179D1">
              <w:rPr>
                <w:b/>
                <w:bCs/>
              </w:rPr>
              <w:t>To know that</w:t>
            </w:r>
            <w:r w:rsidRPr="317179D1">
              <w:t xml:space="preserve"> that building effective relationships with Teaching Assistants</w:t>
            </w:r>
            <w:r w:rsidRPr="317179D1" w:rsidR="111F8B47">
              <w:t xml:space="preserve"> (</w:t>
            </w:r>
            <w:r w:rsidRPr="317179D1">
              <w:t>TAs) will provide an environment, through teamwork, which is conducive to learning.</w:t>
            </w:r>
          </w:p>
          <w:p w:rsidR="317179D1" w:rsidP="317179D1" w:rsidRDefault="317179D1" w14:paraId="083B5E97" w14:textId="01303783"/>
          <w:p w:rsidR="58B6B6C7" w:rsidP="317179D1" w:rsidRDefault="58B6B6C7" w14:paraId="62BA62D0" w14:textId="4776A0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17179D1">
              <w:rPr>
                <w:b/>
                <w:bCs/>
              </w:rPr>
              <w:t>To understand that</w:t>
            </w:r>
            <w:r w:rsidRPr="317179D1">
              <w:t xml:space="preserve"> </w:t>
            </w:r>
            <w:r w:rsidRPr="317179D1" w:rsidR="0CC00593">
              <w:t>TAs can support pupils more effectively when the lesson outcomes and the TA's responsibilities are shared with them in advance, so they are prepared for lessons.</w:t>
            </w:r>
          </w:p>
          <w:p w:rsidR="317179D1" w:rsidP="317179D1" w:rsidRDefault="317179D1" w14:paraId="0A2C63CE" w14:textId="215A2BDD"/>
          <w:p w:rsidR="2B902AF4" w:rsidP="317179D1" w:rsidRDefault="2B902AF4" w14:paraId="20A6BC43" w14:textId="2A5D400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17179D1">
              <w:rPr>
                <w:b/>
                <w:bCs/>
              </w:rPr>
              <w:t>To be able to</w:t>
            </w:r>
            <w:r w:rsidRPr="317179D1">
              <w:t xml:space="preserve"> </w:t>
            </w:r>
            <w:r w:rsidRPr="317179D1" w:rsidR="0CC00593">
              <w:t xml:space="preserve">deploy support staff effectively so they benefit the emotional, social and academic </w:t>
            </w:r>
            <w:r w:rsidRPr="317179D1" w:rsidR="0CC00593">
              <w:lastRenderedPageBreak/>
              <w:t>progress of the pupils; plan effectively for support staff and reflect on strategies to enable the effective use of support staff to impact on pupil progress; reflect on how they can build effective relationships with support staff.</w:t>
            </w:r>
          </w:p>
          <w:p w:rsidRPr="317179D1" w:rsidR="0CC00593" w:rsidP="317179D1" w:rsidRDefault="0CC00593" w14:paraId="019752E1" w14:textId="6A826452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Pr="001225BB" w:rsidR="0040359C" w:rsidP="2CC1C8D2" w:rsidRDefault="0040359C" w14:paraId="2E5A2133" w14:textId="701B92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Pr="001225BB" w:rsidR="0040359C" w:rsidP="2CC1C8D2" w:rsidRDefault="0040359C" w14:paraId="52B86171" w14:textId="2DF222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Pr="009B6F70" w:rsidR="0040359C" w:rsidP="0056383F" w:rsidRDefault="0040359C" w14:paraId="067F0392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40359C" w:rsidP="0056383F" w:rsidRDefault="0040359C" w14:paraId="51B8B182" w14:textId="77777777">
            <w:pPr>
              <w:rPr>
                <w:rFonts w:cstheme="minorHAnsi"/>
              </w:rPr>
            </w:pPr>
          </w:p>
        </w:tc>
      </w:tr>
    </w:tbl>
    <w:p w:rsidR="2CC1C8D2" w:rsidRDefault="2CC1C8D2" w14:paraId="631906DD" w14:textId="38C171F5"/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173"/>
        <w:gridCol w:w="1992"/>
        <w:gridCol w:w="3834"/>
        <w:gridCol w:w="4544"/>
      </w:tblGrid>
      <w:tr w:rsidRPr="009B6F70" w:rsidR="00A619D2" w:rsidTr="2CC1C8D2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2CC1C8D2" w14:paraId="7C6FC821" w14:textId="77777777">
        <w:trPr>
          <w:trHeight w:val="464"/>
        </w:trPr>
        <w:tc>
          <w:tcPr>
            <w:tcW w:w="0" w:type="auto"/>
            <w:gridSpan w:val="5"/>
          </w:tcPr>
          <w:p w:rsidRPr="009B6F70" w:rsidR="00A619D2" w:rsidP="00A619D2" w:rsidRDefault="00445432" w14:paraId="5F75EF19" w14:textId="260C3DA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Pr="009B6F70" w:rsidR="00F253AC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="00A619D2" w:rsidP="00A619D2" w:rsidRDefault="00C61BA0" w14:paraId="4A626B06" w14:textId="4CC7BA9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:rsidRPr="009B6F70" w:rsidR="00DC0BE1" w:rsidP="00A619D2" w:rsidRDefault="00DC0BE1" w14:paraId="524130E7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C0BE1" w:rsidP="00DC0BE1" w:rsidRDefault="00445432" w14:paraId="46B82FA4" w14:textId="51B78A5A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Pr="00C61BA0" w:rsidR="00DC0BE1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:rsidRPr="00C61BA0" w:rsidR="00DC0BE1" w:rsidP="00DC0BE1" w:rsidRDefault="00DC0BE1" w14:paraId="7F764EC7" w14:textId="66705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:rsidR="00DC0BE1" w:rsidP="00DC0BE1" w:rsidRDefault="00DC0BE1" w14:paraId="373FDC0E" w14:textId="510254AC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:rsidR="00DC0BE1" w:rsidP="00DC0BE1" w:rsidRDefault="00DC0BE1" w14:paraId="2A21158E" w14:textId="617721ED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:rsidRPr="00C61BA0" w:rsidR="00DC0BE1" w:rsidP="00DC0BE1" w:rsidRDefault="00DC0BE1" w14:paraId="23D2DDBA" w14:textId="77777777">
            <w:pPr>
              <w:rPr>
                <w:rFonts w:cstheme="minorHAnsi"/>
              </w:rPr>
            </w:pPr>
          </w:p>
          <w:p w:rsidR="00C61BA0" w:rsidP="00C61BA0" w:rsidRDefault="00445432" w14:paraId="15E8B698" w14:textId="7CE594B6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A619D2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Pr="00C61BA0" w:rsid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="00A619D2" w:rsidP="00C61BA0" w:rsidRDefault="00445432" w14:paraId="1094C0B1" w14:textId="17B516B4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:rsidRPr="009B6F70" w:rsidR="00DC0BE1" w:rsidP="00C61BA0" w:rsidRDefault="00DC0BE1" w14:paraId="43E19C88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="00A619D2" w:rsidP="00DC0BE1" w:rsidRDefault="00A619D2" w14:paraId="35B0FE46" w14:textId="42511C8A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Pr="00C61BA0" w:rsidR="00DC0BE1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Pr="00C61BA0" w:rsidR="00DC0BE1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and promote inclusion.</w:t>
            </w:r>
          </w:p>
          <w:p w:rsidR="00C61BA0" w:rsidP="00C61BA0" w:rsidRDefault="00C61BA0" w14:paraId="75100E88" w14:textId="77777777">
            <w:pPr>
              <w:rPr>
                <w:rFonts w:cstheme="minorHAnsi"/>
              </w:rPr>
            </w:pPr>
          </w:p>
          <w:p w:rsidR="00C61BA0" w:rsidP="00C61BA0" w:rsidRDefault="00C61BA0" w14:paraId="084FEC42" w14:textId="77777777">
            <w:pPr>
              <w:rPr>
                <w:rFonts w:cstheme="minorHAnsi"/>
              </w:rPr>
            </w:pPr>
          </w:p>
          <w:p w:rsidRPr="009B6F70" w:rsidR="00C61BA0" w:rsidP="00A619D2" w:rsidRDefault="00C61BA0" w14:paraId="77650FAA" w14:textId="77777777">
            <w:pPr>
              <w:rPr>
                <w:rFonts w:cstheme="minorHAnsi"/>
              </w:rPr>
            </w:pPr>
          </w:p>
          <w:p w:rsidRPr="009B6F70" w:rsidR="00A619D2" w:rsidP="0056383F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6F3C6A" w:rsidTr="2CC1C8D2" w14:paraId="0B38BB33" w14:textId="77777777">
        <w:trPr>
          <w:trHeight w:val="464"/>
        </w:trPr>
        <w:tc>
          <w:tcPr>
            <w:tcW w:w="2410" w:type="dxa"/>
            <w:shd w:val="clear" w:color="auto" w:fill="BDD6EE" w:themeFill="accent5" w:themeFillTint="66"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173" w:type="dxa"/>
            <w:shd w:val="clear" w:color="auto" w:fill="BDD6EE" w:themeFill="accent5" w:themeFillTint="66"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313C707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75D86A3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6F3C6A" w:rsidTr="2CC1C8D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410" w:type="dxa"/>
          </w:tcPr>
          <w:p w:rsidRPr="00D86F1E" w:rsidR="003416E9" w:rsidP="003416E9" w:rsidRDefault="003416E9" w14:paraId="5429C936" w14:textId="77777777">
            <w:pPr>
              <w:spacing w:line="259" w:lineRule="auto"/>
              <w:rPr>
                <w:rFonts w:ascii="Calibri" w:hAnsi="Calibri" w:eastAsia="Arial" w:cs="Calibri"/>
              </w:rPr>
            </w:pPr>
            <w:r w:rsidRPr="00D86F1E">
              <w:rPr>
                <w:rFonts w:ascii="Calibri" w:hAnsi="Calibri" w:cs="Calibri"/>
                <w:b/>
                <w:bCs/>
              </w:rPr>
              <w:t>To know</w:t>
            </w:r>
            <w:r w:rsidRPr="00D86F1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</w:t>
            </w:r>
            <w:r w:rsidRPr="00D86F1E">
              <w:rPr>
                <w:rStyle w:val="normaltextrun"/>
                <w:rFonts w:ascii="Calibri" w:hAnsi="Calibri" w:eastAsia="Arial" w:cs="Calibri"/>
                <w:color w:val="000000" w:themeColor="text1"/>
              </w:rPr>
              <w:t>hat constitutes the professional role of a teacher.</w:t>
            </w:r>
          </w:p>
          <w:p w:rsidRPr="00D86F1E" w:rsidR="003416E9" w:rsidP="003416E9" w:rsidRDefault="003416E9" w14:paraId="621906CA" w14:textId="77777777">
            <w:pPr>
              <w:rPr>
                <w:rFonts w:ascii="Calibri" w:hAnsi="Calibri" w:cs="Calibri"/>
              </w:rPr>
            </w:pPr>
          </w:p>
          <w:p w:rsidRPr="00D86F1E" w:rsidR="003416E9" w:rsidP="003416E9" w:rsidRDefault="003416E9" w14:paraId="75265BFB" w14:textId="77777777">
            <w:pPr>
              <w:spacing w:line="259" w:lineRule="auto"/>
              <w:rPr>
                <w:rFonts w:ascii="Calibri" w:hAnsi="Calibri" w:eastAsia="Arial" w:cs="Calibri"/>
              </w:rPr>
            </w:pPr>
            <w:r w:rsidRPr="00D86F1E">
              <w:rPr>
                <w:rFonts w:ascii="Calibri" w:hAnsi="Calibri" w:cs="Calibri"/>
                <w:b/>
                <w:bCs/>
              </w:rPr>
              <w:t>To understand</w:t>
            </w:r>
            <w:r w:rsidRPr="00D86F1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 w:rsidRPr="00D86F1E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he expectations regarding personal and </w:t>
            </w:r>
            <w:r w:rsidRPr="00D86F1E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professional conduct of a teacher and the ethics of the teaching profession.</w:t>
            </w:r>
          </w:p>
          <w:p w:rsidRPr="00D86F1E" w:rsidR="003416E9" w:rsidP="003416E9" w:rsidRDefault="003416E9" w14:paraId="5BA39BE6" w14:textId="77777777">
            <w:pPr>
              <w:rPr>
                <w:rFonts w:ascii="Calibri" w:hAnsi="Calibri" w:cs="Calibri"/>
              </w:rPr>
            </w:pPr>
          </w:p>
          <w:p w:rsidRPr="009B6F70" w:rsidR="00515568" w:rsidP="003416E9" w:rsidRDefault="003416E9" w14:paraId="00F48717" w14:textId="2EA0C02A">
            <w:r w:rsidRPr="00D86F1E">
              <w:rPr>
                <w:rFonts w:ascii="Calibri" w:hAnsi="Calibri" w:cs="Calibri"/>
                <w:b/>
                <w:bCs/>
              </w:rPr>
              <w:t>To be able to</w:t>
            </w:r>
            <w:r w:rsidRPr="00D86F1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</w:t>
            </w:r>
            <w:r w:rsidRPr="00D86F1E">
              <w:rPr>
                <w:rStyle w:val="normaltextrun"/>
                <w:rFonts w:ascii="Calibri" w:hAnsi="Calibri" w:eastAsia="Arial" w:cs="Calibri"/>
                <w:color w:val="000000" w:themeColor="text1"/>
              </w:rPr>
              <w:t>emonstrate professionalism by understanding the wider roles and responsibilities of a teacher.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3" w:type="dxa"/>
          </w:tcPr>
          <w:p w:rsidR="003416E9" w:rsidP="003416E9" w:rsidRDefault="008532EA" w14:paraId="12673620" w14:textId="2DFD7BE8">
            <w:r>
              <w:lastRenderedPageBreak/>
              <w:t>8.1, 8, 2 8.3, 8.5, 8.6</w:t>
            </w:r>
          </w:p>
          <w:p w:rsidR="003416E9" w:rsidP="003416E9" w:rsidRDefault="003416E9" w14:paraId="1C942C17" w14:textId="77777777">
            <w:r>
              <w:t>8.5</w:t>
            </w:r>
          </w:p>
          <w:p w:rsidR="003416E9" w:rsidP="003416E9" w:rsidRDefault="003416E9" w14:paraId="7B6C2640" w14:textId="77777777"/>
          <w:p w:rsidRPr="001E5100" w:rsidR="004371C1" w:rsidP="003416E9" w:rsidRDefault="003416E9" w14:paraId="3FEF25F8" w14:textId="7F04526B">
            <w:pPr>
              <w:rPr>
                <w:sz w:val="16"/>
                <w:szCs w:val="16"/>
              </w:rPr>
            </w:pPr>
            <w:r>
              <w:t>8.6</w:t>
            </w:r>
          </w:p>
        </w:tc>
        <w:tc>
          <w:tcPr>
            <w:tcW w:w="0" w:type="auto"/>
          </w:tcPr>
          <w:p w:rsidRPr="001E5100" w:rsidR="001D4A83" w:rsidP="2CC1C8D2" w:rsidRDefault="003416E9" w14:paraId="5599F53D" w14:textId="26CF2668">
            <w:pPr>
              <w:rPr>
                <w:sz w:val="16"/>
                <w:szCs w:val="16"/>
              </w:rPr>
            </w:pPr>
            <w:r>
              <w:t>8a, 8c, 8e, 8f, 8g, 8i, 8j, 8k, 8o,</w:t>
            </w:r>
          </w:p>
        </w:tc>
        <w:tc>
          <w:tcPr>
            <w:tcW w:w="0" w:type="auto"/>
          </w:tcPr>
          <w:p w:rsidR="00432FDD" w:rsidP="33B1338C" w:rsidRDefault="5D4E2274" w14:paraId="19B2AB8A" w14:textId="77777777">
            <w:pPr>
              <w:spacing w:line="259" w:lineRule="auto"/>
              <w:rPr>
                <w:rFonts w:ascii="Calibri" w:hAnsi="Calibri" w:eastAsia="Segoe UI" w:cs="Calibri"/>
                <w:color w:val="000000" w:themeColor="text1"/>
              </w:rPr>
            </w:pPr>
            <w:r w:rsidRPr="33B1338C">
              <w:rPr>
                <w:rFonts w:ascii="Calibri" w:hAnsi="Calibri" w:eastAsia="Arial" w:cs="Calibri"/>
                <w:color w:val="000000" w:themeColor="text1"/>
              </w:rPr>
              <w:t>GLAZZARD, J., CHADWICK, D., WEBSTER, A. and PERCIVAL, J., 2010</w:t>
            </w:r>
            <w:r w:rsidRPr="33B1338C">
              <w:rPr>
                <w:rFonts w:ascii="Calibri" w:hAnsi="Calibri" w:eastAsia="Arial" w:cs="Calibri"/>
                <w:i/>
                <w:iCs/>
                <w:color w:val="000000" w:themeColor="text1"/>
              </w:rPr>
              <w:t>. Assessment for Learning in the Early Years Foundation Stage</w:t>
            </w:r>
            <w:r w:rsidRPr="33B1338C">
              <w:rPr>
                <w:rFonts w:ascii="Calibri" w:hAnsi="Calibri" w:eastAsia="Arial" w:cs="Calibri"/>
                <w:color w:val="000000" w:themeColor="text1"/>
              </w:rPr>
              <w:t>. London: SAGE Publications.  </w:t>
            </w:r>
            <w:r w:rsidRPr="33B1338C">
              <w:rPr>
                <w:rFonts w:ascii="Calibri" w:hAnsi="Calibri" w:eastAsia="Segoe UI" w:cs="Calibri"/>
                <w:color w:val="000000" w:themeColor="text1"/>
                <w:lang w:val="en-US"/>
              </w:rPr>
              <w:t xml:space="preserve"> </w:t>
            </w:r>
            <w:r w:rsidRPr="33B1338C">
              <w:rPr>
                <w:rFonts w:ascii="Calibri" w:hAnsi="Calibri" w:eastAsia="Segoe UI" w:cs="Calibri"/>
                <w:color w:val="000000" w:themeColor="text1"/>
              </w:rPr>
              <w:t> </w:t>
            </w:r>
          </w:p>
          <w:p w:rsidR="00432FDD" w:rsidP="00432FDD" w:rsidRDefault="00432FDD" w14:paraId="16935A58" w14:textId="5FE7E4BC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133335" w:rsidR="00432FDD" w:rsidP="00432FDD" w:rsidRDefault="00432FDD" w14:paraId="2DFDA4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13333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lastRenderedPageBreak/>
              <w:t>GLAZZARD, J. and STONES, S., 2021</w:t>
            </w:r>
            <w:r w:rsidRPr="00133335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 Evidence Based Primary Teaching, </w:t>
            </w:r>
            <w:r w:rsidRPr="0013333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Critical publishing. </w:t>
            </w:r>
            <w:r w:rsidRPr="00133335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Pr="00100640" w:rsidR="00432FDD" w:rsidP="00432FDD" w:rsidRDefault="00432FDD" w14:paraId="0540C0AD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Pr="009B6F70" w:rsidR="00353F20" w:rsidP="00353F20" w:rsidRDefault="00353F20" w14:paraId="54905FCE" w14:textId="1D8A16D0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:rsidRPr="000C7740" w:rsidR="000C7740" w:rsidP="000C7740" w:rsidRDefault="000C7740" w14:paraId="2CE41C55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0C7740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 xml:space="preserve">Whilst on placement, with support from EHU Link Tutors and school-based expert mentors, through the weekly development summary meetings, discussions will take place to support an ongoing positive professional identity.  </w:t>
            </w:r>
          </w:p>
          <w:p w:rsidRPr="000C7740" w:rsidR="000C7740" w:rsidP="000C7740" w:rsidRDefault="000C7740" w14:paraId="46C974B4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C7740" w:rsidR="000C7740" w:rsidP="000C7740" w:rsidRDefault="000C7740" w14:paraId="578EC9BC" w14:textId="461FA353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C7740">
              <w:rPr>
                <w:rStyle w:val="normaltextrun"/>
                <w:rFonts w:ascii="Calibri" w:hAnsi="Calibri" w:eastAsia="Arial" w:cs="Calibri"/>
                <w:color w:val="000000" w:themeColor="text1"/>
              </w:rPr>
              <w:t>With a focus on: </w:t>
            </w:r>
          </w:p>
          <w:p w:rsidRPr="000C7740" w:rsidR="000C7740" w:rsidP="000C7740" w:rsidRDefault="000C7740" w14:paraId="1BDE13E8" w14:textId="77777777">
            <w:pPr>
              <w:rPr>
                <w:rFonts w:ascii="Calibri" w:hAnsi="Calibri" w:eastAsia="Times New Roman" w:cs="Calibri"/>
                <w:color w:val="000000" w:themeColor="text1"/>
                <w:sz w:val="28"/>
                <w:szCs w:val="28"/>
              </w:rPr>
            </w:pPr>
          </w:p>
          <w:p w:rsidRPr="000C7740" w:rsidR="000C7740" w:rsidP="000C7740" w:rsidRDefault="000C7740" w14:paraId="31AE6042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C7740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Developing their ongoing pedagogical and subject knowledge </w:t>
            </w:r>
          </w:p>
          <w:p w:rsidRPr="000C7740" w:rsidR="000C7740" w:rsidP="000C7740" w:rsidRDefault="000C7740" w14:paraId="09AF8791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C7740" w:rsidR="000C7740" w:rsidP="000C7740" w:rsidRDefault="000C7740" w14:paraId="2DF07302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0C7740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Through observing expert practitioners, students will identify how they liaise and communicate with parents to ensure an integrated approach is adopted in supporting the child’s needs </w:t>
            </w:r>
          </w:p>
          <w:p w:rsidRPr="000C7740" w:rsidR="000C7740" w:rsidP="000C7740" w:rsidRDefault="000C7740" w14:paraId="7C78E971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C7740" w:rsidR="000C7740" w:rsidP="000C7740" w:rsidRDefault="000C7740" w14:paraId="45A08C76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C7740">
              <w:rPr>
                <w:rStyle w:val="normaltextrun"/>
                <w:rFonts w:ascii="Calibri" w:hAnsi="Calibri" w:eastAsia="Arial" w:cs="Calibri"/>
                <w:color w:val="000000" w:themeColor="text1"/>
              </w:rPr>
              <w:t>Being able to build effective professional relationships with support staff so their knowledge and expertise is utilised to support the needs of the children they are working with </w:t>
            </w:r>
          </w:p>
          <w:p w:rsidRPr="000C7740" w:rsidR="000C7740" w:rsidP="000C7740" w:rsidRDefault="000C7740" w14:paraId="3B3960D0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9B6F70" w:rsidR="00353F20" w:rsidP="000C7740" w:rsidRDefault="000C7740" w14:paraId="721E9FC8" w14:textId="2343CC27">
            <w:pPr>
              <w:rPr>
                <w:sz w:val="16"/>
                <w:szCs w:val="16"/>
              </w:rPr>
            </w:pPr>
            <w:r w:rsidRPr="000C7740">
              <w:rPr>
                <w:rStyle w:val="normaltextrun"/>
                <w:rFonts w:ascii="Calibri" w:hAnsi="Calibri" w:eastAsia="Arial" w:cs="Calibri"/>
                <w:color w:val="000000" w:themeColor="text1"/>
              </w:rPr>
              <w:t>Deploying support staff effectively so they can have a positive impact on pupil progress</w:t>
            </w:r>
            <w:r w:rsidRPr="000C7740">
              <w:rPr>
                <w:rStyle w:val="normaltextrun"/>
                <w:rFonts w:ascii="Arial" w:hAnsi="Arial" w:eastAsia="Arial" w:cs="Arial"/>
                <w:color w:val="000000" w:themeColor="text1"/>
              </w:rPr>
              <w:t> </w:t>
            </w:r>
          </w:p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3552"/>
        <w:gridCol w:w="2227"/>
        <w:gridCol w:w="1289"/>
        <w:gridCol w:w="1719"/>
        <w:gridCol w:w="3292"/>
        <w:gridCol w:w="1874"/>
      </w:tblGrid>
      <w:tr w:rsidRPr="009B6F70" w:rsidR="002B344B" w:rsidTr="18E1B32C" w14:paraId="134AC001" w14:textId="77777777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C80865" w:rsidTr="18E1B32C" w14:paraId="339AB071" w14:textId="77777777">
        <w:trPr>
          <w:trHeight w:val="464"/>
        </w:trPr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52193CA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 w:rsidR="00C9764E">
              <w:rPr>
                <w:rFonts w:cstheme="minorHAnsi"/>
                <w:b/>
                <w:bCs/>
              </w:rPr>
              <w:t xml:space="preserve"> </w:t>
            </w:r>
            <w:r w:rsidRPr="009B6F70">
              <w:rPr>
                <w:rFonts w:cstheme="minorHAnsi"/>
                <w:b/>
                <w:bCs/>
              </w:rPr>
              <w:t xml:space="preserve">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168E0939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bullets alphabetically e.g. 1c)</w:t>
            </w:r>
          </w:p>
        </w:tc>
        <w:tc>
          <w:tcPr>
            <w:tcW w:w="4088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046" w:type="dxa"/>
            <w:shd w:val="clear" w:color="auto" w:fill="F4B083" w:themeFill="accent2" w:themeFillTint="99"/>
            <w:tcMar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238121BB" w:rsidTr="18E1B32C" w14:paraId="424BD049" w14:textId="77777777">
        <w:trPr>
          <w:trHeight w:val="231"/>
        </w:trPr>
        <w:tc>
          <w:tcPr>
            <w:tcW w:w="2056" w:type="dxa"/>
            <w:tcMar/>
          </w:tcPr>
          <w:p w:rsidR="1B6BBE79" w:rsidP="238121BB" w:rsidRDefault="1B6BBE79" w14:paraId="4B94050B" w14:textId="30CD0A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238121BB">
              <w:rPr>
                <w:rFonts w:ascii="Calibri" w:hAnsi="Calibri" w:cs="Calibri"/>
                <w:b/>
                <w:bCs/>
              </w:rPr>
              <w:t>Session 1- Seminar</w:t>
            </w:r>
          </w:p>
          <w:p w:rsidR="238121BB" w:rsidP="238121BB" w:rsidRDefault="238121BB" w14:paraId="39305A5C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1B6BBE79" w:rsidP="18E1B32C" w:rsidRDefault="1B6BBE79" w14:paraId="01513F12" w14:textId="3435028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18E1B32C" w:rsidR="1B6BBE79">
              <w:rPr>
                <w:rFonts w:ascii="Calibri" w:hAnsi="Calibri" w:cs="Calibri"/>
                <w:b w:val="1"/>
                <w:bCs w:val="1"/>
              </w:rPr>
              <w:t xml:space="preserve">Taking responsibility – </w:t>
            </w:r>
            <w:r w:rsidRPr="18E1B32C" w:rsidR="3B0E348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Working with other agencies</w:t>
            </w:r>
          </w:p>
          <w:p w:rsidR="18E1B32C" w:rsidP="18E1B32C" w:rsidRDefault="18E1B32C" w14:paraId="47F50AB5" w14:textId="0D1704A8">
            <w:pPr>
              <w:jc w:val="center"/>
              <w:rPr>
                <w:rFonts w:ascii="Calibri" w:hAnsi="Calibri" w:cs="Calibri"/>
                <w:b w:val="1"/>
                <w:bCs w:val="1"/>
              </w:rPr>
            </w:pPr>
          </w:p>
          <w:p w:rsidR="238121BB" w:rsidP="238121BB" w:rsidRDefault="238121BB" w14:paraId="05021D9A" w14:textId="334B2A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39" w:type="dxa"/>
            <w:vMerge w:val="restart"/>
            <w:tcMar/>
          </w:tcPr>
          <w:p w:rsidR="238121BB" w:rsidP="238121BB" w:rsidRDefault="238121BB" w14:paraId="54792400" w14:textId="398A8D7E">
            <w:pPr>
              <w:rPr>
                <w:rFonts w:ascii="Calibri" w:hAnsi="Calibri" w:cs="Calibri"/>
                <w:b/>
                <w:bCs/>
              </w:rPr>
            </w:pPr>
          </w:p>
          <w:p w:rsidR="009A7518" w:rsidP="238121BB" w:rsidRDefault="009A7518" w14:paraId="5B999C97" w14:textId="1019758F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>To know t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parental engagement </w:t>
            </w:r>
          </w:p>
          <w:p w:rsidR="238121BB" w:rsidP="238121BB" w:rsidRDefault="238121BB" w14:paraId="6E54C615" w14:textId="0ED1CA12">
            <w:pPr>
              <w:rPr>
                <w:rFonts w:ascii="Calibri" w:hAnsi="Calibri" w:cs="Calibri"/>
                <w:b/>
                <w:bCs/>
              </w:rPr>
            </w:pPr>
          </w:p>
          <w:p w:rsidR="009A7518" w:rsidP="238121BB" w:rsidRDefault="009A7518" w14:paraId="2C97CAAF" w14:textId="3DAC43E4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>To know</w:t>
            </w:r>
            <w:r w:rsidRPr="238121BB">
              <w:rPr>
                <w:rFonts w:ascii="Calibri" w:hAnsi="Calibri" w:cs="Calibri"/>
              </w:rPr>
              <w:t xml:space="preserve"> t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working with external colleagues. </w:t>
            </w:r>
          </w:p>
          <w:p w:rsidR="238121BB" w:rsidP="238121BB" w:rsidRDefault="238121BB" w14:paraId="1E8F95C9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9A7518" w:rsidP="238121BB" w:rsidRDefault="009A7518" w14:paraId="52CECC15" w14:textId="676414A1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238121BB">
              <w:rPr>
                <w:rFonts w:ascii="Calibri" w:hAnsi="Calibri" w:cs="Calibri"/>
              </w:rPr>
              <w:t>t</w:t>
            </w:r>
            <w:r>
              <w:t>hat</w:t>
            </w:r>
            <w:r w:rsidRPr="238121BB">
              <w:rPr>
                <w:b/>
                <w:bCs/>
              </w:rPr>
              <w:t xml:space="preserve"> </w:t>
            </w:r>
            <w:r w:rsidRPr="238121BB">
              <w:rPr>
                <w:rFonts w:ascii="Calibri" w:hAnsi="Calibri" w:cs="Calibri"/>
              </w:rPr>
              <w:t>t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Teachers’ Standards underpin a teacher’s professionalism throughout their career. </w:t>
            </w:r>
          </w:p>
          <w:p w:rsidR="009A7518" w:rsidP="238121BB" w:rsidRDefault="009A7518" w14:paraId="36CD54E2" w14:textId="1B62DB8E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eop"/>
                <w:rFonts w:ascii="Calibri" w:hAnsi="Calibri" w:eastAsia="Arial" w:cs="Calibri"/>
                <w:color w:val="000000" w:themeColor="text1"/>
              </w:rPr>
              <w:t> </w:t>
            </w:r>
          </w:p>
          <w:p w:rsidR="009A7518" w:rsidP="238121BB" w:rsidRDefault="009A7518" w14:paraId="36980521" w14:textId="645AC972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>To understand h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effectively engage parents  </w:t>
            </w:r>
          </w:p>
          <w:p w:rsidR="238121BB" w:rsidP="238121BB" w:rsidRDefault="238121BB" w14:paraId="35C81245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3EEA2F7A" w14:textId="32F4470F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238121BB">
              <w:rPr>
                <w:rFonts w:ascii="Calibri" w:hAnsi="Calibri" w:cs="Calibri"/>
              </w:rPr>
              <w:t>h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ow to effectively 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communicate with external colleagues </w:t>
            </w:r>
          </w:p>
          <w:p w:rsidR="317179D1" w:rsidP="317179D1" w:rsidRDefault="317179D1" w14:paraId="0402EAF2" w14:textId="48233DD6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0157F5AE" w14:textId="26A49334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238121BB">
              <w:rPr>
                <w:rFonts w:ascii="Calibri" w:hAnsi="Calibri" w:cs="Calibri"/>
              </w:rPr>
              <w:t>h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manage their workload effectively </w:t>
            </w:r>
          </w:p>
          <w:p w:rsidR="238121BB" w:rsidP="238121BB" w:rsidRDefault="238121BB" w14:paraId="40CD5989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9A7518" w:rsidP="238121BB" w:rsidRDefault="009A7518" w14:paraId="133C25AA" w14:textId="42B2A11B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cs="Calibri"/>
                <w:b/>
                <w:bCs/>
              </w:rPr>
              <w:t xml:space="preserve">To be able to </w:t>
            </w:r>
            <w:r w:rsidRPr="238121BB">
              <w:rPr>
                <w:rFonts w:ascii="Calibri" w:hAnsi="Calibri" w:cs="Calibri"/>
              </w:rPr>
              <w:t>e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ffectively engage parents. </w:t>
            </w:r>
          </w:p>
          <w:p w:rsidR="238121BB" w:rsidP="238121BB" w:rsidRDefault="238121BB" w14:paraId="6E158A3D" w14:textId="77777777">
            <w:pPr>
              <w:rPr>
                <w:rFonts w:ascii="Calibri" w:hAnsi="Calibri" w:cs="Calibri"/>
              </w:rPr>
            </w:pPr>
          </w:p>
          <w:p w:rsidR="009A7518" w:rsidP="238121BB" w:rsidRDefault="009A7518" w14:paraId="375DDBA9" w14:textId="4D7EAD58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 xml:space="preserve">To be able to 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effectively communicate with external colleagues </w:t>
            </w:r>
          </w:p>
          <w:p w:rsidR="238121BB" w:rsidRDefault="238121BB" w14:paraId="4F48E6E1" w14:textId="6F46D334"/>
        </w:tc>
        <w:tc>
          <w:tcPr>
            <w:tcW w:w="1389" w:type="dxa"/>
            <w:vMerge w:val="restart"/>
            <w:tcMar/>
          </w:tcPr>
          <w:p w:rsidR="238121BB" w:rsidP="238121BB" w:rsidRDefault="238121BB" w14:paraId="73D6EEEC" w14:textId="2DDF66C5"/>
          <w:p w:rsidR="009A7518" w:rsidRDefault="009A7518" w14:paraId="08C06F0D" w14:textId="77777777">
            <w:r>
              <w:t>8.1, 8.2, 8.4, 8.6, 8.7, 8.8</w:t>
            </w:r>
          </w:p>
          <w:p w:rsidR="238121BB" w:rsidP="238121BB" w:rsidRDefault="238121BB" w14:paraId="26BA0955" w14:textId="77777777">
            <w:pPr>
              <w:rPr>
                <w:sz w:val="16"/>
                <w:szCs w:val="16"/>
              </w:rPr>
            </w:pPr>
          </w:p>
          <w:p w:rsidR="238121BB" w:rsidP="238121BB" w:rsidRDefault="238121BB" w14:paraId="137C15A5" w14:textId="0FB65BF9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tcMar/>
          </w:tcPr>
          <w:p w:rsidR="238121BB" w:rsidP="238121BB" w:rsidRDefault="238121BB" w14:paraId="77DB07B0" w14:textId="6E723E3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40835544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8a, 8b, 8c, 8e, 8f, 8g, 8h, 8i, 8j, 8k 8m, 8n, 8o, 8p</w:t>
            </w:r>
          </w:p>
          <w:p w:rsidR="238121BB" w:rsidP="238121BB" w:rsidRDefault="238121BB" w14:paraId="40D7CE33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238121BB" w:rsidP="238121BB" w:rsidRDefault="238121BB" w14:paraId="33B49ED5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238121BB" w:rsidP="238121BB" w:rsidRDefault="238121BB" w14:paraId="60698411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238121BB" w:rsidP="238121BB" w:rsidRDefault="238121BB" w14:paraId="72965577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238121BB" w:rsidRDefault="238121BB" w14:paraId="1C4E0E4B" w14:textId="77777777"/>
          <w:p w:rsidR="238121BB" w:rsidP="238121BB" w:rsidRDefault="238121BB" w14:paraId="1CC391DC" w14:textId="77777777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238121BB" w:rsidP="238121BB" w:rsidRDefault="238121BB" w14:paraId="158F09B3" w14:textId="77777777">
            <w:pPr>
              <w:rPr>
                <w:rFonts w:ascii="Arial" w:hAnsi="Arial" w:cs="Arial"/>
              </w:rPr>
            </w:pPr>
          </w:p>
          <w:p w:rsidR="238121BB" w:rsidP="238121BB" w:rsidRDefault="238121BB" w14:paraId="6A4C5B4D" w14:textId="4FFDF724">
            <w:pPr>
              <w:rPr>
                <w:sz w:val="16"/>
                <w:szCs w:val="16"/>
              </w:rPr>
            </w:pPr>
          </w:p>
        </w:tc>
        <w:tc>
          <w:tcPr>
            <w:tcW w:w="4088" w:type="dxa"/>
            <w:vMerge w:val="restart"/>
            <w:tcMar/>
          </w:tcPr>
          <w:p w:rsidR="238121BB" w:rsidP="238121BB" w:rsidRDefault="238121BB" w14:paraId="58C9862C" w14:textId="1DCB34CD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5D7E44CA" w14:textId="5EC1F199">
            <w:pPr>
              <w:rPr>
                <w:rFonts w:ascii="Calibri" w:hAnsi="Calibri" w:cs="Calibri"/>
              </w:rPr>
            </w:pPr>
            <w:r w:rsidRPr="238121BB">
              <w:rPr>
                <w:rFonts w:ascii="Calibri" w:hAnsi="Calibri" w:eastAsia="Arial" w:cs="Calibri"/>
                <w:color w:val="000000" w:themeColor="text1"/>
              </w:rPr>
              <w:t>BOYD, P., HYMER, B., and LOCKNEY, K., 2015. Learning teaching: becoming an inspirational teacher [online]. Northwich, United Kingdom: Critical Publishing. </w:t>
            </w:r>
          </w:p>
          <w:p w:rsidR="009A7518" w:rsidP="238121BB" w:rsidRDefault="009A7518" w14:paraId="3199EC31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38121BB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="009A7518" w:rsidP="238121BB" w:rsidRDefault="009A7518" w14:paraId="15DD5DCA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Fonts w:ascii="Calibri" w:hAnsi="Calibri" w:eastAsia="Arial" w:cs="Calibri"/>
                <w:color w:val="000000" w:themeColor="text1"/>
              </w:rPr>
              <w:t>GLAZZARD, J. and STONES, S., 2021</w:t>
            </w:r>
            <w:r w:rsidRPr="238121BB">
              <w:rPr>
                <w:rFonts w:ascii="Calibri" w:hAnsi="Calibri" w:eastAsia="Arial" w:cs="Calibri"/>
                <w:i/>
                <w:iCs/>
                <w:color w:val="000000" w:themeColor="text1"/>
              </w:rPr>
              <w:t>. Evidence Based Primary Teaching </w:t>
            </w:r>
            <w:r w:rsidRPr="238121BB">
              <w:rPr>
                <w:rFonts w:ascii="Calibri" w:hAnsi="Calibri" w:eastAsia="Arial" w:cs="Calibri"/>
                <w:color w:val="000000" w:themeColor="text1"/>
              </w:rPr>
              <w:t>Critical publishing </w:t>
            </w:r>
          </w:p>
          <w:p w:rsidR="009A7518" w:rsidP="238121BB" w:rsidRDefault="009A7518" w14:paraId="18FDF8D4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238121BB"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  <w:t> </w:t>
            </w:r>
          </w:p>
          <w:p w:rsidR="009A7518" w:rsidP="238121BB" w:rsidRDefault="009A7518" w14:paraId="03EC6D0D" w14:textId="1A8CDB8B">
            <w:r w:rsidRPr="238121BB">
              <w:rPr>
                <w:rFonts w:ascii="Calibri" w:hAnsi="Calibri" w:eastAsia="Arial" w:cs="Calibri"/>
                <w:color w:val="000000" w:themeColor="text1"/>
                <w:lang w:val="en"/>
              </w:rPr>
              <w:t>THOMPSON, C. and WOLSTENCROFT, P. 2021. </w:t>
            </w:r>
            <w:r w:rsidRPr="238121BB">
              <w:rPr>
                <w:rFonts w:ascii="Calibri" w:hAnsi="Calibri" w:eastAsia="Arial" w:cs="Calibri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238121BB">
              <w:rPr>
                <w:rFonts w:ascii="Calibri" w:hAnsi="Calibri" w:eastAsia="Arial" w:cs="Calibri"/>
                <w:color w:val="000000" w:themeColor="text1"/>
                <w:lang w:val="en"/>
              </w:rPr>
              <w:t>2nd ed. London: SAGE and Learning Matters</w:t>
            </w:r>
            <w:r w:rsidRPr="238121BB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</w:tc>
        <w:tc>
          <w:tcPr>
            <w:tcW w:w="2046" w:type="dxa"/>
            <w:vMerge w:val="restart"/>
            <w:tcMar/>
          </w:tcPr>
          <w:p w:rsidR="238121BB" w:rsidP="238121BB" w:rsidRDefault="238121BB" w14:paraId="29CA35F0" w14:textId="42FDC64E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53817FE7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Through discussions in seminars and tutorials with Personal and Academic Tutors, positive professional behaviours will be identified to support the development of a professional identity. </w:t>
            </w:r>
          </w:p>
          <w:p w:rsidR="238121BB" w:rsidP="238121BB" w:rsidRDefault="238121BB" w14:paraId="337385E2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77A57A1E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With a focus on: </w:t>
            </w:r>
          </w:p>
          <w:p w:rsidR="238121BB" w:rsidP="238121BB" w:rsidRDefault="238121BB" w14:paraId="5651E1D9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05A7A190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How pupils’ motivation, behaviour and academic success can be improved through the 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development of effective relationships with families and carers.  </w:t>
            </w:r>
          </w:p>
          <w:p w:rsidR="238121BB" w:rsidP="238121BB" w:rsidRDefault="238121BB" w14:paraId="38647103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1C5007DD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Understanding there are a range of professionals that ensure appropriate support is in place for pupils to make good progress.</w:t>
            </w:r>
          </w:p>
          <w:p w:rsidR="238121BB" w:rsidP="238121BB" w:rsidRDefault="238121BB" w14:paraId="03033FFE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6731CC89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These may include SENCos, specialist teachers, occupational therapists and </w:t>
            </w:r>
            <w:proofErr w:type="spellStart"/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>specilaised</w:t>
            </w:r>
            <w:proofErr w:type="spellEnd"/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teaching assistants. </w:t>
            </w:r>
          </w:p>
          <w:p w:rsidR="238121BB" w:rsidP="238121BB" w:rsidRDefault="238121BB" w14:paraId="1823606F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238121BB" w:rsidRDefault="009A7518" w14:paraId="7C9CEE23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How high-quality professional development is an intrinsic part of the process </w:t>
            </w:r>
            <w:r w:rsidRPr="238121BB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through which teachers improve and develop their practice.  </w:t>
            </w:r>
          </w:p>
          <w:p w:rsidR="238121BB" w:rsidP="238121BB" w:rsidRDefault="238121BB" w14:paraId="2FC202E0" w14:textId="50EC3F4C">
            <w:pPr>
              <w:rPr>
                <w:sz w:val="16"/>
                <w:szCs w:val="16"/>
              </w:rPr>
            </w:pPr>
          </w:p>
        </w:tc>
      </w:tr>
      <w:tr w:rsidRPr="009B6F70" w:rsidR="009A7518" w:rsidTr="18E1B32C" w14:paraId="28B5AF30" w14:textId="77777777">
        <w:trPr>
          <w:trHeight w:val="231"/>
        </w:trPr>
        <w:tc>
          <w:tcPr>
            <w:tcW w:w="0" w:type="auto"/>
            <w:tcMar/>
          </w:tcPr>
          <w:p w:rsidRPr="00517D5A" w:rsidR="009A7518" w:rsidP="009A7518" w:rsidRDefault="009A7518" w14:paraId="277F303A" w14:textId="0BF4498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238121BB">
              <w:rPr>
                <w:rFonts w:ascii="Calibri" w:hAnsi="Calibri" w:cs="Calibri"/>
                <w:b/>
                <w:bCs/>
              </w:rPr>
              <w:t xml:space="preserve">Session </w:t>
            </w:r>
            <w:r w:rsidRPr="238121BB" w:rsidR="7DBFF241">
              <w:rPr>
                <w:rFonts w:ascii="Calibri" w:hAnsi="Calibri" w:cs="Calibri"/>
                <w:b/>
                <w:bCs/>
              </w:rPr>
              <w:t xml:space="preserve">2 </w:t>
            </w:r>
            <w:r w:rsidRPr="238121BB">
              <w:rPr>
                <w:rFonts w:ascii="Calibri" w:hAnsi="Calibri" w:cs="Calibri"/>
                <w:b/>
                <w:bCs/>
              </w:rPr>
              <w:t>-Lecture</w:t>
            </w:r>
          </w:p>
          <w:p w:rsidRPr="00517D5A" w:rsidR="009A7518" w:rsidP="009A7518" w:rsidRDefault="009A7518" w14:paraId="42C83FEF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18ED9C2F" w:rsidP="18E1B32C" w:rsidRDefault="18ED9C2F" w14:paraId="4CEBBF56" w14:textId="14EA8C9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18E1B32C" w:rsidR="18ED9C2F">
              <w:rPr>
                <w:rFonts w:ascii="Calibri" w:hAnsi="Calibri" w:cs="Calibri"/>
                <w:b w:val="1"/>
                <w:bCs w:val="1"/>
              </w:rPr>
              <w:t>Taking responsibility- Dealing with parents</w:t>
            </w:r>
          </w:p>
          <w:p w:rsidRPr="00517D5A" w:rsidR="009A7518" w:rsidP="009A7518" w:rsidRDefault="009A7518" w14:paraId="506FB5E4" w14:textId="3359669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7D5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Mar/>
          </w:tcPr>
          <w:p w:rsidRPr="00C80865" w:rsidR="009A7518" w:rsidP="009A7518" w:rsidRDefault="009A7518" w14:paraId="20D46274" w14:textId="1019758F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>To know t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parental engagement </w:t>
            </w:r>
          </w:p>
          <w:p w:rsidRPr="00C80865" w:rsidR="009A7518" w:rsidP="009A7518" w:rsidRDefault="009A7518" w14:paraId="4E9911D6" w14:textId="0ED1CA12">
            <w:pPr>
              <w:rPr>
                <w:rFonts w:ascii="Calibri" w:hAnsi="Calibri" w:cs="Calibri"/>
                <w:b/>
                <w:bCs/>
              </w:rPr>
            </w:pPr>
          </w:p>
          <w:p w:rsidRPr="00C80865" w:rsidR="009A7518" w:rsidP="009A7518" w:rsidRDefault="009A7518" w14:paraId="1977C4F3" w14:textId="3DAC43E4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>To know</w:t>
            </w:r>
            <w:r w:rsidRPr="00C80865">
              <w:rPr>
                <w:rFonts w:ascii="Calibri" w:hAnsi="Calibri" w:cs="Calibri"/>
              </w:rPr>
              <w:t xml:space="preserve"> t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working with external colleagues. </w:t>
            </w:r>
          </w:p>
          <w:p w:rsidRPr="00C80865" w:rsidR="009A7518" w:rsidP="009A7518" w:rsidRDefault="009A7518" w14:paraId="729B14D9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C80865" w:rsidR="009A7518" w:rsidP="009A7518" w:rsidRDefault="009A7518" w14:paraId="274F4FA9" w14:textId="676414A1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00C80865">
              <w:rPr>
                <w:rFonts w:ascii="Calibri" w:hAnsi="Calibri" w:cs="Calibri"/>
              </w:rPr>
              <w:t>t</w:t>
            </w:r>
            <w:r w:rsidRPr="00C80865">
              <w:t>hat</w:t>
            </w:r>
            <w:r>
              <w:rPr>
                <w:b/>
                <w:bCs/>
              </w:rPr>
              <w:t xml:space="preserve"> </w:t>
            </w:r>
            <w:r w:rsidRPr="00C80865">
              <w:rPr>
                <w:rFonts w:ascii="Calibri" w:hAnsi="Calibri" w:cs="Calibri"/>
              </w:rPr>
              <w:t>t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Teachers’ Standards underpin a teacher’s professionalism throughout their career. </w:t>
            </w:r>
          </w:p>
          <w:p w:rsidRPr="00C80865" w:rsidR="009A7518" w:rsidP="009A7518" w:rsidRDefault="009A7518" w14:paraId="7A5D5BF4" w14:textId="1B62DB8E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Style w:val="eop"/>
                <w:rFonts w:ascii="Calibri" w:hAnsi="Calibri" w:eastAsia="Arial" w:cs="Calibri"/>
                <w:color w:val="000000" w:themeColor="text1"/>
              </w:rPr>
              <w:t> </w:t>
            </w:r>
          </w:p>
          <w:p w:rsidRPr="00C80865" w:rsidR="009A7518" w:rsidP="009A7518" w:rsidRDefault="009A7518" w14:paraId="6A9D9D98" w14:textId="645AC972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understand </w:t>
            </w:r>
            <w:r>
              <w:rPr>
                <w:rFonts w:ascii="Calibri" w:hAnsi="Calibri" w:cs="Calibri"/>
                <w:b/>
                <w:bCs/>
              </w:rPr>
              <w:t>h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effectively engage parents  </w:t>
            </w:r>
          </w:p>
          <w:p w:rsidRPr="00C80865" w:rsidR="009A7518" w:rsidP="009A7518" w:rsidRDefault="009A7518" w14:paraId="3BB3B719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Pr="00C80865" w:rsidR="009A7518" w:rsidP="009A7518" w:rsidRDefault="009A7518" w14:paraId="7883FC9D" w14:textId="32F4470F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00C80865">
              <w:rPr>
                <w:rFonts w:ascii="Calibri" w:hAnsi="Calibri" w:cs="Calibri"/>
              </w:rPr>
              <w:t>h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effectively communicate with external colleagues </w:t>
            </w:r>
          </w:p>
          <w:p w:rsidRPr="00C80865" w:rsidR="009A7518" w:rsidP="009A7518" w:rsidRDefault="009A7518" w14:paraId="79C6C93F" w14:textId="26A49334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>To understand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80865">
              <w:rPr>
                <w:rFonts w:ascii="Calibri" w:hAnsi="Calibri" w:cs="Calibri"/>
              </w:rPr>
              <w:t>h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manage their workload effectively </w:t>
            </w:r>
          </w:p>
          <w:p w:rsidRPr="00C80865" w:rsidR="009A7518" w:rsidP="009A7518" w:rsidRDefault="009A7518" w14:paraId="3F8A74B7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C80865" w:rsidR="009A7518" w:rsidP="009A7518" w:rsidRDefault="009A7518" w14:paraId="63E1FA29" w14:textId="42B2A11B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be able to </w:t>
            </w:r>
            <w:r w:rsidRPr="00C80865">
              <w:rPr>
                <w:rFonts w:ascii="Calibri" w:hAnsi="Calibri" w:cs="Calibri"/>
              </w:rPr>
              <w:t>e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ffectively engage parents. </w:t>
            </w:r>
          </w:p>
          <w:p w:rsidRPr="00C80865" w:rsidR="009A7518" w:rsidP="009A7518" w:rsidRDefault="009A7518" w14:paraId="73142184" w14:textId="77777777">
            <w:pPr>
              <w:rPr>
                <w:rFonts w:ascii="Calibri" w:hAnsi="Calibri" w:cs="Calibri"/>
              </w:rPr>
            </w:pPr>
          </w:p>
          <w:p w:rsidRPr="00C80865" w:rsidR="009A7518" w:rsidP="009A7518" w:rsidRDefault="009A7518" w14:paraId="6656B5CB" w14:textId="4D7EAD58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 xml:space="preserve">To be able to </w:t>
            </w:r>
            <w:r>
              <w:rPr>
                <w:rStyle w:val="normaltextrun"/>
                <w:rFonts w:ascii="Calibri" w:hAnsi="Calibri" w:eastAsia="Arial" w:cs="Calibri"/>
                <w:color w:val="000000" w:themeColor="text1"/>
              </w:rPr>
              <w:t>e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ffectively communicate with external colleagues </w:t>
            </w:r>
          </w:p>
          <w:p w:rsidRPr="001225BB" w:rsidR="009A7518" w:rsidP="009A7518" w:rsidRDefault="009A7518" w14:paraId="24288044" w14:textId="6F46D334"/>
        </w:tc>
        <w:tc>
          <w:tcPr>
            <w:tcW w:w="0" w:type="auto"/>
            <w:vMerge/>
            <w:tcMar/>
          </w:tcPr>
          <w:p w:rsidRPr="008532EA" w:rsidR="009A7518" w:rsidP="009A7518" w:rsidRDefault="009A7518" w14:paraId="52E085DD" w14:textId="77777777">
            <w:r>
              <w:t>8.1, 8.2, 8.4, 8.6, 8.7, 8.8</w:t>
            </w:r>
          </w:p>
          <w:p w:rsidR="009A7518" w:rsidP="009A7518" w:rsidRDefault="009A7518" w14:paraId="0A7C5857" w14:textId="77777777">
            <w:pPr>
              <w:rPr>
                <w:sz w:val="16"/>
                <w:szCs w:val="16"/>
              </w:rPr>
            </w:pPr>
          </w:p>
          <w:p w:rsidRPr="006B4CBA" w:rsidR="009A7518" w:rsidP="009A7518" w:rsidRDefault="009A7518" w14:paraId="40CD6FF1" w14:textId="0FB65BF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Mar/>
          </w:tcPr>
          <w:p w:rsidRPr="0028277D" w:rsidR="009A7518" w:rsidP="009A7518" w:rsidRDefault="009A7518" w14:paraId="5F55A80B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eastAsia="Arial" w:cs="Calibri"/>
                <w:color w:val="000000" w:themeColor="text1"/>
              </w:rPr>
              <w:t>8a, 8b, 8c, 8e, 8f, 8g, 8h, 8i, 8j, 8k 8m, 8n, 8o, 8p</w:t>
            </w:r>
          </w:p>
          <w:p w:rsidR="009A7518" w:rsidP="009A7518" w:rsidRDefault="009A7518" w14:paraId="741C8ECD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A7518" w:rsidP="009A7518" w:rsidRDefault="009A7518" w14:paraId="069F4264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A7518" w:rsidP="009A7518" w:rsidRDefault="009A7518" w14:paraId="26C2A9CE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A7518" w:rsidP="009A7518" w:rsidRDefault="009A7518" w14:paraId="14F91583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9A7518" w:rsidP="009A7518" w:rsidRDefault="009A7518" w14:paraId="32BAF59E" w14:textId="77777777"/>
          <w:p w:rsidRPr="00BC2F85" w:rsidR="009A7518" w:rsidP="009A7518" w:rsidRDefault="009A7518" w14:paraId="496D7CA0" w14:textId="77777777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9A7518" w:rsidP="009A7518" w:rsidRDefault="009A7518" w14:paraId="0852D1E2" w14:textId="77777777">
            <w:pPr>
              <w:rPr>
                <w:rFonts w:ascii="Arial" w:hAnsi="Arial" w:cs="Arial"/>
              </w:rPr>
            </w:pPr>
          </w:p>
          <w:p w:rsidRPr="009B6F70" w:rsidR="009A7518" w:rsidP="009A7518" w:rsidRDefault="009A7518" w14:paraId="244C5615" w14:textId="4FFDF724">
            <w:pPr>
              <w:rPr>
                <w:sz w:val="16"/>
                <w:szCs w:val="16"/>
              </w:rPr>
            </w:pPr>
          </w:p>
        </w:tc>
        <w:tc>
          <w:tcPr>
            <w:tcW w:w="4088" w:type="dxa"/>
            <w:vMerge/>
            <w:tcMar/>
          </w:tcPr>
          <w:p w:rsidRPr="000A35BE" w:rsidR="009A7518" w:rsidP="009A7518" w:rsidRDefault="009A7518" w14:paraId="04A23AE4" w14:textId="5EC1F199">
            <w:pPr>
              <w:rPr>
                <w:rFonts w:ascii="Calibri" w:hAnsi="Calibri" w:cs="Calibri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</w:rPr>
              <w:t>BOYD, P., HYMER, B., and LOCKNEY, K., 2015. Learning teaching: becoming an inspirational teacher [online]. Northwich, United Kingdom: Critical Publishing. </w:t>
            </w:r>
          </w:p>
          <w:p w:rsidRPr="000A35BE" w:rsidR="009A7518" w:rsidP="009A7518" w:rsidRDefault="009A7518" w14:paraId="5EB9FB8B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0A35BE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0A35BE" w:rsidR="009A7518" w:rsidP="009A7518" w:rsidRDefault="009A7518" w14:paraId="1FF3DE9C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</w:rPr>
              <w:t>GLAZZARD, J. and STONES, S., 2021</w:t>
            </w:r>
            <w:r w:rsidRPr="000A35BE">
              <w:rPr>
                <w:rFonts w:ascii="Calibri" w:hAnsi="Calibri" w:eastAsia="Arial" w:cs="Calibri"/>
                <w:i/>
                <w:iCs/>
                <w:color w:val="000000" w:themeColor="text1"/>
              </w:rPr>
              <w:t>. Evidence Based Primary Teaching </w:t>
            </w:r>
            <w:r w:rsidRPr="000A35BE">
              <w:rPr>
                <w:rFonts w:ascii="Calibri" w:hAnsi="Calibri" w:eastAsia="Arial" w:cs="Calibri"/>
                <w:color w:val="000000" w:themeColor="text1"/>
              </w:rPr>
              <w:t>Critical publishing </w:t>
            </w:r>
          </w:p>
          <w:p w:rsidRPr="000A35BE" w:rsidR="009A7518" w:rsidP="009A7518" w:rsidRDefault="009A7518" w14:paraId="69AFDBB7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  <w:t> </w:t>
            </w:r>
          </w:p>
          <w:p w:rsidRPr="009B6F70" w:rsidR="009A7518" w:rsidP="009A7518" w:rsidRDefault="009A7518" w14:paraId="1F8F1BD4" w14:textId="1A8CDB8B">
            <w:pPr>
              <w:rPr>
                <w:rFonts w:cstheme="minorHAnsi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  <w:lang w:val="en"/>
              </w:rPr>
              <w:t>THOMPSON, C. and WOLSTENCROFT, P. 2021. </w:t>
            </w:r>
            <w:r w:rsidRPr="000A35BE">
              <w:rPr>
                <w:rFonts w:ascii="Calibri" w:hAnsi="Calibri" w:eastAsia="Arial" w:cs="Calibri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000A35BE">
              <w:rPr>
                <w:rFonts w:ascii="Calibri" w:hAnsi="Calibri" w:eastAsia="Arial" w:cs="Calibri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</w:tc>
        <w:tc>
          <w:tcPr>
            <w:tcW w:w="2046" w:type="dxa"/>
            <w:vMerge/>
            <w:tcMar/>
          </w:tcPr>
          <w:p w:rsidRPr="00257DA9" w:rsidR="009A7518" w:rsidP="009A7518" w:rsidRDefault="009A7518" w14:paraId="2395D25E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Through discussions in seminars and tutorials with Personal and Academic Tutors, positive professional behaviours will be identified to support the development of a professional identity. </w:t>
            </w:r>
          </w:p>
          <w:p w:rsidRPr="00257DA9" w:rsidR="009A7518" w:rsidP="009A7518" w:rsidRDefault="009A7518" w14:paraId="45B416EC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="009A7518" w:rsidP="009A7518" w:rsidRDefault="009A7518" w14:paraId="28E02D1C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 w:rsidRPr="00257DA9">
              <w:rPr>
                <w:rStyle w:val="normaltextrun"/>
                <w:rFonts w:ascii="Calibri" w:hAnsi="Calibri" w:eastAsia="Arial" w:cs="Calibri"/>
                <w:color w:val="000000" w:themeColor="text1"/>
              </w:rPr>
              <w:t>With a focus on: </w:t>
            </w:r>
          </w:p>
          <w:p w:rsidRPr="00257DA9" w:rsidR="009A7518" w:rsidP="009A7518" w:rsidRDefault="009A7518" w14:paraId="4401AD11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Pr="00513DE9" w:rsidR="009A7518" w:rsidP="009A7518" w:rsidRDefault="009A7518" w14:paraId="78A7FD47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513DE9">
              <w:rPr>
                <w:rStyle w:val="normaltextrun"/>
                <w:rFonts w:ascii="Calibri" w:hAnsi="Calibri" w:eastAsia="Arial" w:cs="Calibri"/>
                <w:color w:val="000000" w:themeColor="text1"/>
              </w:rPr>
              <w:t>How pupils’ motivation, behaviour and academic success can be improved through the development of effective relationships with families and carers.  </w:t>
            </w:r>
          </w:p>
          <w:p w:rsidRPr="00513DE9" w:rsidR="009A7518" w:rsidP="009A7518" w:rsidRDefault="009A7518" w14:paraId="5FAC8BCB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513DE9" w:rsidR="009A7518" w:rsidP="009A7518" w:rsidRDefault="009A7518" w14:paraId="797BE673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513DE9">
              <w:rPr>
                <w:rStyle w:val="normaltextrun"/>
                <w:rFonts w:ascii="Calibri" w:hAnsi="Calibri" w:eastAsia="Arial" w:cs="Calibri"/>
                <w:color w:val="000000" w:themeColor="text1"/>
              </w:rPr>
              <w:t>Understanding there are a range of professionals that ensure appropriate support is in place for pupils to make good progress.</w:t>
            </w:r>
          </w:p>
          <w:p w:rsidRPr="00513DE9" w:rsidR="009A7518" w:rsidP="009A7518" w:rsidRDefault="009A7518" w14:paraId="2144C5B6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513DE9" w:rsidR="009A7518" w:rsidP="009A7518" w:rsidRDefault="009A7518" w14:paraId="66619B60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513DE9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These may include SENCos, specialist teachers, occupational therapists and </w:t>
            </w:r>
            <w:proofErr w:type="spellStart"/>
            <w:r w:rsidRPr="00513DE9">
              <w:rPr>
                <w:rStyle w:val="normaltextrun"/>
                <w:rFonts w:ascii="Calibri" w:hAnsi="Calibri" w:eastAsia="Arial" w:cs="Calibri"/>
                <w:color w:val="000000" w:themeColor="text1"/>
              </w:rPr>
              <w:t>specilaised</w:t>
            </w:r>
            <w:proofErr w:type="spellEnd"/>
            <w:r w:rsidRPr="00513DE9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teaching assistants. </w:t>
            </w:r>
          </w:p>
          <w:p w:rsidRPr="00513DE9" w:rsidR="009A7518" w:rsidP="009A7518" w:rsidRDefault="009A7518" w14:paraId="49929DEC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513DE9" w:rsidR="009A7518" w:rsidP="009A7518" w:rsidRDefault="009A7518" w14:paraId="18C13DBB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513DE9">
              <w:rPr>
                <w:rStyle w:val="normaltextrun"/>
                <w:rFonts w:ascii="Calibri" w:hAnsi="Calibri" w:eastAsia="Arial" w:cs="Calibri"/>
                <w:color w:val="000000" w:themeColor="text1"/>
              </w:rPr>
              <w:t>How high-quality professional development is an intrinsic part of the process through which teachers improve and develop their practice.  </w:t>
            </w:r>
          </w:p>
          <w:p w:rsidRPr="009B6F70" w:rsidR="009A7518" w:rsidP="009A7518" w:rsidRDefault="009A7518" w14:paraId="502B5055" w14:textId="50EC3F4C">
            <w:pPr>
              <w:rPr>
                <w:sz w:val="16"/>
                <w:szCs w:val="16"/>
              </w:rPr>
            </w:pPr>
          </w:p>
        </w:tc>
      </w:tr>
      <w:tr w:rsidRPr="009B6F70" w:rsidR="00674B44" w:rsidTr="18E1B32C" w14:paraId="4BF30D0A" w14:textId="77777777">
        <w:trPr>
          <w:trHeight w:val="411"/>
        </w:trPr>
        <w:tc>
          <w:tcPr>
            <w:tcW w:w="0" w:type="auto"/>
            <w:tcMar/>
          </w:tcPr>
          <w:p w:rsidR="72EC2600" w:rsidP="238121BB" w:rsidRDefault="72EC2600" w14:paraId="39B0FCDF" w14:textId="50B97E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238121BB">
              <w:rPr>
                <w:rFonts w:ascii="Calibri" w:hAnsi="Calibri" w:cs="Calibri"/>
                <w:b/>
                <w:bCs/>
              </w:rPr>
              <w:t>Session 3- Seminar</w:t>
            </w:r>
          </w:p>
          <w:p w:rsidR="238121BB" w:rsidP="238121BB" w:rsidRDefault="238121BB" w14:paraId="748A0E75" w14:textId="470F83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Pr="00517D5A" w:rsidR="00674B44" w:rsidP="18E1B32C" w:rsidRDefault="00674B44" w14:paraId="0046F4EF" w14:textId="7A97DC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18E1B32C" w:rsidR="4E872C70">
              <w:rPr>
                <w:rFonts w:ascii="Calibri" w:hAnsi="Calibri" w:cs="Calibri"/>
                <w:b w:val="1"/>
                <w:bCs w:val="1"/>
              </w:rPr>
              <w:t>Taking responsibility-</w:t>
            </w:r>
          </w:p>
          <w:p w:rsidRPr="00517D5A" w:rsidR="00674B44" w:rsidP="18E1B32C" w:rsidRDefault="00674B44" w14:paraId="77EC2EBC" w14:textId="51F1521D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</w:rPr>
            </w:pPr>
            <w:r w:rsidRPr="18E1B32C" w:rsidR="19062367">
              <w:rPr>
                <w:rFonts w:ascii="Calibri" w:hAnsi="Calibri" w:cs="Calibri"/>
                <w:b w:val="1"/>
                <w:bCs w:val="1"/>
              </w:rPr>
              <w:t>overcoming challenges and parental engagement.</w:t>
            </w:r>
          </w:p>
          <w:p w:rsidRPr="00517D5A" w:rsidR="00674B44" w:rsidP="00674B44" w:rsidRDefault="00674B44" w14:paraId="10E708FE" w14:textId="07C247C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vMerge/>
            <w:tcMar/>
          </w:tcPr>
          <w:p w:rsidRPr="009B6F70" w:rsidR="00674B44" w:rsidP="00674B44" w:rsidRDefault="00674B44" w14:paraId="0A50A41C" w14:textId="6D62D62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Mar/>
          </w:tcPr>
          <w:p w:rsidRPr="006B4CBA" w:rsidR="00674B44" w:rsidP="00674B44" w:rsidRDefault="00674B44" w14:paraId="52B4839D" w14:textId="27DB81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Mar/>
          </w:tcPr>
          <w:p w:rsidRPr="009B6F70" w:rsidR="00674B44" w:rsidP="00674B44" w:rsidRDefault="00674B44" w14:paraId="7229F5C6" w14:textId="0507FCD0">
            <w:pPr>
              <w:rPr>
                <w:sz w:val="16"/>
                <w:szCs w:val="16"/>
              </w:rPr>
            </w:pPr>
          </w:p>
        </w:tc>
        <w:tc>
          <w:tcPr>
            <w:tcW w:w="4088" w:type="dxa"/>
            <w:vMerge/>
            <w:tcMar/>
          </w:tcPr>
          <w:p w:rsidRPr="009B6F70" w:rsidR="00674B44" w:rsidP="00674B44" w:rsidRDefault="00674B44" w14:paraId="4EC6A1AB" w14:textId="77777777">
            <w:pPr>
              <w:rPr>
                <w:rFonts w:cstheme="minorHAnsi"/>
              </w:rPr>
            </w:pPr>
          </w:p>
        </w:tc>
        <w:tc>
          <w:tcPr>
            <w:tcW w:w="2046" w:type="dxa"/>
            <w:vMerge/>
            <w:tcMar/>
          </w:tcPr>
          <w:p w:rsidRPr="009B6F70" w:rsidR="00674B44" w:rsidP="00674B44" w:rsidRDefault="00674B44" w14:paraId="3534F6F6" w14:textId="77777777">
            <w:pPr>
              <w:rPr>
                <w:rFonts w:cstheme="minorHAnsi"/>
              </w:rPr>
            </w:pPr>
          </w:p>
        </w:tc>
      </w:tr>
      <w:bookmarkEnd w:id="8"/>
    </w:tbl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26"/>
        <w:gridCol w:w="1449"/>
        <w:gridCol w:w="1905"/>
        <w:gridCol w:w="3578"/>
        <w:gridCol w:w="4295"/>
      </w:tblGrid>
      <w:tr w:rsidRPr="009B6F70" w:rsidR="008B6642" w:rsidTr="2CC1C8D2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2CC1C8D2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:rsidR="00DA7359" w:rsidP="008B6642" w:rsidRDefault="00445432" w14:paraId="45B21657" w14:textId="5C0AEA3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Pr="00DA7359" w:rsid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 xml:space="preserve">Needs 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A7359" w:rsidP="008B6642" w:rsidRDefault="00445432" w14:paraId="4D85F14B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Pr="00DA7359" w:rsidR="00DA7359" w:rsidP="00DA7359" w:rsidRDefault="00DA7359" w14:paraId="027DFB83" w14:textId="53F8CE5F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:rsidR="00DA7359" w:rsidP="00DA7359" w:rsidRDefault="00DA7359" w14:paraId="7CA2C8FF" w14:textId="6E907A2D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:rsidRPr="009B6F70" w:rsidR="008B6642" w:rsidP="008B6642" w:rsidRDefault="008B6642" w14:paraId="539E88E6" w14:textId="29C820F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A7359" w:rsidP="008B6642" w:rsidRDefault="00445432" w14:paraId="6F63831A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Pr="00DA7359" w:rsidR="00DA7359" w:rsidP="00DA7359" w:rsidRDefault="00DA7359" w14:paraId="6E3783A1" w14:textId="51311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00445432" w14:paraId="17ED6F56" w14:textId="5D62B63B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8B6642">
              <w:rPr>
                <w:rFonts w:cstheme="minorHAnsi"/>
              </w:rPr>
              <w:t xml:space="preserve">Discuss with expert </w:t>
            </w:r>
            <w:r w:rsidRPr="009B6F70" w:rsidR="007955A7">
              <w:rPr>
                <w:rFonts w:cstheme="minorHAnsi"/>
              </w:rPr>
              <w:t>colleagues’</w:t>
            </w:r>
            <w:r w:rsidRPr="009B6F70" w:rsidR="008B6642">
              <w:rPr>
                <w:rFonts w:cstheme="minorHAnsi"/>
              </w:rPr>
              <w:t xml:space="preserve"> summative assessment, reporting and how data is used.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404424" w:rsidR="00404424" w:rsidP="00404424" w:rsidRDefault="00404424" w14:paraId="3C398D70" w14:textId="4F3EFCC5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 their own social, emotional and mental health needs to be supported.</w:t>
            </w:r>
          </w:p>
          <w:p w:rsidRPr="00404424" w:rsidR="008B6642" w:rsidP="00404424" w:rsidRDefault="00404424" w14:paraId="24CF2CC0" w14:textId="3ABC4F32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Identify and access sources of support for their own wellbeing where appropriate.</w:t>
            </w:r>
          </w:p>
          <w:p w:rsidRPr="00404424" w:rsidR="00DA7359" w:rsidP="008B6642" w:rsidRDefault="00DA7359" w14:paraId="5093F1A9" w14:textId="77777777">
            <w:pPr>
              <w:rPr>
                <w:rFonts w:cstheme="minorHAnsi"/>
              </w:rPr>
            </w:pPr>
          </w:p>
          <w:p w:rsidR="00DA7359" w:rsidP="008B6642" w:rsidRDefault="00DA7359" w14:paraId="6E0AE93A" w14:textId="77777777">
            <w:pPr>
              <w:rPr>
                <w:rFonts w:cstheme="minorHAnsi"/>
              </w:rPr>
            </w:pPr>
          </w:p>
          <w:p w:rsidRPr="009B6F70" w:rsidR="00DA7359" w:rsidP="2CC1C8D2" w:rsidRDefault="00DA7359" w14:paraId="468CA129" w14:textId="32FAA77E"/>
        </w:tc>
      </w:tr>
      <w:tr w:rsidRPr="009B6F70" w:rsidR="003B435B" w:rsidTr="2CC1C8D2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DE4465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57790BF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</w:t>
            </w:r>
            <w:r w:rsidRPr="041BA346" w:rsidR="00C9764E">
              <w:rPr>
                <w:b/>
                <w:bCs/>
              </w:rPr>
              <w:t>ITTECF</w:t>
            </w:r>
            <w:r w:rsidRPr="009B6F70">
              <w:rPr>
                <w:rFonts w:cstheme="minorHAnsi"/>
                <w:b/>
                <w:bCs/>
              </w:rPr>
              <w:t xml:space="preserve">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9A7518" w:rsidTr="2CC1C8D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Pr="00404424" w:rsidR="009A7518" w:rsidP="009A7518" w:rsidRDefault="009A7518" w14:paraId="7DCE224E" w14:textId="2C5D9EF8">
            <w:pPr>
              <w:rPr>
                <w:sz w:val="16"/>
                <w:szCs w:val="16"/>
              </w:rPr>
            </w:pPr>
          </w:p>
          <w:p w:rsidRPr="00C80865" w:rsidR="009A7518" w:rsidP="009A7518" w:rsidRDefault="009A7518" w14:paraId="7AC8A536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>To know t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parental engagement </w:t>
            </w:r>
          </w:p>
          <w:p w:rsidRPr="00C80865" w:rsidR="009A7518" w:rsidP="009A7518" w:rsidRDefault="009A7518" w14:paraId="7E77024C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C80865" w:rsidR="009A7518" w:rsidP="009A7518" w:rsidRDefault="009A7518" w14:paraId="36A01D37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>To know</w:t>
            </w:r>
            <w:r w:rsidRPr="00C80865">
              <w:rPr>
                <w:rFonts w:ascii="Calibri" w:hAnsi="Calibri" w:cs="Calibri"/>
              </w:rPr>
              <w:t xml:space="preserve"> t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importance of working with external colleagues. </w:t>
            </w:r>
          </w:p>
          <w:p w:rsidRPr="00C80865" w:rsidR="009A7518" w:rsidP="009A7518" w:rsidRDefault="009A7518" w14:paraId="378D8758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C80865" w:rsidR="009A7518" w:rsidP="009A7518" w:rsidRDefault="009A7518" w14:paraId="4B8E15EE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00C80865">
              <w:rPr>
                <w:rFonts w:ascii="Calibri" w:hAnsi="Calibri" w:cs="Calibri"/>
              </w:rPr>
              <w:t>t</w:t>
            </w:r>
            <w:r w:rsidRPr="00C80865">
              <w:t>hat</w:t>
            </w:r>
            <w:r>
              <w:rPr>
                <w:b/>
                <w:bCs/>
              </w:rPr>
              <w:t xml:space="preserve"> </w:t>
            </w:r>
            <w:r w:rsidRPr="00C80865">
              <w:rPr>
                <w:rFonts w:ascii="Calibri" w:hAnsi="Calibri" w:cs="Calibri"/>
              </w:rPr>
              <w:t>t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he Teachers’ Standards underpin a teacher’s professionalism throughout their career. </w:t>
            </w:r>
          </w:p>
          <w:p w:rsidRPr="00C80865" w:rsidR="009A7518" w:rsidP="009A7518" w:rsidRDefault="009A7518" w14:paraId="24EC38EF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Style w:val="eop"/>
                <w:rFonts w:ascii="Calibri" w:hAnsi="Calibri" w:eastAsia="Arial" w:cs="Calibri"/>
                <w:color w:val="000000" w:themeColor="text1"/>
              </w:rPr>
              <w:t> </w:t>
            </w:r>
          </w:p>
          <w:p w:rsidRPr="00C80865" w:rsidR="009A7518" w:rsidP="009A7518" w:rsidRDefault="009A7518" w14:paraId="1550EAC4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understand </w:t>
            </w:r>
            <w:r>
              <w:rPr>
                <w:rFonts w:ascii="Calibri" w:hAnsi="Calibri" w:cs="Calibri"/>
                <w:b/>
                <w:bCs/>
              </w:rPr>
              <w:t>h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effectively engage parents  </w:t>
            </w:r>
          </w:p>
          <w:p w:rsidRPr="00C80865" w:rsidR="009A7518" w:rsidP="009A7518" w:rsidRDefault="009A7518" w14:paraId="5C4B0EAF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  <w:p w:rsidRPr="00C80865" w:rsidR="009A7518" w:rsidP="009A7518" w:rsidRDefault="009A7518" w14:paraId="467F333B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understand </w:t>
            </w:r>
            <w:r w:rsidRPr="00C80865">
              <w:rPr>
                <w:rFonts w:ascii="Calibri" w:hAnsi="Calibri" w:cs="Calibri"/>
              </w:rPr>
              <w:t>h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effectively communicate with external colleagues </w:t>
            </w:r>
          </w:p>
          <w:p w:rsidRPr="00C80865" w:rsidR="009A7518" w:rsidP="009A7518" w:rsidRDefault="009A7518" w14:paraId="18DD283E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>To understand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80865">
              <w:rPr>
                <w:rFonts w:ascii="Calibri" w:hAnsi="Calibri" w:cs="Calibri"/>
              </w:rPr>
              <w:t>h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ow to manage their workload effectively </w:t>
            </w:r>
          </w:p>
          <w:p w:rsidRPr="00C80865" w:rsidR="009A7518" w:rsidP="009A7518" w:rsidRDefault="009A7518" w14:paraId="775D82C6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C80865" w:rsidR="009A7518" w:rsidP="009A7518" w:rsidRDefault="009A7518" w14:paraId="596EE53B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Fonts w:ascii="Calibri" w:hAnsi="Calibri" w:cs="Calibri"/>
                <w:b/>
                <w:bCs/>
              </w:rPr>
              <w:t xml:space="preserve">To be able to </w:t>
            </w:r>
            <w:r w:rsidRPr="00C80865">
              <w:rPr>
                <w:rFonts w:ascii="Calibri" w:hAnsi="Calibri" w:cs="Calibri"/>
              </w:rPr>
              <w:t>e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ffectively engage parents. </w:t>
            </w:r>
          </w:p>
          <w:p w:rsidRPr="00C80865" w:rsidR="009A7518" w:rsidP="009A7518" w:rsidRDefault="009A7518" w14:paraId="0E5CF9A7" w14:textId="77777777">
            <w:pPr>
              <w:rPr>
                <w:rFonts w:ascii="Calibri" w:hAnsi="Calibri" w:cs="Calibri"/>
              </w:rPr>
            </w:pPr>
          </w:p>
          <w:p w:rsidRPr="00C80865" w:rsidR="009A7518" w:rsidP="009A7518" w:rsidRDefault="009A7518" w14:paraId="1FE240C1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C80865">
              <w:rPr>
                <w:rStyle w:val="normaltextrun"/>
                <w:rFonts w:ascii="Calibri" w:hAnsi="Calibri" w:eastAsia="Arial" w:cs="Calibri"/>
                <w:b/>
                <w:bCs/>
                <w:color w:val="000000" w:themeColor="text1"/>
              </w:rPr>
              <w:t xml:space="preserve">To be able to </w:t>
            </w:r>
            <w:r>
              <w:rPr>
                <w:rStyle w:val="normaltextrun"/>
                <w:rFonts w:ascii="Calibri" w:hAnsi="Calibri" w:eastAsia="Arial" w:cs="Calibri"/>
                <w:color w:val="000000" w:themeColor="text1"/>
              </w:rPr>
              <w:t>e</w:t>
            </w:r>
            <w:r w:rsidRPr="00C80865">
              <w:rPr>
                <w:rStyle w:val="normaltextrun"/>
                <w:rFonts w:ascii="Calibri" w:hAnsi="Calibri" w:eastAsia="Arial" w:cs="Calibri"/>
                <w:color w:val="000000" w:themeColor="text1"/>
              </w:rPr>
              <w:t>ffectively communicate with external colleagues </w:t>
            </w:r>
          </w:p>
          <w:p w:rsidR="009A7518" w:rsidP="009A7518" w:rsidRDefault="009A7518" w14:paraId="60DC34A1" w14:textId="77777777">
            <w:pPr>
              <w:rPr>
                <w:rFonts w:cstheme="minorHAnsi"/>
              </w:rPr>
            </w:pPr>
          </w:p>
          <w:p w:rsidRPr="009B6F70" w:rsidR="009A7518" w:rsidP="009A7518" w:rsidRDefault="009A7518" w14:paraId="2B7AFDEA" w14:textId="77FD74EC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Pr="008532EA" w:rsidR="009A7518" w:rsidP="009A7518" w:rsidRDefault="009A7518" w14:paraId="399FB92D" w14:textId="77777777">
            <w:r>
              <w:lastRenderedPageBreak/>
              <w:t>8.1, 8.2, 8.4, 8.6, 8.7, 8.8</w:t>
            </w:r>
          </w:p>
          <w:p w:rsidR="009A7518" w:rsidP="009A7518" w:rsidRDefault="009A7518" w14:paraId="3F8FB9B5" w14:textId="77777777">
            <w:pPr>
              <w:rPr>
                <w:sz w:val="16"/>
                <w:szCs w:val="16"/>
              </w:rPr>
            </w:pPr>
          </w:p>
          <w:p w:rsidRPr="00353F20" w:rsidR="009A7518" w:rsidP="009A7518" w:rsidRDefault="009A7518" w14:paraId="286BD460" w14:textId="26F87A1D"/>
        </w:tc>
        <w:tc>
          <w:tcPr>
            <w:tcW w:w="0" w:type="auto"/>
          </w:tcPr>
          <w:p w:rsidRPr="0028277D" w:rsidR="009A7518" w:rsidP="009A7518" w:rsidRDefault="009A7518" w14:paraId="07D41DBD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eastAsia="Arial" w:cs="Calibri"/>
                <w:color w:val="000000" w:themeColor="text1"/>
              </w:rPr>
              <w:t>8a, 8b, 8c, 8e, 8f, 8g, 8h, 8i, 8j, 8k 8m, 8n, 8o, 8p</w:t>
            </w:r>
          </w:p>
          <w:p w:rsidR="009A7518" w:rsidP="009A7518" w:rsidRDefault="009A7518" w14:paraId="6F858BFD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A7518" w:rsidP="009A7518" w:rsidRDefault="009A7518" w14:paraId="715848D1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A7518" w:rsidP="009A7518" w:rsidRDefault="009A7518" w14:paraId="62EE66F2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A7518" w:rsidP="009A7518" w:rsidRDefault="009A7518" w14:paraId="6EF036D7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9A7518" w:rsidP="009A7518" w:rsidRDefault="009A7518" w14:paraId="1074C9A6" w14:textId="77777777"/>
          <w:p w:rsidRPr="00BC2F85" w:rsidR="009A7518" w:rsidP="009A7518" w:rsidRDefault="009A7518" w14:paraId="6B689C60" w14:textId="77777777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9A7518" w:rsidP="009A7518" w:rsidRDefault="009A7518" w14:paraId="2743FC1F" w14:textId="77777777">
            <w:pPr>
              <w:rPr>
                <w:rFonts w:ascii="Arial" w:hAnsi="Arial" w:cs="Arial"/>
              </w:rPr>
            </w:pPr>
          </w:p>
          <w:p w:rsidRPr="00924759" w:rsidR="009A7518" w:rsidP="009A7518" w:rsidRDefault="009A7518" w14:paraId="6B4B34E6" w14:textId="0A97B484"/>
        </w:tc>
        <w:tc>
          <w:tcPr>
            <w:tcW w:w="0" w:type="auto"/>
          </w:tcPr>
          <w:p w:rsidRPr="000A35BE" w:rsidR="009A7518" w:rsidP="009A7518" w:rsidRDefault="009A7518" w14:paraId="292C26AE" w14:textId="77777777">
            <w:pPr>
              <w:rPr>
                <w:rFonts w:ascii="Calibri" w:hAnsi="Calibri" w:cs="Calibri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</w:rPr>
              <w:t>BOYD, P., HYMER, B., and LOCKNEY, K., 2015. Learning teaching: becoming an inspirational teacher [online]. Northwich, United Kingdom: Critical Publishing. </w:t>
            </w:r>
          </w:p>
          <w:p w:rsidRPr="000A35BE" w:rsidR="009A7518" w:rsidP="009A7518" w:rsidRDefault="009A7518" w14:paraId="1DD49DFB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0A35BE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0A35BE" w:rsidR="009A7518" w:rsidP="009A7518" w:rsidRDefault="009A7518" w14:paraId="00BD6594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</w:rPr>
              <w:t>GLAZZARD, J. and STONES, S., 2021</w:t>
            </w:r>
            <w:r w:rsidRPr="000A35BE">
              <w:rPr>
                <w:rFonts w:ascii="Calibri" w:hAnsi="Calibri" w:eastAsia="Arial" w:cs="Calibri"/>
                <w:i/>
                <w:iCs/>
                <w:color w:val="000000" w:themeColor="text1"/>
              </w:rPr>
              <w:t>. Evidence Based Primary Teaching </w:t>
            </w:r>
            <w:r w:rsidRPr="000A35BE">
              <w:rPr>
                <w:rFonts w:ascii="Calibri" w:hAnsi="Calibri" w:eastAsia="Arial" w:cs="Calibri"/>
                <w:color w:val="000000" w:themeColor="text1"/>
              </w:rPr>
              <w:t>Critical publishing </w:t>
            </w:r>
          </w:p>
          <w:p w:rsidRPr="000A35BE" w:rsidR="009A7518" w:rsidP="009A7518" w:rsidRDefault="009A7518" w14:paraId="7CEE8580" w14:textId="77777777">
            <w:pPr>
              <w:spacing w:line="259" w:lineRule="auto"/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  <w:sz w:val="20"/>
                <w:szCs w:val="20"/>
              </w:rPr>
              <w:t> </w:t>
            </w:r>
          </w:p>
          <w:p w:rsidRPr="00DA7359" w:rsidR="009A7518" w:rsidP="009A7518" w:rsidRDefault="009A7518" w14:paraId="4BBF1C99" w14:textId="65847C2E">
            <w:pPr>
              <w:rPr>
                <w:sz w:val="16"/>
                <w:szCs w:val="16"/>
              </w:rPr>
            </w:pPr>
            <w:r w:rsidRPr="000A35BE">
              <w:rPr>
                <w:rFonts w:ascii="Calibri" w:hAnsi="Calibri" w:eastAsia="Arial" w:cs="Calibri"/>
                <w:color w:val="000000" w:themeColor="text1"/>
                <w:lang w:val="en"/>
              </w:rPr>
              <w:t>THOMPSON, C. and WOLSTENCROFT, P. 2021. </w:t>
            </w:r>
            <w:r w:rsidRPr="000A35BE">
              <w:rPr>
                <w:rFonts w:ascii="Calibri" w:hAnsi="Calibri" w:eastAsia="Arial" w:cs="Calibri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000A35BE">
              <w:rPr>
                <w:rFonts w:ascii="Calibri" w:hAnsi="Calibri" w:eastAsia="Arial" w:cs="Calibri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</w:tc>
        <w:tc>
          <w:tcPr>
            <w:tcW w:w="0" w:type="auto"/>
          </w:tcPr>
          <w:p w:rsidRPr="000A35BE" w:rsidR="009A7518" w:rsidP="009A7518" w:rsidRDefault="009A7518" w14:paraId="75DCC103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Pr="000A35BE" w:rsidR="009A7518" w:rsidP="009A7518" w:rsidRDefault="009A7518" w14:paraId="30E5886D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0A35BE" w:rsidR="009A7518" w:rsidP="009A7518" w:rsidRDefault="009A7518" w14:paraId="70AF8CA5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>How pupils’ motivation, behaviour and academic success can be improved through the development of effective relationships with families and carers.  </w:t>
            </w:r>
          </w:p>
          <w:p w:rsidRPr="000A35BE" w:rsidR="009A7518" w:rsidP="009A7518" w:rsidRDefault="009A7518" w14:paraId="19B387FC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A35BE" w:rsidR="009A7518" w:rsidP="009A7518" w:rsidRDefault="009A7518" w14:paraId="177493B5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>Understanding there are a range of professionals that ensure appropriate support is in place for pupils to make good progress.</w:t>
            </w:r>
          </w:p>
          <w:p w:rsidRPr="000A35BE" w:rsidR="009A7518" w:rsidP="009A7518" w:rsidRDefault="009A7518" w14:paraId="6E535354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A35BE" w:rsidR="009A7518" w:rsidP="009A7518" w:rsidRDefault="009A7518" w14:paraId="0DB0AFC9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These may include SENCos, specialist teachers, occupational therapists and </w:t>
            </w:r>
            <w:proofErr w:type="spellStart"/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>specilaised</w:t>
            </w:r>
            <w:proofErr w:type="spellEnd"/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 teaching assistants. </w:t>
            </w:r>
          </w:p>
          <w:p w:rsidRPr="000A35BE" w:rsidR="009A7518" w:rsidP="009A7518" w:rsidRDefault="009A7518" w14:paraId="4E5465A5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  <w:p w:rsidRPr="000A35BE" w:rsidR="009A7518" w:rsidP="009A7518" w:rsidRDefault="009A7518" w14:paraId="16CC4A8E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t xml:space="preserve">How high-quality professional development is an intrinsic part of the process through </w:t>
            </w:r>
            <w:r w:rsidRPr="000A35BE">
              <w:rPr>
                <w:rStyle w:val="normaltextrun"/>
                <w:rFonts w:ascii="Calibri" w:hAnsi="Calibri" w:eastAsia="Arial" w:cs="Calibri"/>
                <w:color w:val="000000" w:themeColor="text1"/>
              </w:rPr>
              <w:lastRenderedPageBreak/>
              <w:t>which teachers improve and develop their practice.  </w:t>
            </w:r>
          </w:p>
          <w:p w:rsidRPr="009B6F70" w:rsidR="009A7518" w:rsidP="009A7518" w:rsidRDefault="009A7518" w14:paraId="0A0F251E" w14:textId="2FDE1186">
            <w:pPr>
              <w:rPr>
                <w:sz w:val="16"/>
                <w:szCs w:val="16"/>
              </w:rPr>
            </w:pPr>
          </w:p>
        </w:tc>
      </w:tr>
      <w:tr w:rsidRPr="009B6F70" w:rsidR="009A7518" w:rsidTr="2CC1C8D2" w14:paraId="248E1D95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:rsidRPr="00404424" w:rsidR="009A7518" w:rsidP="009A7518" w:rsidRDefault="009A7518" w14:paraId="07000058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9A7518" w:rsidP="009A7518" w:rsidRDefault="009A7518" w14:paraId="2619DF8D" w14:textId="77777777"/>
        </w:tc>
        <w:tc>
          <w:tcPr>
            <w:tcW w:w="0" w:type="auto"/>
          </w:tcPr>
          <w:p w:rsidR="009A7518" w:rsidP="009A7518" w:rsidRDefault="009A7518" w14:paraId="49A1E4D0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</w:tc>
        <w:tc>
          <w:tcPr>
            <w:tcW w:w="0" w:type="auto"/>
          </w:tcPr>
          <w:p w:rsidRPr="000A35BE" w:rsidR="009A7518" w:rsidP="009A7518" w:rsidRDefault="009A7518" w14:paraId="62D3C911" w14:textId="77777777">
            <w:pPr>
              <w:rPr>
                <w:rFonts w:ascii="Calibri" w:hAnsi="Calibri" w:eastAsia="Arial" w:cs="Calibri"/>
                <w:color w:val="000000" w:themeColor="text1"/>
              </w:rPr>
            </w:pPr>
          </w:p>
        </w:tc>
        <w:tc>
          <w:tcPr>
            <w:tcW w:w="0" w:type="auto"/>
          </w:tcPr>
          <w:p w:rsidRPr="000A35BE" w:rsidR="009A7518" w:rsidP="009A7518" w:rsidRDefault="009A7518" w14:paraId="71D57248" w14:textId="77777777">
            <w:pPr>
              <w:rPr>
                <w:rStyle w:val="normaltextrun"/>
                <w:rFonts w:ascii="Calibri" w:hAnsi="Calibri" w:eastAsia="Arial" w:cs="Calibri"/>
                <w:color w:val="000000" w:themeColor="text1"/>
              </w:rPr>
            </w:pPr>
          </w:p>
        </w:tc>
      </w:tr>
    </w:tbl>
    <w:bookmarkEnd w:id="9"/>
    <w:p w:rsidRPr="009B6F70" w:rsidR="00757F1D" w:rsidP="0081084C" w:rsidRDefault="00DA7359" w14:paraId="6A0D34C7" w14:textId="2CCB855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Pr="009B6F70" w:rsidR="00757F1D" w:rsidSect="000D42D9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0B37" w:rsidP="00D33357" w:rsidRDefault="00B50B37" w14:paraId="2D839343" w14:textId="77777777">
      <w:pPr>
        <w:spacing w:after="0" w:line="240" w:lineRule="auto"/>
      </w:pPr>
      <w:r>
        <w:separator/>
      </w:r>
    </w:p>
  </w:endnote>
  <w:endnote w:type="continuationSeparator" w:id="0">
    <w:p w:rsidR="00B50B37" w:rsidP="00D33357" w:rsidRDefault="00B50B37" w14:paraId="622C56BF" w14:textId="77777777">
      <w:pPr>
        <w:spacing w:after="0" w:line="240" w:lineRule="auto"/>
      </w:pPr>
      <w:r>
        <w:continuationSeparator/>
      </w:r>
    </w:p>
  </w:endnote>
  <w:endnote w:type="continuationNotice" w:id="1">
    <w:p w:rsidR="002078A1" w:rsidRDefault="002078A1" w14:paraId="6C61C3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0B37" w:rsidP="00D33357" w:rsidRDefault="00B50B37" w14:paraId="4F652906" w14:textId="77777777">
      <w:pPr>
        <w:spacing w:after="0" w:line="240" w:lineRule="auto"/>
      </w:pPr>
      <w:r>
        <w:separator/>
      </w:r>
    </w:p>
  </w:footnote>
  <w:footnote w:type="continuationSeparator" w:id="0">
    <w:p w:rsidR="00B50B37" w:rsidP="00D33357" w:rsidRDefault="00B50B37" w14:paraId="169D5E39" w14:textId="77777777">
      <w:pPr>
        <w:spacing w:after="0" w:line="240" w:lineRule="auto"/>
      </w:pPr>
      <w:r>
        <w:continuationSeparator/>
      </w:r>
    </w:p>
  </w:footnote>
  <w:footnote w:type="continuationNotice" w:id="1">
    <w:p w:rsidR="002078A1" w:rsidRDefault="002078A1" w14:paraId="78F809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7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42911620">
    <w:abstractNumId w:val="9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7"/>
  </w:num>
  <w:num w:numId="5" w16cid:durableId="1833400578">
    <w:abstractNumId w:val="6"/>
  </w:num>
  <w:num w:numId="6" w16cid:durableId="2103530919">
    <w:abstractNumId w:val="8"/>
  </w:num>
  <w:num w:numId="7" w16cid:durableId="388459131">
    <w:abstractNumId w:val="5"/>
  </w:num>
  <w:num w:numId="8" w16cid:durableId="1372848725">
    <w:abstractNumId w:val="1"/>
  </w:num>
  <w:num w:numId="9" w16cid:durableId="1660766020">
    <w:abstractNumId w:val="12"/>
  </w:num>
  <w:num w:numId="10" w16cid:durableId="2074767514">
    <w:abstractNumId w:val="13"/>
  </w:num>
  <w:num w:numId="11" w16cid:durableId="1732651980">
    <w:abstractNumId w:val="11"/>
  </w:num>
  <w:num w:numId="12" w16cid:durableId="1458255300">
    <w:abstractNumId w:val="10"/>
  </w:num>
  <w:num w:numId="13" w16cid:durableId="457140212">
    <w:abstractNumId w:val="3"/>
  </w:num>
  <w:num w:numId="14" w16cid:durableId="123150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4835"/>
    <w:rsid w:val="00031A14"/>
    <w:rsid w:val="00032233"/>
    <w:rsid w:val="000558B9"/>
    <w:rsid w:val="00070110"/>
    <w:rsid w:val="00070151"/>
    <w:rsid w:val="0008246C"/>
    <w:rsid w:val="0008458E"/>
    <w:rsid w:val="00093BA9"/>
    <w:rsid w:val="000A2FC8"/>
    <w:rsid w:val="000A35BE"/>
    <w:rsid w:val="000B28DD"/>
    <w:rsid w:val="000B5AE1"/>
    <w:rsid w:val="000C7740"/>
    <w:rsid w:val="000D42D9"/>
    <w:rsid w:val="000E4484"/>
    <w:rsid w:val="000E7276"/>
    <w:rsid w:val="000F19FA"/>
    <w:rsid w:val="000F4235"/>
    <w:rsid w:val="000F6961"/>
    <w:rsid w:val="00100640"/>
    <w:rsid w:val="0010394E"/>
    <w:rsid w:val="00117C47"/>
    <w:rsid w:val="00120799"/>
    <w:rsid w:val="001225BB"/>
    <w:rsid w:val="00133335"/>
    <w:rsid w:val="0014523D"/>
    <w:rsid w:val="00153036"/>
    <w:rsid w:val="00157669"/>
    <w:rsid w:val="001654EA"/>
    <w:rsid w:val="00172CB9"/>
    <w:rsid w:val="00180374"/>
    <w:rsid w:val="00180818"/>
    <w:rsid w:val="00183598"/>
    <w:rsid w:val="0018552D"/>
    <w:rsid w:val="001900BE"/>
    <w:rsid w:val="001923A7"/>
    <w:rsid w:val="0019450F"/>
    <w:rsid w:val="001A0F05"/>
    <w:rsid w:val="001A1D34"/>
    <w:rsid w:val="001D3AAB"/>
    <w:rsid w:val="001D4A83"/>
    <w:rsid w:val="001E2E3B"/>
    <w:rsid w:val="001E5100"/>
    <w:rsid w:val="00200797"/>
    <w:rsid w:val="002078A1"/>
    <w:rsid w:val="002163A6"/>
    <w:rsid w:val="0022317E"/>
    <w:rsid w:val="00223EE0"/>
    <w:rsid w:val="00236398"/>
    <w:rsid w:val="00236D7E"/>
    <w:rsid w:val="002415F5"/>
    <w:rsid w:val="0025609D"/>
    <w:rsid w:val="00257B79"/>
    <w:rsid w:val="00257DA9"/>
    <w:rsid w:val="00265EF9"/>
    <w:rsid w:val="00267275"/>
    <w:rsid w:val="002718D2"/>
    <w:rsid w:val="00272456"/>
    <w:rsid w:val="0028277D"/>
    <w:rsid w:val="002925C5"/>
    <w:rsid w:val="002A18FE"/>
    <w:rsid w:val="002A2FFB"/>
    <w:rsid w:val="002B1337"/>
    <w:rsid w:val="002B344B"/>
    <w:rsid w:val="002C0FB3"/>
    <w:rsid w:val="002C2C57"/>
    <w:rsid w:val="002C694E"/>
    <w:rsid w:val="002D167D"/>
    <w:rsid w:val="002F2ACB"/>
    <w:rsid w:val="002F3793"/>
    <w:rsid w:val="003057EC"/>
    <w:rsid w:val="00336978"/>
    <w:rsid w:val="003416E9"/>
    <w:rsid w:val="00350D3F"/>
    <w:rsid w:val="00353A34"/>
    <w:rsid w:val="00353F20"/>
    <w:rsid w:val="00355346"/>
    <w:rsid w:val="00357B88"/>
    <w:rsid w:val="00370125"/>
    <w:rsid w:val="003A2A98"/>
    <w:rsid w:val="003B3F79"/>
    <w:rsid w:val="003B435B"/>
    <w:rsid w:val="003B76B2"/>
    <w:rsid w:val="003C0367"/>
    <w:rsid w:val="003C2C9A"/>
    <w:rsid w:val="003D7431"/>
    <w:rsid w:val="003E1F7F"/>
    <w:rsid w:val="003E26DB"/>
    <w:rsid w:val="0040359C"/>
    <w:rsid w:val="00404424"/>
    <w:rsid w:val="004132F6"/>
    <w:rsid w:val="00417175"/>
    <w:rsid w:val="00432FDD"/>
    <w:rsid w:val="00434692"/>
    <w:rsid w:val="004371C1"/>
    <w:rsid w:val="0044102A"/>
    <w:rsid w:val="00442B71"/>
    <w:rsid w:val="0044458B"/>
    <w:rsid w:val="00445432"/>
    <w:rsid w:val="004526D5"/>
    <w:rsid w:val="004534A9"/>
    <w:rsid w:val="00454ECA"/>
    <w:rsid w:val="00456EFE"/>
    <w:rsid w:val="0047246B"/>
    <w:rsid w:val="00480E6F"/>
    <w:rsid w:val="004812CF"/>
    <w:rsid w:val="00483459"/>
    <w:rsid w:val="0048405A"/>
    <w:rsid w:val="00485723"/>
    <w:rsid w:val="00491D77"/>
    <w:rsid w:val="004A490C"/>
    <w:rsid w:val="004B1A0D"/>
    <w:rsid w:val="004D5B26"/>
    <w:rsid w:val="004D6F6C"/>
    <w:rsid w:val="004E14B1"/>
    <w:rsid w:val="004E37CD"/>
    <w:rsid w:val="004E69B3"/>
    <w:rsid w:val="0050097F"/>
    <w:rsid w:val="00505550"/>
    <w:rsid w:val="00507F3E"/>
    <w:rsid w:val="00513DE9"/>
    <w:rsid w:val="005144E4"/>
    <w:rsid w:val="00515568"/>
    <w:rsid w:val="00517951"/>
    <w:rsid w:val="00517D5A"/>
    <w:rsid w:val="00521E24"/>
    <w:rsid w:val="00531976"/>
    <w:rsid w:val="00536728"/>
    <w:rsid w:val="00536B6F"/>
    <w:rsid w:val="005618F0"/>
    <w:rsid w:val="0056383F"/>
    <w:rsid w:val="00567659"/>
    <w:rsid w:val="00570238"/>
    <w:rsid w:val="00575136"/>
    <w:rsid w:val="005975C4"/>
    <w:rsid w:val="005A7C47"/>
    <w:rsid w:val="005B5C60"/>
    <w:rsid w:val="005C4F5E"/>
    <w:rsid w:val="005E091A"/>
    <w:rsid w:val="0061394C"/>
    <w:rsid w:val="00620A02"/>
    <w:rsid w:val="006352ED"/>
    <w:rsid w:val="00637C12"/>
    <w:rsid w:val="00654E8E"/>
    <w:rsid w:val="00663995"/>
    <w:rsid w:val="00665D7D"/>
    <w:rsid w:val="0067154D"/>
    <w:rsid w:val="00674B44"/>
    <w:rsid w:val="006A5FFD"/>
    <w:rsid w:val="006A755B"/>
    <w:rsid w:val="006B4197"/>
    <w:rsid w:val="006B4CBA"/>
    <w:rsid w:val="006D12F4"/>
    <w:rsid w:val="006D1BC6"/>
    <w:rsid w:val="006D554B"/>
    <w:rsid w:val="006F3C6A"/>
    <w:rsid w:val="00700424"/>
    <w:rsid w:val="007065B9"/>
    <w:rsid w:val="00724975"/>
    <w:rsid w:val="0073250C"/>
    <w:rsid w:val="007461DF"/>
    <w:rsid w:val="00746DE9"/>
    <w:rsid w:val="00751C1C"/>
    <w:rsid w:val="00756195"/>
    <w:rsid w:val="00757F1D"/>
    <w:rsid w:val="00771CFA"/>
    <w:rsid w:val="007955A7"/>
    <w:rsid w:val="007A4060"/>
    <w:rsid w:val="007A70AA"/>
    <w:rsid w:val="007B266F"/>
    <w:rsid w:val="0081084C"/>
    <w:rsid w:val="0082304A"/>
    <w:rsid w:val="00824687"/>
    <w:rsid w:val="0082469D"/>
    <w:rsid w:val="00827F80"/>
    <w:rsid w:val="00836DC8"/>
    <w:rsid w:val="00844160"/>
    <w:rsid w:val="0084480C"/>
    <w:rsid w:val="00851110"/>
    <w:rsid w:val="00852AC5"/>
    <w:rsid w:val="008532EA"/>
    <w:rsid w:val="008556DA"/>
    <w:rsid w:val="00873F6A"/>
    <w:rsid w:val="008A6BDE"/>
    <w:rsid w:val="008B6642"/>
    <w:rsid w:val="008D0892"/>
    <w:rsid w:val="008E173D"/>
    <w:rsid w:val="008F3384"/>
    <w:rsid w:val="00906115"/>
    <w:rsid w:val="00914CB7"/>
    <w:rsid w:val="0091651E"/>
    <w:rsid w:val="00916E30"/>
    <w:rsid w:val="00924759"/>
    <w:rsid w:val="00935A53"/>
    <w:rsid w:val="00945359"/>
    <w:rsid w:val="00976CCD"/>
    <w:rsid w:val="00992F5B"/>
    <w:rsid w:val="009A04FD"/>
    <w:rsid w:val="009A4268"/>
    <w:rsid w:val="009A65C8"/>
    <w:rsid w:val="009A7518"/>
    <w:rsid w:val="009B3281"/>
    <w:rsid w:val="009B6F70"/>
    <w:rsid w:val="009E1D44"/>
    <w:rsid w:val="009F0B14"/>
    <w:rsid w:val="00A10021"/>
    <w:rsid w:val="00A24A85"/>
    <w:rsid w:val="00A619D2"/>
    <w:rsid w:val="00A624F0"/>
    <w:rsid w:val="00A67FDE"/>
    <w:rsid w:val="00A77E76"/>
    <w:rsid w:val="00A84F74"/>
    <w:rsid w:val="00A85691"/>
    <w:rsid w:val="00A87719"/>
    <w:rsid w:val="00AA13FD"/>
    <w:rsid w:val="00AC39A6"/>
    <w:rsid w:val="00AD238B"/>
    <w:rsid w:val="00AD349A"/>
    <w:rsid w:val="00AE115D"/>
    <w:rsid w:val="00AF3A47"/>
    <w:rsid w:val="00B04C1F"/>
    <w:rsid w:val="00B07754"/>
    <w:rsid w:val="00B1137C"/>
    <w:rsid w:val="00B13E1E"/>
    <w:rsid w:val="00B249AC"/>
    <w:rsid w:val="00B44BAE"/>
    <w:rsid w:val="00B50B37"/>
    <w:rsid w:val="00B541EA"/>
    <w:rsid w:val="00B6181D"/>
    <w:rsid w:val="00B64096"/>
    <w:rsid w:val="00B70532"/>
    <w:rsid w:val="00B872C9"/>
    <w:rsid w:val="00B95342"/>
    <w:rsid w:val="00BB31B5"/>
    <w:rsid w:val="00BB7DCD"/>
    <w:rsid w:val="00BC2F85"/>
    <w:rsid w:val="00BC7393"/>
    <w:rsid w:val="00BF74B3"/>
    <w:rsid w:val="00C03775"/>
    <w:rsid w:val="00C044CF"/>
    <w:rsid w:val="00C04C87"/>
    <w:rsid w:val="00C2028E"/>
    <w:rsid w:val="00C30F12"/>
    <w:rsid w:val="00C345FE"/>
    <w:rsid w:val="00C61BA0"/>
    <w:rsid w:val="00C660C3"/>
    <w:rsid w:val="00C66673"/>
    <w:rsid w:val="00C6713A"/>
    <w:rsid w:val="00C80865"/>
    <w:rsid w:val="00C96181"/>
    <w:rsid w:val="00C9764E"/>
    <w:rsid w:val="00CA7724"/>
    <w:rsid w:val="00CE08C1"/>
    <w:rsid w:val="00CE3927"/>
    <w:rsid w:val="00CE6F8D"/>
    <w:rsid w:val="00CF3A5F"/>
    <w:rsid w:val="00D166AA"/>
    <w:rsid w:val="00D20A60"/>
    <w:rsid w:val="00D33357"/>
    <w:rsid w:val="00D37BC4"/>
    <w:rsid w:val="00D5472B"/>
    <w:rsid w:val="00D71D50"/>
    <w:rsid w:val="00D73F05"/>
    <w:rsid w:val="00D840B1"/>
    <w:rsid w:val="00D86F1E"/>
    <w:rsid w:val="00DA7359"/>
    <w:rsid w:val="00DB5AD3"/>
    <w:rsid w:val="00DC0BE1"/>
    <w:rsid w:val="00DC5202"/>
    <w:rsid w:val="00DD3680"/>
    <w:rsid w:val="00DD6AB7"/>
    <w:rsid w:val="00E018E6"/>
    <w:rsid w:val="00E01B38"/>
    <w:rsid w:val="00E06E24"/>
    <w:rsid w:val="00E16EAF"/>
    <w:rsid w:val="00E2552F"/>
    <w:rsid w:val="00E35E15"/>
    <w:rsid w:val="00E76B3A"/>
    <w:rsid w:val="00E907BF"/>
    <w:rsid w:val="00E968C5"/>
    <w:rsid w:val="00EB48FA"/>
    <w:rsid w:val="00EC2A4A"/>
    <w:rsid w:val="00EC536A"/>
    <w:rsid w:val="00EF2C86"/>
    <w:rsid w:val="00F06D1A"/>
    <w:rsid w:val="00F10E6C"/>
    <w:rsid w:val="00F10ECA"/>
    <w:rsid w:val="00F253AC"/>
    <w:rsid w:val="00F323CB"/>
    <w:rsid w:val="00F43C17"/>
    <w:rsid w:val="00F45ECE"/>
    <w:rsid w:val="00F56AFA"/>
    <w:rsid w:val="00F76E3A"/>
    <w:rsid w:val="00F87CE9"/>
    <w:rsid w:val="00FA6853"/>
    <w:rsid w:val="00FB4E81"/>
    <w:rsid w:val="02272F88"/>
    <w:rsid w:val="02C87240"/>
    <w:rsid w:val="041BA346"/>
    <w:rsid w:val="0659B62F"/>
    <w:rsid w:val="0792E343"/>
    <w:rsid w:val="07BE1174"/>
    <w:rsid w:val="08AF86A1"/>
    <w:rsid w:val="09E7E612"/>
    <w:rsid w:val="0CC00593"/>
    <w:rsid w:val="0CC1173A"/>
    <w:rsid w:val="0F70032A"/>
    <w:rsid w:val="111F8B47"/>
    <w:rsid w:val="12273480"/>
    <w:rsid w:val="128CE200"/>
    <w:rsid w:val="143F34B5"/>
    <w:rsid w:val="14624679"/>
    <w:rsid w:val="1523834B"/>
    <w:rsid w:val="156D7B83"/>
    <w:rsid w:val="1582B3C7"/>
    <w:rsid w:val="1728AEC2"/>
    <w:rsid w:val="174DE022"/>
    <w:rsid w:val="17CA90B2"/>
    <w:rsid w:val="18ACA4A1"/>
    <w:rsid w:val="18BF11A1"/>
    <w:rsid w:val="18E1B32C"/>
    <w:rsid w:val="18ED9C2F"/>
    <w:rsid w:val="19062367"/>
    <w:rsid w:val="19DDB2E0"/>
    <w:rsid w:val="1AA07B53"/>
    <w:rsid w:val="1AC54569"/>
    <w:rsid w:val="1AF5B30B"/>
    <w:rsid w:val="1B5620B4"/>
    <w:rsid w:val="1B6BBE79"/>
    <w:rsid w:val="1C20870F"/>
    <w:rsid w:val="1D325B30"/>
    <w:rsid w:val="1E8DE05F"/>
    <w:rsid w:val="1F0CF496"/>
    <w:rsid w:val="238121BB"/>
    <w:rsid w:val="2569F38A"/>
    <w:rsid w:val="265D5C19"/>
    <w:rsid w:val="27DA5AF1"/>
    <w:rsid w:val="27ED53FC"/>
    <w:rsid w:val="28159C1B"/>
    <w:rsid w:val="2A24005D"/>
    <w:rsid w:val="2AE56597"/>
    <w:rsid w:val="2B50E201"/>
    <w:rsid w:val="2B902AF4"/>
    <w:rsid w:val="2C47EFC5"/>
    <w:rsid w:val="2CC1C8D2"/>
    <w:rsid w:val="2E76F4CC"/>
    <w:rsid w:val="2F5E23E4"/>
    <w:rsid w:val="30205909"/>
    <w:rsid w:val="317179D1"/>
    <w:rsid w:val="31C3D6EA"/>
    <w:rsid w:val="32E0322C"/>
    <w:rsid w:val="33B1338C"/>
    <w:rsid w:val="34E72614"/>
    <w:rsid w:val="35BEC582"/>
    <w:rsid w:val="362A5A9F"/>
    <w:rsid w:val="380C8017"/>
    <w:rsid w:val="384F99B5"/>
    <w:rsid w:val="395C71C0"/>
    <w:rsid w:val="39662C78"/>
    <w:rsid w:val="3986D6B9"/>
    <w:rsid w:val="3B0E348A"/>
    <w:rsid w:val="3E927F71"/>
    <w:rsid w:val="3EF716CD"/>
    <w:rsid w:val="3F56F03E"/>
    <w:rsid w:val="3FF930A7"/>
    <w:rsid w:val="42DD69D3"/>
    <w:rsid w:val="4497149B"/>
    <w:rsid w:val="44CB47EC"/>
    <w:rsid w:val="451F413F"/>
    <w:rsid w:val="45EB6861"/>
    <w:rsid w:val="476249C2"/>
    <w:rsid w:val="48B69379"/>
    <w:rsid w:val="48B8AD7B"/>
    <w:rsid w:val="48E6AC52"/>
    <w:rsid w:val="499C4D82"/>
    <w:rsid w:val="49F8C662"/>
    <w:rsid w:val="4A7DDFD5"/>
    <w:rsid w:val="4DE3F6CA"/>
    <w:rsid w:val="4E38A165"/>
    <w:rsid w:val="4E872C70"/>
    <w:rsid w:val="4ECC5F25"/>
    <w:rsid w:val="50BB8A42"/>
    <w:rsid w:val="5363ACBD"/>
    <w:rsid w:val="53B2B47F"/>
    <w:rsid w:val="5413BCCE"/>
    <w:rsid w:val="546FEEC0"/>
    <w:rsid w:val="5690947A"/>
    <w:rsid w:val="5711F438"/>
    <w:rsid w:val="58173269"/>
    <w:rsid w:val="58B6B6C7"/>
    <w:rsid w:val="59A7340B"/>
    <w:rsid w:val="59FB4255"/>
    <w:rsid w:val="5ACFB9F2"/>
    <w:rsid w:val="5AF24D9D"/>
    <w:rsid w:val="5B5BD916"/>
    <w:rsid w:val="5C1557E0"/>
    <w:rsid w:val="5D1E5BA6"/>
    <w:rsid w:val="5D2C0BDF"/>
    <w:rsid w:val="5D4E2274"/>
    <w:rsid w:val="5DE82113"/>
    <w:rsid w:val="5E11B788"/>
    <w:rsid w:val="5F67935C"/>
    <w:rsid w:val="5F8F0D88"/>
    <w:rsid w:val="60AE609E"/>
    <w:rsid w:val="60C2DBCE"/>
    <w:rsid w:val="61D7473F"/>
    <w:rsid w:val="61F8B1FD"/>
    <w:rsid w:val="62AED435"/>
    <w:rsid w:val="63ACB93D"/>
    <w:rsid w:val="644677CF"/>
    <w:rsid w:val="65E28D70"/>
    <w:rsid w:val="66D68FA4"/>
    <w:rsid w:val="6732E709"/>
    <w:rsid w:val="687598B8"/>
    <w:rsid w:val="68AFF80B"/>
    <w:rsid w:val="69180383"/>
    <w:rsid w:val="69D5AC49"/>
    <w:rsid w:val="6A180ECF"/>
    <w:rsid w:val="6C3E6FAD"/>
    <w:rsid w:val="6D6838D4"/>
    <w:rsid w:val="6DC4D42B"/>
    <w:rsid w:val="6FACA8E9"/>
    <w:rsid w:val="6FE3A2D5"/>
    <w:rsid w:val="703BD3CA"/>
    <w:rsid w:val="70740435"/>
    <w:rsid w:val="70C25966"/>
    <w:rsid w:val="72EC2600"/>
    <w:rsid w:val="731D8318"/>
    <w:rsid w:val="746AEA7D"/>
    <w:rsid w:val="75FD9A1C"/>
    <w:rsid w:val="7617F213"/>
    <w:rsid w:val="7699002C"/>
    <w:rsid w:val="76BF987F"/>
    <w:rsid w:val="7A6FC687"/>
    <w:rsid w:val="7A9E29C6"/>
    <w:rsid w:val="7C9CD06B"/>
    <w:rsid w:val="7D29BCA2"/>
    <w:rsid w:val="7D45C2AF"/>
    <w:rsid w:val="7DBFF241"/>
    <w:rsid w:val="7E900522"/>
    <w:rsid w:val="7EE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6BA3AB47-4976-4CAF-A16D-26B0CB87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371C1"/>
  </w:style>
  <w:style w:type="character" w:styleId="eop" w:customStyle="1">
    <w:name w:val="eop"/>
    <w:basedOn w:val="DefaultParagraphFont"/>
    <w:rsid w:val="004371C1"/>
  </w:style>
  <w:style w:type="character" w:styleId="scxw113602065" w:customStyle="1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0E6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10E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uttontrust.com/our-research/great-teachin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ft.org/sites/default/files/Rosenshine.pdf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uttontrust.com/our-research/great-teachin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ft.org/sites/default/files/Rosenshine.pdf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1E771-91C2-4C56-B0CA-B3411DD39AE5}"/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9012b69c-58e2-430d-83a2-4bfad720ed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Rachel Lee</lastModifiedBy>
  <revision>3</revision>
  <dcterms:created xsi:type="dcterms:W3CDTF">2024-07-23T08:46:00.0000000Z</dcterms:created>
  <dcterms:modified xsi:type="dcterms:W3CDTF">2024-08-19T10:03:08.3074538Z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0x01010011DC44BAA037214BACD644D49CFF6F15</vt:lpwstr>
  </property>
</Properties>
</file>