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B6F70" w:rsidR="00D33357" w:rsidP="00BF74B3" w:rsidRDefault="00D33357" w14:paraId="55A8FE77" w14:textId="77777777">
      <w:pPr>
        <w:rPr>
          <w:rFonts w:cstheme="minorHAnsi"/>
          <w:b/>
          <w:bCs/>
        </w:rPr>
      </w:pPr>
    </w:p>
    <w:p w:rsidRPr="00353F20" w:rsidR="006D12F4" w:rsidP="70740435" w:rsidRDefault="006D12F4" w14:paraId="43A11C31" w14:textId="423E6D29">
      <w:pPr>
        <w:jc w:val="center"/>
        <w:rPr>
          <w:b/>
          <w:bCs/>
          <w:sz w:val="24"/>
          <w:szCs w:val="24"/>
          <w:u w:val="single"/>
        </w:rPr>
      </w:pPr>
      <w:r w:rsidRPr="2DC47C01">
        <w:rPr>
          <w:b/>
          <w:bCs/>
          <w:sz w:val="24"/>
          <w:szCs w:val="24"/>
          <w:u w:val="single"/>
        </w:rPr>
        <w:t xml:space="preserve">Primary </w:t>
      </w:r>
      <w:r w:rsidRPr="2DC47C01" w:rsidR="00C6713A">
        <w:rPr>
          <w:b/>
          <w:bCs/>
          <w:sz w:val="24"/>
          <w:szCs w:val="24"/>
          <w:u w:val="single"/>
        </w:rPr>
        <w:t xml:space="preserve">Curriculum Map </w:t>
      </w:r>
      <w:r w:rsidR="00A6522E">
        <w:rPr>
          <w:b/>
          <w:bCs/>
          <w:sz w:val="24"/>
          <w:szCs w:val="24"/>
          <w:u w:val="single"/>
        </w:rPr>
        <w:t>Professional Behaviours 2024/25</w:t>
      </w:r>
      <w:r w:rsidRPr="2DC47C01">
        <w:rPr>
          <w:b/>
          <w:bCs/>
          <w:sz w:val="24"/>
          <w:szCs w:val="24"/>
          <w:u w:val="single"/>
        </w:rPr>
        <w:t xml:space="preserve"> </w:t>
      </w:r>
    </w:p>
    <w:p w:rsidRPr="00353F20" w:rsidR="003D7431" w:rsidP="0D5AB2E7" w:rsidRDefault="00AF3A47" w14:paraId="63254608" w14:textId="697E1406">
      <w:pPr>
        <w:jc w:val="center"/>
        <w:rPr>
          <w:b/>
          <w:bCs/>
          <w:i/>
          <w:iCs/>
          <w:u w:val="single"/>
        </w:rPr>
      </w:pPr>
      <w:r w:rsidRPr="0D5AB2E7">
        <w:rPr>
          <w:b/>
          <w:bCs/>
          <w:i/>
          <w:iCs/>
          <w:u w:val="single"/>
        </w:rPr>
        <w:t>Year 1</w:t>
      </w:r>
      <w:r w:rsidRPr="0D5AB2E7" w:rsidR="006D12F4">
        <w:rPr>
          <w:b/>
          <w:bCs/>
          <w:i/>
          <w:iCs/>
          <w:u w:val="single"/>
        </w:rPr>
        <w:t xml:space="preserve"> Undergraduate</w:t>
      </w:r>
      <w:r w:rsidRPr="0D5AB2E7">
        <w:rPr>
          <w:b/>
          <w:bCs/>
          <w:i/>
          <w:iCs/>
          <w:u w:val="single"/>
        </w:rPr>
        <w:t xml:space="preserve"> </w:t>
      </w:r>
      <w:r w:rsidRPr="0D5AB2E7" w:rsidR="105C65ED">
        <w:rPr>
          <w:b/>
          <w:bCs/>
          <w:i/>
          <w:iCs/>
          <w:u w:val="single"/>
        </w:rPr>
        <w:t>School Based</w:t>
      </w: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429"/>
        <w:gridCol w:w="3596"/>
        <w:gridCol w:w="1566"/>
        <w:gridCol w:w="1966"/>
        <w:gridCol w:w="3848"/>
        <w:gridCol w:w="1543"/>
      </w:tblGrid>
      <w:tr w:rsidRPr="009B6F70" w:rsidR="003B3F79" w:rsidTr="0D5AB2E7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</w:tcPr>
          <w:p w:rsidRPr="009B6F70" w:rsidR="003B3F79" w:rsidP="006D12F4" w:rsidRDefault="003B3F79" w14:paraId="327BE7B3" w14:textId="748609B9">
            <w:pPr>
              <w:jc w:val="center"/>
              <w:rPr>
                <w:rFonts w:cstheme="minorHAnsi"/>
                <w:b/>
                <w:bCs/>
              </w:rPr>
            </w:pPr>
            <w:bookmarkStart w:name="_Hlk135137347" w:id="0"/>
            <w:r w:rsidRPr="009B6F70">
              <w:rPr>
                <w:rFonts w:cstheme="minorHAnsi"/>
                <w:b/>
                <w:bCs/>
              </w:rPr>
              <w:t>University Curriculum</w:t>
            </w:r>
            <w:r w:rsidRPr="009B6F70" w:rsidR="002B344B">
              <w:rPr>
                <w:rFonts w:cstheme="minorHAnsi"/>
                <w:b/>
                <w:bCs/>
              </w:rPr>
              <w:t xml:space="preserve"> – Year 1</w:t>
            </w:r>
          </w:p>
        </w:tc>
      </w:tr>
      <w:tr w:rsidRPr="009B6F70" w:rsidR="00E16EAF" w:rsidTr="0D5AB2E7" w14:paraId="7756CE6F" w14:textId="77777777">
        <w:trPr>
          <w:trHeight w:val="464"/>
        </w:trPr>
        <w:tc>
          <w:tcPr>
            <w:tcW w:w="1120" w:type="dxa"/>
            <w:shd w:val="clear" w:color="auto" w:fill="C5E0B3" w:themeFill="accent6" w:themeFillTint="66"/>
          </w:tcPr>
          <w:p w:rsidRPr="009B6F70" w:rsidR="003B3F79" w:rsidP="006D12F4" w:rsidRDefault="003B3F79" w14:paraId="4F553C28" w14:textId="227B9A38">
            <w:pPr>
              <w:rPr>
                <w:rFonts w:cstheme="minorHAnsi"/>
                <w:b/>
                <w:bCs/>
              </w:rPr>
            </w:pPr>
            <w:bookmarkStart w:name="_Hlk135140532" w:id="1"/>
            <w:r w:rsidRPr="009B6F70">
              <w:rPr>
                <w:rFonts w:cstheme="minorHAnsi"/>
                <w:b/>
                <w:bCs/>
              </w:rPr>
              <w:t>Session Sequence</w:t>
            </w:r>
          </w:p>
        </w:tc>
        <w:tc>
          <w:tcPr>
            <w:tcW w:w="4860" w:type="dxa"/>
            <w:shd w:val="clear" w:color="auto" w:fill="C5E0B3" w:themeFill="accent6" w:themeFillTint="66"/>
          </w:tcPr>
          <w:p w:rsidRPr="009B6F70" w:rsidR="003B3F79" w:rsidP="006D12F4" w:rsidRDefault="003B3F79" w14:paraId="13F1B4DC" w14:textId="7AD8082B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Content Subject Specific Components/s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9B6F70" w:rsidR="003B3F79" w:rsidP="006D12F4" w:rsidRDefault="003B3F79" w14:paraId="42980A97" w14:textId="4CBE51C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3B3F79" w:rsidP="0D5AB2E7" w:rsidRDefault="003B3F79" w14:paraId="3AB405BC" w14:textId="32206B47">
            <w:pPr>
              <w:rPr>
                <w:b/>
                <w:bCs/>
              </w:rPr>
            </w:pPr>
            <w:r w:rsidRPr="0D5AB2E7">
              <w:rPr>
                <w:b/>
                <w:bCs/>
              </w:rPr>
              <w:t>(</w:t>
            </w:r>
            <w:r w:rsidRPr="0D5AB2E7" w:rsidR="2C07DD4C">
              <w:rPr>
                <w:b/>
                <w:bCs/>
              </w:rPr>
              <w:t>ITTE</w:t>
            </w:r>
            <w:r w:rsidRPr="0D5AB2E7">
              <w:rPr>
                <w:b/>
                <w:bCs/>
              </w:rPr>
              <w:t xml:space="preserve">CF reference in </w:t>
            </w:r>
            <w:proofErr w:type="spellStart"/>
            <w:r w:rsidRPr="0D5AB2E7">
              <w:rPr>
                <w:b/>
                <w:bCs/>
              </w:rPr>
              <w:t>numerics</w:t>
            </w:r>
            <w:proofErr w:type="spellEnd"/>
            <w:r w:rsidRPr="0D5AB2E7">
              <w:rPr>
                <w:b/>
                <w:bCs/>
              </w:rPr>
              <w:t xml:space="preserve"> e.g. 1.1)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9B6F70" w:rsidR="003B3F79" w:rsidP="006D12F4" w:rsidRDefault="003B3F79" w14:paraId="38421D59" w14:textId="3C55332A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3B3F79" w:rsidP="0D5AB2E7" w:rsidRDefault="003B3F79" w14:paraId="609EBC0F" w14:textId="209444E1">
            <w:pPr>
              <w:rPr>
                <w:b/>
                <w:bCs/>
              </w:rPr>
            </w:pPr>
            <w:r w:rsidRPr="0D5AB2E7">
              <w:rPr>
                <w:b/>
                <w:bCs/>
              </w:rPr>
              <w:t>(</w:t>
            </w:r>
            <w:r w:rsidRPr="0D5AB2E7" w:rsidR="5B1D9304">
              <w:rPr>
                <w:b/>
                <w:bCs/>
              </w:rPr>
              <w:t>ITTE</w:t>
            </w:r>
            <w:r w:rsidRPr="0D5AB2E7">
              <w:rPr>
                <w:b/>
                <w:bCs/>
              </w:rPr>
              <w:t>CF reference bullets alphabetically e.g. 1c)</w:t>
            </w:r>
          </w:p>
        </w:tc>
        <w:tc>
          <w:tcPr>
            <w:tcW w:w="2291" w:type="dxa"/>
            <w:shd w:val="clear" w:color="auto" w:fill="C5E0B3" w:themeFill="accent6" w:themeFillTint="66"/>
          </w:tcPr>
          <w:p w:rsidRPr="009B6F70" w:rsidR="003B3F79" w:rsidP="006D12F4" w:rsidRDefault="003B3F79" w14:paraId="274CBE69" w14:textId="4929B8A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1561" w:type="dxa"/>
            <w:shd w:val="clear" w:color="auto" w:fill="C5E0B3" w:themeFill="accent6" w:themeFillTint="66"/>
          </w:tcPr>
          <w:p w:rsidRPr="009B6F70" w:rsidR="003B3F79" w:rsidP="006D12F4" w:rsidRDefault="003B3F79" w14:paraId="46319610" w14:textId="2B98983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9B6F70" w:rsidR="00E16EAF" w:rsidTr="0D5AB2E7" w14:paraId="27DE8396" w14:textId="77777777">
        <w:trPr>
          <w:trHeight w:val="231"/>
        </w:trPr>
        <w:tc>
          <w:tcPr>
            <w:tcW w:w="1120" w:type="dxa"/>
          </w:tcPr>
          <w:p w:rsidR="00F43C17" w:rsidP="00E43179" w:rsidRDefault="00F43C17" w14:paraId="56CE84C5" w14:textId="45D579C8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1</w:t>
            </w:r>
          </w:p>
          <w:p w:rsidR="00A6522E" w:rsidP="00E43179" w:rsidRDefault="00A6522E" w14:paraId="2EF23C76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A6522E" w:rsidP="00E43179" w:rsidRDefault="00A6522E" w14:paraId="734B7CAA" w14:textId="088FF3F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‘Studentship’</w:t>
            </w:r>
          </w:p>
          <w:p w:rsidRPr="009B6F70" w:rsidR="00F43C17" w:rsidP="00E43179" w:rsidRDefault="00F43C17" w14:paraId="29ADB870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E43179" w:rsidRDefault="00A6522E" w14:paraId="1906CE91" w14:textId="2048B0E5">
            <w:pPr>
              <w:jc w:val="center"/>
              <w:rPr>
                <w:rFonts w:cstheme="minorHAnsi"/>
                <w:b/>
                <w:bCs/>
              </w:rPr>
            </w:pPr>
            <w:r w:rsidRPr="00A6522E">
              <w:rPr>
                <w:rFonts w:cstheme="minorHAnsi"/>
                <w:b/>
                <w:bCs/>
              </w:rPr>
              <w:t>Personal and Professional Attitudes, Values and Beliefs </w:t>
            </w:r>
          </w:p>
          <w:p w:rsidRPr="009B6F70" w:rsidR="00F43C17" w:rsidP="00E43179" w:rsidRDefault="00F43C17" w14:paraId="583A645F" w14:textId="28B4A78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860" w:type="dxa"/>
          </w:tcPr>
          <w:p w:rsidR="00464C95" w:rsidP="00464C95" w:rsidRDefault="00464C95" w14:paraId="597CF86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 know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that personal and professional attitudes, values and beliefs are a core pillar of a successful ITE student at Edge Hill University.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464C95" w:rsidP="00464C95" w:rsidRDefault="00464C95" w14:paraId="2A51643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464C95" w:rsidP="00464C95" w:rsidRDefault="00464C95" w14:paraId="0F7EC76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 understand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that reflective practice is essential in ensuring effective professional development. 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464C95" w:rsidP="00464C95" w:rsidRDefault="00464C95" w14:paraId="00D25F3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:rsidR="00464C95" w:rsidP="00464C95" w:rsidRDefault="00464C95" w14:paraId="0DB3CAE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 understand that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key attributes such as resilience, self-organisation and motivation are transferable skills that will sustain them throughout both their academic and professional careers.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464C95" w:rsidP="00464C95" w:rsidRDefault="00464C95" w14:paraId="457CB52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464C95" w:rsidP="00464C95" w:rsidRDefault="00464C95" w14:paraId="5C3E3E7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 be able to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exercise personal responsibility for their ongoing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lastRenderedPageBreak/>
              <w:t>professional development including addressing educational development, responding positively to constructive feedback and learning from experienced professionals within a structure mentoring environment.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Pr="00032233" w:rsidR="00032233" w:rsidP="00032233" w:rsidRDefault="00032233" w14:paraId="767A5505" w14:textId="1C345BAC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858" w:type="dxa"/>
          </w:tcPr>
          <w:p w:rsidRPr="00464C95" w:rsidR="00464C95" w:rsidP="00464C95" w:rsidRDefault="00464C95" w14:paraId="3203A26C" w14:textId="77777777">
            <w:r w:rsidRPr="00464C95">
              <w:lastRenderedPageBreak/>
              <w:t>8.1 </w:t>
            </w:r>
          </w:p>
          <w:p w:rsidRPr="00464C95" w:rsidR="00464C95" w:rsidP="00464C95" w:rsidRDefault="00464C95" w14:paraId="507AC45A" w14:textId="77777777">
            <w:r w:rsidRPr="00464C95">
              <w:t> </w:t>
            </w:r>
          </w:p>
          <w:p w:rsidRPr="00464C95" w:rsidR="00464C95" w:rsidP="00464C95" w:rsidRDefault="00464C95" w14:paraId="10CB969A" w14:textId="77777777">
            <w:r w:rsidRPr="00464C95">
              <w:t>8.2 </w:t>
            </w:r>
          </w:p>
          <w:p w:rsidRPr="00464C95" w:rsidR="00464C95" w:rsidP="00464C95" w:rsidRDefault="00464C95" w14:paraId="6D5D469E" w14:textId="77777777">
            <w:r w:rsidRPr="00464C95">
              <w:t> </w:t>
            </w:r>
          </w:p>
          <w:p w:rsidRPr="00464C95" w:rsidR="00464C95" w:rsidP="00464C95" w:rsidRDefault="00464C95" w14:paraId="2E6B0FD7" w14:textId="77777777">
            <w:r w:rsidRPr="00464C95">
              <w:t>8.7 </w:t>
            </w:r>
          </w:p>
          <w:p w:rsidR="00F43C17" w:rsidP="70740435" w:rsidRDefault="00F43C17" w14:paraId="54ACAC82" w14:textId="77777777"/>
          <w:p w:rsidRPr="00464C95" w:rsidR="00464C95" w:rsidP="00464C95" w:rsidRDefault="00464C95" w14:paraId="4E1C9B79" w14:textId="4D1C0F57">
            <w:pPr>
              <w:jc w:val="center"/>
            </w:pPr>
          </w:p>
        </w:tc>
        <w:tc>
          <w:tcPr>
            <w:tcW w:w="2258" w:type="dxa"/>
          </w:tcPr>
          <w:p w:rsidRPr="009B6F70" w:rsidR="00F43C17" w:rsidP="70740435" w:rsidRDefault="00464C95" w14:paraId="7EA93A33" w14:textId="63F6F3F3">
            <w:r w:rsidRPr="00464C95">
              <w:t>8a, 8b, 8c, 8e, 8f, 8j, 8l, 8m, 8o, 8p </w:t>
            </w:r>
          </w:p>
        </w:tc>
        <w:tc>
          <w:tcPr>
            <w:tcW w:w="2291" w:type="dxa"/>
          </w:tcPr>
          <w:p w:rsidRPr="00464C95" w:rsidR="00464C95" w:rsidP="00464C95" w:rsidRDefault="00464C95" w14:paraId="7A40F1CB" w14:textId="77777777">
            <w:pPr>
              <w:shd w:val="clear" w:color="auto" w:fill="FFFFFF" w:themeFill="background1"/>
              <w:spacing w:after="160"/>
              <w:outlineLvl w:val="0"/>
              <w:rPr>
                <w:rFonts w:eastAsia="Times New Roman"/>
                <w:color w:val="0F1111"/>
                <w:sz w:val="16"/>
                <w:szCs w:val="16"/>
                <w:lang w:eastAsia="en-GB"/>
              </w:rPr>
            </w:pPr>
            <w:r w:rsidRPr="00464C95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 xml:space="preserve">BOYD, P., HYMER, B., and LOCKNEY, K., 2015. </w:t>
            </w:r>
            <w:r w:rsidRPr="00464C95">
              <w:rPr>
                <w:rFonts w:eastAsia="Times New Roman"/>
                <w:i/>
                <w:iCs/>
                <w:color w:val="0F1111"/>
                <w:sz w:val="16"/>
                <w:szCs w:val="16"/>
                <w:lang w:eastAsia="en-GB"/>
              </w:rPr>
              <w:t>Learning teaching: becoming an inspirational teacher</w:t>
            </w:r>
            <w:r w:rsidRPr="00464C95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>. Northwich, United Kingdom: Critical Publishing.   </w:t>
            </w:r>
          </w:p>
          <w:p w:rsidRPr="00464C95" w:rsidR="00464C95" w:rsidP="00464C95" w:rsidRDefault="00464C95" w14:paraId="288903F7" w14:textId="77777777">
            <w:pPr>
              <w:shd w:val="clear" w:color="auto" w:fill="FFFFFF" w:themeFill="background1"/>
              <w:spacing w:after="160"/>
              <w:outlineLvl w:val="0"/>
              <w:rPr>
                <w:rFonts w:eastAsia="Times New Roman"/>
                <w:color w:val="0F1111"/>
                <w:sz w:val="16"/>
                <w:szCs w:val="16"/>
                <w:lang w:eastAsia="en-GB"/>
              </w:rPr>
            </w:pPr>
            <w:r w:rsidRPr="00464C95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> </w:t>
            </w:r>
          </w:p>
          <w:p w:rsidRPr="00464C95" w:rsidR="00464C95" w:rsidP="00464C95" w:rsidRDefault="00464C95" w14:paraId="2B69E117" w14:textId="77777777">
            <w:pPr>
              <w:shd w:val="clear" w:color="auto" w:fill="FFFFFF" w:themeFill="background1"/>
              <w:spacing w:after="160"/>
              <w:outlineLvl w:val="0"/>
              <w:rPr>
                <w:rFonts w:eastAsia="Times New Roman"/>
                <w:color w:val="0F1111"/>
                <w:sz w:val="16"/>
                <w:szCs w:val="16"/>
                <w:lang w:eastAsia="en-GB"/>
              </w:rPr>
            </w:pPr>
            <w:r w:rsidRPr="00464C95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 xml:space="preserve">COE, R., ALOISI, C., HIGGINS, S., and MAJOR, L.E. 2014. </w:t>
            </w:r>
            <w:r w:rsidRPr="00464C95">
              <w:rPr>
                <w:rFonts w:eastAsia="Times New Roman"/>
                <w:i/>
                <w:iCs/>
                <w:color w:val="0F1111"/>
                <w:sz w:val="16"/>
                <w:szCs w:val="16"/>
                <w:lang w:eastAsia="en-GB"/>
              </w:rPr>
              <w:t xml:space="preserve">What Makes Great Teaching? </w:t>
            </w:r>
            <w:r w:rsidRPr="00464C95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 xml:space="preserve">[online]. Available at: </w:t>
            </w:r>
            <w:hyperlink w:tgtFrame="_blank" w:history="1" r:id="rId11">
              <w:r w:rsidRPr="00464C95">
                <w:rPr>
                  <w:rStyle w:val="Hyperlink"/>
                  <w:rFonts w:eastAsia="Times New Roman"/>
                  <w:sz w:val="16"/>
                  <w:szCs w:val="16"/>
                  <w:lang w:eastAsia="en-GB"/>
                </w:rPr>
                <w:t>https://www.suttontrust.com/our-research/great-teaching</w:t>
              </w:r>
            </w:hyperlink>
            <w:r w:rsidRPr="00464C95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> </w:t>
            </w:r>
          </w:p>
          <w:p w:rsidRPr="00464C95" w:rsidR="00464C95" w:rsidP="00464C95" w:rsidRDefault="00464C95" w14:paraId="17ECF857" w14:textId="77777777">
            <w:pPr>
              <w:shd w:val="clear" w:color="auto" w:fill="FFFFFF" w:themeFill="background1"/>
              <w:spacing w:after="160"/>
              <w:outlineLvl w:val="0"/>
              <w:rPr>
                <w:rFonts w:eastAsia="Times New Roman"/>
                <w:color w:val="0F1111"/>
                <w:sz w:val="16"/>
                <w:szCs w:val="16"/>
                <w:lang w:eastAsia="en-GB"/>
              </w:rPr>
            </w:pPr>
            <w:r w:rsidRPr="00464C95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> </w:t>
            </w:r>
          </w:p>
          <w:p w:rsidRPr="00464C95" w:rsidR="00464C95" w:rsidP="00464C95" w:rsidRDefault="00464C95" w14:paraId="78FFD1EE" w14:textId="77777777">
            <w:pPr>
              <w:shd w:val="clear" w:color="auto" w:fill="FFFFFF" w:themeFill="background1"/>
              <w:spacing w:after="160"/>
              <w:outlineLvl w:val="0"/>
              <w:rPr>
                <w:rFonts w:eastAsia="Times New Roman"/>
                <w:color w:val="0F1111"/>
                <w:sz w:val="16"/>
                <w:szCs w:val="16"/>
                <w:lang w:eastAsia="en-GB"/>
              </w:rPr>
            </w:pPr>
            <w:r w:rsidRPr="00464C95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>GLAZZARD, J. and STONES, S., 2021</w:t>
            </w:r>
            <w:r w:rsidRPr="00464C95">
              <w:rPr>
                <w:rFonts w:eastAsia="Times New Roman"/>
                <w:i/>
                <w:iCs/>
                <w:color w:val="0F1111"/>
                <w:sz w:val="16"/>
                <w:szCs w:val="16"/>
                <w:lang w:eastAsia="en-GB"/>
              </w:rPr>
              <w:t>. Evidence Based Primary Teaching, </w:t>
            </w:r>
            <w:r w:rsidRPr="00464C95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>Critical publishing.   </w:t>
            </w:r>
          </w:p>
          <w:p w:rsidRPr="00464C95" w:rsidR="00464C95" w:rsidP="00464C95" w:rsidRDefault="00464C95" w14:paraId="09259DBC" w14:textId="77777777">
            <w:pPr>
              <w:shd w:val="clear" w:color="auto" w:fill="FFFFFF" w:themeFill="background1"/>
              <w:spacing w:after="160"/>
              <w:outlineLvl w:val="0"/>
              <w:rPr>
                <w:rFonts w:eastAsia="Times New Roman"/>
                <w:color w:val="0F1111"/>
                <w:sz w:val="16"/>
                <w:szCs w:val="16"/>
                <w:lang w:eastAsia="en-GB"/>
              </w:rPr>
            </w:pPr>
            <w:r w:rsidRPr="00464C95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> </w:t>
            </w:r>
          </w:p>
          <w:p w:rsidRPr="00464C95" w:rsidR="00464C95" w:rsidP="00464C95" w:rsidRDefault="00464C95" w14:paraId="0320FBF5" w14:textId="77777777">
            <w:pPr>
              <w:shd w:val="clear" w:color="auto" w:fill="FFFFFF" w:themeFill="background1"/>
              <w:spacing w:after="160"/>
              <w:outlineLvl w:val="0"/>
              <w:rPr>
                <w:rFonts w:eastAsia="Times New Roman"/>
                <w:color w:val="0F1111"/>
                <w:sz w:val="16"/>
                <w:szCs w:val="16"/>
                <w:lang w:eastAsia="en-GB"/>
              </w:rPr>
            </w:pPr>
            <w:r w:rsidRPr="00464C95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 xml:space="preserve">ROSENSHINE, B. 2012. Principles of Instruction: Research-based principles that all teachers should know. </w:t>
            </w:r>
            <w:r w:rsidRPr="00464C95">
              <w:rPr>
                <w:rFonts w:eastAsia="Times New Roman"/>
                <w:i/>
                <w:iCs/>
                <w:color w:val="0F1111"/>
                <w:sz w:val="16"/>
                <w:szCs w:val="16"/>
                <w:lang w:eastAsia="en-GB"/>
              </w:rPr>
              <w:t xml:space="preserve">American Educator </w:t>
            </w:r>
            <w:r w:rsidRPr="00464C95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 xml:space="preserve">[online], p12-39. Available from: </w:t>
            </w:r>
            <w:hyperlink w:tgtFrame="_blank" w:history="1" r:id="rId12">
              <w:r w:rsidRPr="00464C95">
                <w:rPr>
                  <w:rStyle w:val="Hyperlink"/>
                  <w:rFonts w:eastAsia="Times New Roman"/>
                  <w:sz w:val="16"/>
                  <w:szCs w:val="16"/>
                  <w:lang w:eastAsia="en-GB"/>
                </w:rPr>
                <w:t>https://www.aft.org/sites/default/files/Rosenshine.pdf</w:t>
              </w:r>
            </w:hyperlink>
            <w:r w:rsidRPr="00464C95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> </w:t>
            </w:r>
          </w:p>
          <w:p w:rsidRPr="00464C95" w:rsidR="00464C95" w:rsidP="00464C95" w:rsidRDefault="00464C95" w14:paraId="236EA47F" w14:textId="77777777">
            <w:pPr>
              <w:shd w:val="clear" w:color="auto" w:fill="FFFFFF" w:themeFill="background1"/>
              <w:spacing w:after="160"/>
              <w:outlineLvl w:val="0"/>
              <w:rPr>
                <w:rFonts w:eastAsia="Times New Roman"/>
                <w:color w:val="0F1111"/>
                <w:sz w:val="16"/>
                <w:szCs w:val="16"/>
                <w:lang w:eastAsia="en-GB"/>
              </w:rPr>
            </w:pPr>
            <w:r w:rsidRPr="00464C95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> </w:t>
            </w:r>
          </w:p>
          <w:p w:rsidRPr="00464C95" w:rsidR="00464C95" w:rsidP="00464C95" w:rsidRDefault="00464C95" w14:paraId="66A96258" w14:textId="77777777">
            <w:pPr>
              <w:shd w:val="clear" w:color="auto" w:fill="FFFFFF" w:themeFill="background1"/>
              <w:spacing w:after="160"/>
              <w:outlineLvl w:val="0"/>
              <w:rPr>
                <w:rFonts w:eastAsia="Times New Roman"/>
                <w:color w:val="0F1111"/>
                <w:sz w:val="16"/>
                <w:szCs w:val="16"/>
                <w:lang w:eastAsia="en-GB"/>
              </w:rPr>
            </w:pPr>
            <w:r w:rsidRPr="00464C95">
              <w:rPr>
                <w:rFonts w:eastAsia="Times New Roman"/>
                <w:color w:val="0F1111"/>
                <w:sz w:val="16"/>
                <w:szCs w:val="16"/>
                <w:lang w:val="en" w:eastAsia="en-GB"/>
              </w:rPr>
              <w:lastRenderedPageBreak/>
              <w:t>THOMPSON, C. and WOLSTENCROFT, P. 2021. </w:t>
            </w:r>
            <w:r w:rsidRPr="00464C95">
              <w:rPr>
                <w:rFonts w:eastAsia="Times New Roman"/>
                <w:i/>
                <w:iCs/>
                <w:color w:val="0F1111"/>
                <w:sz w:val="16"/>
                <w:szCs w:val="16"/>
                <w:lang w:val="en" w:eastAsia="en-GB"/>
              </w:rPr>
              <w:t>The Trainee Teacher’s Handbook: A companion for initial teacher education. </w:t>
            </w:r>
            <w:r w:rsidRPr="00464C95">
              <w:rPr>
                <w:rFonts w:eastAsia="Times New Roman"/>
                <w:color w:val="0F1111"/>
                <w:sz w:val="16"/>
                <w:szCs w:val="16"/>
                <w:lang w:val="en" w:eastAsia="en-GB"/>
              </w:rPr>
              <w:t>2nd ed. London: SAGE and Learning Matters</w:t>
            </w:r>
            <w:r w:rsidRPr="00464C95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 xml:space="preserve">   </w:t>
            </w:r>
          </w:p>
          <w:p w:rsidRPr="00E16EAF" w:rsidR="002C2C57" w:rsidP="70740435" w:rsidRDefault="002C2C57" w14:paraId="7DAC9661" w14:textId="77777777">
            <w:pPr>
              <w:shd w:val="clear" w:color="auto" w:fill="FFFFFF" w:themeFill="background1"/>
              <w:spacing w:after="160"/>
              <w:outlineLvl w:val="0"/>
              <w:rPr>
                <w:rFonts w:eastAsia="Times New Roman"/>
                <w:color w:val="0F1111"/>
                <w:sz w:val="16"/>
                <w:szCs w:val="16"/>
                <w:lang w:eastAsia="en-GB"/>
              </w:rPr>
            </w:pPr>
          </w:p>
          <w:p w:rsidRPr="002C2C57" w:rsidR="00BC7393" w:rsidP="70740435" w:rsidRDefault="00BC7393" w14:paraId="3A855822" w14:textId="03E1DAA5">
            <w:pPr>
              <w:shd w:val="clear" w:color="auto" w:fill="FFFFFF" w:themeFill="background1"/>
              <w:spacing w:before="100" w:beforeAutospacing="1" w:after="100" w:afterAutospacing="1"/>
              <w:outlineLvl w:val="0"/>
              <w:rPr>
                <w:sz w:val="16"/>
                <w:szCs w:val="16"/>
              </w:rPr>
            </w:pPr>
          </w:p>
        </w:tc>
        <w:tc>
          <w:tcPr>
            <w:tcW w:w="1561" w:type="dxa"/>
          </w:tcPr>
          <w:p w:rsidRPr="00464C95" w:rsidR="00464C95" w:rsidP="00464C95" w:rsidRDefault="00464C95" w14:paraId="55A293A5" w14:textId="77777777">
            <w:r w:rsidRPr="00464C95">
              <w:lastRenderedPageBreak/>
              <w:t>Through discussions in seminars and tutorials with Personal and Academic Tutors, positive professional behaviours will be identified to support the development of a professional identity.  </w:t>
            </w:r>
          </w:p>
          <w:p w:rsidRPr="00464C95" w:rsidR="00464C95" w:rsidP="00464C95" w:rsidRDefault="00464C95" w14:paraId="59071514" w14:textId="77777777">
            <w:r w:rsidRPr="00464C95">
              <w:t> </w:t>
            </w:r>
          </w:p>
          <w:p w:rsidRPr="00464C95" w:rsidR="00464C95" w:rsidP="00464C95" w:rsidRDefault="00464C95" w14:paraId="7FC08EEE" w14:textId="77777777">
            <w:r w:rsidRPr="00464C95">
              <w:lastRenderedPageBreak/>
              <w:t>With a focus on:  </w:t>
            </w:r>
          </w:p>
          <w:p w:rsidRPr="00464C95" w:rsidR="00464C95" w:rsidP="00464C95" w:rsidRDefault="00464C95" w14:paraId="19384B88" w14:textId="77777777">
            <w:r w:rsidRPr="00464C95">
              <w:t>Developing an awareness of self and personal attributes and personal values and understanding the impact these can have on building professional relationships and the learning and teaching process.  </w:t>
            </w:r>
          </w:p>
          <w:p w:rsidRPr="00F43C17" w:rsidR="00F43C17" w:rsidP="00F43C17" w:rsidRDefault="00F43C17" w14:paraId="5ABF3D0E" w14:textId="77777777"/>
          <w:p w:rsidRPr="009B6F70" w:rsidR="00E16EAF" w:rsidP="70740435" w:rsidRDefault="00E16EAF" w14:paraId="2892EEC3" w14:textId="1751AEC1">
            <w:pPr>
              <w:rPr>
                <w:sz w:val="16"/>
                <w:szCs w:val="16"/>
              </w:rPr>
            </w:pPr>
          </w:p>
        </w:tc>
      </w:tr>
    </w:tbl>
    <w:p w:rsidRPr="009B6F70" w:rsidR="001E2E3B" w:rsidP="004132F6" w:rsidRDefault="001E2E3B" w14:paraId="23C15AAB" w14:textId="77777777">
      <w:pPr>
        <w:rPr>
          <w:rFonts w:cstheme="minorHAnsi"/>
          <w:b/>
          <w:bCs/>
        </w:rPr>
      </w:pPr>
    </w:p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5280"/>
        <w:gridCol w:w="1434"/>
        <w:gridCol w:w="1761"/>
        <w:gridCol w:w="2805"/>
        <w:gridCol w:w="2668"/>
      </w:tblGrid>
      <w:tr w:rsidRPr="009B6F70" w:rsidR="00A619D2" w:rsidTr="5644B040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  <w:tcMar/>
          </w:tcPr>
          <w:p w:rsidRPr="009B6F70" w:rsidR="00A619D2" w:rsidP="003B3F79" w:rsidRDefault="00A619D2" w14:paraId="32A256D1" w14:textId="7FD95DD9">
            <w:pPr>
              <w:jc w:val="center"/>
              <w:rPr>
                <w:rFonts w:cstheme="minorHAnsi"/>
              </w:rPr>
            </w:pPr>
            <w:bookmarkStart w:name="_Hlk135137439" w:id="2"/>
            <w:r w:rsidRPr="009B6F70">
              <w:rPr>
                <w:rFonts w:cstheme="minorHAnsi"/>
                <w:b/>
                <w:bCs/>
              </w:rPr>
              <w:t>School Based Curriculum – Year 1</w:t>
            </w:r>
          </w:p>
        </w:tc>
      </w:tr>
      <w:tr w:rsidRPr="009B6F70" w:rsidR="00A619D2" w:rsidTr="5644B040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  <w:tcMar/>
          </w:tcPr>
          <w:p w:rsidR="00DD3680" w:rsidP="00A619D2" w:rsidRDefault="00A619D2" w14:paraId="10F75593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Observing: </w:t>
            </w:r>
          </w:p>
          <w:p w:rsidR="00B249AC" w:rsidP="00A619D2" w:rsidRDefault="00B249AC" w14:paraId="77CB3E42" w14:textId="77777777">
            <w:pPr>
              <w:rPr>
                <w:rFonts w:cstheme="minorHAnsi"/>
                <w:b/>
                <w:bCs/>
              </w:rPr>
            </w:pPr>
          </w:p>
          <w:p w:rsidRPr="009B6F70" w:rsidR="00A619D2" w:rsidP="00B249AC" w:rsidRDefault="00A619D2" w14:paraId="4B0A8CD3" w14:textId="04EDF220">
            <w:pPr>
              <w:spacing w:after="160" w:line="259" w:lineRule="auto"/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Observe how expert colleagues </w:t>
            </w:r>
            <w:r w:rsidRPr="004E37CD" w:rsidR="004E37CD">
              <w:rPr>
                <w:rFonts w:cstheme="minorHAnsi"/>
              </w:rPr>
              <w:t>plan for the needs of all learners while maintaining high expectations</w:t>
            </w:r>
            <w:r w:rsidR="00C96181">
              <w:rPr>
                <w:rFonts w:cstheme="minorHAnsi"/>
              </w:rPr>
              <w:t>, providing targeted support and promote an inclusive and equitable learning environment.</w:t>
            </w:r>
          </w:p>
          <w:p w:rsidR="00B249AC" w:rsidP="00C96181" w:rsidRDefault="00A619D2" w14:paraId="30922064" w14:textId="77777777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 xml:space="preserve">Planning: </w:t>
            </w:r>
          </w:p>
          <w:p w:rsidRPr="00B249AC" w:rsidR="00A619D2" w:rsidP="00B249AC" w:rsidRDefault="00A619D2" w14:paraId="3B0C0AD8" w14:textId="376E7474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</w:rPr>
              <w:t>Observe how expert colleagues</w:t>
            </w:r>
            <w:r w:rsidR="004E37CD">
              <w:rPr>
                <w:rFonts w:cstheme="minorHAnsi"/>
              </w:rPr>
              <w:t xml:space="preserve"> adapt content, </w:t>
            </w:r>
            <w:r w:rsidR="00B249AC">
              <w:rPr>
                <w:rFonts w:cstheme="minorHAnsi"/>
              </w:rPr>
              <w:t>approaches,</w:t>
            </w:r>
            <w:r w:rsidR="004E37CD">
              <w:rPr>
                <w:rFonts w:cstheme="minorHAnsi"/>
              </w:rPr>
              <w:t xml:space="preserve"> and environments to support all learners especially those with an additional need</w:t>
            </w:r>
            <w:r w:rsidRPr="009B6F70" w:rsidR="00DD6AB7">
              <w:rPr>
                <w:rFonts w:cstheme="minorHAnsi"/>
              </w:rPr>
              <w:t>,</w:t>
            </w:r>
            <w:r w:rsidRPr="009B6F70">
              <w:rPr>
                <w:rFonts w:cstheme="minorHAnsi"/>
              </w:rPr>
              <w:t xml:space="preserve"> for </w:t>
            </w:r>
            <w:r w:rsidRPr="009B6F70" w:rsidR="00DD6AB7">
              <w:rPr>
                <w:rFonts w:cstheme="minorHAnsi"/>
              </w:rPr>
              <w:t xml:space="preserve">at least </w:t>
            </w:r>
            <w:r w:rsidRPr="009B6F70">
              <w:rPr>
                <w:rFonts w:cstheme="minorHAnsi"/>
              </w:rPr>
              <w:t>one lesson</w:t>
            </w:r>
            <w:r w:rsidRPr="009B6F70" w:rsidR="00DD6AB7">
              <w:rPr>
                <w:rFonts w:cstheme="minorHAnsi"/>
              </w:rPr>
              <w:t>.</w:t>
            </w:r>
          </w:p>
          <w:p w:rsidR="00DD3680" w:rsidP="00A619D2" w:rsidRDefault="00A619D2" w14:paraId="57904B0D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Teaching: </w:t>
            </w:r>
          </w:p>
          <w:p w:rsidRPr="00C96181" w:rsidR="00C96181" w:rsidP="00C96181" w:rsidRDefault="00A619D2" w14:paraId="071D896F" w14:textId="19F39D5F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Rehearse and refine </w:t>
            </w:r>
            <w:r w:rsidRPr="009B6F70" w:rsidR="00B249AC">
              <w:rPr>
                <w:rFonts w:cstheme="minorHAnsi"/>
              </w:rPr>
              <w:t>approaches</w:t>
            </w:r>
            <w:r w:rsidRPr="009B6F70">
              <w:rPr>
                <w:rFonts w:cstheme="minorHAnsi"/>
              </w:rPr>
              <w:t xml:space="preserve"> </w:t>
            </w:r>
            <w:r w:rsidR="00C96181">
              <w:rPr>
                <w:rFonts w:cstheme="minorHAnsi"/>
              </w:rPr>
              <w:t xml:space="preserve">to adaptive teaching to meet the needs of all learners. </w:t>
            </w:r>
            <w:r w:rsidRPr="009B6F70" w:rsidR="00DD6AB7">
              <w:rPr>
                <w:rFonts w:cstheme="minorHAnsi"/>
              </w:rPr>
              <w:t>Deliver</w:t>
            </w:r>
            <w:r w:rsidRPr="009B6F70">
              <w:rPr>
                <w:rFonts w:cstheme="minorHAnsi"/>
              </w:rPr>
              <w:t xml:space="preserve"> group/whole class teaching.</w:t>
            </w:r>
          </w:p>
          <w:p w:rsidRPr="009B6F70" w:rsidR="00A619D2" w:rsidP="00A619D2" w:rsidRDefault="00A619D2" w14:paraId="674153A5" w14:textId="77777777">
            <w:pPr>
              <w:rPr>
                <w:rFonts w:cstheme="minorHAnsi"/>
              </w:rPr>
            </w:pPr>
          </w:p>
          <w:p w:rsidR="00DD3680" w:rsidP="00A619D2" w:rsidRDefault="00445432" w14:paraId="5F4BFB49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</w:p>
          <w:p w:rsidR="00B249AC" w:rsidP="00A619D2" w:rsidRDefault="00B249AC" w14:paraId="3D6648FB" w14:textId="21CDF2D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</w:rPr>
              <w:t>Rehearse and refine</w:t>
            </w:r>
            <w:r>
              <w:rPr>
                <w:rFonts w:cstheme="minorHAnsi"/>
              </w:rPr>
              <w:t xml:space="preserve"> how to adapt assessment to enable and support children to demonstrate what they know, remember, and understand using a range of assessment strategies.</w:t>
            </w:r>
          </w:p>
          <w:p w:rsidRPr="009B6F70" w:rsidR="00A619D2" w:rsidP="00A619D2" w:rsidRDefault="00A619D2" w14:paraId="478481B0" w14:textId="77777777">
            <w:pPr>
              <w:rPr>
                <w:rFonts w:cstheme="minorHAnsi"/>
              </w:rPr>
            </w:pPr>
          </w:p>
          <w:p w:rsidR="00DD3680" w:rsidP="00A619D2" w:rsidRDefault="00A619D2" w14:paraId="2A4D749F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Subject Knowledge: </w:t>
            </w:r>
          </w:p>
          <w:p w:rsidRPr="009B6F70" w:rsidR="00B249AC" w:rsidP="0D5AB2E7" w:rsidRDefault="00B249AC" w14:paraId="50BE9C69" w14:textId="3FE9334F">
            <w:pPr>
              <w:rPr>
                <w:b/>
                <w:bCs/>
              </w:rPr>
            </w:pPr>
            <w:r w:rsidRPr="0D5AB2E7">
              <w:t>Demonstrate the ability to work within the key legislation and policies that underpin adaptive teaching and inclusive practice for all children including those with Special Educational Needs/Disability.</w:t>
            </w:r>
            <w:r w:rsidRPr="0D5AB2E7">
              <w:rPr>
                <w:b/>
                <w:bCs/>
              </w:rPr>
              <w:t xml:space="preserve"> </w:t>
            </w:r>
            <w:r w:rsidRPr="0D5AB2E7" w:rsidR="00A619D2">
              <w:t xml:space="preserve">Discuss and analyse specific components with expert </w:t>
            </w:r>
            <w:r w:rsidRPr="0D5AB2E7">
              <w:t>colleagues.</w:t>
            </w:r>
          </w:p>
        </w:tc>
      </w:tr>
      <w:tr w:rsidRPr="009B6F70" w:rsidR="00D73F05" w:rsidTr="5644B040" w14:paraId="2799F10B" w14:textId="77777777">
        <w:trPr>
          <w:trHeight w:val="464"/>
        </w:trPr>
        <w:tc>
          <w:tcPr>
            <w:tcW w:w="5280" w:type="dxa"/>
            <w:shd w:val="clear" w:color="auto" w:fill="E2EFD9" w:themeFill="accent6" w:themeFillTint="33"/>
            <w:tcMar/>
          </w:tcPr>
          <w:p w:rsidRPr="009B6F70" w:rsidR="00A619D2" w:rsidP="0D5AB2E7" w:rsidRDefault="00A619D2" w14:paraId="64EE4B17" w14:textId="3E723525">
            <w:pPr>
              <w:rPr>
                <w:b/>
                <w:bCs/>
                <w:sz w:val="18"/>
                <w:szCs w:val="18"/>
              </w:rPr>
            </w:pPr>
            <w:bookmarkStart w:name="_Hlk135140715" w:id="3"/>
            <w:r w:rsidRPr="0D5AB2E7">
              <w:rPr>
                <w:b/>
                <w:bCs/>
                <w:sz w:val="18"/>
                <w:szCs w:val="18"/>
              </w:rPr>
              <w:lastRenderedPageBreak/>
              <w:t xml:space="preserve">Subject Specific Components/s </w:t>
            </w:r>
          </w:p>
          <w:p w:rsidRPr="009B6F70" w:rsidR="00A619D2" w:rsidP="0D5AB2E7" w:rsidRDefault="00A619D2" w14:paraId="245A2284" w14:textId="55823306">
            <w:pPr>
              <w:rPr>
                <w:b/>
                <w:bCs/>
                <w:sz w:val="18"/>
                <w:szCs w:val="18"/>
              </w:rPr>
            </w:pPr>
          </w:p>
          <w:p w:rsidRPr="009B6F70" w:rsidR="00A619D2" w:rsidP="0D5AB2E7" w:rsidRDefault="07A65AAA" w14:paraId="2E9C1C74" w14:textId="72E64956">
            <w:pPr>
              <w:spacing w:line="259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0D5AB2E7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>(Use language “to know”, “to understand”, “to be able to”)</w:t>
            </w:r>
          </w:p>
          <w:p w:rsidRPr="009B6F70" w:rsidR="00A619D2" w:rsidP="0D5AB2E7" w:rsidRDefault="00A619D2" w14:paraId="75A50D3B" w14:textId="6444406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9B6F70" w:rsidR="00A619D2" w:rsidP="0D5AB2E7" w:rsidRDefault="00A619D2" w14:paraId="4F6F2647" w14:textId="77777777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>Learn That</w:t>
            </w:r>
          </w:p>
          <w:p w:rsidRPr="009B6F70" w:rsidR="00A619D2" w:rsidP="0D5AB2E7" w:rsidRDefault="00A619D2" w14:paraId="57F99834" w14:textId="761C4BEE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 xml:space="preserve">(CCF reference in </w:t>
            </w:r>
            <w:proofErr w:type="spellStart"/>
            <w:r w:rsidRPr="0D5AB2E7">
              <w:rPr>
                <w:b/>
                <w:bCs/>
                <w:sz w:val="18"/>
                <w:szCs w:val="18"/>
              </w:rPr>
              <w:t>numerics</w:t>
            </w:r>
            <w:proofErr w:type="spellEnd"/>
            <w:r w:rsidRPr="0D5AB2E7">
              <w:rPr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9B6F70" w:rsidR="00A619D2" w:rsidP="0D5AB2E7" w:rsidRDefault="00A619D2" w14:paraId="4A4CA901" w14:textId="77777777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>Learn How</w:t>
            </w:r>
          </w:p>
          <w:p w:rsidRPr="009B6F70" w:rsidR="00A619D2" w:rsidP="0D5AB2E7" w:rsidRDefault="00A619D2" w14:paraId="1D50E1D4" w14:textId="79FC62E0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>(CCF reference bullets alphabetically e.g. 1c)</w:t>
            </w:r>
          </w:p>
        </w:tc>
        <w:tc>
          <w:tcPr>
            <w:tcW w:w="2805" w:type="dxa"/>
            <w:shd w:val="clear" w:color="auto" w:fill="E2EFD9" w:themeFill="accent6" w:themeFillTint="33"/>
            <w:tcMar/>
          </w:tcPr>
          <w:p w:rsidRPr="009B6F70" w:rsidR="00A619D2" w:rsidP="0D5AB2E7" w:rsidRDefault="00A619D2" w14:paraId="42F43AD0" w14:textId="37BC600F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2668" w:type="dxa"/>
            <w:shd w:val="clear" w:color="auto" w:fill="E2EFD9" w:themeFill="accent6" w:themeFillTint="33"/>
            <w:tcMar/>
          </w:tcPr>
          <w:p w:rsidRPr="009B6F70" w:rsidR="00A619D2" w:rsidP="0D5AB2E7" w:rsidRDefault="00A619D2" w14:paraId="2E810B44" w14:textId="50BDFED5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>Formative Assessment</w:t>
            </w:r>
            <w:bookmarkEnd w:id="3"/>
          </w:p>
        </w:tc>
      </w:tr>
      <w:tr w:rsidRPr="009B6F70" w:rsidR="00D73F05" w:rsidTr="5644B040" w14:paraId="18716B7C" w14:textId="77777777">
        <w:trPr>
          <w:trHeight w:val="231"/>
        </w:trPr>
        <w:tc>
          <w:tcPr>
            <w:tcW w:w="5280" w:type="dxa"/>
            <w:tcMar/>
          </w:tcPr>
          <w:p w:rsidR="5644B040" w:rsidP="5644B040" w:rsidRDefault="5644B040" w14:paraId="6E055654" w14:textId="011D4EE2">
            <w:pPr>
              <w:pStyle w:val="paragraph"/>
              <w:spacing w:before="0" w:beforeAutospacing="off" w:after="0" w:afterAutospacing="off"/>
              <w:rPr>
                <w:rFonts w:ascii="Segoe UI" w:hAnsi="Segoe UI" w:cs="Segoe UI"/>
                <w:sz w:val="18"/>
                <w:szCs w:val="18"/>
              </w:rPr>
            </w:pPr>
            <w:r w:rsidRPr="5644B040" w:rsidR="5644B040">
              <w:rPr>
                <w:rStyle w:val="normaltextrun"/>
                <w:rFonts w:ascii="Calibri" w:hAnsi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To know </w:t>
            </w:r>
            <w:r w:rsidRPr="5644B040" w:rsidR="5644B040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that personal and professional attitudes, values and beliefs are a core pillar of a successful ITE student at Edge Hill University.  </w:t>
            </w:r>
          </w:p>
          <w:p w:rsidR="5644B040" w:rsidP="5644B040" w:rsidRDefault="5644B040" w14:noSpellErr="1" w14:paraId="23C6F353">
            <w:pPr>
              <w:pStyle w:val="paragraph"/>
              <w:spacing w:before="0" w:beforeAutospacing="off" w:after="0" w:afterAutospacing="off"/>
              <w:rPr>
                <w:rStyle w:val="eop"/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</w:pPr>
            <w:r w:rsidRPr="5644B040" w:rsidR="5644B040">
              <w:rPr>
                <w:rStyle w:val="normaltextrun"/>
                <w:rFonts w:ascii="Calibri" w:hAnsi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To understand</w:t>
            </w:r>
            <w:r w:rsidRPr="5644B040" w:rsidR="5644B040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 xml:space="preserve"> that reflective practice is essential in ensuring effective professional development. </w:t>
            </w:r>
            <w:r w:rsidRPr="5644B040" w:rsidR="5644B040">
              <w:rPr>
                <w:rStyle w:val="eop"/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 </w:t>
            </w:r>
          </w:p>
          <w:p w:rsidR="5644B040" w:rsidP="5644B040" w:rsidRDefault="5644B040" w14:noSpellErr="1" w14:paraId="72C83F8F">
            <w:pPr>
              <w:pStyle w:val="paragraph"/>
              <w:spacing w:before="0" w:beforeAutospacing="off" w:after="0" w:afterAutospacing="off"/>
              <w:rPr>
                <w:rFonts w:ascii="Segoe UI" w:hAnsi="Segoe UI" w:cs="Segoe UI"/>
                <w:sz w:val="18"/>
                <w:szCs w:val="18"/>
              </w:rPr>
            </w:pPr>
          </w:p>
          <w:p w:rsidR="5644B040" w:rsidP="5644B040" w:rsidRDefault="5644B040" w14:noSpellErr="1" w14:paraId="515D2259">
            <w:pPr>
              <w:pStyle w:val="paragraph"/>
              <w:spacing w:before="0" w:beforeAutospacing="off" w:after="0" w:afterAutospacing="off"/>
              <w:rPr>
                <w:rFonts w:ascii="Segoe UI" w:hAnsi="Segoe UI" w:cs="Segoe UI"/>
                <w:sz w:val="18"/>
                <w:szCs w:val="18"/>
              </w:rPr>
            </w:pPr>
            <w:r w:rsidRPr="5644B040" w:rsidR="5644B040">
              <w:rPr>
                <w:rStyle w:val="normaltextrun"/>
                <w:rFonts w:ascii="Calibri" w:hAnsi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To understand that</w:t>
            </w:r>
            <w:r w:rsidRPr="5644B040" w:rsidR="5644B040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 xml:space="preserve"> key attributes such as resilience, self-organisation and motivation are transferable skills that will sustain them throughout both their academic and professional careers.</w:t>
            </w:r>
            <w:r w:rsidRPr="5644B040" w:rsidR="5644B040">
              <w:rPr>
                <w:rStyle w:val="eop"/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 </w:t>
            </w:r>
          </w:p>
          <w:p w:rsidR="5644B040" w:rsidP="5644B040" w:rsidRDefault="5644B040" w14:noSpellErr="1" w14:paraId="422F69FD">
            <w:pPr>
              <w:pStyle w:val="paragraph"/>
              <w:spacing w:before="0" w:beforeAutospacing="off" w:after="0" w:afterAutospacing="off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5644B040" w:rsidR="5644B040">
              <w:rPr>
                <w:rStyle w:val="eop"/>
                <w:rFonts w:ascii="Calibri" w:hAnsi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 </w:t>
            </w:r>
          </w:p>
          <w:p w:rsidR="5644B040" w:rsidP="5644B040" w:rsidRDefault="5644B040" w14:noSpellErr="1" w14:paraId="53C224D6">
            <w:pPr>
              <w:pStyle w:val="paragraph"/>
              <w:spacing w:before="0" w:beforeAutospacing="off" w:after="0" w:afterAutospacing="off"/>
              <w:rPr>
                <w:rFonts w:ascii="Segoe UI" w:hAnsi="Segoe UI" w:cs="Segoe UI"/>
                <w:sz w:val="18"/>
                <w:szCs w:val="18"/>
              </w:rPr>
            </w:pPr>
            <w:r w:rsidRPr="5644B040" w:rsidR="5644B040">
              <w:rPr>
                <w:rStyle w:val="normaltextrun"/>
                <w:rFonts w:ascii="Calibri" w:hAnsi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To be able to</w:t>
            </w:r>
            <w:r w:rsidRPr="5644B040" w:rsidR="5644B040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 xml:space="preserve"> exercise personal responsibility for their ongoing </w:t>
            </w:r>
            <w:r w:rsidRPr="5644B040" w:rsidR="5644B040">
              <w:rPr>
                <w:rStyle w:val="normaltextrun"/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professional development including addressing educational development, responding positively to constructive feedback and learning from experienced professionals within a structure mentoring environment. </w:t>
            </w:r>
            <w:r w:rsidRPr="5644B040" w:rsidR="5644B040">
              <w:rPr>
                <w:rStyle w:val="eop"/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 </w:t>
            </w:r>
          </w:p>
          <w:p w:rsidR="5644B040" w:rsidP="5644B040" w:rsidRDefault="5644B040" w14:noSpellErr="1" w14:paraId="7F6B9345" w14:textId="1C345BAC">
            <w:pPr>
              <w:pStyle w:val="paragraph"/>
              <w:spacing w:before="0" w:beforeAutospacing="off" w:after="0" w:afterAutospacing="off"/>
              <w:rPr>
                <w:sz w:val="16"/>
                <w:szCs w:val="16"/>
              </w:rPr>
            </w:pPr>
          </w:p>
        </w:tc>
        <w:tc>
          <w:tcPr>
            <w:tcW w:w="1434" w:type="dxa"/>
            <w:tcMar/>
          </w:tcPr>
          <w:p w:rsidR="5644B040" w:rsidRDefault="5644B040" w14:noSpellErr="1" w14:paraId="65091534">
            <w:r w:rsidR="5644B040">
              <w:rPr/>
              <w:t>8.1 </w:t>
            </w:r>
          </w:p>
          <w:p w:rsidR="5644B040" w:rsidRDefault="5644B040" w14:noSpellErr="1" w14:paraId="24CB806F">
            <w:r w:rsidR="5644B040">
              <w:rPr/>
              <w:t> </w:t>
            </w:r>
          </w:p>
          <w:p w:rsidR="5644B040" w:rsidRDefault="5644B040" w14:noSpellErr="1" w14:paraId="1B385B52">
            <w:r w:rsidR="5644B040">
              <w:rPr/>
              <w:t>8.2 </w:t>
            </w:r>
          </w:p>
          <w:p w:rsidR="5644B040" w:rsidRDefault="5644B040" w14:noSpellErr="1" w14:paraId="176AE462">
            <w:r w:rsidR="5644B040">
              <w:rPr/>
              <w:t> </w:t>
            </w:r>
          </w:p>
          <w:p w:rsidR="5644B040" w:rsidRDefault="5644B040" w14:noSpellErr="1" w14:paraId="65E11755">
            <w:r w:rsidR="5644B040">
              <w:rPr/>
              <w:t>8.7 </w:t>
            </w:r>
          </w:p>
          <w:p w:rsidR="5644B040" w:rsidRDefault="5644B040" w14:noSpellErr="1" w14:paraId="3716C589"/>
          <w:p w:rsidR="5644B040" w:rsidP="5644B040" w:rsidRDefault="5644B040" w14:noSpellErr="1" w14:paraId="713B81FF" w14:textId="4D1C0F57">
            <w:pPr>
              <w:jc w:val="center"/>
            </w:pPr>
          </w:p>
        </w:tc>
        <w:tc>
          <w:tcPr>
            <w:tcW w:w="1761" w:type="dxa"/>
            <w:tcMar/>
          </w:tcPr>
          <w:p w:rsidR="5644B040" w:rsidRDefault="5644B040" w14:noSpellErr="1" w14:paraId="288C3930" w14:textId="63F6F3F3">
            <w:r w:rsidR="5644B040">
              <w:rPr/>
              <w:t>8a, 8b, 8c, 8e, 8f, 8j, 8l, 8m, 8o, 8p </w:t>
            </w:r>
          </w:p>
        </w:tc>
        <w:tc>
          <w:tcPr>
            <w:tcW w:w="2805" w:type="dxa"/>
            <w:tcMar/>
          </w:tcPr>
          <w:p w:rsidR="5644B040" w:rsidP="5644B040" w:rsidRDefault="5644B040" w14:noSpellErr="1" w14:paraId="078241F1">
            <w:pPr>
              <w:shd w:val="clear" w:color="auto" w:fill="FFFFFF" w:themeFill="background1"/>
              <w:spacing w:after="160"/>
              <w:outlineLvl w:val="0"/>
              <w:rPr>
                <w:rFonts w:eastAsia="Times New Roman"/>
                <w:color w:val="0F1111"/>
                <w:sz w:val="16"/>
                <w:szCs w:val="16"/>
                <w:lang w:eastAsia="en-GB"/>
              </w:rPr>
            </w:pPr>
            <w:r w:rsidRPr="5644B040" w:rsidR="5644B040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 xml:space="preserve">BOYD, P., HYMER, B., and LOCKNEY, K., 2015. </w:t>
            </w:r>
            <w:r w:rsidRPr="5644B040" w:rsidR="5644B040">
              <w:rPr>
                <w:rFonts w:eastAsia="Times New Roman"/>
                <w:i w:val="1"/>
                <w:iCs w:val="1"/>
                <w:color w:val="0F1111"/>
                <w:sz w:val="16"/>
                <w:szCs w:val="16"/>
                <w:lang w:eastAsia="en-GB"/>
              </w:rPr>
              <w:t>Learning teaching: becoming an inspirational teacher</w:t>
            </w:r>
            <w:r w:rsidRPr="5644B040" w:rsidR="5644B040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>. Northwich, United Kingdom: Critical Publishing.   </w:t>
            </w:r>
          </w:p>
          <w:p w:rsidR="5644B040" w:rsidP="5644B040" w:rsidRDefault="5644B040" w14:noSpellErr="1" w14:paraId="2283FCC5">
            <w:pPr>
              <w:shd w:val="clear" w:color="auto" w:fill="FFFFFF" w:themeFill="background1"/>
              <w:spacing w:after="160"/>
              <w:outlineLvl w:val="0"/>
              <w:rPr>
                <w:rFonts w:eastAsia="Times New Roman"/>
                <w:color w:val="0F1111"/>
                <w:sz w:val="16"/>
                <w:szCs w:val="16"/>
                <w:lang w:eastAsia="en-GB"/>
              </w:rPr>
            </w:pPr>
            <w:r w:rsidRPr="5644B040" w:rsidR="5644B040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> </w:t>
            </w:r>
          </w:p>
          <w:p w:rsidR="5644B040" w:rsidP="5644B040" w:rsidRDefault="5644B040" w14:noSpellErr="1" w14:paraId="417FF34A">
            <w:pPr>
              <w:shd w:val="clear" w:color="auto" w:fill="FFFFFF" w:themeFill="background1"/>
              <w:spacing w:after="160"/>
              <w:outlineLvl w:val="0"/>
              <w:rPr>
                <w:rFonts w:eastAsia="Times New Roman"/>
                <w:color w:val="0F1111"/>
                <w:sz w:val="16"/>
                <w:szCs w:val="16"/>
                <w:lang w:eastAsia="en-GB"/>
              </w:rPr>
            </w:pPr>
            <w:r w:rsidRPr="5644B040" w:rsidR="5644B040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 xml:space="preserve">COE, R., ALOISI, C., HIGGINS, S., and MAJOR, L.E. 2014. </w:t>
            </w:r>
            <w:r w:rsidRPr="5644B040" w:rsidR="5644B040">
              <w:rPr>
                <w:rFonts w:eastAsia="Times New Roman"/>
                <w:i w:val="1"/>
                <w:iCs w:val="1"/>
                <w:color w:val="0F1111"/>
                <w:sz w:val="16"/>
                <w:szCs w:val="16"/>
                <w:lang w:eastAsia="en-GB"/>
              </w:rPr>
              <w:t xml:space="preserve">What Makes Great Teaching? </w:t>
            </w:r>
            <w:r w:rsidRPr="5644B040" w:rsidR="5644B040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 xml:space="preserve">[online]. Available at: </w:t>
            </w:r>
            <w:hyperlink r:id="Rf441d58d812140fe">
              <w:r w:rsidRPr="5644B040" w:rsidR="5644B040">
                <w:rPr>
                  <w:rStyle w:val="Hyperlink"/>
                  <w:rFonts w:eastAsia="Times New Roman"/>
                  <w:sz w:val="16"/>
                  <w:szCs w:val="16"/>
                  <w:lang w:eastAsia="en-GB"/>
                </w:rPr>
                <w:t>https://www.suttontrust.com/our-research/great-teaching</w:t>
              </w:r>
            </w:hyperlink>
            <w:r w:rsidRPr="5644B040" w:rsidR="5644B040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> </w:t>
            </w:r>
          </w:p>
          <w:p w:rsidR="5644B040" w:rsidP="5644B040" w:rsidRDefault="5644B040" w14:noSpellErr="1" w14:paraId="7850D14F">
            <w:pPr>
              <w:shd w:val="clear" w:color="auto" w:fill="FFFFFF" w:themeFill="background1"/>
              <w:spacing w:after="160"/>
              <w:outlineLvl w:val="0"/>
              <w:rPr>
                <w:rFonts w:eastAsia="Times New Roman"/>
                <w:color w:val="0F1111"/>
                <w:sz w:val="16"/>
                <w:szCs w:val="16"/>
                <w:lang w:eastAsia="en-GB"/>
              </w:rPr>
            </w:pPr>
            <w:r w:rsidRPr="5644B040" w:rsidR="5644B040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> </w:t>
            </w:r>
          </w:p>
          <w:p w:rsidR="5644B040" w:rsidP="5644B040" w:rsidRDefault="5644B040" w14:noSpellErr="1" w14:paraId="7D9FE143">
            <w:pPr>
              <w:shd w:val="clear" w:color="auto" w:fill="FFFFFF" w:themeFill="background1"/>
              <w:spacing w:after="160"/>
              <w:outlineLvl w:val="0"/>
              <w:rPr>
                <w:rFonts w:eastAsia="Times New Roman"/>
                <w:color w:val="0F1111"/>
                <w:sz w:val="16"/>
                <w:szCs w:val="16"/>
                <w:lang w:eastAsia="en-GB"/>
              </w:rPr>
            </w:pPr>
            <w:r w:rsidRPr="5644B040" w:rsidR="5644B040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>GLAZZARD, J. and STONES, S., 2021</w:t>
            </w:r>
            <w:r w:rsidRPr="5644B040" w:rsidR="5644B040">
              <w:rPr>
                <w:rFonts w:eastAsia="Times New Roman"/>
                <w:i w:val="1"/>
                <w:iCs w:val="1"/>
                <w:color w:val="0F1111"/>
                <w:sz w:val="16"/>
                <w:szCs w:val="16"/>
                <w:lang w:eastAsia="en-GB"/>
              </w:rPr>
              <w:t>. Evidence Based Primary Teaching, </w:t>
            </w:r>
            <w:r w:rsidRPr="5644B040" w:rsidR="5644B040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>Critical publishing.   </w:t>
            </w:r>
          </w:p>
          <w:p w:rsidR="5644B040" w:rsidP="5644B040" w:rsidRDefault="5644B040" w14:noSpellErr="1" w14:paraId="1FC079E2">
            <w:pPr>
              <w:shd w:val="clear" w:color="auto" w:fill="FFFFFF" w:themeFill="background1"/>
              <w:spacing w:after="160"/>
              <w:outlineLvl w:val="0"/>
              <w:rPr>
                <w:rFonts w:eastAsia="Times New Roman"/>
                <w:color w:val="0F1111"/>
                <w:sz w:val="16"/>
                <w:szCs w:val="16"/>
                <w:lang w:eastAsia="en-GB"/>
              </w:rPr>
            </w:pPr>
            <w:r w:rsidRPr="5644B040" w:rsidR="5644B040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> </w:t>
            </w:r>
          </w:p>
          <w:p w:rsidR="5644B040" w:rsidP="5644B040" w:rsidRDefault="5644B040" w14:noSpellErr="1" w14:paraId="7902BCDA">
            <w:pPr>
              <w:shd w:val="clear" w:color="auto" w:fill="FFFFFF" w:themeFill="background1"/>
              <w:spacing w:after="160"/>
              <w:outlineLvl w:val="0"/>
              <w:rPr>
                <w:rFonts w:eastAsia="Times New Roman"/>
                <w:color w:val="0F1111"/>
                <w:sz w:val="16"/>
                <w:szCs w:val="16"/>
                <w:lang w:eastAsia="en-GB"/>
              </w:rPr>
            </w:pPr>
            <w:r w:rsidRPr="5644B040" w:rsidR="5644B040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 xml:space="preserve">ROSENSHINE, B. 2012. Principles of Instruction: Research-based principles that all teachers should know. </w:t>
            </w:r>
            <w:r w:rsidRPr="5644B040" w:rsidR="5644B040">
              <w:rPr>
                <w:rFonts w:eastAsia="Times New Roman"/>
                <w:i w:val="1"/>
                <w:iCs w:val="1"/>
                <w:color w:val="0F1111"/>
                <w:sz w:val="16"/>
                <w:szCs w:val="16"/>
                <w:lang w:eastAsia="en-GB"/>
              </w:rPr>
              <w:t xml:space="preserve">American Educator </w:t>
            </w:r>
            <w:r w:rsidRPr="5644B040" w:rsidR="5644B040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 xml:space="preserve">[online], p12-39. Available from: </w:t>
            </w:r>
            <w:hyperlink r:id="R519f6c9b280d4057">
              <w:r w:rsidRPr="5644B040" w:rsidR="5644B040">
                <w:rPr>
                  <w:rStyle w:val="Hyperlink"/>
                  <w:rFonts w:eastAsia="Times New Roman"/>
                  <w:sz w:val="16"/>
                  <w:szCs w:val="16"/>
                  <w:lang w:eastAsia="en-GB"/>
                </w:rPr>
                <w:t>https://www.aft.org/sites/default/files/Rosenshine.pdf</w:t>
              </w:r>
            </w:hyperlink>
            <w:r w:rsidRPr="5644B040" w:rsidR="5644B040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> </w:t>
            </w:r>
          </w:p>
          <w:p w:rsidR="5644B040" w:rsidP="5644B040" w:rsidRDefault="5644B040" w14:noSpellErr="1" w14:paraId="118B5D8E">
            <w:pPr>
              <w:shd w:val="clear" w:color="auto" w:fill="FFFFFF" w:themeFill="background1"/>
              <w:spacing w:after="160"/>
              <w:outlineLvl w:val="0"/>
              <w:rPr>
                <w:rFonts w:eastAsia="Times New Roman"/>
                <w:color w:val="0F1111"/>
                <w:sz w:val="16"/>
                <w:szCs w:val="16"/>
                <w:lang w:eastAsia="en-GB"/>
              </w:rPr>
            </w:pPr>
            <w:r w:rsidRPr="5644B040" w:rsidR="5644B040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> </w:t>
            </w:r>
          </w:p>
          <w:p w:rsidR="5644B040" w:rsidP="5644B040" w:rsidRDefault="5644B040" w14:noSpellErr="1" w14:paraId="15A2E477">
            <w:pPr>
              <w:shd w:val="clear" w:color="auto" w:fill="FFFFFF" w:themeFill="background1"/>
              <w:spacing w:after="160"/>
              <w:outlineLvl w:val="0"/>
              <w:rPr>
                <w:rFonts w:eastAsia="Times New Roman"/>
                <w:color w:val="0F1111"/>
                <w:sz w:val="16"/>
                <w:szCs w:val="16"/>
                <w:lang w:eastAsia="en-GB"/>
              </w:rPr>
            </w:pPr>
            <w:r w:rsidRPr="5644B040" w:rsidR="5644B040">
              <w:rPr>
                <w:rFonts w:eastAsia="Times New Roman"/>
                <w:color w:val="0F1111"/>
                <w:sz w:val="16"/>
                <w:szCs w:val="16"/>
                <w:lang w:val="en" w:eastAsia="en-GB"/>
              </w:rPr>
              <w:t>THOMPSON, C. and WOLSTENCROFT, P. 2021. </w:t>
            </w:r>
            <w:r w:rsidRPr="5644B040" w:rsidR="5644B040">
              <w:rPr>
                <w:rFonts w:eastAsia="Times New Roman"/>
                <w:i w:val="1"/>
                <w:iCs w:val="1"/>
                <w:color w:val="0F1111"/>
                <w:sz w:val="16"/>
                <w:szCs w:val="16"/>
                <w:lang w:val="en" w:eastAsia="en-GB"/>
              </w:rPr>
              <w:t>The Trainee Teacher’s Handbook: A companion for initial teacher education. </w:t>
            </w:r>
            <w:r w:rsidRPr="5644B040" w:rsidR="5644B040">
              <w:rPr>
                <w:rFonts w:eastAsia="Times New Roman"/>
                <w:color w:val="0F1111"/>
                <w:sz w:val="16"/>
                <w:szCs w:val="16"/>
                <w:lang w:val="en" w:eastAsia="en-GB"/>
              </w:rPr>
              <w:t>2nd ed. London: SAGE and Learning Matters</w:t>
            </w:r>
            <w:r w:rsidRPr="5644B040" w:rsidR="5644B040">
              <w:rPr>
                <w:rFonts w:eastAsia="Times New Roman"/>
                <w:color w:val="0F1111"/>
                <w:sz w:val="16"/>
                <w:szCs w:val="16"/>
                <w:lang w:eastAsia="en-GB"/>
              </w:rPr>
              <w:t xml:space="preserve">   </w:t>
            </w:r>
          </w:p>
          <w:p w:rsidR="5644B040" w:rsidP="5644B040" w:rsidRDefault="5644B040" w14:noSpellErr="1" w14:paraId="0828A0E3">
            <w:pPr>
              <w:shd w:val="clear" w:color="auto" w:fill="FFFFFF" w:themeFill="background1"/>
              <w:spacing w:after="160"/>
              <w:outlineLvl w:val="0"/>
              <w:rPr>
                <w:rFonts w:eastAsia="Times New Roman"/>
                <w:color w:val="0F1111"/>
                <w:sz w:val="16"/>
                <w:szCs w:val="16"/>
                <w:lang w:eastAsia="en-GB"/>
              </w:rPr>
            </w:pPr>
          </w:p>
          <w:p w:rsidR="5644B040" w:rsidP="5644B040" w:rsidRDefault="5644B040" w14:noSpellErr="1" w14:paraId="33723A41" w14:textId="03E1DAA5">
            <w:pPr>
              <w:shd w:val="clear" w:color="auto" w:fill="FFFFFF" w:themeFill="background1"/>
              <w:spacing w:beforeAutospacing="on" w:afterAutospacing="on"/>
              <w:outlineLvl w:val="0"/>
              <w:rPr>
                <w:sz w:val="16"/>
                <w:szCs w:val="16"/>
              </w:rPr>
            </w:pPr>
          </w:p>
        </w:tc>
        <w:tc>
          <w:tcPr>
            <w:tcW w:w="2668" w:type="dxa"/>
            <w:tcMar/>
          </w:tcPr>
          <w:p w:rsidR="5644B040" w:rsidRDefault="5644B040" w14:noSpellErr="1" w14:paraId="1A496840">
            <w:r w:rsidR="5644B040">
              <w:rPr/>
              <w:t>Through discussions in seminars and tutorials with Personal and Academic Tutors, positive professional behaviours will be identified to support the development of a professional identity.  </w:t>
            </w:r>
          </w:p>
          <w:p w:rsidR="5644B040" w:rsidRDefault="5644B040" w14:noSpellErr="1" w14:paraId="32A6B531">
            <w:r w:rsidR="5644B040">
              <w:rPr/>
              <w:t> </w:t>
            </w:r>
          </w:p>
          <w:p w:rsidR="5644B040" w:rsidRDefault="5644B040" w14:noSpellErr="1" w14:paraId="37D22155">
            <w:r w:rsidR="5644B040">
              <w:rPr/>
              <w:t>With a focus on:  </w:t>
            </w:r>
          </w:p>
          <w:p w:rsidR="5644B040" w:rsidRDefault="5644B040" w14:noSpellErr="1" w14:paraId="0069C69C">
            <w:r w:rsidR="5644B040">
              <w:rPr/>
              <w:t>Developing an awareness of self and personal attributes and personal values and understanding the impact these can have on building professional relationships and the learning and teaching process.  </w:t>
            </w:r>
          </w:p>
          <w:p w:rsidR="5644B040" w:rsidRDefault="5644B040" w14:noSpellErr="1" w14:paraId="37065E7A"/>
          <w:p w:rsidR="5644B040" w:rsidP="5644B040" w:rsidRDefault="5644B040" w14:noSpellErr="1" w14:paraId="536E108B" w14:textId="1751AEC1">
            <w:pPr>
              <w:rPr>
                <w:sz w:val="16"/>
                <w:szCs w:val="16"/>
              </w:rPr>
            </w:pPr>
          </w:p>
        </w:tc>
      </w:tr>
      <w:bookmarkEnd w:id="2"/>
    </w:tbl>
    <w:p w:rsidR="001E2E3B" w:rsidP="000074DC" w:rsidRDefault="001E2E3B" w14:paraId="0E381272" w14:textId="77777777">
      <w:pPr>
        <w:rPr>
          <w:rFonts w:cstheme="minorHAnsi"/>
          <w:b/>
          <w:bCs/>
        </w:rPr>
      </w:pPr>
    </w:p>
    <w:p w:rsidRPr="009B6F70" w:rsidR="00AD349A" w:rsidP="5644B040" w:rsidRDefault="00AD349A" w14:paraId="05FE4C64" w14:textId="77777777" w14:noSpellErr="1">
      <w:pPr>
        <w:rPr>
          <w:rFonts w:cs="Calibri" w:cstheme="minorAscii"/>
          <w:b w:val="1"/>
          <w:bCs w:val="1"/>
        </w:rPr>
      </w:pPr>
    </w:p>
    <w:p w:rsidR="5644B040" w:rsidP="5644B040" w:rsidRDefault="5644B040" w14:paraId="785FEDA5" w14:textId="5904F684">
      <w:pPr>
        <w:rPr>
          <w:rFonts w:cs="Calibri" w:cstheme="minorAscii"/>
          <w:b w:val="1"/>
          <w:bCs w:val="1"/>
        </w:rPr>
      </w:pPr>
    </w:p>
    <w:p w:rsidR="5644B040" w:rsidP="5644B040" w:rsidRDefault="5644B040" w14:paraId="72614C8A" w14:textId="0A88017B">
      <w:pPr>
        <w:rPr>
          <w:rFonts w:cs="Calibri" w:cstheme="minorAscii"/>
          <w:b w:val="1"/>
          <w:bCs w:val="1"/>
        </w:rPr>
      </w:pPr>
    </w:p>
    <w:p w:rsidR="5644B040" w:rsidP="5644B040" w:rsidRDefault="5644B040" w14:paraId="02685C3A" w14:textId="2AF9C25B">
      <w:pPr>
        <w:rPr>
          <w:rFonts w:cs="Calibri" w:cstheme="minorAscii"/>
          <w:b w:val="1"/>
          <w:bCs w:val="1"/>
        </w:rPr>
      </w:pPr>
    </w:p>
    <w:p w:rsidRPr="00353F20" w:rsidR="006D12F4" w:rsidP="0D5AB2E7" w:rsidRDefault="006D12F4" w14:paraId="469814C7" w14:textId="12A0EF84">
      <w:pPr>
        <w:jc w:val="center"/>
        <w:rPr>
          <w:b/>
          <w:bCs/>
          <w:i/>
          <w:iCs/>
          <w:u w:val="single"/>
        </w:rPr>
      </w:pPr>
      <w:bookmarkStart w:name="_Hlk135137737" w:id="4"/>
      <w:r w:rsidRPr="0D5AB2E7">
        <w:rPr>
          <w:b/>
          <w:bCs/>
          <w:i/>
          <w:iCs/>
          <w:u w:val="single"/>
        </w:rPr>
        <w:t xml:space="preserve">Year 2 Undergraduate </w:t>
      </w:r>
      <w:r w:rsidRPr="0D5AB2E7" w:rsidR="76EA1210">
        <w:rPr>
          <w:b/>
          <w:bCs/>
          <w:i/>
          <w:iCs/>
          <w:u w:val="single"/>
        </w:rPr>
        <w:t>S</w:t>
      </w:r>
      <w:r w:rsidRPr="0D5AB2E7" w:rsidR="3015B123">
        <w:rPr>
          <w:b/>
          <w:bCs/>
          <w:i/>
          <w:iCs/>
          <w:u w:val="single"/>
        </w:rPr>
        <w:t>chool Based</w:t>
      </w:r>
    </w:p>
    <w:tbl>
      <w:tblPr>
        <w:tblStyle w:val="TableGrid"/>
        <w:tblW w:w="13953" w:type="dxa"/>
        <w:tblInd w:w="-5" w:type="dxa"/>
        <w:tblLook w:val="05A0" w:firstRow="1" w:lastRow="0" w:firstColumn="1" w:lastColumn="1" w:noHBand="0" w:noVBand="1"/>
      </w:tblPr>
      <w:tblGrid>
        <w:gridCol w:w="1181"/>
        <w:gridCol w:w="5190"/>
        <w:gridCol w:w="1587"/>
        <w:gridCol w:w="1632"/>
        <w:gridCol w:w="2536"/>
        <w:gridCol w:w="1827"/>
      </w:tblGrid>
      <w:tr w:rsidRPr="009B6F70" w:rsidR="003B3F79" w:rsidTr="5644B040" w14:paraId="6A8B0E11" w14:textId="77777777">
        <w:trPr>
          <w:trHeight w:val="464"/>
        </w:trPr>
        <w:tc>
          <w:tcPr>
            <w:tcW w:w="13953" w:type="dxa"/>
            <w:gridSpan w:val="6"/>
            <w:shd w:val="clear" w:color="auto" w:fill="8EAADB" w:themeFill="accent1" w:themeFillTint="99"/>
            <w:tcMar/>
          </w:tcPr>
          <w:bookmarkEnd w:id="4"/>
          <w:p w:rsidRPr="009B6F70" w:rsidR="003B3F79" w:rsidP="006D12F4" w:rsidRDefault="003B3F79" w14:paraId="1583561B" w14:textId="1E5FACDE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University Curriculum</w:t>
            </w:r>
            <w:r w:rsidRPr="009B6F70" w:rsidR="002B344B">
              <w:rPr>
                <w:rFonts w:cstheme="minorHAnsi"/>
                <w:b/>
                <w:bCs/>
              </w:rPr>
              <w:t xml:space="preserve"> – Year 2</w:t>
            </w:r>
          </w:p>
        </w:tc>
      </w:tr>
      <w:tr w:rsidRPr="009B6F70" w:rsidR="00C61BA0" w:rsidTr="5644B040" w14:paraId="781046DF" w14:textId="77777777">
        <w:trPr>
          <w:trHeight w:val="464"/>
        </w:trPr>
        <w:tc>
          <w:tcPr>
            <w:tcW w:w="1181" w:type="dxa"/>
            <w:shd w:val="clear" w:color="auto" w:fill="8EAADB" w:themeFill="accent1" w:themeFillTint="99"/>
            <w:tcMar/>
          </w:tcPr>
          <w:p w:rsidRPr="009B6F70" w:rsidR="003B3F79" w:rsidP="0D5AB2E7" w:rsidRDefault="003B3F79" w14:paraId="73A78E38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 xml:space="preserve">Session Sequence </w:t>
            </w:r>
          </w:p>
        </w:tc>
        <w:tc>
          <w:tcPr>
            <w:tcW w:w="5190" w:type="dxa"/>
            <w:shd w:val="clear" w:color="auto" w:fill="8EAADB" w:themeFill="accent1" w:themeFillTint="99"/>
            <w:tcMar/>
          </w:tcPr>
          <w:p w:rsidRPr="009B6F70" w:rsidR="003B3F79" w:rsidP="0D5AB2E7" w:rsidRDefault="003B3F79" w14:paraId="7E07F7B2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 xml:space="preserve">Session Content Subject Specific Components/s 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Pr="009B6F70" w:rsidR="003B3F79" w:rsidP="0D5AB2E7" w:rsidRDefault="003B3F79" w14:paraId="12B66386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 xml:space="preserve">Learn That </w:t>
            </w:r>
          </w:p>
          <w:p w:rsidRPr="009B6F70" w:rsidR="003B3F79" w:rsidP="0D5AB2E7" w:rsidRDefault="003B3F79" w14:paraId="7A14C8E5" w14:textId="10C1134C">
            <w:pPr>
              <w:jc w:val="center"/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>(</w:t>
            </w:r>
            <w:r w:rsidRPr="0D5AB2E7" w:rsidR="09EFFD9E">
              <w:rPr>
                <w:b/>
                <w:bCs/>
                <w:sz w:val="18"/>
                <w:szCs w:val="18"/>
              </w:rPr>
              <w:t>ITTE</w:t>
            </w:r>
            <w:r w:rsidRPr="0D5AB2E7">
              <w:rPr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0D5AB2E7">
              <w:rPr>
                <w:b/>
                <w:bCs/>
                <w:sz w:val="18"/>
                <w:szCs w:val="18"/>
              </w:rPr>
              <w:t>numerics</w:t>
            </w:r>
            <w:proofErr w:type="spellEnd"/>
            <w:r w:rsidRPr="0D5AB2E7">
              <w:rPr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Pr="009B6F70" w:rsidR="003B3F79" w:rsidP="0D5AB2E7" w:rsidRDefault="003B3F79" w14:paraId="0A6BE265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 xml:space="preserve">Learn How </w:t>
            </w:r>
          </w:p>
          <w:p w:rsidRPr="009B6F70" w:rsidR="003B3F79" w:rsidP="0D5AB2E7" w:rsidRDefault="003B3F79" w14:paraId="67D8F110" w14:textId="4D4363F2">
            <w:pPr>
              <w:jc w:val="center"/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>(</w:t>
            </w:r>
            <w:r w:rsidRPr="0D5AB2E7" w:rsidR="4115CD87">
              <w:rPr>
                <w:b/>
                <w:bCs/>
                <w:sz w:val="18"/>
                <w:szCs w:val="18"/>
              </w:rPr>
              <w:t>ITTE</w:t>
            </w:r>
            <w:r w:rsidRPr="0D5AB2E7">
              <w:rPr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2536" w:type="dxa"/>
            <w:shd w:val="clear" w:color="auto" w:fill="8EAADB" w:themeFill="accent1" w:themeFillTint="99"/>
            <w:tcMar/>
          </w:tcPr>
          <w:p w:rsidRPr="009B6F70" w:rsidR="003B3F79" w:rsidP="0D5AB2E7" w:rsidRDefault="003B3F79" w14:paraId="08A4F1BF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1827" w:type="dxa"/>
            <w:shd w:val="clear" w:color="auto" w:fill="8EAADB" w:themeFill="accent1" w:themeFillTint="99"/>
            <w:tcMar/>
          </w:tcPr>
          <w:p w:rsidRPr="009B6F70" w:rsidR="003B3F79" w:rsidP="0D5AB2E7" w:rsidRDefault="003B3F79" w14:paraId="3ADAD453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 xml:space="preserve">Formative Assessment mode </w:t>
            </w:r>
          </w:p>
        </w:tc>
      </w:tr>
      <w:tr w:rsidRPr="009B6F70" w:rsidR="0050097F" w:rsidTr="5644B040" w14:paraId="02039AAE" w14:textId="77777777">
        <w:trPr>
          <w:trHeight w:val="231"/>
        </w:trPr>
        <w:tc>
          <w:tcPr>
            <w:tcW w:w="1181" w:type="dxa"/>
            <w:tcMar/>
          </w:tcPr>
          <w:p w:rsidRPr="009B6F70" w:rsidR="00F43C17" w:rsidP="00FE6E38" w:rsidRDefault="00F43C17" w14:paraId="74DEEA2C" w14:textId="3325F611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Session 1 </w:t>
            </w:r>
          </w:p>
          <w:p w:rsidRPr="009B6F70" w:rsidR="00F43C17" w:rsidP="00FE6E38" w:rsidRDefault="00F43C17" w14:paraId="525DCAFB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FE6E38" w:rsidRDefault="00F43C17" w14:paraId="1DBADFD9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F43C17" w:rsidP="00FE6E38" w:rsidRDefault="00F43C17" w14:paraId="237BC73C" w14:textId="1CBC4D2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90" w:type="dxa"/>
            <w:tcMar/>
          </w:tcPr>
          <w:p w:rsidR="002415F5" w:rsidP="00032233" w:rsidRDefault="002415F5" w14:paraId="513547B4" w14:textId="77777777">
            <w:pPr>
              <w:rPr>
                <w:sz w:val="16"/>
                <w:szCs w:val="16"/>
              </w:rPr>
            </w:pPr>
          </w:p>
          <w:p w:rsidRPr="009B6F70" w:rsidR="00F43C17" w:rsidP="2CC1C8D2" w:rsidRDefault="00F43C17" w14:paraId="62784E2B" w14:textId="2CE0B09B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  <w:tcMar/>
          </w:tcPr>
          <w:p w:rsidRPr="006B4CBA" w:rsidR="00F43C17" w:rsidP="2CC1C8D2" w:rsidRDefault="00F43C17" w14:paraId="3C5BAAE7" w14:textId="02620B1D"/>
        </w:tc>
        <w:tc>
          <w:tcPr>
            <w:tcW w:w="1632" w:type="dxa"/>
            <w:tcMar/>
          </w:tcPr>
          <w:p w:rsidRPr="009B6F70" w:rsidR="00F43C17" w:rsidP="2CC1C8D2" w:rsidRDefault="00F43C17" w14:paraId="23B82D3F" w14:textId="2C4C7968"/>
        </w:tc>
        <w:tc>
          <w:tcPr>
            <w:tcW w:w="2536" w:type="dxa"/>
            <w:tcMar/>
          </w:tcPr>
          <w:p w:rsidR="00F43C17" w:rsidP="00531976" w:rsidRDefault="00F43C17" w14:paraId="5692F065" w14:textId="77777777">
            <w:pPr>
              <w:rPr>
                <w:rStyle w:val="markedcontent"/>
                <w:rFonts w:cstheme="minorHAnsi"/>
                <w:shd w:val="clear" w:color="auto" w:fill="FFFFFF"/>
              </w:rPr>
            </w:pPr>
          </w:p>
          <w:p w:rsidRPr="002C0FB3" w:rsidR="0050097F" w:rsidP="00570238" w:rsidRDefault="0050097F" w14:paraId="6BAC8EBE" w14:textId="0EEFFE0B">
            <w:pPr>
              <w:pStyle w:val="CommentText"/>
              <w:rPr>
                <w:rFonts w:cstheme="minorHAnsi"/>
              </w:rPr>
            </w:pPr>
          </w:p>
        </w:tc>
        <w:tc>
          <w:tcPr>
            <w:tcW w:w="1827" w:type="dxa"/>
            <w:tcMar/>
          </w:tcPr>
          <w:p w:rsidRPr="00F43C17" w:rsidR="00F43C17" w:rsidP="00F43C17" w:rsidRDefault="00F43C17" w14:paraId="253D22A7" w14:textId="77777777"/>
          <w:p w:rsidRPr="009B6F70" w:rsidR="0050097F" w:rsidP="2CC1C8D2" w:rsidRDefault="0050097F" w14:paraId="55ED0C74" w14:textId="6114E70B">
            <w:pPr>
              <w:rPr>
                <w:sz w:val="16"/>
                <w:szCs w:val="16"/>
              </w:rPr>
            </w:pPr>
          </w:p>
        </w:tc>
      </w:tr>
    </w:tbl>
    <w:p w:rsidR="5644B040" w:rsidRDefault="5644B040" w14:paraId="2663572A" w14:textId="440A2079"/>
    <w:p w:rsidR="2CC1C8D2" w:rsidRDefault="2CC1C8D2" w14:paraId="631906DD" w14:textId="38C171F5"/>
    <w:p w:rsidR="000074DC" w:rsidRDefault="000074DC" w14:paraId="0BC1737F" w14:textId="77777777">
      <w:pPr>
        <w:rPr>
          <w:rFonts w:cstheme="minorHAnsi"/>
          <w:b/>
          <w:bCs/>
          <w:u w:val="single"/>
        </w:rPr>
      </w:pPr>
      <w:bookmarkStart w:name="_Hlk135137845" w:id="5"/>
    </w:p>
    <w:p w:rsidR="001E2E3B" w:rsidRDefault="001E2E3B" w14:paraId="5D237075" w14:textId="77777777">
      <w:pPr>
        <w:rPr>
          <w:rFonts w:cstheme="minorHAnsi"/>
          <w:b/>
          <w:bCs/>
          <w:u w:val="single"/>
        </w:rPr>
      </w:pPr>
    </w:p>
    <w:p w:rsidR="001E2E3B" w:rsidRDefault="001E2E3B" w14:paraId="53B0DA70" w14:textId="77777777">
      <w:pPr>
        <w:rPr>
          <w:rFonts w:cstheme="minorHAnsi"/>
          <w:b/>
          <w:bCs/>
          <w:u w:val="single"/>
        </w:rPr>
      </w:pPr>
    </w:p>
    <w:p w:rsidRPr="009B6F70" w:rsidR="001E2E3B" w:rsidRDefault="001E2E3B" w14:paraId="291C5308" w14:textId="77777777">
      <w:pPr>
        <w:rPr>
          <w:rFonts w:cstheme="minorHAnsi"/>
          <w:b/>
          <w:bCs/>
          <w:u w:val="single"/>
        </w:rPr>
      </w:pPr>
    </w:p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5595"/>
        <w:gridCol w:w="1605"/>
        <w:gridCol w:w="1618"/>
        <w:gridCol w:w="3469"/>
        <w:gridCol w:w="1666"/>
      </w:tblGrid>
      <w:tr w:rsidRPr="009B6F70" w:rsidR="00A619D2" w:rsidTr="0D5AB2E7" w14:paraId="5220A0DB" w14:textId="77777777">
        <w:trPr>
          <w:trHeight w:val="464"/>
        </w:trPr>
        <w:tc>
          <w:tcPr>
            <w:tcW w:w="13953" w:type="dxa"/>
            <w:gridSpan w:val="5"/>
            <w:shd w:val="clear" w:color="auto" w:fill="BDD6EE" w:themeFill="accent5" w:themeFillTint="66"/>
          </w:tcPr>
          <w:p w:rsidRPr="009B6F70" w:rsidR="00A619D2" w:rsidP="00A619D2" w:rsidRDefault="00A619D2" w14:paraId="19EA71E8" w14:textId="42A41D5F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School Based Curriculum – Year 2</w:t>
            </w:r>
          </w:p>
        </w:tc>
      </w:tr>
      <w:tr w:rsidRPr="009B6F70" w:rsidR="00A619D2" w:rsidTr="0D5AB2E7" w14:paraId="7C6FC821" w14:textId="77777777">
        <w:trPr>
          <w:trHeight w:val="464"/>
        </w:trPr>
        <w:tc>
          <w:tcPr>
            <w:tcW w:w="13953" w:type="dxa"/>
            <w:gridSpan w:val="5"/>
          </w:tcPr>
          <w:p w:rsidRPr="009B6F70" w:rsidR="00A619D2" w:rsidP="00A619D2" w:rsidRDefault="00445432" w14:paraId="5F75EF19" w14:textId="260C3DA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Observing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  <w:r w:rsidRPr="009B6F70" w:rsidR="00A619D2">
              <w:rPr>
                <w:rFonts w:cstheme="minorHAnsi"/>
                <w:b/>
                <w:bCs/>
              </w:rPr>
              <w:br/>
            </w:r>
            <w:r w:rsidRPr="009B6F70" w:rsidR="00F253AC">
              <w:rPr>
                <w:rFonts w:cstheme="minorHAnsi"/>
              </w:rPr>
              <w:t xml:space="preserve">Observe how expert colleagues use </w:t>
            </w:r>
            <w:r w:rsidR="00C61BA0">
              <w:rPr>
                <w:rFonts w:cstheme="minorHAnsi"/>
              </w:rPr>
              <w:t xml:space="preserve">distributed and spaced learning </w:t>
            </w:r>
            <w:r w:rsidRPr="009B6F70" w:rsidR="00F253AC">
              <w:rPr>
                <w:rFonts w:cstheme="minorHAnsi"/>
              </w:rPr>
              <w:t xml:space="preserve">in at least </w:t>
            </w:r>
            <w:r w:rsidR="00DD3680">
              <w:rPr>
                <w:rFonts w:cstheme="minorHAnsi"/>
              </w:rPr>
              <w:t>4</w:t>
            </w:r>
            <w:r w:rsidRPr="009B6F70" w:rsidR="00F253AC">
              <w:rPr>
                <w:rFonts w:cstheme="minorHAnsi"/>
              </w:rPr>
              <w:t xml:space="preserve"> lesson</w:t>
            </w:r>
            <w:r w:rsidR="00DD3680">
              <w:rPr>
                <w:rFonts w:cstheme="minorHAnsi"/>
              </w:rPr>
              <w:t>s</w:t>
            </w:r>
            <w:r w:rsidRPr="009B6F70" w:rsidR="00F253AC">
              <w:rPr>
                <w:rFonts w:cstheme="minorHAnsi"/>
              </w:rPr>
              <w:t xml:space="preserve"> throughout school.</w:t>
            </w:r>
          </w:p>
          <w:p w:rsidR="00A619D2" w:rsidP="00A619D2" w:rsidRDefault="00C61BA0" w14:paraId="4A626B06" w14:textId="4CC7BA9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Observe how expert practitioners use motivation and build </w:t>
            </w:r>
            <w:r w:rsidR="001225BB">
              <w:rPr>
                <w:rFonts w:asciiTheme="minorHAnsi" w:hAnsiTheme="minorHAnsi" w:cstheme="minorHAnsi"/>
                <w:sz w:val="22"/>
              </w:rPr>
              <w:t>self-esteem</w:t>
            </w:r>
            <w:r>
              <w:rPr>
                <w:rFonts w:asciiTheme="minorHAnsi" w:hAnsiTheme="minorHAnsi" w:cstheme="minorHAnsi"/>
                <w:sz w:val="22"/>
              </w:rPr>
              <w:t xml:space="preserve"> of all learners.</w:t>
            </w:r>
          </w:p>
          <w:p w:rsidRPr="009B6F70" w:rsidR="00DC0BE1" w:rsidP="00A619D2" w:rsidRDefault="00DC0BE1" w14:paraId="524130E7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DC0BE1" w:rsidP="00DC0BE1" w:rsidRDefault="00445432" w14:paraId="46B82FA4" w14:textId="51B78A5A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>Planning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  <w:r w:rsidRPr="009B6F70" w:rsidR="00A619D2">
              <w:rPr>
                <w:rFonts w:cstheme="minorHAnsi"/>
                <w:b/>
                <w:bCs/>
              </w:rPr>
              <w:br/>
            </w:r>
            <w:r w:rsidR="00DC0BE1">
              <w:rPr>
                <w:rFonts w:cstheme="minorHAnsi"/>
              </w:rPr>
              <w:t xml:space="preserve">Plan for </w:t>
            </w:r>
            <w:r w:rsidRPr="00C61BA0" w:rsidR="00DC0BE1">
              <w:rPr>
                <w:rFonts w:cstheme="minorHAnsi"/>
              </w:rPr>
              <w:t>opportunities to</w:t>
            </w:r>
            <w:r w:rsidR="00DC0BE1">
              <w:rPr>
                <w:rFonts w:cstheme="minorHAnsi"/>
              </w:rPr>
              <w:t xml:space="preserve"> </w:t>
            </w:r>
            <w:r w:rsidRPr="00C61BA0" w:rsidR="00DC0BE1">
              <w:rPr>
                <w:rFonts w:cstheme="minorHAnsi"/>
              </w:rPr>
              <w:t>increase cultural capital</w:t>
            </w:r>
            <w:r w:rsidR="00DC0BE1">
              <w:rPr>
                <w:rFonts w:cstheme="minorHAnsi"/>
              </w:rPr>
              <w:t>.</w:t>
            </w:r>
          </w:p>
          <w:p w:rsidRPr="00C61BA0" w:rsidR="00DC0BE1" w:rsidP="00DC0BE1" w:rsidRDefault="00DC0BE1" w14:paraId="7F764EC7" w14:textId="667055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Plan for the effective use of additional adults </w:t>
            </w:r>
          </w:p>
          <w:p w:rsidR="00DC0BE1" w:rsidP="00DC0BE1" w:rsidRDefault="00DC0BE1" w14:paraId="373FDC0E" w14:textId="510254AC">
            <w:pPr>
              <w:rPr>
                <w:rFonts w:cstheme="minorHAnsi"/>
              </w:rPr>
            </w:pPr>
            <w:r w:rsidRPr="00C61BA0">
              <w:rPr>
                <w:rFonts w:cstheme="minorHAnsi"/>
              </w:rPr>
              <w:t>Discuss with expert practitioners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how they embed adaptive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approaches into planning</w:t>
            </w:r>
            <w:r>
              <w:rPr>
                <w:rFonts w:cstheme="minorHAnsi"/>
              </w:rPr>
              <w:t>.</w:t>
            </w:r>
          </w:p>
          <w:p w:rsidR="00DC0BE1" w:rsidP="00DC0BE1" w:rsidRDefault="00DC0BE1" w14:paraId="2A21158E" w14:textId="617721ED">
            <w:pPr>
              <w:rPr>
                <w:rFonts w:cstheme="minorHAnsi"/>
              </w:rPr>
            </w:pPr>
            <w:r>
              <w:rPr>
                <w:rFonts w:cstheme="minorHAnsi"/>
              </w:rPr>
              <w:t>With the support of expert practitioners, c</w:t>
            </w:r>
            <w:r w:rsidRPr="00C61BA0">
              <w:rPr>
                <w:rFonts w:cstheme="minorHAnsi"/>
              </w:rPr>
              <w:t>apture and incorporate the voice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of the child for example through a</w:t>
            </w:r>
            <w:r>
              <w:rPr>
                <w:rFonts w:cstheme="minorHAnsi"/>
              </w:rPr>
              <w:t xml:space="preserve"> </w:t>
            </w:r>
            <w:r w:rsidRPr="00C61BA0">
              <w:rPr>
                <w:rFonts w:cstheme="minorHAnsi"/>
              </w:rPr>
              <w:t>one-page profile</w:t>
            </w:r>
            <w:r>
              <w:rPr>
                <w:rFonts w:cstheme="minorHAnsi"/>
              </w:rPr>
              <w:t>.</w:t>
            </w:r>
          </w:p>
          <w:p w:rsidRPr="00C61BA0" w:rsidR="00DC0BE1" w:rsidP="00DC0BE1" w:rsidRDefault="00DC0BE1" w14:paraId="23D2DDBA" w14:textId="77777777">
            <w:pPr>
              <w:rPr>
                <w:rFonts w:cstheme="minorHAnsi"/>
              </w:rPr>
            </w:pPr>
          </w:p>
          <w:p w:rsidR="00C61BA0" w:rsidP="00C61BA0" w:rsidRDefault="00445432" w14:paraId="15E8B698" w14:textId="7CE594B6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Teaching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  <w:r w:rsidRPr="009B6F70" w:rsidR="00A619D2">
              <w:rPr>
                <w:rFonts w:cstheme="minorHAnsi"/>
                <w:b/>
                <w:bCs/>
              </w:rPr>
              <w:br/>
            </w:r>
            <w:r w:rsidRPr="009B6F70" w:rsidR="00A619D2">
              <w:rPr>
                <w:rFonts w:cstheme="minorHAnsi"/>
              </w:rPr>
              <w:t xml:space="preserve">Rehearse and refine </w:t>
            </w:r>
            <w:r w:rsidR="00C61BA0">
              <w:rPr>
                <w:rFonts w:cstheme="minorHAnsi"/>
              </w:rPr>
              <w:t xml:space="preserve">chunking, scaffolding, and fading in lesson planning over a sequence of lessons. </w:t>
            </w:r>
            <w:r w:rsidRPr="00C61BA0" w:rsidR="00C61BA0">
              <w:rPr>
                <w:rFonts w:cstheme="minorHAnsi"/>
              </w:rPr>
              <w:t>Plan, teach and evaluate a series</w:t>
            </w:r>
            <w:r w:rsidR="00C61BA0">
              <w:rPr>
                <w:rFonts w:cstheme="minorHAnsi"/>
              </w:rPr>
              <w:t xml:space="preserve"> </w:t>
            </w:r>
            <w:r w:rsidRPr="00C61BA0" w:rsidR="00C61BA0">
              <w:rPr>
                <w:rFonts w:cstheme="minorHAnsi"/>
              </w:rPr>
              <w:t>of lessons incorporating adaptive</w:t>
            </w:r>
            <w:r w:rsidR="00C61BA0">
              <w:rPr>
                <w:rFonts w:cstheme="minorHAnsi"/>
              </w:rPr>
              <w:t xml:space="preserve"> </w:t>
            </w:r>
            <w:r w:rsidRPr="00C61BA0" w:rsidR="00C61BA0">
              <w:rPr>
                <w:rFonts w:cstheme="minorHAnsi"/>
              </w:rPr>
              <w:t>approaches to enable all children</w:t>
            </w:r>
            <w:r w:rsidR="00C61BA0">
              <w:rPr>
                <w:rFonts w:cstheme="minorHAnsi"/>
              </w:rPr>
              <w:t xml:space="preserve"> </w:t>
            </w:r>
            <w:r w:rsidRPr="00C61BA0" w:rsidR="00C61BA0">
              <w:rPr>
                <w:rFonts w:cstheme="minorHAnsi"/>
              </w:rPr>
              <w:t>to access a rich curriculum</w:t>
            </w:r>
            <w:r w:rsidR="00C61BA0">
              <w:rPr>
                <w:rFonts w:cstheme="minorHAnsi"/>
              </w:rPr>
              <w:t>.</w:t>
            </w:r>
          </w:p>
          <w:p w:rsidRPr="009B6F70" w:rsidR="00A619D2" w:rsidP="00A619D2" w:rsidRDefault="00A619D2" w14:paraId="63580B9C" w14:textId="77777777">
            <w:pPr>
              <w:rPr>
                <w:rFonts w:cstheme="minorHAnsi"/>
              </w:rPr>
            </w:pPr>
          </w:p>
          <w:p w:rsidR="00A619D2" w:rsidP="00C61BA0" w:rsidRDefault="00445432" w14:paraId="1094C0B1" w14:textId="17B516B4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  <w:r w:rsidRPr="009B6F70" w:rsidR="00A619D2">
              <w:rPr>
                <w:rFonts w:cstheme="minorHAnsi"/>
                <w:b/>
                <w:bCs/>
              </w:rPr>
              <w:br/>
            </w:r>
            <w:r w:rsidR="00C61BA0">
              <w:rPr>
                <w:rFonts w:cstheme="minorHAnsi"/>
              </w:rPr>
              <w:t xml:space="preserve">Use peer and </w:t>
            </w:r>
            <w:r w:rsidR="001225BB">
              <w:rPr>
                <w:rFonts w:cstheme="minorHAnsi"/>
              </w:rPr>
              <w:t>self-assessment</w:t>
            </w:r>
            <w:r w:rsidR="00C61BA0">
              <w:rPr>
                <w:rFonts w:cstheme="minorHAnsi"/>
              </w:rPr>
              <w:t xml:space="preserve"> to aid and support independent learning.</w:t>
            </w:r>
          </w:p>
          <w:p w:rsidRPr="009B6F70" w:rsidR="00DC0BE1" w:rsidP="00C61BA0" w:rsidRDefault="00DC0BE1" w14:paraId="43E19C88" w14:textId="77777777">
            <w:pPr>
              <w:rPr>
                <w:rFonts w:cstheme="minorHAnsi"/>
                <w:b/>
                <w:bCs/>
              </w:rPr>
            </w:pPr>
          </w:p>
          <w:p w:rsidRPr="009B6F70" w:rsidR="00C66673" w:rsidP="00A619D2" w:rsidRDefault="00445432" w14:paraId="04E4452B" w14:textId="1C9BDCCA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</w:p>
          <w:p w:rsidR="00A619D2" w:rsidP="00DC0BE1" w:rsidRDefault="00A619D2" w14:paraId="35B0FE46" w14:textId="42511C8A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Discuss and analyse </w:t>
            </w:r>
            <w:r w:rsidR="00DC0BE1">
              <w:rPr>
                <w:rFonts w:cstheme="minorHAnsi"/>
              </w:rPr>
              <w:t>with expert practitioners how to</w:t>
            </w:r>
            <w:r w:rsidRPr="00C61BA0" w:rsidR="00DC0BE1">
              <w:rPr>
                <w:rFonts w:cstheme="minorHAnsi"/>
              </w:rPr>
              <w:t xml:space="preserve"> implement</w:t>
            </w:r>
            <w:r w:rsidR="00DC0BE1">
              <w:rPr>
                <w:rFonts w:cstheme="minorHAnsi"/>
              </w:rPr>
              <w:t xml:space="preserve"> </w:t>
            </w:r>
            <w:r w:rsidRPr="00C61BA0" w:rsidR="00DC0BE1">
              <w:rPr>
                <w:rFonts w:cstheme="minorHAnsi"/>
              </w:rPr>
              <w:t>and review flexible groupings</w:t>
            </w:r>
            <w:r w:rsidR="00DC0BE1">
              <w:rPr>
                <w:rFonts w:cstheme="minorHAnsi"/>
              </w:rPr>
              <w:t xml:space="preserve"> and u</w:t>
            </w:r>
            <w:r w:rsidRPr="00C61BA0" w:rsidR="00DC0BE1">
              <w:rPr>
                <w:rFonts w:cstheme="minorHAnsi"/>
              </w:rPr>
              <w:t>se groupings to support learning</w:t>
            </w:r>
            <w:r w:rsidR="00DC0BE1">
              <w:rPr>
                <w:rFonts w:cstheme="minorHAnsi"/>
              </w:rPr>
              <w:t xml:space="preserve"> </w:t>
            </w:r>
            <w:r w:rsidRPr="00C61BA0" w:rsidR="00DC0BE1">
              <w:rPr>
                <w:rFonts w:cstheme="minorHAnsi"/>
              </w:rPr>
              <w:t>and promote inclusion.</w:t>
            </w:r>
          </w:p>
          <w:p w:rsidR="00C61BA0" w:rsidP="00C61BA0" w:rsidRDefault="00C61BA0" w14:paraId="75100E88" w14:textId="77777777">
            <w:pPr>
              <w:rPr>
                <w:rFonts w:cstheme="minorHAnsi"/>
              </w:rPr>
            </w:pPr>
          </w:p>
          <w:p w:rsidR="00C61BA0" w:rsidP="00C61BA0" w:rsidRDefault="00C61BA0" w14:paraId="084FEC42" w14:textId="77777777">
            <w:pPr>
              <w:rPr>
                <w:rFonts w:cstheme="minorHAnsi"/>
              </w:rPr>
            </w:pPr>
          </w:p>
          <w:p w:rsidRPr="009B6F70" w:rsidR="00C61BA0" w:rsidP="00A619D2" w:rsidRDefault="00C61BA0" w14:paraId="77650FAA" w14:textId="77777777">
            <w:pPr>
              <w:rPr>
                <w:rFonts w:cstheme="minorHAnsi"/>
              </w:rPr>
            </w:pPr>
          </w:p>
          <w:p w:rsidRPr="009B6F70" w:rsidR="00A619D2" w:rsidP="00FE6E38" w:rsidRDefault="00A619D2" w14:paraId="1756EA86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9B6F70" w:rsidR="006F3C6A" w:rsidTr="0D5AB2E7" w14:paraId="0B38BB33" w14:textId="77777777">
        <w:trPr>
          <w:trHeight w:val="464"/>
        </w:trPr>
        <w:tc>
          <w:tcPr>
            <w:tcW w:w="5595" w:type="dxa"/>
            <w:shd w:val="clear" w:color="auto" w:fill="BDD6EE" w:themeFill="accent5" w:themeFillTint="66"/>
          </w:tcPr>
          <w:p w:rsidRPr="009B6F70" w:rsidR="00A619D2" w:rsidP="0D5AB2E7" w:rsidRDefault="00A619D2" w14:paraId="4D732166" w14:textId="4F023DCA">
            <w:pPr>
              <w:rPr>
                <w:b/>
                <w:bCs/>
                <w:sz w:val="18"/>
                <w:szCs w:val="18"/>
              </w:rPr>
            </w:pPr>
            <w:bookmarkStart w:name="_Hlk135140967" w:id="6"/>
            <w:r w:rsidRPr="0D5AB2E7">
              <w:rPr>
                <w:b/>
                <w:bCs/>
                <w:sz w:val="18"/>
                <w:szCs w:val="18"/>
              </w:rPr>
              <w:lastRenderedPageBreak/>
              <w:t xml:space="preserve">Subject Specific Components/s </w:t>
            </w:r>
          </w:p>
          <w:p w:rsidRPr="009B6F70" w:rsidR="00A619D2" w:rsidP="0D5AB2E7" w:rsidRDefault="00A619D2" w14:paraId="6D891CF7" w14:textId="059E21D7">
            <w:pPr>
              <w:rPr>
                <w:b/>
                <w:bCs/>
                <w:sz w:val="18"/>
                <w:szCs w:val="18"/>
              </w:rPr>
            </w:pPr>
          </w:p>
          <w:p w:rsidRPr="009B6F70" w:rsidR="00A619D2" w:rsidP="0D5AB2E7" w:rsidRDefault="675E4316" w14:paraId="2FDCCD8D" w14:textId="6F59EF03">
            <w:pPr>
              <w:spacing w:line="259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0D5AB2E7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>(Use language “to know”, “to understand”, “to be able to”)</w:t>
            </w:r>
          </w:p>
          <w:p w:rsidRPr="009B6F70" w:rsidR="00A619D2" w:rsidP="0D5AB2E7" w:rsidRDefault="00A619D2" w14:paraId="27B52421" w14:textId="6D82718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BDD6EE" w:themeFill="accent5" w:themeFillTint="66"/>
          </w:tcPr>
          <w:p w:rsidRPr="009B6F70" w:rsidR="00A619D2" w:rsidP="0D5AB2E7" w:rsidRDefault="00A619D2" w14:paraId="1533E66C" w14:textId="77777777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>Learn That</w:t>
            </w:r>
          </w:p>
          <w:p w:rsidRPr="009B6F70" w:rsidR="00A619D2" w:rsidP="0D5AB2E7" w:rsidRDefault="00A619D2" w14:paraId="6B37C4ED" w14:textId="69E06731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>(</w:t>
            </w:r>
            <w:r w:rsidRPr="0D5AB2E7" w:rsidR="113E06FF">
              <w:rPr>
                <w:b/>
                <w:bCs/>
                <w:sz w:val="18"/>
                <w:szCs w:val="18"/>
              </w:rPr>
              <w:t>ITTE</w:t>
            </w:r>
            <w:r w:rsidRPr="0D5AB2E7">
              <w:rPr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0D5AB2E7">
              <w:rPr>
                <w:b/>
                <w:bCs/>
                <w:sz w:val="18"/>
                <w:szCs w:val="18"/>
              </w:rPr>
              <w:t>numerics</w:t>
            </w:r>
            <w:proofErr w:type="spellEnd"/>
            <w:r w:rsidRPr="0D5AB2E7">
              <w:rPr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1618" w:type="dxa"/>
            <w:shd w:val="clear" w:color="auto" w:fill="BDD6EE" w:themeFill="accent5" w:themeFillTint="66"/>
          </w:tcPr>
          <w:p w:rsidRPr="009B6F70" w:rsidR="00A619D2" w:rsidP="0D5AB2E7" w:rsidRDefault="00A619D2" w14:paraId="5223E0BB" w14:textId="77777777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>Learn How</w:t>
            </w:r>
          </w:p>
          <w:p w:rsidRPr="009B6F70" w:rsidR="00A619D2" w:rsidP="0D5AB2E7" w:rsidRDefault="00A619D2" w14:paraId="558AA81D" w14:textId="65011D33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>(</w:t>
            </w:r>
            <w:r w:rsidRPr="0D5AB2E7" w:rsidR="7E7D947F">
              <w:rPr>
                <w:b/>
                <w:bCs/>
                <w:sz w:val="18"/>
                <w:szCs w:val="18"/>
              </w:rPr>
              <w:t>ITTE</w:t>
            </w:r>
            <w:r w:rsidRPr="0D5AB2E7">
              <w:rPr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3469" w:type="dxa"/>
            <w:shd w:val="clear" w:color="auto" w:fill="BDD6EE" w:themeFill="accent5" w:themeFillTint="66"/>
          </w:tcPr>
          <w:p w:rsidRPr="009B6F70" w:rsidR="00A619D2" w:rsidP="0D5AB2E7" w:rsidRDefault="00A619D2" w14:paraId="43604FA7" w14:textId="27CD5365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1666" w:type="dxa"/>
            <w:shd w:val="clear" w:color="auto" w:fill="BDD6EE" w:themeFill="accent5" w:themeFillTint="66"/>
          </w:tcPr>
          <w:p w:rsidRPr="009B6F70" w:rsidR="00A619D2" w:rsidP="0D5AB2E7" w:rsidRDefault="00A619D2" w14:paraId="60DCA1D1" w14:textId="0B051705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>Formative Assessment</w:t>
            </w:r>
          </w:p>
        </w:tc>
      </w:tr>
      <w:bookmarkEnd w:id="6"/>
      <w:tr w:rsidRPr="009B6F70" w:rsidR="006F3C6A" w:rsidTr="0D5AB2E7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5595" w:type="dxa"/>
          </w:tcPr>
          <w:p w:rsidRPr="009B6F70" w:rsidR="00515568" w:rsidP="0D5AB2E7" w:rsidRDefault="00515568" w14:paraId="21518894" w14:textId="147FCF7F"/>
          <w:p w:rsidRPr="009B6F70" w:rsidR="00515568" w:rsidP="0D5AB2E7" w:rsidRDefault="00515568" w14:paraId="2FF90CEC" w14:textId="7008461A"/>
          <w:p w:rsidRPr="009B6F70" w:rsidR="00515568" w:rsidP="0D5AB2E7" w:rsidRDefault="00515568" w14:paraId="7C03C776" w14:textId="2862B0B7"/>
          <w:p w:rsidRPr="009B6F70" w:rsidR="00515568" w:rsidP="0D5AB2E7" w:rsidRDefault="00515568" w14:paraId="0D34CC67" w14:textId="23847F5B"/>
          <w:p w:rsidRPr="009B6F70" w:rsidR="00515568" w:rsidP="0D5AB2E7" w:rsidRDefault="00515568" w14:paraId="02ABDDAD" w14:textId="568FC2E4"/>
          <w:p w:rsidRPr="009B6F70" w:rsidR="00515568" w:rsidP="0D5AB2E7" w:rsidRDefault="00515568" w14:paraId="5F374727" w14:textId="4BBAF6A4"/>
          <w:p w:rsidRPr="009B6F70" w:rsidR="00515568" w:rsidP="0D5AB2E7" w:rsidRDefault="00515568" w14:paraId="2B3A038F" w14:textId="43A3B8CD"/>
          <w:p w:rsidRPr="009B6F70" w:rsidR="00515568" w:rsidP="0D5AB2E7" w:rsidRDefault="00515568" w14:paraId="43317D5D" w14:textId="439991C5"/>
          <w:p w:rsidRPr="009B6F70" w:rsidR="00515568" w:rsidP="0D5AB2E7" w:rsidRDefault="00515568" w14:paraId="546F98B6" w14:textId="7563AC44"/>
          <w:p w:rsidRPr="009B6F70" w:rsidR="00515568" w:rsidP="0D5AB2E7" w:rsidRDefault="00515568" w14:paraId="0044E3AE" w14:textId="65D43C0F"/>
          <w:p w:rsidRPr="009B6F70" w:rsidR="00515568" w:rsidP="0D5AB2E7" w:rsidRDefault="00515568" w14:paraId="09368E39" w14:textId="1C406B66"/>
          <w:p w:rsidRPr="009B6F70" w:rsidR="00515568" w:rsidP="2CC1C8D2" w:rsidRDefault="00515568" w14:paraId="00F48717" w14:textId="279E34DB"/>
        </w:tc>
        <w:tc>
          <w:tcPr>
            <w:tcW w:w="1605" w:type="dxa"/>
          </w:tcPr>
          <w:p w:rsidRPr="001E5100" w:rsidR="004371C1" w:rsidP="2CC1C8D2" w:rsidRDefault="004371C1" w14:paraId="3FEF25F8" w14:textId="487A5FD7">
            <w:pPr>
              <w:rPr>
                <w:sz w:val="16"/>
                <w:szCs w:val="16"/>
              </w:rPr>
            </w:pPr>
          </w:p>
        </w:tc>
        <w:tc>
          <w:tcPr>
            <w:tcW w:w="1618" w:type="dxa"/>
          </w:tcPr>
          <w:p w:rsidRPr="001E5100" w:rsidR="001D4A83" w:rsidP="2CC1C8D2" w:rsidRDefault="001D4A83" w14:paraId="5599F53D" w14:textId="294289B8">
            <w:pPr>
              <w:rPr>
                <w:sz w:val="16"/>
                <w:szCs w:val="16"/>
              </w:rPr>
            </w:pPr>
          </w:p>
        </w:tc>
        <w:tc>
          <w:tcPr>
            <w:tcW w:w="3469" w:type="dxa"/>
          </w:tcPr>
          <w:p w:rsidRPr="006F3C6A" w:rsidR="006F3C6A" w:rsidP="006F3C6A" w:rsidRDefault="006F3C6A" w14:paraId="5D85D06C" w14:textId="77777777">
            <w:pPr>
              <w:rPr>
                <w:sz w:val="16"/>
                <w:szCs w:val="16"/>
              </w:rPr>
            </w:pPr>
          </w:p>
          <w:p w:rsidRPr="009B6F70" w:rsidR="00353F20" w:rsidP="00353F20" w:rsidRDefault="00353F20" w14:paraId="54905FCE" w14:textId="1D8A16D0">
            <w:pPr>
              <w:rPr>
                <w:rFonts w:cstheme="minorHAnsi"/>
                <w:u w:val="single"/>
              </w:rPr>
            </w:pPr>
          </w:p>
        </w:tc>
        <w:tc>
          <w:tcPr>
            <w:tcW w:w="1666" w:type="dxa"/>
          </w:tcPr>
          <w:p w:rsidRPr="009B6F70" w:rsidR="00353F20" w:rsidP="2CC1C8D2" w:rsidRDefault="00353F20" w14:paraId="721E9FC8" w14:textId="581B53DD">
            <w:pPr>
              <w:rPr>
                <w:sz w:val="16"/>
                <w:szCs w:val="16"/>
              </w:rPr>
            </w:pPr>
          </w:p>
        </w:tc>
      </w:tr>
      <w:bookmarkEnd w:id="5"/>
    </w:tbl>
    <w:p w:rsidR="00757F1D" w:rsidP="0081084C" w:rsidRDefault="00757F1D" w14:paraId="0B2105EA" w14:textId="2F6C28CA">
      <w:pPr>
        <w:rPr>
          <w:rFonts w:cstheme="minorHAnsi"/>
          <w:b/>
          <w:bCs/>
          <w:u w:val="single"/>
        </w:rPr>
      </w:pPr>
    </w:p>
    <w:p w:rsidR="00AD349A" w:rsidP="0081084C" w:rsidRDefault="00AD349A" w14:paraId="636590BE" w14:textId="545B0AE2">
      <w:pPr>
        <w:rPr>
          <w:rFonts w:cstheme="minorHAnsi"/>
          <w:b/>
          <w:bCs/>
          <w:u w:val="single"/>
        </w:rPr>
      </w:pPr>
    </w:p>
    <w:p w:rsidR="00AD349A" w:rsidP="0081084C" w:rsidRDefault="00AD349A" w14:paraId="43BD6089" w14:textId="2702D727">
      <w:pPr>
        <w:rPr>
          <w:rFonts w:cstheme="minorHAnsi"/>
          <w:b/>
          <w:bCs/>
          <w:u w:val="single"/>
        </w:rPr>
      </w:pPr>
    </w:p>
    <w:p w:rsidR="00AD349A" w:rsidP="0081084C" w:rsidRDefault="00AD349A" w14:paraId="3304BBED" w14:textId="361D5E69">
      <w:pPr>
        <w:rPr>
          <w:rFonts w:cstheme="minorHAnsi"/>
          <w:b/>
          <w:bCs/>
          <w:u w:val="single"/>
        </w:rPr>
      </w:pPr>
    </w:p>
    <w:p w:rsidRPr="009B6F70" w:rsidR="00AD349A" w:rsidP="0081084C" w:rsidRDefault="00AD349A" w14:paraId="2411620C" w14:textId="77777777">
      <w:pPr>
        <w:rPr>
          <w:rFonts w:cstheme="minorHAnsi"/>
          <w:b/>
          <w:bCs/>
          <w:u w:val="single"/>
        </w:rPr>
      </w:pPr>
    </w:p>
    <w:p w:rsidRPr="00353F20" w:rsidR="006D12F4" w:rsidP="0D5AB2E7" w:rsidRDefault="006D12F4" w14:paraId="057B5569" w14:textId="4AA995EB">
      <w:pPr>
        <w:jc w:val="center"/>
        <w:rPr>
          <w:b/>
          <w:bCs/>
          <w:i/>
          <w:iCs/>
          <w:u w:val="single"/>
        </w:rPr>
      </w:pPr>
      <w:bookmarkStart w:name="_Hlk135137896" w:id="7"/>
      <w:r w:rsidRPr="0D5AB2E7">
        <w:rPr>
          <w:b/>
          <w:bCs/>
          <w:i/>
          <w:iCs/>
          <w:u w:val="single"/>
        </w:rPr>
        <w:t xml:space="preserve">Year 3 Undergraduate </w:t>
      </w:r>
      <w:r w:rsidRPr="0D5AB2E7" w:rsidR="27E5C88A">
        <w:rPr>
          <w:b/>
          <w:bCs/>
          <w:i/>
          <w:iCs/>
          <w:u w:val="single"/>
        </w:rPr>
        <w:t>School Based</w:t>
      </w:r>
    </w:p>
    <w:tbl>
      <w:tblPr>
        <w:tblStyle w:val="TableGrid"/>
        <w:tblW w:w="13953" w:type="dxa"/>
        <w:tblInd w:w="-5" w:type="dxa"/>
        <w:tblLook w:val="05A0" w:firstRow="1" w:lastRow="0" w:firstColumn="1" w:lastColumn="1" w:noHBand="0" w:noVBand="1"/>
      </w:tblPr>
      <w:tblGrid>
        <w:gridCol w:w="1590"/>
        <w:gridCol w:w="4215"/>
        <w:gridCol w:w="1614"/>
        <w:gridCol w:w="1860"/>
        <w:gridCol w:w="2662"/>
        <w:gridCol w:w="2012"/>
      </w:tblGrid>
      <w:tr w:rsidRPr="009B6F70" w:rsidR="002B344B" w:rsidTr="5644B040" w14:paraId="134AC001" w14:textId="77777777">
        <w:trPr>
          <w:trHeight w:val="464"/>
        </w:trPr>
        <w:tc>
          <w:tcPr>
            <w:tcW w:w="13953" w:type="dxa"/>
            <w:gridSpan w:val="6"/>
            <w:shd w:val="clear" w:color="auto" w:fill="F4B083" w:themeFill="accent2" w:themeFillTint="99"/>
            <w:tcMar/>
          </w:tcPr>
          <w:p w:rsidRPr="009B6F70" w:rsidR="002B344B" w:rsidP="006D12F4" w:rsidRDefault="002B344B" w14:paraId="059DD6EC" w14:textId="3E4C2B20">
            <w:pPr>
              <w:jc w:val="center"/>
              <w:rPr>
                <w:rFonts w:cstheme="minorHAnsi"/>
                <w:b/>
                <w:bCs/>
              </w:rPr>
            </w:pPr>
            <w:bookmarkStart w:name="_Hlk135137924" w:id="8"/>
            <w:bookmarkEnd w:id="7"/>
            <w:r w:rsidRPr="009B6F70">
              <w:rPr>
                <w:rFonts w:cstheme="minorHAnsi"/>
                <w:b/>
                <w:bCs/>
              </w:rPr>
              <w:t xml:space="preserve">University Curriculum – Year </w:t>
            </w:r>
            <w:r w:rsidRPr="009B6F70" w:rsidR="00824687">
              <w:rPr>
                <w:rFonts w:cstheme="minorHAnsi"/>
                <w:b/>
                <w:bCs/>
              </w:rPr>
              <w:t>3</w:t>
            </w:r>
          </w:p>
        </w:tc>
      </w:tr>
      <w:tr w:rsidRPr="009B6F70" w:rsidR="00F10E6C" w:rsidTr="5644B040" w14:paraId="339AB071" w14:textId="77777777">
        <w:trPr>
          <w:trHeight w:val="464"/>
        </w:trPr>
        <w:tc>
          <w:tcPr>
            <w:tcW w:w="1590" w:type="dxa"/>
            <w:shd w:val="clear" w:color="auto" w:fill="F4B083" w:themeFill="accent2" w:themeFillTint="99"/>
            <w:tcMar/>
          </w:tcPr>
          <w:p w:rsidRPr="009B6F70" w:rsidR="002B344B" w:rsidP="0D5AB2E7" w:rsidRDefault="002B344B" w14:paraId="35B4968B" w14:textId="77777777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 xml:space="preserve">Session Sequence </w:t>
            </w:r>
          </w:p>
        </w:tc>
        <w:tc>
          <w:tcPr>
            <w:tcW w:w="4215" w:type="dxa"/>
            <w:shd w:val="clear" w:color="auto" w:fill="F4B083" w:themeFill="accent2" w:themeFillTint="99"/>
            <w:tcMar/>
          </w:tcPr>
          <w:p w:rsidRPr="009B6F70" w:rsidR="002B344B" w:rsidP="0D5AB2E7" w:rsidRDefault="002B344B" w14:paraId="6C002477" w14:textId="77777777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 xml:space="preserve">Session Content Subject Specific Components/s 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9B6F70" w:rsidR="002B344B" w:rsidP="0D5AB2E7" w:rsidRDefault="002B344B" w14:paraId="5C83DE7E" w14:textId="77777777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 xml:space="preserve">Learn That </w:t>
            </w:r>
          </w:p>
          <w:p w:rsidRPr="009B6F70" w:rsidR="002B344B" w:rsidP="0D5AB2E7" w:rsidRDefault="002B344B" w14:paraId="49FB6BF4" w14:textId="11FEF661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>(</w:t>
            </w:r>
            <w:r w:rsidRPr="0D5AB2E7" w:rsidR="62CFB9FA">
              <w:rPr>
                <w:b/>
                <w:bCs/>
                <w:sz w:val="18"/>
                <w:szCs w:val="18"/>
              </w:rPr>
              <w:t>ITTE</w:t>
            </w:r>
            <w:r w:rsidRPr="0D5AB2E7">
              <w:rPr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0D5AB2E7">
              <w:rPr>
                <w:b/>
                <w:bCs/>
                <w:sz w:val="18"/>
                <w:szCs w:val="18"/>
              </w:rPr>
              <w:t>numerics</w:t>
            </w:r>
            <w:proofErr w:type="spellEnd"/>
            <w:r w:rsidRPr="0D5AB2E7">
              <w:rPr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9B6F70" w:rsidR="002B344B" w:rsidP="0D5AB2E7" w:rsidRDefault="002B344B" w14:paraId="4D6943DC" w14:textId="77777777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 xml:space="preserve">Learn How </w:t>
            </w:r>
          </w:p>
          <w:p w:rsidRPr="009B6F70" w:rsidR="002B344B" w:rsidP="0D5AB2E7" w:rsidRDefault="002B344B" w14:paraId="5A5D2F0E" w14:textId="195533C8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>(</w:t>
            </w:r>
            <w:r w:rsidRPr="0D5AB2E7" w:rsidR="0C1C1FA6">
              <w:rPr>
                <w:b/>
                <w:bCs/>
                <w:sz w:val="18"/>
                <w:szCs w:val="18"/>
              </w:rPr>
              <w:t>ITTE</w:t>
            </w:r>
            <w:r w:rsidRPr="0D5AB2E7">
              <w:rPr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2662" w:type="dxa"/>
            <w:shd w:val="clear" w:color="auto" w:fill="F4B083" w:themeFill="accent2" w:themeFillTint="99"/>
            <w:tcMar/>
          </w:tcPr>
          <w:p w:rsidRPr="009B6F70" w:rsidR="002B344B" w:rsidP="0D5AB2E7" w:rsidRDefault="002B344B" w14:paraId="43E307A6" w14:textId="77777777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2012" w:type="dxa"/>
            <w:shd w:val="clear" w:color="auto" w:fill="F4B083" w:themeFill="accent2" w:themeFillTint="99"/>
            <w:tcMar/>
          </w:tcPr>
          <w:p w:rsidRPr="009B6F70" w:rsidR="002B344B" w:rsidP="0D5AB2E7" w:rsidRDefault="002B344B" w14:paraId="77A943CB" w14:textId="77777777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 xml:space="preserve">Formative Assessment mode </w:t>
            </w:r>
          </w:p>
        </w:tc>
      </w:tr>
      <w:tr w:rsidRPr="009B6F70" w:rsidR="00464C95" w:rsidTr="5644B040" w14:paraId="28B5AF30" w14:textId="77777777">
        <w:trPr>
          <w:trHeight w:val="231"/>
        </w:trPr>
        <w:tc>
          <w:tcPr>
            <w:tcW w:w="1590" w:type="dxa"/>
            <w:tcMar/>
          </w:tcPr>
          <w:p w:rsidR="00464C95" w:rsidP="00FE6E38" w:rsidRDefault="00464C95" w14:paraId="277F303A" w14:textId="360115CC">
            <w:pPr>
              <w:jc w:val="center"/>
              <w:rPr>
                <w:b/>
                <w:bCs/>
              </w:rPr>
            </w:pPr>
            <w:r w:rsidRPr="2CC1C8D2">
              <w:rPr>
                <w:b/>
                <w:bCs/>
              </w:rPr>
              <w:t>Session 1</w:t>
            </w:r>
          </w:p>
          <w:p w:rsidR="00464C95" w:rsidP="00FE6E38" w:rsidRDefault="00464C95" w14:paraId="28663967" w14:textId="77777777">
            <w:pPr>
              <w:jc w:val="center"/>
              <w:rPr>
                <w:b/>
                <w:bCs/>
              </w:rPr>
            </w:pPr>
          </w:p>
          <w:p w:rsidRPr="009B6F70" w:rsidR="00464C95" w:rsidP="00FE6E38" w:rsidRDefault="00464C95" w14:paraId="5A33BA45" w14:textId="08DE3DD5">
            <w:pPr>
              <w:jc w:val="center"/>
              <w:rPr>
                <w:rFonts w:cstheme="minorHAnsi"/>
                <w:b/>
                <w:bCs/>
              </w:rPr>
            </w:pPr>
            <w:r w:rsidRPr="00464C95">
              <w:rPr>
                <w:rFonts w:cstheme="minorHAnsi"/>
                <w:b/>
                <w:bCs/>
              </w:rPr>
              <w:t>Taking responsibility – overcoming challenges and parental engagement. </w:t>
            </w:r>
          </w:p>
          <w:p w:rsidRPr="009B6F70" w:rsidR="00464C95" w:rsidP="00FE6E38" w:rsidRDefault="00464C95" w14:paraId="3ABC7729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464C95" w:rsidP="00FE6E38" w:rsidRDefault="00464C95" w14:paraId="506FB5E4" w14:textId="3359669C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 xml:space="preserve"> </w:t>
            </w:r>
          </w:p>
        </w:tc>
        <w:tc>
          <w:tcPr>
            <w:tcW w:w="4215" w:type="dxa"/>
            <w:vMerge w:val="restart"/>
            <w:tcMar/>
          </w:tcPr>
          <w:p w:rsidRPr="00464C95" w:rsidR="00464C95" w:rsidP="00464C95" w:rsidRDefault="00464C95" w14:paraId="022AA96D" w14:textId="77777777">
            <w:r w:rsidRPr="00464C95">
              <w:rPr>
                <w:b/>
                <w:bCs/>
              </w:rPr>
              <w:lastRenderedPageBreak/>
              <w:t>To know t</w:t>
            </w:r>
            <w:r w:rsidRPr="00464C95">
              <w:t>he importance of parental engagement  </w:t>
            </w:r>
          </w:p>
          <w:p w:rsidRPr="00464C95" w:rsidR="00464C95" w:rsidP="00464C95" w:rsidRDefault="00464C95" w14:paraId="39B25F50" w14:textId="77777777">
            <w:r w:rsidRPr="00464C95">
              <w:t> </w:t>
            </w:r>
          </w:p>
          <w:p w:rsidRPr="00464C95" w:rsidR="00464C95" w:rsidP="00464C95" w:rsidRDefault="00464C95" w14:paraId="0AFF5A0F" w14:textId="77777777">
            <w:r w:rsidRPr="00464C95">
              <w:rPr>
                <w:b/>
                <w:bCs/>
              </w:rPr>
              <w:t>To know</w:t>
            </w:r>
            <w:r w:rsidRPr="00464C95">
              <w:t xml:space="preserve"> the importance of working with external colleagues.  </w:t>
            </w:r>
          </w:p>
          <w:p w:rsidRPr="00464C95" w:rsidR="00464C95" w:rsidP="00464C95" w:rsidRDefault="00464C95" w14:paraId="012E9B57" w14:textId="77777777">
            <w:r w:rsidRPr="00464C95">
              <w:t> </w:t>
            </w:r>
          </w:p>
          <w:p w:rsidRPr="00464C95" w:rsidR="00464C95" w:rsidP="00464C95" w:rsidRDefault="00464C95" w14:paraId="7409FA52" w14:textId="77777777">
            <w:r w:rsidRPr="00464C95">
              <w:rPr>
                <w:b/>
                <w:bCs/>
              </w:rPr>
              <w:t xml:space="preserve">To understand </w:t>
            </w:r>
            <w:r w:rsidRPr="00464C95">
              <w:t>that</w:t>
            </w:r>
            <w:r w:rsidRPr="00464C95">
              <w:rPr>
                <w:b/>
                <w:bCs/>
              </w:rPr>
              <w:t xml:space="preserve"> </w:t>
            </w:r>
            <w:r w:rsidRPr="00464C95">
              <w:t>the Teachers’ Standards underpin a teacher’s professionalism throughout their career.  </w:t>
            </w:r>
          </w:p>
          <w:p w:rsidRPr="00464C95" w:rsidR="00464C95" w:rsidP="00464C95" w:rsidRDefault="00464C95" w14:paraId="3DD511F4" w14:textId="77777777">
            <w:r w:rsidRPr="00464C95">
              <w:lastRenderedPageBreak/>
              <w:t>  </w:t>
            </w:r>
          </w:p>
          <w:p w:rsidRPr="00464C95" w:rsidR="00464C95" w:rsidP="00464C95" w:rsidRDefault="00464C95" w14:paraId="321E8DE4" w14:textId="77777777">
            <w:r w:rsidRPr="00464C95">
              <w:rPr>
                <w:b/>
                <w:bCs/>
              </w:rPr>
              <w:t>To understand h</w:t>
            </w:r>
            <w:r w:rsidRPr="00464C95">
              <w:t>ow to effectively engage parents   </w:t>
            </w:r>
          </w:p>
          <w:p w:rsidRPr="00464C95" w:rsidR="00464C95" w:rsidP="00464C95" w:rsidRDefault="00464C95" w14:paraId="59362BE8" w14:textId="77777777">
            <w:r w:rsidRPr="00464C95">
              <w:t> </w:t>
            </w:r>
          </w:p>
          <w:p w:rsidRPr="00464C95" w:rsidR="00464C95" w:rsidP="00464C95" w:rsidRDefault="00464C95" w14:paraId="0E3F5972" w14:textId="77777777">
            <w:r w:rsidRPr="00464C95">
              <w:rPr>
                <w:b/>
                <w:bCs/>
              </w:rPr>
              <w:t xml:space="preserve">To understand </w:t>
            </w:r>
            <w:r w:rsidRPr="00464C95">
              <w:t>how to effectively communicate with external colleagues  </w:t>
            </w:r>
          </w:p>
          <w:p w:rsidRPr="00464C95" w:rsidR="00464C95" w:rsidP="00464C95" w:rsidRDefault="00464C95" w14:paraId="2F572F0D" w14:textId="77777777">
            <w:r w:rsidRPr="00464C95">
              <w:t> </w:t>
            </w:r>
          </w:p>
          <w:p w:rsidRPr="00464C95" w:rsidR="00464C95" w:rsidP="00464C95" w:rsidRDefault="00464C95" w14:paraId="3EB4C7E2" w14:textId="77777777">
            <w:r w:rsidRPr="00464C95">
              <w:rPr>
                <w:b/>
                <w:bCs/>
              </w:rPr>
              <w:t xml:space="preserve">To understand </w:t>
            </w:r>
            <w:r w:rsidRPr="00464C95">
              <w:t>how to manage their workload effectively  </w:t>
            </w:r>
          </w:p>
          <w:p w:rsidRPr="00464C95" w:rsidR="00464C95" w:rsidP="00464C95" w:rsidRDefault="00464C95" w14:paraId="386511DA" w14:textId="77777777">
            <w:r w:rsidRPr="00464C95">
              <w:t> </w:t>
            </w:r>
          </w:p>
          <w:p w:rsidRPr="00464C95" w:rsidR="00464C95" w:rsidP="00464C95" w:rsidRDefault="00464C95" w14:paraId="186AAF7D" w14:textId="77777777">
            <w:r w:rsidRPr="00464C95">
              <w:rPr>
                <w:b/>
                <w:bCs/>
              </w:rPr>
              <w:t xml:space="preserve">To be able to </w:t>
            </w:r>
            <w:r w:rsidRPr="00464C95">
              <w:t>effectively engage parents.  </w:t>
            </w:r>
          </w:p>
          <w:p w:rsidRPr="00464C95" w:rsidR="00464C95" w:rsidP="00464C95" w:rsidRDefault="00464C95" w14:paraId="4FDB1956" w14:textId="77777777">
            <w:r w:rsidRPr="00464C95">
              <w:t> </w:t>
            </w:r>
          </w:p>
          <w:p w:rsidRPr="00464C95" w:rsidR="00464C95" w:rsidP="00464C95" w:rsidRDefault="00464C95" w14:paraId="2367EAA9" w14:textId="77777777">
            <w:r w:rsidRPr="00464C95">
              <w:rPr>
                <w:b/>
                <w:bCs/>
              </w:rPr>
              <w:t xml:space="preserve">To be able to </w:t>
            </w:r>
            <w:r w:rsidRPr="00464C95">
              <w:t>effectively communicate with external colleagues  </w:t>
            </w:r>
          </w:p>
          <w:p w:rsidRPr="001225BB" w:rsidR="00464C95" w:rsidP="2CC1C8D2" w:rsidRDefault="00464C95" w14:paraId="24288044" w14:textId="44FA8898"/>
        </w:tc>
        <w:tc>
          <w:tcPr>
            <w:tcW w:w="1614" w:type="dxa"/>
            <w:vMerge w:val="restart"/>
            <w:tcMar/>
          </w:tcPr>
          <w:p w:rsidRPr="006B4CBA" w:rsidR="00464C95" w:rsidP="2CC1C8D2" w:rsidRDefault="00464C95" w14:paraId="40CD6FF1" w14:textId="24993DBE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</w:rPr>
              <w:lastRenderedPageBreak/>
              <w:t>8.1, 8.2, 8.4, 8.6, 8.7, 8.8 </w:t>
            </w:r>
          </w:p>
        </w:tc>
        <w:tc>
          <w:tcPr>
            <w:tcW w:w="1860" w:type="dxa"/>
            <w:vMerge w:val="restart"/>
            <w:tcMar/>
          </w:tcPr>
          <w:p w:rsidRPr="009B6F70" w:rsidR="00464C95" w:rsidP="2CC1C8D2" w:rsidRDefault="00464C95" w14:paraId="244C5615" w14:textId="790CF994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</w:rPr>
              <w:t>8a, 8b, 8c, 8e, 8f, 8g, 8h, 8i, 8j, 8k 8m, 8n, 8o, 8p </w:t>
            </w:r>
          </w:p>
        </w:tc>
        <w:tc>
          <w:tcPr>
            <w:tcW w:w="2662" w:type="dxa"/>
            <w:vMerge w:val="restart"/>
            <w:tcMar/>
          </w:tcPr>
          <w:p w:rsidRPr="00464C95" w:rsidR="00464C95" w:rsidP="00464C95" w:rsidRDefault="00464C95" w14:paraId="7DF7A251" w14:textId="77777777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 </w:t>
            </w:r>
            <w:r w:rsidRPr="00464C95">
              <w:rPr>
                <w:rFonts w:cstheme="minorHAnsi"/>
              </w:rPr>
              <w:t>BOYD, P., HYMER, B., and LOCKNEY, K., 2015. Learning teaching: becoming an inspirational teacher [online]. Northwich, United Kingdom: Critical Publishing.  </w:t>
            </w:r>
          </w:p>
          <w:p w:rsidRPr="00464C95" w:rsidR="00464C95" w:rsidP="00464C95" w:rsidRDefault="00464C95" w14:paraId="201AEC2C" w14:textId="77777777">
            <w:pPr>
              <w:rPr>
                <w:rFonts w:cstheme="minorHAnsi"/>
              </w:rPr>
            </w:pPr>
            <w:r w:rsidRPr="00464C95">
              <w:rPr>
                <w:rFonts w:cstheme="minorHAnsi"/>
              </w:rPr>
              <w:t>  </w:t>
            </w:r>
          </w:p>
          <w:p w:rsidRPr="00464C95" w:rsidR="00464C95" w:rsidP="00464C95" w:rsidRDefault="00464C95" w14:paraId="43E31971" w14:textId="77777777">
            <w:pPr>
              <w:rPr>
                <w:rFonts w:cstheme="minorHAnsi"/>
              </w:rPr>
            </w:pPr>
            <w:r w:rsidRPr="00464C95">
              <w:rPr>
                <w:rFonts w:cstheme="minorHAnsi"/>
              </w:rPr>
              <w:lastRenderedPageBreak/>
              <w:t>GLAZZARD, J. and STONES, S., 2021</w:t>
            </w:r>
            <w:r w:rsidRPr="00464C95">
              <w:rPr>
                <w:rFonts w:cstheme="minorHAnsi"/>
                <w:i/>
                <w:iCs/>
              </w:rPr>
              <w:t>. Evidence Based Primary Teaching </w:t>
            </w:r>
            <w:r w:rsidRPr="00464C95">
              <w:rPr>
                <w:rFonts w:cstheme="minorHAnsi"/>
              </w:rPr>
              <w:t>Critical publishing  </w:t>
            </w:r>
          </w:p>
          <w:p w:rsidRPr="00464C95" w:rsidR="00464C95" w:rsidP="00464C95" w:rsidRDefault="00464C95" w14:paraId="7A53EC7F" w14:textId="77777777">
            <w:pPr>
              <w:rPr>
                <w:rFonts w:cstheme="minorHAnsi"/>
              </w:rPr>
            </w:pPr>
            <w:r w:rsidRPr="00464C95">
              <w:rPr>
                <w:rFonts w:cstheme="minorHAnsi"/>
              </w:rPr>
              <w:t>  </w:t>
            </w:r>
          </w:p>
          <w:p w:rsidRPr="00464C95" w:rsidR="00464C95" w:rsidP="00464C95" w:rsidRDefault="00464C95" w14:paraId="00A4CC49" w14:textId="77777777">
            <w:pPr>
              <w:rPr>
                <w:rFonts w:cstheme="minorHAnsi"/>
              </w:rPr>
            </w:pPr>
            <w:r w:rsidRPr="00464C95">
              <w:rPr>
                <w:rFonts w:cstheme="minorHAnsi"/>
                <w:lang w:val="en"/>
              </w:rPr>
              <w:t>THOMPSON, C. and WOLSTENCROFT, P. 2021. </w:t>
            </w:r>
            <w:r w:rsidRPr="00464C95">
              <w:rPr>
                <w:rFonts w:cstheme="minorHAnsi"/>
                <w:i/>
                <w:iCs/>
                <w:lang w:val="en"/>
              </w:rPr>
              <w:t>The Trainee Teacher’s Handbook: A companion for initial teacher education. </w:t>
            </w:r>
            <w:r w:rsidRPr="00464C95">
              <w:rPr>
                <w:rFonts w:cstheme="minorHAnsi"/>
                <w:lang w:val="en"/>
              </w:rPr>
              <w:t>2nd ed. London: SAGE and Learning Matters</w:t>
            </w:r>
            <w:r w:rsidRPr="00464C95">
              <w:rPr>
                <w:rFonts w:cstheme="minorHAnsi"/>
              </w:rPr>
              <w:t xml:space="preserve"> </w:t>
            </w:r>
          </w:p>
          <w:p w:rsidRPr="009B6F70" w:rsidR="00464C95" w:rsidP="00B872C9" w:rsidRDefault="00464C95" w14:paraId="14D47762" w14:textId="4D3DC1A5">
            <w:pPr>
              <w:rPr>
                <w:rFonts w:cstheme="minorHAnsi"/>
              </w:rPr>
            </w:pPr>
          </w:p>
          <w:p w:rsidRPr="009B6F70" w:rsidR="00464C95" w:rsidP="00FE6E38" w:rsidRDefault="00464C95" w14:paraId="1F8F1BD4" w14:textId="77777777">
            <w:pPr>
              <w:rPr>
                <w:rFonts w:cstheme="minorHAnsi"/>
              </w:rPr>
            </w:pPr>
          </w:p>
        </w:tc>
        <w:tc>
          <w:tcPr>
            <w:tcW w:w="2012" w:type="dxa"/>
            <w:vMerge w:val="restart"/>
            <w:tcMar/>
          </w:tcPr>
          <w:p w:rsidRPr="00464C95" w:rsidR="00464C95" w:rsidP="00464C95" w:rsidRDefault="00464C95" w14:paraId="5FBF9E58" w14:textId="77777777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</w:rPr>
              <w:lastRenderedPageBreak/>
              <w:t>Through discussions in seminars and tutorials with Personal and Academic Tutors, positive professional behaviours will be identified to support the development of a professional identity.  </w:t>
            </w:r>
          </w:p>
          <w:p w:rsidRPr="00464C95" w:rsidR="00464C95" w:rsidP="00464C95" w:rsidRDefault="00464C95" w14:paraId="552A6D2F" w14:textId="77777777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</w:rPr>
              <w:t> </w:t>
            </w:r>
          </w:p>
          <w:p w:rsidRPr="00464C95" w:rsidR="00464C95" w:rsidP="00464C95" w:rsidRDefault="00464C95" w14:paraId="57AB8E65" w14:textId="77777777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</w:rPr>
              <w:t>With a focus on:  </w:t>
            </w:r>
          </w:p>
          <w:p w:rsidRPr="00464C95" w:rsidR="00464C95" w:rsidP="00464C95" w:rsidRDefault="00464C95" w14:paraId="6B82AF3A" w14:textId="77777777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</w:rPr>
              <w:t> </w:t>
            </w:r>
          </w:p>
          <w:p w:rsidRPr="00464C95" w:rsidR="00464C95" w:rsidP="00464C95" w:rsidRDefault="00464C95" w14:paraId="0F892B8D" w14:textId="77777777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</w:rPr>
              <w:lastRenderedPageBreak/>
              <w:t>How pupils’ motivation, behaviour and academic success can be improved through the development of effective relationships with families and carers.   </w:t>
            </w:r>
          </w:p>
          <w:p w:rsidRPr="00464C95" w:rsidR="00464C95" w:rsidP="00464C95" w:rsidRDefault="00464C95" w14:paraId="1C586DDB" w14:textId="77777777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</w:rPr>
              <w:t> </w:t>
            </w:r>
          </w:p>
          <w:p w:rsidRPr="00464C95" w:rsidR="00464C95" w:rsidP="00464C95" w:rsidRDefault="00464C95" w14:paraId="077B35CA" w14:textId="77777777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</w:rPr>
              <w:t>Understanding there are a range of professionals that ensure appropriate support is in place for pupils to make good progress. </w:t>
            </w:r>
          </w:p>
          <w:p w:rsidRPr="00464C95" w:rsidR="00464C95" w:rsidP="00464C95" w:rsidRDefault="00464C95" w14:paraId="1CCB47F3" w14:textId="77777777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</w:rPr>
              <w:t> </w:t>
            </w:r>
          </w:p>
          <w:p w:rsidRPr="00464C95" w:rsidR="00464C95" w:rsidP="00464C95" w:rsidRDefault="00464C95" w14:paraId="3D93E648" w14:textId="77777777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</w:rPr>
              <w:t xml:space="preserve">These may include SENCos, specialist teachers, occupational therapists and </w:t>
            </w:r>
            <w:proofErr w:type="spellStart"/>
            <w:r w:rsidRPr="00464C95">
              <w:rPr>
                <w:sz w:val="16"/>
                <w:szCs w:val="16"/>
              </w:rPr>
              <w:t>specilaised</w:t>
            </w:r>
            <w:proofErr w:type="spellEnd"/>
            <w:r w:rsidRPr="00464C95">
              <w:rPr>
                <w:sz w:val="16"/>
                <w:szCs w:val="16"/>
              </w:rPr>
              <w:t xml:space="preserve"> teaching assistants.  </w:t>
            </w:r>
          </w:p>
          <w:p w:rsidRPr="00464C95" w:rsidR="00464C95" w:rsidP="00464C95" w:rsidRDefault="00464C95" w14:paraId="6DF62A0D" w14:textId="77777777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</w:rPr>
              <w:t> </w:t>
            </w:r>
          </w:p>
          <w:p w:rsidRPr="00464C95" w:rsidR="00464C95" w:rsidP="00464C95" w:rsidRDefault="00464C95" w14:paraId="17B82305" w14:textId="77777777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</w:rPr>
              <w:t>How high-quality professional development is an intrinsic part of the process through which teachers improve and develop their practice.   </w:t>
            </w:r>
          </w:p>
          <w:p w:rsidRPr="009B6F70" w:rsidR="00464C95" w:rsidP="2CC1C8D2" w:rsidRDefault="00464C95" w14:paraId="502B5055" w14:textId="50EC3F4C">
            <w:pPr>
              <w:rPr>
                <w:sz w:val="16"/>
                <w:szCs w:val="16"/>
              </w:rPr>
            </w:pPr>
          </w:p>
        </w:tc>
      </w:tr>
      <w:tr w:rsidRPr="009B6F70" w:rsidR="00464C95" w:rsidTr="5644B040" w14:paraId="4BF30D0A" w14:textId="77777777">
        <w:trPr>
          <w:trHeight w:val="411"/>
        </w:trPr>
        <w:tc>
          <w:tcPr>
            <w:tcW w:w="1590" w:type="dxa"/>
            <w:tcMar/>
          </w:tcPr>
          <w:p w:rsidRPr="009B6F70" w:rsidR="00464C95" w:rsidP="00C66673" w:rsidRDefault="00464C95" w14:paraId="4317B9FD" w14:textId="30AFDB01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lastRenderedPageBreak/>
              <w:t>Session 2</w:t>
            </w:r>
          </w:p>
          <w:p w:rsidRPr="00464C95" w:rsidR="00464C95" w:rsidP="00464C95" w:rsidRDefault="00464C95" w14:paraId="02A0248B" w14:textId="77777777">
            <w:pPr>
              <w:jc w:val="center"/>
              <w:rPr>
                <w:rFonts w:cstheme="minorHAnsi"/>
                <w:b/>
                <w:bCs/>
              </w:rPr>
            </w:pPr>
            <w:r w:rsidRPr="00464C95">
              <w:rPr>
                <w:rFonts w:cstheme="minorHAnsi"/>
                <w:b/>
                <w:bCs/>
              </w:rPr>
              <w:t> </w:t>
            </w:r>
          </w:p>
          <w:p w:rsidRPr="00464C95" w:rsidR="00464C95" w:rsidP="00464C95" w:rsidRDefault="00464C95" w14:paraId="54A691B5" w14:textId="77777777">
            <w:pPr>
              <w:jc w:val="center"/>
              <w:rPr>
                <w:rFonts w:cstheme="minorHAnsi"/>
                <w:b/>
                <w:bCs/>
              </w:rPr>
            </w:pPr>
            <w:r w:rsidRPr="00464C95">
              <w:rPr>
                <w:rFonts w:cstheme="minorHAnsi"/>
                <w:b/>
                <w:bCs/>
              </w:rPr>
              <w:t>Working with other agencies </w:t>
            </w:r>
          </w:p>
          <w:p w:rsidRPr="009B6F70" w:rsidR="00464C95" w:rsidP="00C66673" w:rsidRDefault="00464C95" w14:paraId="6571793F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464C95" w:rsidP="00C66673" w:rsidRDefault="00464C95" w14:paraId="0046F4EF" w14:textId="6AF09FE2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464C95" w:rsidP="00C66673" w:rsidRDefault="00464C95" w14:paraId="77EC2EBC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464C95" w:rsidP="00C66673" w:rsidRDefault="00464C95" w14:paraId="10E708FE" w14:textId="07C247C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215" w:type="dxa"/>
            <w:vMerge/>
            <w:tcMar/>
          </w:tcPr>
          <w:p w:rsidRPr="009B6F70" w:rsidR="00464C95" w:rsidP="2CC1C8D2" w:rsidRDefault="00464C95" w14:paraId="0A50A41C" w14:textId="6D62D629">
            <w:pPr>
              <w:rPr>
                <w:sz w:val="16"/>
                <w:szCs w:val="16"/>
              </w:rPr>
            </w:pPr>
          </w:p>
        </w:tc>
        <w:tc>
          <w:tcPr>
            <w:tcW w:w="1614" w:type="dxa"/>
            <w:vMerge/>
            <w:tcMar/>
          </w:tcPr>
          <w:p w:rsidRPr="006B4CBA" w:rsidR="00464C95" w:rsidP="2CC1C8D2" w:rsidRDefault="00464C95" w14:paraId="52B4839D" w14:textId="27DB812D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vMerge/>
            <w:tcMar/>
          </w:tcPr>
          <w:p w:rsidRPr="009B6F70" w:rsidR="00464C95" w:rsidP="2CC1C8D2" w:rsidRDefault="00464C95" w14:paraId="7229F5C6" w14:textId="0507FCD0">
            <w:pPr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Mar/>
          </w:tcPr>
          <w:p w:rsidRPr="009B6F70" w:rsidR="00464C95" w:rsidP="00FE6E38" w:rsidRDefault="00464C95" w14:paraId="4EC6A1AB" w14:textId="77777777">
            <w:pPr>
              <w:rPr>
                <w:rFonts w:cstheme="minorHAnsi"/>
              </w:rPr>
            </w:pPr>
          </w:p>
        </w:tc>
        <w:tc>
          <w:tcPr>
            <w:tcW w:w="2012" w:type="dxa"/>
            <w:vMerge/>
            <w:tcMar/>
          </w:tcPr>
          <w:p w:rsidRPr="009B6F70" w:rsidR="00464C95" w:rsidP="00FE6E38" w:rsidRDefault="00464C95" w14:paraId="3534F6F6" w14:textId="77777777">
            <w:pPr>
              <w:rPr>
                <w:rFonts w:cstheme="minorHAnsi"/>
              </w:rPr>
            </w:pPr>
          </w:p>
        </w:tc>
      </w:tr>
      <w:tr w:rsidRPr="009B6F70" w:rsidR="00464C95" w:rsidTr="5644B040" w14:paraId="1E6BF9B9" w14:textId="77777777">
        <w:trPr>
          <w:trHeight w:val="411"/>
        </w:trPr>
        <w:tc>
          <w:tcPr>
            <w:tcW w:w="1590" w:type="dxa"/>
            <w:tcMar/>
          </w:tcPr>
          <w:p w:rsidR="00464C95" w:rsidP="00C66673" w:rsidRDefault="00464C95" w14:paraId="42CCECC1" w14:textId="7777777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Session 3</w:t>
            </w:r>
          </w:p>
          <w:p w:rsidR="00464C95" w:rsidP="00C66673" w:rsidRDefault="00464C95" w14:paraId="7B2AFCED" w14:textId="77777777">
            <w:pPr>
              <w:jc w:val="center"/>
              <w:rPr>
                <w:rFonts w:cstheme="minorHAnsi"/>
                <w:b/>
                <w:bCs/>
              </w:rPr>
            </w:pPr>
          </w:p>
          <w:p w:rsidRPr="009B6F70" w:rsidR="00464C95" w:rsidP="00C66673" w:rsidRDefault="00464C95" w14:paraId="41576DB0" w14:textId="0FF3028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Transition from TA to Teacher</w:t>
            </w:r>
          </w:p>
        </w:tc>
        <w:tc>
          <w:tcPr>
            <w:tcW w:w="4215" w:type="dxa"/>
            <w:vMerge/>
            <w:tcMar/>
          </w:tcPr>
          <w:p w:rsidRPr="009B6F70" w:rsidR="00464C95" w:rsidP="2CC1C8D2" w:rsidRDefault="00464C95" w14:paraId="5217C896" w14:textId="77777777">
            <w:pPr>
              <w:rPr>
                <w:sz w:val="16"/>
                <w:szCs w:val="16"/>
              </w:rPr>
            </w:pPr>
          </w:p>
        </w:tc>
        <w:tc>
          <w:tcPr>
            <w:tcW w:w="1614" w:type="dxa"/>
            <w:vMerge/>
            <w:tcMar/>
          </w:tcPr>
          <w:p w:rsidRPr="006B4CBA" w:rsidR="00464C95" w:rsidP="2CC1C8D2" w:rsidRDefault="00464C95" w14:paraId="7576FF8D" w14:textId="77777777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vMerge/>
            <w:tcMar/>
          </w:tcPr>
          <w:p w:rsidRPr="009B6F70" w:rsidR="00464C95" w:rsidP="2CC1C8D2" w:rsidRDefault="00464C95" w14:paraId="7136B4FD" w14:textId="77777777">
            <w:pPr>
              <w:rPr>
                <w:sz w:val="16"/>
                <w:szCs w:val="16"/>
              </w:rPr>
            </w:pPr>
          </w:p>
        </w:tc>
        <w:tc>
          <w:tcPr>
            <w:tcW w:w="2662" w:type="dxa"/>
            <w:vMerge/>
            <w:tcMar/>
          </w:tcPr>
          <w:p w:rsidRPr="009B6F70" w:rsidR="00464C95" w:rsidP="00FE6E38" w:rsidRDefault="00464C95" w14:paraId="5ACA35FC" w14:textId="77777777">
            <w:pPr>
              <w:rPr>
                <w:rFonts w:cstheme="minorHAnsi"/>
              </w:rPr>
            </w:pPr>
          </w:p>
        </w:tc>
        <w:tc>
          <w:tcPr>
            <w:tcW w:w="2012" w:type="dxa"/>
            <w:vMerge/>
            <w:tcMar/>
          </w:tcPr>
          <w:p w:rsidRPr="009B6F70" w:rsidR="00464C95" w:rsidP="00FE6E38" w:rsidRDefault="00464C95" w14:paraId="1A85E9ED" w14:textId="77777777">
            <w:pPr>
              <w:rPr>
                <w:rFonts w:cstheme="minorHAnsi"/>
              </w:rPr>
            </w:pPr>
          </w:p>
        </w:tc>
      </w:tr>
      <w:bookmarkEnd w:id="8"/>
    </w:tbl>
    <w:p w:rsidRPr="009B6F70" w:rsidR="00A619D2" w:rsidP="00757F1D" w:rsidRDefault="00A619D2" w14:paraId="1717E0E4" w14:textId="267A499F">
      <w:pPr>
        <w:rPr>
          <w:rFonts w:cstheme="minorHAnsi"/>
          <w:b/>
          <w:bCs/>
          <w:u w:val="single"/>
        </w:rPr>
      </w:pPr>
    </w:p>
    <w:p w:rsidR="008B6642" w:rsidRDefault="008B6642" w14:paraId="5B64407E" w14:textId="4DE33979">
      <w:pPr>
        <w:rPr>
          <w:rFonts w:cstheme="minorHAnsi"/>
          <w:b/>
          <w:bCs/>
          <w:u w:val="single"/>
        </w:rPr>
      </w:pPr>
      <w:bookmarkStart w:name="_Hlk135137995" w:id="9"/>
    </w:p>
    <w:p w:rsidR="001E2E3B" w:rsidRDefault="001E2E3B" w14:paraId="20B5AD66" w14:textId="77777777">
      <w:pPr>
        <w:rPr>
          <w:rFonts w:cstheme="minorHAnsi"/>
          <w:b/>
          <w:bCs/>
          <w:u w:val="single"/>
        </w:rPr>
      </w:pPr>
    </w:p>
    <w:p w:rsidRPr="009B6F70" w:rsidR="001E2E3B" w:rsidRDefault="001E2E3B" w14:paraId="5FD9E123" w14:textId="77777777">
      <w:pPr>
        <w:rPr>
          <w:rFonts w:cstheme="minorHAnsi"/>
          <w:b/>
          <w:bCs/>
          <w:u w:val="single"/>
        </w:rPr>
      </w:pPr>
    </w:p>
    <w:tbl>
      <w:tblPr>
        <w:tblStyle w:val="TableGrid"/>
        <w:tblW w:w="13953" w:type="dxa"/>
        <w:tblInd w:w="-5" w:type="dxa"/>
        <w:tblLook w:val="04A0" w:firstRow="1" w:lastRow="0" w:firstColumn="1" w:lastColumn="0" w:noHBand="0" w:noVBand="1"/>
      </w:tblPr>
      <w:tblGrid>
        <w:gridCol w:w="5820"/>
        <w:gridCol w:w="1649"/>
        <w:gridCol w:w="1792"/>
        <w:gridCol w:w="2852"/>
        <w:gridCol w:w="1840"/>
      </w:tblGrid>
      <w:tr w:rsidRPr="009B6F70" w:rsidR="008B6642" w:rsidTr="0D5AB2E7" w14:paraId="3BBD1257" w14:textId="77777777">
        <w:trPr>
          <w:trHeight w:val="464"/>
        </w:trPr>
        <w:tc>
          <w:tcPr>
            <w:tcW w:w="13953" w:type="dxa"/>
            <w:gridSpan w:val="5"/>
            <w:shd w:val="clear" w:color="auto" w:fill="F7CAAC" w:themeFill="accent2" w:themeFillTint="66"/>
          </w:tcPr>
          <w:p w:rsidRPr="009B6F70" w:rsidR="008B6642" w:rsidP="008B6642" w:rsidRDefault="008B6642" w14:paraId="75899F9C" w14:textId="701DBDEE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School Based Curriculum – Year 3</w:t>
            </w:r>
          </w:p>
        </w:tc>
      </w:tr>
      <w:tr w:rsidRPr="009B6F70" w:rsidR="008B6642" w:rsidTr="0D5AB2E7" w14:paraId="1C0F7D76" w14:textId="77777777">
        <w:trPr>
          <w:trHeight w:val="464"/>
        </w:trPr>
        <w:tc>
          <w:tcPr>
            <w:tcW w:w="13953" w:type="dxa"/>
            <w:gridSpan w:val="5"/>
            <w:shd w:val="clear" w:color="auto" w:fill="auto"/>
          </w:tcPr>
          <w:p w:rsidR="00DA7359" w:rsidP="008B6642" w:rsidRDefault="00445432" w14:paraId="45B21657" w14:textId="5C0AEA37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Observing</w:t>
            </w:r>
            <w:r w:rsidRPr="009B6F70" w:rsidR="008B6642">
              <w:rPr>
                <w:rFonts w:cstheme="minorHAnsi"/>
                <w:b/>
                <w:bCs/>
              </w:rPr>
              <w:t xml:space="preserve">: </w:t>
            </w:r>
            <w:r w:rsidRPr="009B6F70" w:rsidR="008B6642">
              <w:rPr>
                <w:rFonts w:cstheme="minorHAnsi"/>
                <w:b/>
                <w:bCs/>
              </w:rPr>
              <w:br/>
            </w:r>
            <w:r w:rsidRPr="009B6F70" w:rsidR="00F253AC">
              <w:rPr>
                <w:rFonts w:cstheme="minorHAnsi"/>
              </w:rPr>
              <w:t xml:space="preserve">Observe how expert colleagues </w:t>
            </w:r>
            <w:r w:rsidR="00DA7359">
              <w:rPr>
                <w:rFonts w:cstheme="minorHAnsi"/>
              </w:rPr>
              <w:t>i</w:t>
            </w:r>
            <w:r w:rsidRPr="00DA7359" w:rsidR="00DA7359">
              <w:rPr>
                <w:rFonts w:cstheme="minorHAnsi"/>
              </w:rPr>
              <w:t>dentify and implement reasonable</w:t>
            </w:r>
            <w:r w:rsidR="00DA7359">
              <w:rPr>
                <w:rFonts w:cstheme="minorHAnsi"/>
              </w:rPr>
              <w:t xml:space="preserve"> </w:t>
            </w:r>
            <w:r w:rsidRPr="00DA7359" w:rsidR="00DA7359">
              <w:rPr>
                <w:rFonts w:cstheme="minorHAnsi"/>
              </w:rPr>
              <w:t>adjustments for children with</w:t>
            </w:r>
            <w:r w:rsidR="00DA7359">
              <w:rPr>
                <w:rFonts w:cstheme="minorHAnsi"/>
              </w:rPr>
              <w:t xml:space="preserve"> </w:t>
            </w:r>
            <w:r w:rsidRPr="00DA7359" w:rsidR="00DA7359">
              <w:rPr>
                <w:rFonts w:cstheme="minorHAnsi"/>
              </w:rPr>
              <w:t>identified Special Educational</w:t>
            </w:r>
            <w:r w:rsidR="00DA7359">
              <w:rPr>
                <w:rFonts w:cstheme="minorHAnsi"/>
              </w:rPr>
              <w:t xml:space="preserve"> </w:t>
            </w:r>
            <w:r w:rsidRPr="00DA7359" w:rsidR="00DA7359">
              <w:rPr>
                <w:rFonts w:cstheme="minorHAnsi"/>
              </w:rPr>
              <w:t xml:space="preserve">Needs </w:t>
            </w:r>
          </w:p>
          <w:p w:rsidRPr="009B6F70" w:rsidR="008B6642" w:rsidP="008B6642" w:rsidRDefault="008B6642" w14:paraId="29CCAB6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DA7359" w:rsidP="008B6642" w:rsidRDefault="00445432" w14:paraId="4D85F14B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 w:rsidRPr="009B6F70" w:rsidR="008B6642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</w:p>
          <w:p w:rsidRPr="00DA7359" w:rsidR="00DA7359" w:rsidP="00DA7359" w:rsidRDefault="00DA7359" w14:paraId="027DFB83" w14:textId="53F8CE5F">
            <w:pPr>
              <w:rPr>
                <w:rFonts w:cstheme="minorHAnsi"/>
              </w:rPr>
            </w:pPr>
            <w:r w:rsidRPr="00DA7359">
              <w:rPr>
                <w:rFonts w:cstheme="minorHAnsi"/>
              </w:rPr>
              <w:t>Work closely with other teachers,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DA7359">
              <w:rPr>
                <w:rFonts w:cstheme="minorHAnsi"/>
              </w:rPr>
              <w:t>SENco</w:t>
            </w:r>
            <w:proofErr w:type="spellEnd"/>
            <w:r w:rsidRPr="00DA7359">
              <w:rPr>
                <w:rFonts w:cstheme="minorHAnsi"/>
              </w:rPr>
              <w:t xml:space="preserve"> and members of the staff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team to implement reasonable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adjustments within and beyond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the classroom.</w:t>
            </w:r>
          </w:p>
          <w:p w:rsidR="00DA7359" w:rsidP="00DA7359" w:rsidRDefault="00DA7359" w14:paraId="7CA2C8FF" w14:textId="6E907A2D">
            <w:pPr>
              <w:rPr>
                <w:rFonts w:cstheme="minorHAnsi"/>
              </w:rPr>
            </w:pPr>
            <w:r>
              <w:rPr>
                <w:rFonts w:cstheme="minorHAnsi"/>
              </w:rPr>
              <w:t>Plan for c</w:t>
            </w:r>
            <w:r w:rsidRPr="00DA7359">
              <w:rPr>
                <w:rFonts w:cstheme="minorHAnsi"/>
              </w:rPr>
              <w:t xml:space="preserve">hildren </w:t>
            </w:r>
            <w:r>
              <w:rPr>
                <w:rFonts w:cstheme="minorHAnsi"/>
              </w:rPr>
              <w:t xml:space="preserve">who </w:t>
            </w:r>
            <w:r w:rsidRPr="00DA7359">
              <w:rPr>
                <w:rFonts w:cstheme="minorHAnsi"/>
              </w:rPr>
              <w:t>may need adaptations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beyond the classroom to support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their social inclusion.</w:t>
            </w:r>
          </w:p>
          <w:p w:rsidRPr="009B6F70" w:rsidR="008B6642" w:rsidP="008B6642" w:rsidRDefault="008B6642" w14:paraId="539E88E6" w14:textId="29C820F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DA7359" w:rsidP="008B6642" w:rsidRDefault="00445432" w14:paraId="6F63831A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Teaching</w:t>
            </w:r>
            <w:r w:rsidRPr="009B6F70" w:rsidR="008B6642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</w:p>
          <w:p w:rsidRPr="00DA7359" w:rsidR="00DA7359" w:rsidP="00DA7359" w:rsidRDefault="00DA7359" w14:paraId="6E3783A1" w14:textId="51311B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Observe and implement </w:t>
            </w:r>
            <w:r w:rsidRPr="00DA7359">
              <w:rPr>
                <w:rFonts w:cstheme="minorHAnsi"/>
              </w:rPr>
              <w:t>reasonable adjustments for children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>with identified special Educational</w:t>
            </w:r>
            <w:r>
              <w:rPr>
                <w:rFonts w:cstheme="minorHAnsi"/>
              </w:rPr>
              <w:t xml:space="preserve"> </w:t>
            </w:r>
            <w:r w:rsidRPr="00DA7359">
              <w:rPr>
                <w:rFonts w:cstheme="minorHAnsi"/>
              </w:rPr>
              <w:t xml:space="preserve">Needs and Disability </w:t>
            </w:r>
          </w:p>
          <w:p w:rsidRPr="009B6F70" w:rsidR="008B6642" w:rsidP="008B6642" w:rsidRDefault="008B6642" w14:paraId="2B7DE601" w14:textId="77777777">
            <w:pPr>
              <w:rPr>
                <w:rFonts w:cstheme="minorHAnsi"/>
              </w:rPr>
            </w:pPr>
          </w:p>
          <w:p w:rsidRPr="009B6F70" w:rsidR="008B6642" w:rsidP="008B6642" w:rsidRDefault="00445432" w14:paraId="17ED6F56" w14:textId="5D62B63B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Pr="009B6F70" w:rsidR="008B6642">
              <w:rPr>
                <w:rFonts w:cstheme="minorHAnsi"/>
                <w:b/>
                <w:bCs/>
              </w:rPr>
              <w:t xml:space="preserve">: </w:t>
            </w:r>
            <w:r w:rsidRPr="009B6F70" w:rsidR="008B6642">
              <w:rPr>
                <w:rFonts w:cstheme="minorHAnsi"/>
                <w:b/>
                <w:bCs/>
              </w:rPr>
              <w:br/>
            </w:r>
            <w:r w:rsidRPr="009B6F70" w:rsidR="008B6642">
              <w:rPr>
                <w:rFonts w:cstheme="minorHAnsi"/>
              </w:rPr>
              <w:t xml:space="preserve">Discuss with expert </w:t>
            </w:r>
            <w:r w:rsidRPr="009B6F70" w:rsidR="007955A7">
              <w:rPr>
                <w:rFonts w:cstheme="minorHAnsi"/>
              </w:rPr>
              <w:t>colleagues’</w:t>
            </w:r>
            <w:r w:rsidRPr="009B6F70" w:rsidR="008B6642">
              <w:rPr>
                <w:rFonts w:cstheme="minorHAnsi"/>
              </w:rPr>
              <w:t xml:space="preserve"> summative assessment, reporting and how data is used.</w:t>
            </w:r>
          </w:p>
          <w:p w:rsidRPr="009B6F70"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Pr="009B6F70" w:rsidR="00C66673" w:rsidP="008B6642" w:rsidRDefault="00445432" w14:paraId="767301C9" w14:textId="2B927A18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Pr="009B6F70" w:rsidR="008B6642">
              <w:rPr>
                <w:rFonts w:cstheme="minorHAnsi"/>
                <w:b/>
                <w:bCs/>
              </w:rPr>
              <w:t xml:space="preserve">: </w:t>
            </w:r>
          </w:p>
          <w:p w:rsidRPr="00404424" w:rsidR="00404424" w:rsidP="00404424" w:rsidRDefault="00404424" w14:paraId="3C398D70" w14:textId="4F3EFCC5">
            <w:pPr>
              <w:rPr>
                <w:rFonts w:cstheme="minorHAnsi"/>
              </w:rPr>
            </w:pPr>
            <w:r w:rsidRPr="00404424">
              <w:rPr>
                <w:rFonts w:cstheme="minorHAnsi"/>
              </w:rPr>
              <w:t>Acknowledge and identify when their own social, emotional and mental health needs to be supported.</w:t>
            </w:r>
          </w:p>
          <w:p w:rsidRPr="00404424" w:rsidR="008B6642" w:rsidP="00404424" w:rsidRDefault="00404424" w14:paraId="24CF2CC0" w14:textId="3ABC4F32">
            <w:pPr>
              <w:rPr>
                <w:rFonts w:cstheme="minorHAnsi"/>
              </w:rPr>
            </w:pPr>
            <w:r w:rsidRPr="00404424">
              <w:rPr>
                <w:rFonts w:cstheme="minorHAnsi"/>
              </w:rPr>
              <w:t>Identify and access sources of support for their own wellbeing where appropriate.</w:t>
            </w:r>
          </w:p>
          <w:p w:rsidRPr="00404424" w:rsidR="00DA7359" w:rsidP="008B6642" w:rsidRDefault="00DA7359" w14:paraId="5093F1A9" w14:textId="77777777">
            <w:pPr>
              <w:rPr>
                <w:rFonts w:cstheme="minorHAnsi"/>
              </w:rPr>
            </w:pPr>
          </w:p>
          <w:p w:rsidR="00DA7359" w:rsidP="008B6642" w:rsidRDefault="00DA7359" w14:paraId="6E0AE93A" w14:textId="77777777">
            <w:pPr>
              <w:rPr>
                <w:rFonts w:cstheme="minorHAnsi"/>
              </w:rPr>
            </w:pPr>
          </w:p>
          <w:p w:rsidRPr="009B6F70" w:rsidR="00DA7359" w:rsidP="2CC1C8D2" w:rsidRDefault="00DA7359" w14:paraId="468CA129" w14:textId="32FAA77E"/>
        </w:tc>
      </w:tr>
      <w:tr w:rsidRPr="009B6F70" w:rsidR="003B435B" w:rsidTr="0D5AB2E7" w14:paraId="4F933ED1" w14:textId="77777777">
        <w:trPr>
          <w:trHeight w:val="464"/>
        </w:trPr>
        <w:tc>
          <w:tcPr>
            <w:tcW w:w="5820" w:type="dxa"/>
            <w:shd w:val="clear" w:color="auto" w:fill="F7CAAC" w:themeFill="accent2" w:themeFillTint="66"/>
          </w:tcPr>
          <w:p w:rsidRPr="009B6F70" w:rsidR="008B6642" w:rsidP="0D5AB2E7" w:rsidRDefault="008B6642" w14:paraId="47D39FD4" w14:textId="2C660B3F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lastRenderedPageBreak/>
              <w:t xml:space="preserve">Subject Specific Components/s </w:t>
            </w:r>
          </w:p>
          <w:p w:rsidRPr="009B6F70" w:rsidR="008B6642" w:rsidP="0D5AB2E7" w:rsidRDefault="008B6642" w14:paraId="24B53977" w14:textId="123B4092">
            <w:pPr>
              <w:rPr>
                <w:b/>
                <w:bCs/>
                <w:sz w:val="18"/>
                <w:szCs w:val="18"/>
              </w:rPr>
            </w:pPr>
          </w:p>
          <w:p w:rsidRPr="009B6F70" w:rsidR="008B6642" w:rsidP="0D5AB2E7" w:rsidRDefault="2B322392" w14:paraId="188FF233" w14:textId="4357EB7D">
            <w:pPr>
              <w:spacing w:line="259" w:lineRule="auto"/>
              <w:rPr>
                <w:rFonts w:ascii="Calibri" w:hAnsi="Calibri" w:eastAsia="Calibri" w:cs="Calibri"/>
                <w:sz w:val="18"/>
                <w:szCs w:val="18"/>
              </w:rPr>
            </w:pPr>
            <w:r w:rsidRPr="0D5AB2E7">
              <w:rPr>
                <w:rFonts w:ascii="Arial" w:hAnsi="Arial" w:eastAsia="Arial" w:cs="Arial"/>
                <w:b/>
                <w:bCs/>
                <w:color w:val="000000" w:themeColor="text1"/>
                <w:sz w:val="18"/>
                <w:szCs w:val="18"/>
              </w:rPr>
              <w:t>(Use language “to know”, “to understand”, “to be able to”)</w:t>
            </w:r>
          </w:p>
          <w:p w:rsidRPr="009B6F70" w:rsidR="008B6642" w:rsidP="0D5AB2E7" w:rsidRDefault="008B6642" w14:paraId="0806E086" w14:textId="753FD34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49" w:type="dxa"/>
            <w:shd w:val="clear" w:color="auto" w:fill="F7CAAC" w:themeFill="accent2" w:themeFillTint="66"/>
          </w:tcPr>
          <w:p w:rsidRPr="009B6F70" w:rsidR="008B6642" w:rsidP="0D5AB2E7" w:rsidRDefault="008B6642" w14:paraId="128E21FE" w14:textId="77777777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>Learn That</w:t>
            </w:r>
          </w:p>
          <w:p w:rsidRPr="009B6F70" w:rsidR="008B6642" w:rsidP="0D5AB2E7" w:rsidRDefault="008B6642" w14:paraId="0AE01906" w14:textId="6D221EDA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>(</w:t>
            </w:r>
            <w:r w:rsidRPr="0D5AB2E7" w:rsidR="7C0D8C0E">
              <w:rPr>
                <w:b/>
                <w:bCs/>
                <w:sz w:val="18"/>
                <w:szCs w:val="18"/>
              </w:rPr>
              <w:t>ITTE</w:t>
            </w:r>
            <w:r w:rsidRPr="0D5AB2E7">
              <w:rPr>
                <w:b/>
                <w:bCs/>
                <w:sz w:val="18"/>
                <w:szCs w:val="18"/>
              </w:rPr>
              <w:t xml:space="preserve">CF reference in </w:t>
            </w:r>
            <w:proofErr w:type="spellStart"/>
            <w:r w:rsidRPr="0D5AB2E7">
              <w:rPr>
                <w:b/>
                <w:bCs/>
                <w:sz w:val="18"/>
                <w:szCs w:val="18"/>
              </w:rPr>
              <w:t>numerics</w:t>
            </w:r>
            <w:proofErr w:type="spellEnd"/>
            <w:r w:rsidRPr="0D5AB2E7">
              <w:rPr>
                <w:b/>
                <w:bCs/>
                <w:sz w:val="18"/>
                <w:szCs w:val="18"/>
              </w:rPr>
              <w:t xml:space="preserve"> e.g. 1.1)</w:t>
            </w:r>
          </w:p>
        </w:tc>
        <w:tc>
          <w:tcPr>
            <w:tcW w:w="1792" w:type="dxa"/>
            <w:shd w:val="clear" w:color="auto" w:fill="F7CAAC" w:themeFill="accent2" w:themeFillTint="66"/>
          </w:tcPr>
          <w:p w:rsidRPr="009B6F70" w:rsidR="008B6642" w:rsidP="0D5AB2E7" w:rsidRDefault="008B6642" w14:paraId="2484374B" w14:textId="77777777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>Learn How</w:t>
            </w:r>
          </w:p>
          <w:p w:rsidRPr="009B6F70" w:rsidR="008B6642" w:rsidP="0D5AB2E7" w:rsidRDefault="008B6642" w14:paraId="522CB253" w14:textId="287F1336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>(</w:t>
            </w:r>
            <w:r w:rsidRPr="0D5AB2E7" w:rsidR="68A7361A">
              <w:rPr>
                <w:b/>
                <w:bCs/>
                <w:sz w:val="18"/>
                <w:szCs w:val="18"/>
              </w:rPr>
              <w:t>ITTE</w:t>
            </w:r>
            <w:r w:rsidRPr="0D5AB2E7">
              <w:rPr>
                <w:b/>
                <w:bCs/>
                <w:sz w:val="18"/>
                <w:szCs w:val="18"/>
              </w:rPr>
              <w:t>CF reference bullets alphabetically e.g. 1c)</w:t>
            </w:r>
          </w:p>
        </w:tc>
        <w:tc>
          <w:tcPr>
            <w:tcW w:w="2852" w:type="dxa"/>
            <w:shd w:val="clear" w:color="auto" w:fill="F7CAAC" w:themeFill="accent2" w:themeFillTint="66"/>
          </w:tcPr>
          <w:p w:rsidRPr="009B6F70" w:rsidR="008B6642" w:rsidP="0D5AB2E7" w:rsidRDefault="008B6642" w14:paraId="17C20E5E" w14:textId="56F82F6C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>Links to Research and Reading</w:t>
            </w:r>
          </w:p>
        </w:tc>
        <w:tc>
          <w:tcPr>
            <w:tcW w:w="1840" w:type="dxa"/>
            <w:shd w:val="clear" w:color="auto" w:fill="F7CAAC" w:themeFill="accent2" w:themeFillTint="66"/>
          </w:tcPr>
          <w:p w:rsidRPr="009B6F70" w:rsidR="008B6642" w:rsidP="0D5AB2E7" w:rsidRDefault="008B6642" w14:paraId="0AADFB6D" w14:textId="0A402CDC">
            <w:pPr>
              <w:rPr>
                <w:b/>
                <w:bCs/>
                <w:sz w:val="18"/>
                <w:szCs w:val="18"/>
              </w:rPr>
            </w:pPr>
            <w:r w:rsidRPr="0D5AB2E7">
              <w:rPr>
                <w:b/>
                <w:bCs/>
                <w:sz w:val="18"/>
                <w:szCs w:val="18"/>
              </w:rPr>
              <w:t>Formative Assessment</w:t>
            </w:r>
          </w:p>
        </w:tc>
      </w:tr>
      <w:tr w:rsidRPr="009B6F70" w:rsidR="000B5AE1" w:rsidTr="0D5AB2E7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5820" w:type="dxa"/>
          </w:tcPr>
          <w:p w:rsidRPr="00404424" w:rsidR="00404424" w:rsidP="2CC1C8D2" w:rsidRDefault="00404424" w14:paraId="7DCE224E" w14:textId="2C5D9EF8">
            <w:pPr>
              <w:rPr>
                <w:sz w:val="16"/>
                <w:szCs w:val="16"/>
              </w:rPr>
            </w:pPr>
          </w:p>
          <w:p w:rsidRPr="00464C95" w:rsidR="00464C95" w:rsidP="00464C95" w:rsidRDefault="00464C95" w14:paraId="65F06ED5" w14:textId="77777777">
            <w:pPr>
              <w:rPr>
                <w:rFonts w:cstheme="minorHAnsi"/>
              </w:rPr>
            </w:pPr>
            <w:r w:rsidRPr="00464C95">
              <w:rPr>
                <w:rFonts w:cstheme="minorHAnsi"/>
                <w:b/>
                <w:bCs/>
              </w:rPr>
              <w:t>To know t</w:t>
            </w:r>
            <w:r w:rsidRPr="00464C95">
              <w:rPr>
                <w:rFonts w:cstheme="minorHAnsi"/>
              </w:rPr>
              <w:t>he importance of parental engagement  </w:t>
            </w:r>
          </w:p>
          <w:p w:rsidRPr="00464C95" w:rsidR="00464C95" w:rsidP="00464C95" w:rsidRDefault="00464C95" w14:paraId="53D8BFCA" w14:textId="77777777">
            <w:pPr>
              <w:rPr>
                <w:rFonts w:cstheme="minorHAnsi"/>
              </w:rPr>
            </w:pPr>
            <w:r w:rsidRPr="00464C95">
              <w:rPr>
                <w:rFonts w:cstheme="minorHAnsi"/>
              </w:rPr>
              <w:t> </w:t>
            </w:r>
          </w:p>
          <w:p w:rsidRPr="00464C95" w:rsidR="00464C95" w:rsidP="00464C95" w:rsidRDefault="00464C95" w14:paraId="3D427D21" w14:textId="77777777">
            <w:pPr>
              <w:rPr>
                <w:rFonts w:cstheme="minorHAnsi"/>
              </w:rPr>
            </w:pPr>
            <w:r w:rsidRPr="00464C95">
              <w:rPr>
                <w:rFonts w:cstheme="minorHAnsi"/>
                <w:b/>
                <w:bCs/>
              </w:rPr>
              <w:t>To know</w:t>
            </w:r>
            <w:r w:rsidRPr="00464C95">
              <w:rPr>
                <w:rFonts w:cstheme="minorHAnsi"/>
              </w:rPr>
              <w:t xml:space="preserve"> the importance of working with external colleagues.  </w:t>
            </w:r>
          </w:p>
          <w:p w:rsidRPr="00464C95" w:rsidR="00464C95" w:rsidP="00464C95" w:rsidRDefault="00464C95" w14:paraId="3AC71F2C" w14:textId="77777777">
            <w:pPr>
              <w:rPr>
                <w:rFonts w:cstheme="minorHAnsi"/>
              </w:rPr>
            </w:pPr>
            <w:r w:rsidRPr="00464C95">
              <w:rPr>
                <w:rFonts w:cstheme="minorHAnsi"/>
              </w:rPr>
              <w:t> </w:t>
            </w:r>
          </w:p>
          <w:p w:rsidRPr="00464C95" w:rsidR="00464C95" w:rsidP="00464C95" w:rsidRDefault="00464C95" w14:paraId="0403C011" w14:textId="77777777">
            <w:pPr>
              <w:rPr>
                <w:rFonts w:cstheme="minorHAnsi"/>
              </w:rPr>
            </w:pPr>
            <w:r w:rsidRPr="00464C95">
              <w:rPr>
                <w:rFonts w:cstheme="minorHAnsi"/>
                <w:b/>
                <w:bCs/>
              </w:rPr>
              <w:t xml:space="preserve">To understand </w:t>
            </w:r>
            <w:r w:rsidRPr="00464C95">
              <w:rPr>
                <w:rFonts w:cstheme="minorHAnsi"/>
              </w:rPr>
              <w:t>that</w:t>
            </w:r>
            <w:r w:rsidRPr="00464C95">
              <w:rPr>
                <w:rFonts w:cstheme="minorHAnsi"/>
                <w:b/>
                <w:bCs/>
              </w:rPr>
              <w:t xml:space="preserve"> </w:t>
            </w:r>
            <w:r w:rsidRPr="00464C95">
              <w:rPr>
                <w:rFonts w:cstheme="minorHAnsi"/>
              </w:rPr>
              <w:t>the Teachers’ Standards underpin a teacher’s professionalism throughout their career.  </w:t>
            </w:r>
          </w:p>
          <w:p w:rsidRPr="00464C95" w:rsidR="00464C95" w:rsidP="00464C95" w:rsidRDefault="00464C95" w14:paraId="1EEC00ED" w14:textId="77777777">
            <w:pPr>
              <w:rPr>
                <w:rFonts w:cstheme="minorHAnsi"/>
              </w:rPr>
            </w:pPr>
            <w:r w:rsidRPr="00464C95">
              <w:rPr>
                <w:rFonts w:cstheme="minorHAnsi"/>
              </w:rPr>
              <w:t>  </w:t>
            </w:r>
          </w:p>
          <w:p w:rsidRPr="00464C95" w:rsidR="00464C95" w:rsidP="00464C95" w:rsidRDefault="00464C95" w14:paraId="5EEC5924" w14:textId="77777777">
            <w:pPr>
              <w:rPr>
                <w:rFonts w:cstheme="minorHAnsi"/>
              </w:rPr>
            </w:pPr>
            <w:r w:rsidRPr="00464C95">
              <w:rPr>
                <w:rFonts w:cstheme="minorHAnsi"/>
                <w:b/>
                <w:bCs/>
              </w:rPr>
              <w:t>To understand h</w:t>
            </w:r>
            <w:r w:rsidRPr="00464C95">
              <w:rPr>
                <w:rFonts w:cstheme="minorHAnsi"/>
              </w:rPr>
              <w:t>ow to effectively engage parents   </w:t>
            </w:r>
          </w:p>
          <w:p w:rsidRPr="00464C95" w:rsidR="00464C95" w:rsidP="00464C95" w:rsidRDefault="00464C95" w14:paraId="2C249A23" w14:textId="77777777">
            <w:pPr>
              <w:rPr>
                <w:rFonts w:cstheme="minorHAnsi"/>
              </w:rPr>
            </w:pPr>
            <w:r w:rsidRPr="00464C95">
              <w:rPr>
                <w:rFonts w:cstheme="minorHAnsi"/>
              </w:rPr>
              <w:lastRenderedPageBreak/>
              <w:t> </w:t>
            </w:r>
          </w:p>
          <w:p w:rsidRPr="00464C95" w:rsidR="00464C95" w:rsidP="00464C95" w:rsidRDefault="00464C95" w14:paraId="133A0550" w14:textId="77777777">
            <w:pPr>
              <w:rPr>
                <w:rFonts w:cstheme="minorHAnsi"/>
              </w:rPr>
            </w:pPr>
            <w:r w:rsidRPr="00464C95">
              <w:rPr>
                <w:rFonts w:cstheme="minorHAnsi"/>
                <w:b/>
                <w:bCs/>
              </w:rPr>
              <w:t xml:space="preserve">To understand </w:t>
            </w:r>
            <w:r w:rsidRPr="00464C95">
              <w:rPr>
                <w:rFonts w:cstheme="minorHAnsi"/>
              </w:rPr>
              <w:t>how to effectively communicate with external colleagues  </w:t>
            </w:r>
          </w:p>
          <w:p w:rsidRPr="00464C95" w:rsidR="00464C95" w:rsidP="00464C95" w:rsidRDefault="00464C95" w14:paraId="33EA8450" w14:textId="77777777">
            <w:pPr>
              <w:rPr>
                <w:rFonts w:cstheme="minorHAnsi"/>
              </w:rPr>
            </w:pPr>
            <w:r w:rsidRPr="00464C95">
              <w:rPr>
                <w:rFonts w:cstheme="minorHAnsi"/>
                <w:b/>
                <w:bCs/>
              </w:rPr>
              <w:t xml:space="preserve">To understand </w:t>
            </w:r>
            <w:r w:rsidRPr="00464C95">
              <w:rPr>
                <w:rFonts w:cstheme="minorHAnsi"/>
              </w:rPr>
              <w:t>how to manage their workload effectively  </w:t>
            </w:r>
          </w:p>
          <w:p w:rsidRPr="00464C95" w:rsidR="00464C95" w:rsidP="00464C95" w:rsidRDefault="00464C95" w14:paraId="46E2B805" w14:textId="77777777">
            <w:pPr>
              <w:rPr>
                <w:rFonts w:cstheme="minorHAnsi"/>
              </w:rPr>
            </w:pPr>
            <w:r w:rsidRPr="00464C95">
              <w:rPr>
                <w:rFonts w:cstheme="minorHAnsi"/>
              </w:rPr>
              <w:t> </w:t>
            </w:r>
          </w:p>
          <w:p w:rsidRPr="00464C95" w:rsidR="00464C95" w:rsidP="00464C95" w:rsidRDefault="00464C95" w14:paraId="02BA722F" w14:textId="77777777">
            <w:pPr>
              <w:rPr>
                <w:rFonts w:cstheme="minorHAnsi"/>
              </w:rPr>
            </w:pPr>
            <w:r w:rsidRPr="00464C95">
              <w:rPr>
                <w:rFonts w:cstheme="minorHAnsi"/>
                <w:b/>
                <w:bCs/>
              </w:rPr>
              <w:t xml:space="preserve">To be able to </w:t>
            </w:r>
            <w:r w:rsidRPr="00464C95">
              <w:rPr>
                <w:rFonts w:cstheme="minorHAnsi"/>
              </w:rPr>
              <w:t>effectively engage parents.  </w:t>
            </w:r>
          </w:p>
          <w:p w:rsidRPr="00464C95" w:rsidR="00464C95" w:rsidP="00464C95" w:rsidRDefault="00464C95" w14:paraId="45BB2ACC" w14:textId="77777777">
            <w:pPr>
              <w:rPr>
                <w:rFonts w:cstheme="minorHAnsi"/>
              </w:rPr>
            </w:pPr>
            <w:r w:rsidRPr="00464C95">
              <w:rPr>
                <w:rFonts w:cstheme="minorHAnsi"/>
              </w:rPr>
              <w:t> </w:t>
            </w:r>
          </w:p>
          <w:p w:rsidRPr="00464C95" w:rsidR="00464C95" w:rsidP="00464C95" w:rsidRDefault="00464C95" w14:paraId="3865B705" w14:textId="77777777">
            <w:pPr>
              <w:rPr>
                <w:rFonts w:cstheme="minorHAnsi"/>
              </w:rPr>
            </w:pPr>
            <w:r w:rsidRPr="00464C95">
              <w:rPr>
                <w:rFonts w:cstheme="minorHAnsi"/>
                <w:b/>
                <w:bCs/>
              </w:rPr>
              <w:t xml:space="preserve">To be able to </w:t>
            </w:r>
            <w:r w:rsidRPr="00464C95">
              <w:rPr>
                <w:rFonts w:cstheme="minorHAnsi"/>
              </w:rPr>
              <w:t>effectively communicate with external colleagues  </w:t>
            </w:r>
          </w:p>
          <w:p w:rsidR="00404424" w:rsidP="00404424" w:rsidRDefault="00404424" w14:paraId="60DC34A1" w14:textId="77777777">
            <w:pPr>
              <w:rPr>
                <w:rFonts w:cstheme="minorHAnsi"/>
              </w:rPr>
            </w:pPr>
          </w:p>
          <w:p w:rsidRPr="009B6F70" w:rsidR="00404424" w:rsidP="00404424" w:rsidRDefault="00404424" w14:paraId="2B7AFDEA" w14:textId="77FD74EC">
            <w:pPr>
              <w:rPr>
                <w:rFonts w:cstheme="minorHAnsi"/>
              </w:rPr>
            </w:pPr>
          </w:p>
        </w:tc>
        <w:tc>
          <w:tcPr>
            <w:tcW w:w="1649" w:type="dxa"/>
          </w:tcPr>
          <w:p w:rsidRPr="00353F20" w:rsidR="00A87719" w:rsidP="2CC1C8D2" w:rsidRDefault="00464C95" w14:paraId="286BD460" w14:textId="0DBA7A4A">
            <w:r w:rsidRPr="00464C95">
              <w:lastRenderedPageBreak/>
              <w:t>8.1, 8.2, 8.4, 8.6, 8.7, 8.8 </w:t>
            </w:r>
          </w:p>
        </w:tc>
        <w:tc>
          <w:tcPr>
            <w:tcW w:w="1792" w:type="dxa"/>
          </w:tcPr>
          <w:p w:rsidR="00353F20" w:rsidP="00353F20" w:rsidRDefault="00464C95" w14:paraId="305ECCCB" w14:textId="204A82EA">
            <w:pPr>
              <w:rPr>
                <w:rFonts w:cstheme="minorHAnsi"/>
              </w:rPr>
            </w:pPr>
            <w:r w:rsidRPr="00464C95">
              <w:rPr>
                <w:rFonts w:cstheme="minorHAnsi"/>
              </w:rPr>
              <w:t>8a, 8b, 8c, 8e, 8f, 8g, 8h, 8i, 8j, 8k 8m, 8n, 8o, 8p </w:t>
            </w:r>
          </w:p>
          <w:p w:rsidRPr="00924759" w:rsidR="00353F20" w:rsidP="2CC1C8D2" w:rsidRDefault="00353F20" w14:paraId="6B4B34E6" w14:textId="0A97B484"/>
        </w:tc>
        <w:tc>
          <w:tcPr>
            <w:tcW w:w="2852" w:type="dxa"/>
          </w:tcPr>
          <w:p w:rsidRPr="00464C95" w:rsidR="00464C95" w:rsidP="00464C95" w:rsidRDefault="00464C95" w14:paraId="71CFAC1C" w14:textId="77777777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</w:rPr>
              <w:t>BOYD, P., HYMER, B., and LOCKNEY, K., 2015. Learning teaching: becoming an inspirational teacher [online]. Northwich, United Kingdom: Critical Publishing.  </w:t>
            </w:r>
          </w:p>
          <w:p w:rsidRPr="00464C95" w:rsidR="00464C95" w:rsidP="00464C95" w:rsidRDefault="00464C95" w14:paraId="470AA323" w14:textId="77777777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</w:rPr>
              <w:t>  </w:t>
            </w:r>
          </w:p>
          <w:p w:rsidRPr="00464C95" w:rsidR="00464C95" w:rsidP="00464C95" w:rsidRDefault="00464C95" w14:paraId="7E213E04" w14:textId="77777777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</w:rPr>
              <w:t>GLAZZARD, J. and STONES, S., 2021</w:t>
            </w:r>
            <w:r w:rsidRPr="00464C95">
              <w:rPr>
                <w:i/>
                <w:iCs/>
                <w:sz w:val="16"/>
                <w:szCs w:val="16"/>
              </w:rPr>
              <w:t>. Evidence Based Primary Teaching </w:t>
            </w:r>
            <w:r w:rsidRPr="00464C95">
              <w:rPr>
                <w:sz w:val="16"/>
                <w:szCs w:val="16"/>
              </w:rPr>
              <w:t>Critical publishing  </w:t>
            </w:r>
          </w:p>
          <w:p w:rsidRPr="00464C95" w:rsidR="00464C95" w:rsidP="00464C95" w:rsidRDefault="00464C95" w14:paraId="5C552A85" w14:textId="77777777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</w:rPr>
              <w:t>  </w:t>
            </w:r>
          </w:p>
          <w:p w:rsidRPr="00464C95" w:rsidR="00464C95" w:rsidP="00464C95" w:rsidRDefault="00464C95" w14:paraId="4A4D0EF3" w14:textId="77777777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  <w:lang w:val="en"/>
              </w:rPr>
              <w:t>THOMPSON, C. and WOLSTENCROFT, P. 2021. </w:t>
            </w:r>
            <w:r w:rsidRPr="00464C95">
              <w:rPr>
                <w:i/>
                <w:iCs/>
                <w:sz w:val="16"/>
                <w:szCs w:val="16"/>
                <w:lang w:val="en"/>
              </w:rPr>
              <w:t xml:space="preserve">The Trainee Teacher’s Handbook: A companion for initial teacher </w:t>
            </w:r>
            <w:r w:rsidRPr="00464C95">
              <w:rPr>
                <w:i/>
                <w:iCs/>
                <w:sz w:val="16"/>
                <w:szCs w:val="16"/>
                <w:lang w:val="en"/>
              </w:rPr>
              <w:lastRenderedPageBreak/>
              <w:t>education. </w:t>
            </w:r>
            <w:r w:rsidRPr="00464C95">
              <w:rPr>
                <w:sz w:val="16"/>
                <w:szCs w:val="16"/>
                <w:lang w:val="en"/>
              </w:rPr>
              <w:t>2nd ed. London: SAGE and Learning Matters</w:t>
            </w:r>
            <w:r w:rsidRPr="00464C95">
              <w:rPr>
                <w:sz w:val="16"/>
                <w:szCs w:val="16"/>
              </w:rPr>
              <w:t xml:space="preserve">  </w:t>
            </w:r>
          </w:p>
          <w:p w:rsidRPr="00DA7359" w:rsidR="000B5AE1" w:rsidP="2CC1C8D2" w:rsidRDefault="000B5AE1" w14:paraId="4BBF1C99" w14:textId="40B7FCAB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</w:tcPr>
          <w:p w:rsidRPr="00464C95" w:rsidR="00464C95" w:rsidP="00464C95" w:rsidRDefault="00464C95" w14:paraId="2BBC396E" w14:textId="77777777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</w:rPr>
              <w:lastRenderedPageBreak/>
              <w:t>Whilst on placement, with support from EHU Link Tutors and school-based expert mentors, through the weekly development summary meetings, discussions will take place to support an ongoing positive professional identity.  With a focus on:  </w:t>
            </w:r>
          </w:p>
          <w:p w:rsidRPr="00464C95" w:rsidR="00464C95" w:rsidP="00464C95" w:rsidRDefault="00464C95" w14:paraId="6EF408A0" w14:textId="77777777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</w:rPr>
              <w:t> </w:t>
            </w:r>
          </w:p>
          <w:p w:rsidRPr="00464C95" w:rsidR="00464C95" w:rsidP="00464C95" w:rsidRDefault="00464C95" w14:paraId="22FBCFE6" w14:textId="77777777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</w:rPr>
              <w:lastRenderedPageBreak/>
              <w:t>How pupils’ motivation, behaviour and academic success can be improved through the development of effective relationships with families and carers.   </w:t>
            </w:r>
          </w:p>
          <w:p w:rsidRPr="00464C95" w:rsidR="00464C95" w:rsidP="00464C95" w:rsidRDefault="00464C95" w14:paraId="31636214" w14:textId="77777777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</w:rPr>
              <w:t> </w:t>
            </w:r>
          </w:p>
          <w:p w:rsidRPr="00464C95" w:rsidR="00464C95" w:rsidP="00464C95" w:rsidRDefault="00464C95" w14:paraId="4CB66398" w14:textId="77777777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</w:rPr>
              <w:t>Understanding there are a range of professionals that ensure appropriate support is in place for pupils to make good progress. </w:t>
            </w:r>
          </w:p>
          <w:p w:rsidRPr="00464C95" w:rsidR="00464C95" w:rsidP="00464C95" w:rsidRDefault="00464C95" w14:paraId="0C179F41" w14:textId="77777777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</w:rPr>
              <w:t> </w:t>
            </w:r>
          </w:p>
          <w:p w:rsidRPr="00464C95" w:rsidR="00464C95" w:rsidP="00464C95" w:rsidRDefault="00464C95" w14:paraId="01453CB6" w14:textId="77777777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</w:rPr>
              <w:t xml:space="preserve">These may include SENCos, specialist teachers, occupational therapists and </w:t>
            </w:r>
            <w:proofErr w:type="spellStart"/>
            <w:r w:rsidRPr="00464C95">
              <w:rPr>
                <w:sz w:val="16"/>
                <w:szCs w:val="16"/>
              </w:rPr>
              <w:t>specilaised</w:t>
            </w:r>
            <w:proofErr w:type="spellEnd"/>
            <w:r w:rsidRPr="00464C95">
              <w:rPr>
                <w:sz w:val="16"/>
                <w:szCs w:val="16"/>
              </w:rPr>
              <w:t xml:space="preserve"> teaching assistants.  </w:t>
            </w:r>
          </w:p>
          <w:p w:rsidRPr="00464C95" w:rsidR="00464C95" w:rsidP="00464C95" w:rsidRDefault="00464C95" w14:paraId="5836B927" w14:textId="77777777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</w:rPr>
              <w:t> </w:t>
            </w:r>
          </w:p>
          <w:p w:rsidRPr="00464C95" w:rsidR="00464C95" w:rsidP="00464C95" w:rsidRDefault="00464C95" w14:paraId="4669FF5C" w14:textId="77777777">
            <w:pPr>
              <w:rPr>
                <w:sz w:val="16"/>
                <w:szCs w:val="16"/>
              </w:rPr>
            </w:pPr>
            <w:r w:rsidRPr="00464C95">
              <w:rPr>
                <w:sz w:val="16"/>
                <w:szCs w:val="16"/>
              </w:rPr>
              <w:t>How high-quality professional development is an intrinsic part of the process through which teachers improve and develop their practice.   </w:t>
            </w:r>
          </w:p>
          <w:p w:rsidRPr="009B6F70" w:rsidR="00353F20" w:rsidP="2CC1C8D2" w:rsidRDefault="00353F20" w14:paraId="0A0F251E" w14:textId="2FDE1186">
            <w:pPr>
              <w:rPr>
                <w:sz w:val="16"/>
                <w:szCs w:val="16"/>
              </w:rPr>
            </w:pPr>
          </w:p>
        </w:tc>
      </w:tr>
    </w:tbl>
    <w:bookmarkEnd w:id="9"/>
    <w:p w:rsidRPr="009B6F70" w:rsidR="00757F1D" w:rsidP="0081084C" w:rsidRDefault="00DA7359" w14:paraId="6A0D34C7" w14:textId="2CCB8557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lastRenderedPageBreak/>
        <w:t xml:space="preserve"> </w:t>
      </w:r>
    </w:p>
    <w:sectPr w:rsidRPr="009B6F70" w:rsidR="00757F1D" w:rsidSect="000D42D9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C7F1B" w:rsidP="00D33357" w:rsidRDefault="00CC7F1B" w14:paraId="6C4232E5" w14:textId="77777777">
      <w:pPr>
        <w:spacing w:after="0" w:line="240" w:lineRule="auto"/>
      </w:pPr>
      <w:r>
        <w:separator/>
      </w:r>
    </w:p>
  </w:endnote>
  <w:endnote w:type="continuationSeparator" w:id="0">
    <w:p w:rsidR="00CC7F1B" w:rsidP="00D33357" w:rsidRDefault="00CC7F1B" w14:paraId="2A3931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C7F1B" w:rsidP="00D33357" w:rsidRDefault="00CC7F1B" w14:paraId="7CD5C5DE" w14:textId="77777777">
      <w:pPr>
        <w:spacing w:after="0" w:line="240" w:lineRule="auto"/>
      </w:pPr>
      <w:r>
        <w:separator/>
      </w:r>
    </w:p>
  </w:footnote>
  <w:footnote w:type="continuationSeparator" w:id="0">
    <w:p w:rsidR="00CC7F1B" w:rsidP="00D33357" w:rsidRDefault="00CC7F1B" w14:paraId="27B67C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2" w15:restartNumberingAfterBreak="0">
    <w:nsid w:val="2222371F"/>
    <w:multiLevelType w:val="hybridMultilevel"/>
    <w:tmpl w:val="2696922E"/>
    <w:lvl w:ilvl="0" w:tplc="5602F39A">
      <w:start w:val="201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06669B"/>
    <w:multiLevelType w:val="hybridMultilevel"/>
    <w:tmpl w:val="EC867494"/>
    <w:lvl w:ilvl="0" w:tplc="6C2098A2">
      <w:start w:val="201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7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9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70B65AD"/>
    <w:multiLevelType w:val="hybridMultilevel"/>
    <w:tmpl w:val="C72442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64A484F"/>
    <w:multiLevelType w:val="hybridMultilevel"/>
    <w:tmpl w:val="951CDB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7EE34DF"/>
    <w:multiLevelType w:val="multilevel"/>
    <w:tmpl w:val="0F72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C27261A"/>
    <w:multiLevelType w:val="hybridMultilevel"/>
    <w:tmpl w:val="DD9084CA"/>
    <w:lvl w:ilvl="0" w:tplc="A6081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22AFB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1BA0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D7C6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28A1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F8AE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60C9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5CA5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42AD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242911620">
    <w:abstractNumId w:val="9"/>
  </w:num>
  <w:num w:numId="2" w16cid:durableId="1392968298">
    <w:abstractNumId w:val="0"/>
  </w:num>
  <w:num w:numId="3" w16cid:durableId="1781803602">
    <w:abstractNumId w:val="4"/>
  </w:num>
  <w:num w:numId="4" w16cid:durableId="1726752805">
    <w:abstractNumId w:val="7"/>
  </w:num>
  <w:num w:numId="5" w16cid:durableId="1833400578">
    <w:abstractNumId w:val="6"/>
  </w:num>
  <w:num w:numId="6" w16cid:durableId="2103530919">
    <w:abstractNumId w:val="8"/>
  </w:num>
  <w:num w:numId="7" w16cid:durableId="388459131">
    <w:abstractNumId w:val="5"/>
  </w:num>
  <w:num w:numId="8" w16cid:durableId="1372848725">
    <w:abstractNumId w:val="1"/>
  </w:num>
  <w:num w:numId="9" w16cid:durableId="1660766020">
    <w:abstractNumId w:val="12"/>
  </w:num>
  <w:num w:numId="10" w16cid:durableId="2074767514">
    <w:abstractNumId w:val="13"/>
  </w:num>
  <w:num w:numId="11" w16cid:durableId="1732651980">
    <w:abstractNumId w:val="11"/>
  </w:num>
  <w:num w:numId="12" w16cid:durableId="1458255300">
    <w:abstractNumId w:val="10"/>
  </w:num>
  <w:num w:numId="13" w16cid:durableId="457140212">
    <w:abstractNumId w:val="3"/>
  </w:num>
  <w:num w:numId="14" w16cid:durableId="1231501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104D7"/>
    <w:rsid w:val="00012362"/>
    <w:rsid w:val="000133F2"/>
    <w:rsid w:val="00031A14"/>
    <w:rsid w:val="00032233"/>
    <w:rsid w:val="00070110"/>
    <w:rsid w:val="00070151"/>
    <w:rsid w:val="0008458E"/>
    <w:rsid w:val="00093BA9"/>
    <w:rsid w:val="000A2FC8"/>
    <w:rsid w:val="000B5AE1"/>
    <w:rsid w:val="000D42D9"/>
    <w:rsid w:val="000E4484"/>
    <w:rsid w:val="000E7276"/>
    <w:rsid w:val="000F19FA"/>
    <w:rsid w:val="000F4235"/>
    <w:rsid w:val="0010394E"/>
    <w:rsid w:val="00117C47"/>
    <w:rsid w:val="00120799"/>
    <w:rsid w:val="001225BB"/>
    <w:rsid w:val="0014523D"/>
    <w:rsid w:val="00153036"/>
    <w:rsid w:val="00180374"/>
    <w:rsid w:val="00180818"/>
    <w:rsid w:val="0018552D"/>
    <w:rsid w:val="001923A7"/>
    <w:rsid w:val="001A1D34"/>
    <w:rsid w:val="001D3AAB"/>
    <w:rsid w:val="001D4A83"/>
    <w:rsid w:val="001E2E3B"/>
    <w:rsid w:val="001E5100"/>
    <w:rsid w:val="00200797"/>
    <w:rsid w:val="00223EE0"/>
    <w:rsid w:val="00236398"/>
    <w:rsid w:val="002415F5"/>
    <w:rsid w:val="0025609D"/>
    <w:rsid w:val="00257B79"/>
    <w:rsid w:val="00267275"/>
    <w:rsid w:val="002925C5"/>
    <w:rsid w:val="002A18FE"/>
    <w:rsid w:val="002A2FFB"/>
    <w:rsid w:val="002B1337"/>
    <w:rsid w:val="002B344B"/>
    <w:rsid w:val="002C0FB3"/>
    <w:rsid w:val="002C2C57"/>
    <w:rsid w:val="002C694E"/>
    <w:rsid w:val="002D167D"/>
    <w:rsid w:val="002F2ACB"/>
    <w:rsid w:val="002F3793"/>
    <w:rsid w:val="003057EC"/>
    <w:rsid w:val="003135E1"/>
    <w:rsid w:val="00336978"/>
    <w:rsid w:val="00353A34"/>
    <w:rsid w:val="00353F20"/>
    <w:rsid w:val="00355346"/>
    <w:rsid w:val="003A2A98"/>
    <w:rsid w:val="003B3F79"/>
    <w:rsid w:val="003B435B"/>
    <w:rsid w:val="003B76B2"/>
    <w:rsid w:val="003C0367"/>
    <w:rsid w:val="003D7431"/>
    <w:rsid w:val="00404424"/>
    <w:rsid w:val="004132F6"/>
    <w:rsid w:val="00417175"/>
    <w:rsid w:val="004371C1"/>
    <w:rsid w:val="00445432"/>
    <w:rsid w:val="004534A9"/>
    <w:rsid w:val="00454ECA"/>
    <w:rsid w:val="00456EFE"/>
    <w:rsid w:val="00464C95"/>
    <w:rsid w:val="0047246B"/>
    <w:rsid w:val="00480E6F"/>
    <w:rsid w:val="004812CF"/>
    <w:rsid w:val="0048405A"/>
    <w:rsid w:val="00485723"/>
    <w:rsid w:val="004A490C"/>
    <w:rsid w:val="004B1A0D"/>
    <w:rsid w:val="004D5B26"/>
    <w:rsid w:val="004D6F6C"/>
    <w:rsid w:val="004E14B1"/>
    <w:rsid w:val="004E37CD"/>
    <w:rsid w:val="0050097F"/>
    <w:rsid w:val="00505550"/>
    <w:rsid w:val="00507F3E"/>
    <w:rsid w:val="005144E4"/>
    <w:rsid w:val="00515568"/>
    <w:rsid w:val="00517951"/>
    <w:rsid w:val="00531976"/>
    <w:rsid w:val="00536B6F"/>
    <w:rsid w:val="005618F0"/>
    <w:rsid w:val="00567659"/>
    <w:rsid w:val="00570238"/>
    <w:rsid w:val="00575136"/>
    <w:rsid w:val="005975C4"/>
    <w:rsid w:val="005A7C47"/>
    <w:rsid w:val="005E091A"/>
    <w:rsid w:val="0061394C"/>
    <w:rsid w:val="00620A02"/>
    <w:rsid w:val="006352ED"/>
    <w:rsid w:val="00637C12"/>
    <w:rsid w:val="00663995"/>
    <w:rsid w:val="00665D7D"/>
    <w:rsid w:val="0067154D"/>
    <w:rsid w:val="006A755B"/>
    <w:rsid w:val="006B4197"/>
    <w:rsid w:val="006B4CBA"/>
    <w:rsid w:val="006D12F4"/>
    <w:rsid w:val="006D1BC6"/>
    <w:rsid w:val="006F3C6A"/>
    <w:rsid w:val="00700424"/>
    <w:rsid w:val="0073250C"/>
    <w:rsid w:val="007461DF"/>
    <w:rsid w:val="00756195"/>
    <w:rsid w:val="00757F1D"/>
    <w:rsid w:val="00771CFA"/>
    <w:rsid w:val="007955A7"/>
    <w:rsid w:val="007B266F"/>
    <w:rsid w:val="0081084C"/>
    <w:rsid w:val="0082304A"/>
    <w:rsid w:val="00824687"/>
    <w:rsid w:val="00836DC8"/>
    <w:rsid w:val="00844160"/>
    <w:rsid w:val="0084480C"/>
    <w:rsid w:val="00851110"/>
    <w:rsid w:val="00852AC5"/>
    <w:rsid w:val="008A6BDE"/>
    <w:rsid w:val="008B6642"/>
    <w:rsid w:val="008D0892"/>
    <w:rsid w:val="00906115"/>
    <w:rsid w:val="00916E30"/>
    <w:rsid w:val="00924759"/>
    <w:rsid w:val="00935A53"/>
    <w:rsid w:val="00945359"/>
    <w:rsid w:val="00976CCD"/>
    <w:rsid w:val="00992F5B"/>
    <w:rsid w:val="009A04FD"/>
    <w:rsid w:val="009B3281"/>
    <w:rsid w:val="009B6F70"/>
    <w:rsid w:val="009E1D44"/>
    <w:rsid w:val="009F0B14"/>
    <w:rsid w:val="00A10021"/>
    <w:rsid w:val="00A24A85"/>
    <w:rsid w:val="00A619D2"/>
    <w:rsid w:val="00A624F0"/>
    <w:rsid w:val="00A6522E"/>
    <w:rsid w:val="00A77E76"/>
    <w:rsid w:val="00A84F74"/>
    <w:rsid w:val="00A85691"/>
    <w:rsid w:val="00A87719"/>
    <w:rsid w:val="00AA13FD"/>
    <w:rsid w:val="00AC39A6"/>
    <w:rsid w:val="00AD238B"/>
    <w:rsid w:val="00AD349A"/>
    <w:rsid w:val="00AE115D"/>
    <w:rsid w:val="00AF3A47"/>
    <w:rsid w:val="00B07754"/>
    <w:rsid w:val="00B1137C"/>
    <w:rsid w:val="00B13E1E"/>
    <w:rsid w:val="00B249AC"/>
    <w:rsid w:val="00B44BAE"/>
    <w:rsid w:val="00B50B37"/>
    <w:rsid w:val="00B541EA"/>
    <w:rsid w:val="00B6181D"/>
    <w:rsid w:val="00B64096"/>
    <w:rsid w:val="00B70532"/>
    <w:rsid w:val="00B872C9"/>
    <w:rsid w:val="00BC2F85"/>
    <w:rsid w:val="00BC7393"/>
    <w:rsid w:val="00BF74B3"/>
    <w:rsid w:val="00C03775"/>
    <w:rsid w:val="00C044CF"/>
    <w:rsid w:val="00C04C87"/>
    <w:rsid w:val="00C2028E"/>
    <w:rsid w:val="00C30F12"/>
    <w:rsid w:val="00C449BD"/>
    <w:rsid w:val="00C61BA0"/>
    <w:rsid w:val="00C66673"/>
    <w:rsid w:val="00C6713A"/>
    <w:rsid w:val="00C96181"/>
    <w:rsid w:val="00CA7724"/>
    <w:rsid w:val="00CC7F1B"/>
    <w:rsid w:val="00CE3927"/>
    <w:rsid w:val="00CE6F8D"/>
    <w:rsid w:val="00D33357"/>
    <w:rsid w:val="00D37BC4"/>
    <w:rsid w:val="00D5472B"/>
    <w:rsid w:val="00D73F05"/>
    <w:rsid w:val="00DA7359"/>
    <w:rsid w:val="00DB5AD3"/>
    <w:rsid w:val="00DC0BE1"/>
    <w:rsid w:val="00DD3680"/>
    <w:rsid w:val="00DD6AB7"/>
    <w:rsid w:val="00E018E6"/>
    <w:rsid w:val="00E01B38"/>
    <w:rsid w:val="00E16EAF"/>
    <w:rsid w:val="00E35E15"/>
    <w:rsid w:val="00E76B3A"/>
    <w:rsid w:val="00EB48FA"/>
    <w:rsid w:val="00EC536A"/>
    <w:rsid w:val="00EF2C86"/>
    <w:rsid w:val="00F10E6C"/>
    <w:rsid w:val="00F10ECA"/>
    <w:rsid w:val="00F253AC"/>
    <w:rsid w:val="00F323CB"/>
    <w:rsid w:val="00F43C17"/>
    <w:rsid w:val="00F45ECE"/>
    <w:rsid w:val="00F56AFA"/>
    <w:rsid w:val="00F76E3A"/>
    <w:rsid w:val="00FA6853"/>
    <w:rsid w:val="00FB4E81"/>
    <w:rsid w:val="07719E50"/>
    <w:rsid w:val="07A65AAA"/>
    <w:rsid w:val="09EFFD9E"/>
    <w:rsid w:val="0C1C1FA6"/>
    <w:rsid w:val="0D5AB2E7"/>
    <w:rsid w:val="105C65ED"/>
    <w:rsid w:val="113E06FF"/>
    <w:rsid w:val="174DE022"/>
    <w:rsid w:val="19DDB2E0"/>
    <w:rsid w:val="1AA07B53"/>
    <w:rsid w:val="1AF5B30B"/>
    <w:rsid w:val="1B1FA488"/>
    <w:rsid w:val="1CF28B34"/>
    <w:rsid w:val="2606CB3A"/>
    <w:rsid w:val="2743164F"/>
    <w:rsid w:val="27E5C88A"/>
    <w:rsid w:val="28159C1B"/>
    <w:rsid w:val="2AB3A28B"/>
    <w:rsid w:val="2AE56597"/>
    <w:rsid w:val="2B322392"/>
    <w:rsid w:val="2C07DD4C"/>
    <w:rsid w:val="2CC1C8D2"/>
    <w:rsid w:val="2DC47C01"/>
    <w:rsid w:val="2F0AE6FF"/>
    <w:rsid w:val="3015B123"/>
    <w:rsid w:val="34F413E1"/>
    <w:rsid w:val="362A5A9F"/>
    <w:rsid w:val="3B52CBE4"/>
    <w:rsid w:val="3E927F71"/>
    <w:rsid w:val="4115CD87"/>
    <w:rsid w:val="44CB47EC"/>
    <w:rsid w:val="48B69379"/>
    <w:rsid w:val="49F8C662"/>
    <w:rsid w:val="5191539F"/>
    <w:rsid w:val="5644B040"/>
    <w:rsid w:val="5B1D9304"/>
    <w:rsid w:val="5DE82113"/>
    <w:rsid w:val="5EA86C04"/>
    <w:rsid w:val="5F8F0D88"/>
    <w:rsid w:val="61D7473F"/>
    <w:rsid w:val="62AED435"/>
    <w:rsid w:val="62CFB9FA"/>
    <w:rsid w:val="644677CF"/>
    <w:rsid w:val="675E4316"/>
    <w:rsid w:val="68A7361A"/>
    <w:rsid w:val="6C3E6FAD"/>
    <w:rsid w:val="70740435"/>
    <w:rsid w:val="70C25966"/>
    <w:rsid w:val="73835381"/>
    <w:rsid w:val="76EA1210"/>
    <w:rsid w:val="7A9E29C6"/>
    <w:rsid w:val="7C0D8C0E"/>
    <w:rsid w:val="7E7D947F"/>
    <w:rsid w:val="7E90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paragraph" w:styleId="Heading1">
    <w:name w:val="heading 1"/>
    <w:basedOn w:val="Normal"/>
    <w:next w:val="Normal"/>
    <w:link w:val="Heading1Char"/>
    <w:uiPriority w:val="9"/>
    <w:qFormat/>
    <w:rsid w:val="00F10E6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E6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styleId="markedcontent" w:customStyle="1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paragraph" w:styleId="paragraph" w:customStyle="1">
    <w:name w:val="paragraph"/>
    <w:basedOn w:val="Normal"/>
    <w:rsid w:val="004371C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4371C1"/>
  </w:style>
  <w:style w:type="character" w:styleId="eop" w:customStyle="1">
    <w:name w:val="eop"/>
    <w:basedOn w:val="DefaultParagraphFont"/>
    <w:rsid w:val="004371C1"/>
  </w:style>
  <w:style w:type="character" w:styleId="scxw113602065" w:customStyle="1">
    <w:name w:val="scxw113602065"/>
    <w:basedOn w:val="DefaultParagraphFont"/>
    <w:rsid w:val="004371C1"/>
  </w:style>
  <w:style w:type="character" w:styleId="FollowedHyperlink">
    <w:name w:val="FollowedHyperlink"/>
    <w:basedOn w:val="DefaultParagraphFont"/>
    <w:uiPriority w:val="99"/>
    <w:semiHidden/>
    <w:unhideWhenUsed/>
    <w:rsid w:val="00D73F05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10E6C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F10E6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75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101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4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0139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8780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25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9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9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17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01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459558">
          <w:marLeft w:val="108"/>
          <w:marRight w:val="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1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4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0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4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43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73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16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4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6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9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1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3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03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5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198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47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44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aft.org/sites/default/files/Rosenshine.pdf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suttontrust.com/our-research/great-teaching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www.suttontrust.com/our-research/great-teaching" TargetMode="External" Id="Rf441d58d812140fe" /><Relationship Type="http://schemas.openxmlformats.org/officeDocument/2006/relationships/hyperlink" Target="https://www.aft.org/sites/default/files/Rosenshine.pdf" TargetMode="External" Id="R519f6c9b280d405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4" ma:contentTypeDescription="Create a new document." ma:contentTypeScope="" ma:versionID="ca555eec2ae483533c7eab75f89082c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521f00da216086ec6a5b7578dff307c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3468f3a0-886a-4d3b-a7de-a66a9c46d2f0"/>
    <ds:schemaRef ds:uri="944eac8e-5332-4d00-a2db-af5d7cd54f84"/>
  </ds:schemaRefs>
</ds:datastoreItem>
</file>

<file path=customXml/itemProps3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EFEAF0-1191-4EFF-8D29-0D3A571D3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Casey</dc:creator>
  <keywords/>
  <dc:description/>
  <lastModifiedBy>Rachel Lee</lastModifiedBy>
  <revision>3</revision>
  <dcterms:created xsi:type="dcterms:W3CDTF">2024-08-05T12:25:00.0000000Z</dcterms:created>
  <dcterms:modified xsi:type="dcterms:W3CDTF">2024-08-19T10:04:04.3202608Z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