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-29" w:tblpY="-1440"/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77142C" w:rsidRPr="00884A84" w14:paraId="50FE09EC" w14:textId="77777777" w:rsidTr="0077142C">
        <w:trPr>
          <w:trHeight w:val="2269"/>
        </w:trPr>
        <w:tc>
          <w:tcPr>
            <w:tcW w:w="12225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D9C5" w14:textId="47C56B48" w:rsidR="0077142C" w:rsidRPr="0077142C" w:rsidRDefault="0077142C" w:rsidP="0077142C">
            <w:pPr>
              <w:pStyle w:val="NoSpacing"/>
              <w:rPr>
                <w:color w:val="FFFFFF" w:themeColor="background1"/>
              </w:rPr>
            </w:pPr>
            <w:r w:rsidRPr="0077142C">
              <w:rPr>
                <w:noProof/>
              </w:rPr>
              <w:drawing>
                <wp:inline distT="0" distB="0" distL="0" distR="0" wp14:anchorId="5B21367D" wp14:editId="2969D30B">
                  <wp:extent cx="4572000" cy="1177925"/>
                  <wp:effectExtent l="0" t="0" r="0" b="3175"/>
                  <wp:docPr id="453538049" name="Picture 2" descr="Mentor Space - Mentor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ntor Space - Mentor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B86D1" w14:textId="5BAFACF2" w:rsidR="00CF75EE" w:rsidRDefault="00F21A43" w:rsidP="00F21A43">
      <w:pPr>
        <w:pStyle w:val="NoSpacing"/>
        <w:spacing w:before="240" w:after="240"/>
        <w:ind w:right="-23"/>
      </w:pPr>
      <w:r>
        <w:t>Welcome to the weekly mentor, trainee and link tutor briefing from the Department of Early Years.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3747"/>
        <w:gridCol w:w="1041"/>
        <w:gridCol w:w="4854"/>
      </w:tblGrid>
      <w:tr w:rsidR="00F21A43" w14:paraId="28B3AEEE" w14:textId="0B895199" w:rsidTr="00817AE3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0504EAE3" w14:textId="747C1DA3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Course:</w:t>
            </w:r>
          </w:p>
        </w:tc>
        <w:tc>
          <w:tcPr>
            <w:tcW w:w="964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0C04FE" w14:textId="12113EEC" w:rsidR="00F21A43" w:rsidRDefault="00CE23B1" w:rsidP="00F21A43">
            <w:pPr>
              <w:pStyle w:val="NoSpacing"/>
              <w:spacing w:line="276" w:lineRule="auto"/>
              <w:ind w:right="-23"/>
            </w:pPr>
            <w:r>
              <w:t>Primary 3-7 (Early Years) Undergraduate Certificate in Education with QTS</w:t>
            </w:r>
          </w:p>
        </w:tc>
      </w:tr>
      <w:tr w:rsidR="00F21A43" w14:paraId="3850BFE1" w14:textId="6C83F16D" w:rsidTr="00817AE3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D0C30FB" w14:textId="2EF12744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Phase: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FE8C0" w14:textId="29FC7025" w:rsidR="00F21A43" w:rsidRDefault="00CE23B1" w:rsidP="00F21A43">
            <w:pPr>
              <w:pStyle w:val="NoSpacing"/>
              <w:spacing w:line="276" w:lineRule="auto"/>
              <w:ind w:right="-23"/>
            </w:pPr>
            <w:r>
              <w:t>Developmental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449D5D8" w14:textId="2C531CCD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Week:</w:t>
            </w:r>
          </w:p>
        </w:tc>
        <w:tc>
          <w:tcPr>
            <w:tcW w:w="4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1C295" w14:textId="0508FD94" w:rsidR="00F21A43" w:rsidRDefault="00DB4E55" w:rsidP="00F21A43">
            <w:pPr>
              <w:pStyle w:val="NoSpacing"/>
              <w:spacing w:line="276" w:lineRule="auto"/>
              <w:ind w:right="-23"/>
            </w:pPr>
            <w:r>
              <w:t>6</w:t>
            </w:r>
          </w:p>
        </w:tc>
      </w:tr>
    </w:tbl>
    <w:p w14:paraId="0A032D40" w14:textId="6BD72773" w:rsidR="00994DA1" w:rsidRDefault="00817AE3" w:rsidP="00817AE3">
      <w:pPr>
        <w:pStyle w:val="NoSpacing"/>
        <w:spacing w:before="240" w:after="240"/>
        <w:ind w:left="142" w:right="-23"/>
        <w:rPr>
          <w:rFonts w:asciiTheme="minorHAnsi" w:hAnsiTheme="minorHAnsi" w:cstheme="minorHAnsi"/>
          <w:b/>
          <w:bCs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</w:rPr>
        <w:t>Welcome to the weekly Mentor, Trainee and Link Tutor newsletter from the Department of Early Years</w:t>
      </w:r>
      <w:r>
        <w:rPr>
          <w:rFonts w:asciiTheme="minorHAnsi" w:hAnsiTheme="minorHAnsi" w:cstheme="minorHAnsi"/>
          <w:b/>
          <w:bCs/>
          <w:sz w:val="22"/>
        </w:rPr>
        <w:t>.</w:t>
      </w:r>
    </w:p>
    <w:p w14:paraId="0B3EA440" w14:textId="4858D9CA" w:rsidR="00817AE3" w:rsidRDefault="00817AE3" w:rsidP="00817AE3">
      <w:pPr>
        <w:pStyle w:val="NoSpacing"/>
        <w:spacing w:before="240" w:after="240"/>
        <w:ind w:left="142" w:right="-2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This Professional Practice (PP) sees the trainees undertaking</w:t>
      </w:r>
      <w:r w:rsidR="004D4C5D">
        <w:rPr>
          <w:rFonts w:asciiTheme="minorHAnsi" w:hAnsiTheme="minorHAnsi" w:cstheme="minorHAnsi"/>
          <w:sz w:val="22"/>
        </w:rPr>
        <w:t xml:space="preserve"> some</w:t>
      </w:r>
      <w:r>
        <w:rPr>
          <w:rFonts w:asciiTheme="minorHAnsi" w:hAnsiTheme="minorHAnsi" w:cstheme="minorHAnsi"/>
          <w:sz w:val="22"/>
        </w:rPr>
        <w:t xml:space="preserve"> teaching requirements from week </w:t>
      </w:r>
      <w:r w:rsidR="008913B9">
        <w:rPr>
          <w:rFonts w:asciiTheme="minorHAnsi" w:hAnsiTheme="minorHAnsi" w:cstheme="minorHAnsi"/>
          <w:sz w:val="22"/>
        </w:rPr>
        <w:t>2</w:t>
      </w:r>
      <w:r w:rsidR="004D4C5D">
        <w:rPr>
          <w:rFonts w:asciiTheme="minorHAnsi" w:hAnsiTheme="minorHAnsi" w:cstheme="minorHAnsi"/>
          <w:sz w:val="22"/>
        </w:rPr>
        <w:t xml:space="preserve">. Where appropriate, trainees will continue to increase their teaching responsibilities leading to opportunities to undertake some </w:t>
      </w:r>
      <w:r w:rsidR="007B3FC4">
        <w:rPr>
          <w:rFonts w:asciiTheme="minorHAnsi" w:hAnsiTheme="minorHAnsi" w:cstheme="minorHAnsi"/>
          <w:sz w:val="22"/>
        </w:rPr>
        <w:t>whole class teaching</w:t>
      </w:r>
      <w:r w:rsidR="004D4C5D">
        <w:rPr>
          <w:rFonts w:asciiTheme="minorHAnsi" w:hAnsiTheme="minorHAnsi" w:cstheme="minorHAnsi"/>
          <w:sz w:val="22"/>
        </w:rPr>
        <w:t xml:space="preserve"> across a range of curriculum areas</w:t>
      </w:r>
      <w:r w:rsidR="007B3FC4">
        <w:rPr>
          <w:rFonts w:asciiTheme="minorHAnsi" w:hAnsiTheme="minorHAnsi" w:cstheme="minorHAnsi"/>
          <w:sz w:val="22"/>
        </w:rPr>
        <w:t xml:space="preserve">. </w:t>
      </w:r>
      <w:r w:rsidR="007B3FC4" w:rsidRPr="006B6829">
        <w:rPr>
          <w:rFonts w:asciiTheme="minorHAnsi" w:hAnsiTheme="minorHAnsi" w:cstheme="minorHAnsi"/>
          <w:sz w:val="22"/>
        </w:rPr>
        <w:t xml:space="preserve">During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Weekly Development Meetings</w:t>
      </w:r>
      <w:r w:rsidR="007B3FC4" w:rsidRPr="006B6829">
        <w:rPr>
          <w:rFonts w:asciiTheme="minorHAnsi" w:hAnsiTheme="minorHAnsi" w:cstheme="minorHAnsi"/>
          <w:sz w:val="22"/>
        </w:rPr>
        <w:t xml:space="preserve"> (WDM), Mentors will complete a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Weekly Development Summary</w:t>
      </w:r>
      <w:r w:rsidR="007B3FC4" w:rsidRPr="006B6829">
        <w:rPr>
          <w:rFonts w:asciiTheme="minorHAnsi" w:hAnsiTheme="minorHAnsi" w:cstheme="minorHAnsi"/>
          <w:sz w:val="22"/>
        </w:rPr>
        <w:t xml:space="preserve"> (WDS) each week, and a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Lesson Observation</w:t>
      </w:r>
      <w:r w:rsidR="007B3FC4" w:rsidRPr="006B6829">
        <w:rPr>
          <w:rFonts w:asciiTheme="minorHAnsi" w:hAnsiTheme="minorHAnsi" w:cstheme="minorHAnsi"/>
          <w:sz w:val="22"/>
        </w:rPr>
        <w:t xml:space="preserve"> (LO) </w:t>
      </w:r>
      <w:r w:rsidR="00AE510C">
        <w:rPr>
          <w:rFonts w:asciiTheme="minorHAnsi" w:hAnsiTheme="minorHAnsi" w:cstheme="minorHAnsi"/>
          <w:sz w:val="22"/>
        </w:rPr>
        <w:t xml:space="preserve">each </w:t>
      </w:r>
      <w:r w:rsidR="007B3FC4" w:rsidRPr="006B6829">
        <w:rPr>
          <w:rFonts w:asciiTheme="minorHAnsi" w:hAnsiTheme="minorHAnsi" w:cstheme="minorHAnsi"/>
          <w:sz w:val="22"/>
        </w:rPr>
        <w:t xml:space="preserve">week with the trainee. Link Tutors have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4 Quality Assurance</w:t>
      </w:r>
      <w:r w:rsidR="007B3FC4" w:rsidRPr="006B6829">
        <w:rPr>
          <w:rFonts w:asciiTheme="minorHAnsi" w:hAnsiTheme="minorHAnsi" w:cstheme="minorHAnsi"/>
          <w:sz w:val="22"/>
        </w:rPr>
        <w:t xml:space="preserve"> (QA) meeting points with Mentors and Trainees, these will be agreed individually with you to best suit school/teaching requirements.</w:t>
      </w:r>
    </w:p>
    <w:p w14:paraId="171E43B2" w14:textId="2D28C231" w:rsidR="001D78AE" w:rsidRDefault="007B3FC4" w:rsidP="007B3FC4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sz w:val="22"/>
        </w:rPr>
        <w:t xml:space="preserve">Trainees </w:t>
      </w:r>
      <w:r>
        <w:rPr>
          <w:rFonts w:asciiTheme="minorHAnsi" w:hAnsiTheme="minorHAnsi" w:cstheme="minorHAnsi"/>
          <w:sz w:val="22"/>
        </w:rPr>
        <w:t xml:space="preserve">and </w:t>
      </w:r>
      <w:r w:rsidR="001D78AE">
        <w:rPr>
          <w:rFonts w:asciiTheme="minorHAnsi" w:hAnsiTheme="minorHAnsi" w:cstheme="minorHAnsi"/>
          <w:sz w:val="22"/>
        </w:rPr>
        <w:t>M</w:t>
      </w:r>
      <w:r>
        <w:rPr>
          <w:rFonts w:asciiTheme="minorHAnsi" w:hAnsiTheme="minorHAnsi" w:cstheme="minorHAnsi"/>
          <w:sz w:val="22"/>
        </w:rPr>
        <w:t xml:space="preserve">entors </w:t>
      </w:r>
      <w:r w:rsidRPr="006B6829">
        <w:rPr>
          <w:rFonts w:asciiTheme="minorHAnsi" w:hAnsiTheme="minorHAnsi" w:cstheme="minorHAnsi"/>
          <w:sz w:val="22"/>
        </w:rPr>
        <w:t xml:space="preserve">are </w:t>
      </w:r>
      <w:r>
        <w:rPr>
          <w:rFonts w:asciiTheme="minorHAnsi" w:hAnsiTheme="minorHAnsi" w:cstheme="minorHAnsi"/>
          <w:sz w:val="22"/>
        </w:rPr>
        <w:t>required</w:t>
      </w:r>
      <w:r w:rsidRPr="006B6829">
        <w:rPr>
          <w:rFonts w:asciiTheme="minorHAnsi" w:hAnsiTheme="minorHAnsi" w:cstheme="minorHAnsi"/>
          <w:sz w:val="22"/>
        </w:rPr>
        <w:t xml:space="preserve"> to </w:t>
      </w:r>
      <w:r>
        <w:rPr>
          <w:rFonts w:asciiTheme="minorHAnsi" w:hAnsiTheme="minorHAnsi" w:cstheme="minorHAnsi"/>
          <w:sz w:val="22"/>
        </w:rPr>
        <w:t>complete</w:t>
      </w:r>
      <w:r w:rsidRPr="006B6829">
        <w:rPr>
          <w:rFonts w:asciiTheme="minorHAnsi" w:hAnsiTheme="minorHAnsi" w:cstheme="minorHAnsi"/>
          <w:sz w:val="22"/>
        </w:rPr>
        <w:t xml:space="preserve"> each weekly WDS and LO form </w:t>
      </w:r>
      <w:r>
        <w:rPr>
          <w:rFonts w:asciiTheme="minorHAnsi" w:hAnsiTheme="minorHAnsi" w:cstheme="minorHAnsi"/>
          <w:sz w:val="22"/>
        </w:rPr>
        <w:t>through the Abyasa system</w:t>
      </w:r>
      <w:r w:rsidRPr="006B682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This can be accessed by clicking the link </w:t>
      </w:r>
      <w:hyperlink r:id="rId6" w:history="1">
        <w:r w:rsidRPr="001D78AE">
          <w:rPr>
            <w:rStyle w:val="Hyperlink"/>
            <w:rFonts w:asciiTheme="minorHAnsi" w:hAnsiTheme="minorHAnsi" w:cstheme="minorHAnsi"/>
            <w:sz w:val="22"/>
          </w:rPr>
          <w:t>here</w:t>
        </w:r>
      </w:hyperlink>
      <w:r>
        <w:rPr>
          <w:rFonts w:asciiTheme="minorHAnsi" w:hAnsiTheme="minorHAnsi" w:cstheme="minorHAnsi"/>
          <w:sz w:val="22"/>
        </w:rPr>
        <w:t>.</w:t>
      </w:r>
      <w:r w:rsidRPr="006B6829">
        <w:rPr>
          <w:rFonts w:asciiTheme="minorHAnsi" w:hAnsiTheme="minorHAnsi" w:cstheme="minorHAnsi"/>
          <w:sz w:val="22"/>
        </w:rPr>
        <w:t xml:space="preserve"> </w:t>
      </w:r>
      <w:r w:rsidR="001D78AE">
        <w:rPr>
          <w:rFonts w:asciiTheme="minorHAnsi" w:hAnsiTheme="minorHAnsi" w:cstheme="minorHAnsi"/>
          <w:sz w:val="22"/>
        </w:rPr>
        <w:t xml:space="preserve">Only </w:t>
      </w:r>
      <w:r w:rsidRPr="006B6829">
        <w:rPr>
          <w:rFonts w:asciiTheme="minorHAnsi" w:hAnsiTheme="minorHAnsi" w:cstheme="minorHAnsi"/>
          <w:sz w:val="22"/>
        </w:rPr>
        <w:t xml:space="preserve">Mentors </w:t>
      </w:r>
      <w:r w:rsidR="001D78AE">
        <w:rPr>
          <w:rFonts w:asciiTheme="minorHAnsi" w:hAnsiTheme="minorHAnsi" w:cstheme="minorHAnsi"/>
          <w:sz w:val="22"/>
        </w:rPr>
        <w:t xml:space="preserve">are able to submit the completed documents. </w:t>
      </w:r>
      <w:r w:rsidRPr="006B6829">
        <w:rPr>
          <w:rFonts w:asciiTheme="minorHAnsi" w:hAnsiTheme="minorHAnsi" w:cstheme="minorHAnsi"/>
          <w:sz w:val="22"/>
        </w:rPr>
        <w:t>As PPQL, these forms are used to track the progress of each individual trainee, and to offer further support as and when it is required.</w:t>
      </w:r>
      <w:r w:rsidR="001D78AE">
        <w:rPr>
          <w:rFonts w:asciiTheme="minorHAnsi" w:hAnsiTheme="minorHAnsi" w:cstheme="minorHAnsi"/>
          <w:sz w:val="22"/>
        </w:rPr>
        <w:t xml:space="preserve"> Trainees are required to undertake teaching in Systematic Synthetic Phonics (SSP).</w:t>
      </w:r>
      <w:r w:rsidR="004D4C5D">
        <w:rPr>
          <w:rFonts w:asciiTheme="minorHAnsi" w:hAnsiTheme="minorHAnsi" w:cstheme="minorHAnsi"/>
          <w:sz w:val="22"/>
        </w:rPr>
        <w:t xml:space="preserve"> If this is no longer a focus of teaching in the trainee’s professional practice class, then we ask that they are supported to undertake this within another year group.</w:t>
      </w:r>
      <w:r w:rsidR="001D78AE">
        <w:rPr>
          <w:rFonts w:asciiTheme="minorHAnsi" w:hAnsiTheme="minorHAnsi" w:cstheme="minorHAnsi"/>
          <w:sz w:val="22"/>
        </w:rPr>
        <w:t xml:space="preserve"> </w:t>
      </w:r>
      <w:r w:rsidR="004D4C5D">
        <w:rPr>
          <w:rFonts w:asciiTheme="minorHAnsi" w:hAnsiTheme="minorHAnsi" w:cstheme="minorHAnsi"/>
          <w:sz w:val="22"/>
        </w:rPr>
        <w:t>All lesson observations can</w:t>
      </w:r>
      <w:r w:rsidR="001D78AE">
        <w:rPr>
          <w:rFonts w:asciiTheme="minorHAnsi" w:hAnsiTheme="minorHAnsi" w:cstheme="minorHAnsi"/>
          <w:sz w:val="22"/>
        </w:rPr>
        <w:t xml:space="preserve"> </w:t>
      </w:r>
      <w:r w:rsidR="00F16B53">
        <w:rPr>
          <w:rFonts w:asciiTheme="minorHAnsi" w:hAnsiTheme="minorHAnsi" w:cstheme="minorHAnsi"/>
          <w:sz w:val="22"/>
        </w:rPr>
        <w:t xml:space="preserve">be </w:t>
      </w:r>
      <w:r w:rsidR="001D78AE">
        <w:rPr>
          <w:rFonts w:asciiTheme="minorHAnsi" w:hAnsiTheme="minorHAnsi" w:cstheme="minorHAnsi"/>
          <w:sz w:val="22"/>
        </w:rPr>
        <w:t>accessed through Abyasa.</w:t>
      </w:r>
    </w:p>
    <w:p w14:paraId="75BDF364" w14:textId="76A548D5" w:rsidR="001D78AE" w:rsidRDefault="001D78AE" w:rsidP="001D78AE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Mentors,</w:t>
      </w:r>
      <w:r w:rsidRPr="006B6829">
        <w:rPr>
          <w:rFonts w:asciiTheme="minorHAnsi" w:hAnsiTheme="minorHAnsi" w:cstheme="minorHAnsi"/>
          <w:sz w:val="22"/>
        </w:rPr>
        <w:t xml:space="preserve"> please see the relevant information below which relates to the </w:t>
      </w:r>
      <w:r>
        <w:rPr>
          <w:rFonts w:asciiTheme="minorHAnsi" w:hAnsiTheme="minorHAnsi" w:cstheme="minorHAnsi"/>
          <w:b/>
          <w:bCs/>
          <w:sz w:val="22"/>
        </w:rPr>
        <w:t>EYUG</w:t>
      </w:r>
      <w:r w:rsidR="008913B9">
        <w:rPr>
          <w:rFonts w:asciiTheme="minorHAnsi" w:hAnsiTheme="minorHAnsi" w:cstheme="minorHAnsi"/>
          <w:b/>
          <w:bCs/>
          <w:sz w:val="22"/>
        </w:rPr>
        <w:t>Y2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 w:rsidRPr="006B6829">
        <w:rPr>
          <w:rFonts w:asciiTheme="minorHAnsi" w:hAnsiTheme="minorHAnsi" w:cstheme="minorHAnsi"/>
          <w:sz w:val="22"/>
        </w:rPr>
        <w:t xml:space="preserve">trainee that you are mentoring. If you have any further questions or queries, then please do contact </w:t>
      </w:r>
      <w:r w:rsidR="004D4C5D">
        <w:rPr>
          <w:rFonts w:asciiTheme="minorHAnsi" w:hAnsiTheme="minorHAnsi" w:cstheme="minorHAnsi"/>
          <w:b/>
          <w:bCs/>
          <w:sz w:val="22"/>
          <w:u w:val="single"/>
        </w:rPr>
        <w:t>Heidi Winrow</w:t>
      </w:r>
      <w:r w:rsidRPr="006B6829">
        <w:rPr>
          <w:rFonts w:asciiTheme="minorHAnsi" w:hAnsiTheme="minorHAnsi" w:cstheme="minorHAnsi"/>
          <w:sz w:val="22"/>
        </w:rPr>
        <w:t xml:space="preserve"> (Professional Practice Quality Lead (</w:t>
      </w:r>
      <w:r w:rsidRPr="006B6829">
        <w:rPr>
          <w:rFonts w:asciiTheme="minorHAnsi" w:hAnsiTheme="minorHAnsi" w:cstheme="minorHAnsi"/>
          <w:b/>
          <w:bCs/>
          <w:sz w:val="22"/>
        </w:rPr>
        <w:t>PPQL</w:t>
      </w:r>
      <w:r w:rsidRPr="006B6829">
        <w:rPr>
          <w:rFonts w:asciiTheme="minorHAnsi" w:hAnsiTheme="minorHAnsi" w:cstheme="minorHAnsi"/>
          <w:sz w:val="22"/>
        </w:rPr>
        <w:t xml:space="preserve">) for </w:t>
      </w:r>
      <w:r>
        <w:rPr>
          <w:rFonts w:asciiTheme="minorHAnsi" w:hAnsiTheme="minorHAnsi" w:cstheme="minorHAnsi"/>
          <w:sz w:val="22"/>
        </w:rPr>
        <w:t>EYUG</w:t>
      </w:r>
      <w:r w:rsidR="008913B9">
        <w:rPr>
          <w:rFonts w:asciiTheme="minorHAnsi" w:hAnsiTheme="minorHAnsi" w:cstheme="minorHAnsi"/>
          <w:sz w:val="22"/>
        </w:rPr>
        <w:t>Y2</w:t>
      </w:r>
      <w:r w:rsidRPr="006B6829">
        <w:rPr>
          <w:rFonts w:asciiTheme="minorHAnsi" w:hAnsiTheme="minorHAnsi" w:cstheme="minorHAnsi"/>
          <w:sz w:val="22"/>
        </w:rPr>
        <w:t xml:space="preserve"> Placements) using th</w:t>
      </w:r>
      <w:r w:rsidR="008F7891">
        <w:rPr>
          <w:rFonts w:asciiTheme="minorHAnsi" w:hAnsiTheme="minorHAnsi" w:cstheme="minorHAnsi"/>
          <w:sz w:val="22"/>
        </w:rPr>
        <w:t>e</w:t>
      </w:r>
      <w:r w:rsidRPr="006B6829">
        <w:rPr>
          <w:rFonts w:asciiTheme="minorHAnsi" w:hAnsiTheme="minorHAnsi" w:cstheme="minorHAnsi"/>
          <w:sz w:val="22"/>
        </w:rPr>
        <w:t xml:space="preserve"> email address</w:t>
      </w:r>
      <w:r w:rsidR="004D4C5D">
        <w:rPr>
          <w:rFonts w:asciiTheme="minorHAnsi" w:hAnsiTheme="minorHAnsi" w:cstheme="minorHAnsi"/>
          <w:sz w:val="22"/>
        </w:rPr>
        <w:t>es</w:t>
      </w:r>
      <w:r w:rsidRPr="006B6829">
        <w:rPr>
          <w:rFonts w:asciiTheme="minorHAnsi" w:hAnsiTheme="minorHAnsi" w:cstheme="minorHAnsi"/>
          <w:sz w:val="22"/>
        </w:rPr>
        <w:t xml:space="preserve"> </w:t>
      </w:r>
      <w:r w:rsidR="00F87B09">
        <w:rPr>
          <w:rFonts w:asciiTheme="minorHAnsi" w:hAnsiTheme="minorHAnsi" w:cstheme="minorHAnsi"/>
          <w:sz w:val="22"/>
        </w:rPr>
        <w:t>winrowh</w:t>
      </w:r>
      <w:r w:rsidR="004D4C5D">
        <w:rPr>
          <w:rFonts w:asciiTheme="minorHAnsi" w:hAnsiTheme="minorHAnsi" w:cstheme="minorHAnsi"/>
          <w:sz w:val="22"/>
        </w:rPr>
        <w:t>@edgehill.ac.uk</w:t>
      </w:r>
    </w:p>
    <w:p w14:paraId="4ECA3E06" w14:textId="5AA439BA" w:rsidR="001D78AE" w:rsidRPr="009D61CB" w:rsidRDefault="001D78AE" w:rsidP="001D78AE">
      <w:pPr>
        <w:pStyle w:val="NoSpacing"/>
        <w:spacing w:before="240" w:after="240"/>
        <w:ind w:right="-23"/>
        <w:rPr>
          <w:rFonts w:asciiTheme="minorHAnsi" w:hAnsiTheme="minorHAnsi" w:cstheme="minorHAnsi"/>
          <w:b/>
          <w:bCs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Link Tutors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please check the </w:t>
      </w:r>
      <w:r w:rsidRPr="009D61CB">
        <w:rPr>
          <w:rFonts w:asciiTheme="minorHAnsi" w:hAnsiTheme="minorHAnsi" w:cstheme="minorHAnsi"/>
          <w:b/>
          <w:bCs/>
          <w:sz w:val="22"/>
        </w:rPr>
        <w:t>TEAMS</w:t>
      </w:r>
      <w:r>
        <w:rPr>
          <w:rFonts w:asciiTheme="minorHAnsi" w:hAnsiTheme="minorHAnsi" w:cstheme="minorHAnsi"/>
          <w:sz w:val="22"/>
        </w:rPr>
        <w:t xml:space="preserve"> chat that has been set up for you to ask questions and share successes. </w:t>
      </w:r>
    </w:p>
    <w:p w14:paraId="5565140F" w14:textId="1A15156F" w:rsidR="008913B9" w:rsidRPr="001D78AE" w:rsidRDefault="001D78AE" w:rsidP="00994DA1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Trainees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 w:rsidR="00DB4E55">
        <w:rPr>
          <w:rFonts w:asciiTheme="minorHAnsi" w:hAnsiTheme="minorHAnsi" w:cstheme="minorHAnsi"/>
          <w:sz w:val="22"/>
        </w:rPr>
        <w:t>As last week, p</w:t>
      </w:r>
      <w:r w:rsidR="009A63F5">
        <w:rPr>
          <w:rFonts w:asciiTheme="minorHAnsi" w:hAnsiTheme="minorHAnsi" w:cstheme="minorHAnsi"/>
          <w:sz w:val="22"/>
        </w:rPr>
        <w:t xml:space="preserve">lease access a new History recording to support your knowledge in this curriculum area. This has been placed in the Blackboard area for History (EYE2007). </w:t>
      </w:r>
      <w:r w:rsidR="00DB4E55">
        <w:rPr>
          <w:rFonts w:asciiTheme="minorHAnsi" w:hAnsiTheme="minorHAnsi" w:cstheme="minorHAnsi"/>
          <w:sz w:val="22"/>
        </w:rPr>
        <w:t>Please send a short email to your PAT to let them know how you are doing, tell them what you have been teaching – what has worked well, what you are working on next etc</w:t>
      </w:r>
    </w:p>
    <w:tbl>
      <w:tblPr>
        <w:tblW w:w="1096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250"/>
        <w:gridCol w:w="5716"/>
      </w:tblGrid>
      <w:tr w:rsidR="00994DA1" w14:paraId="5F01D4A8" w14:textId="77777777" w:rsidTr="00994DA1">
        <w:trPr>
          <w:trHeight w:val="31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6CED19C0" w14:textId="0062697B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 xml:space="preserve">Weekly intended curriculum expectations linked to </w:t>
            </w:r>
            <w:r w:rsidR="005B0507">
              <w:rPr>
                <w:b/>
                <w:bCs/>
              </w:rPr>
              <w:t>ITTE</w:t>
            </w:r>
            <w:r w:rsidRPr="00994DA1">
              <w:rPr>
                <w:b/>
                <w:bCs/>
              </w:rPr>
              <w:t>CF:</w:t>
            </w:r>
          </w:p>
        </w:tc>
      </w:tr>
      <w:tr w:rsidR="00994DA1" w14:paraId="10459E8E" w14:textId="77777777" w:rsidTr="008913B9">
        <w:trPr>
          <w:trHeight w:val="1721"/>
        </w:trPr>
        <w:tc>
          <w:tcPr>
            <w:tcW w:w="10966" w:type="dxa"/>
            <w:gridSpan w:val="2"/>
          </w:tcPr>
          <w:p w14:paraId="57BD3275" w14:textId="5FC0C092" w:rsidR="00994DA1" w:rsidRDefault="008913B9" w:rsidP="00994DA1">
            <w:pPr>
              <w:pStyle w:val="NoSpacing"/>
              <w:spacing w:line="276" w:lineRule="auto"/>
              <w:ind w:right="-23"/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The weekly </w:t>
            </w:r>
            <w:r w:rsidRPr="00597EDF">
              <w:rPr>
                <w:rFonts w:asciiTheme="minorHAnsi" w:hAnsiTheme="minorHAnsi" w:cstheme="minorHAnsi"/>
                <w:b/>
                <w:bCs/>
                <w:sz w:val="22"/>
              </w:rPr>
              <w:t>Strand Component Tracker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and </w:t>
            </w:r>
            <w:r w:rsidRPr="00597EDF">
              <w:rPr>
                <w:rFonts w:asciiTheme="minorHAnsi" w:hAnsiTheme="minorHAnsi" w:cstheme="minorHAnsi"/>
                <w:b/>
                <w:bCs/>
                <w:sz w:val="22"/>
              </w:rPr>
              <w:t>Subject Component Tracker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673822">
              <w:rPr>
                <w:rFonts w:asciiTheme="minorHAnsi" w:hAnsiTheme="minorHAnsi" w:cstheme="minorHAnsi"/>
                <w:sz w:val="22"/>
              </w:rPr>
              <w:t xml:space="preserve">are embedded in the Abyasa system.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These documents are used to track the progression of teaching and pedagogical skills in the EYFS and KS1 curriculums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and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the ITE strands (e.g. High Expectations, How Pupils Learn, Adaptive Teaching, Professional Behaviours and Assessment). The ITE strands can also be seen woven throughout the WDS forms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The PP Handbook holds all the information related to this PP, and can also be found using this hyperlink </w:t>
            </w:r>
            <w:hyperlink r:id="rId7" w:history="1">
              <w:r w:rsidR="00597EDF">
                <w:rPr>
                  <w:rStyle w:val="Hyperlink"/>
                  <w:rFonts w:asciiTheme="minorHAnsi" w:hAnsiTheme="minorHAnsi" w:cstheme="minorHAnsi"/>
                  <w:sz w:val="22"/>
                </w:rPr>
                <w:t>Mentor Space EYUGY2 Developmental PP Documentation</w:t>
              </w:r>
            </w:hyperlink>
            <w:r w:rsidRPr="006B682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994DA1" w14:paraId="00501F7E" w14:textId="77777777" w:rsidTr="00994DA1">
        <w:trPr>
          <w:trHeight w:val="33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3ECE02D9" w14:textId="4DECF88D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>Mentor Focus:</w:t>
            </w:r>
          </w:p>
        </w:tc>
      </w:tr>
      <w:tr w:rsidR="00994DA1" w14:paraId="7CE8A7CB" w14:textId="77777777" w:rsidTr="001F0811">
        <w:trPr>
          <w:trHeight w:val="2457"/>
        </w:trPr>
        <w:tc>
          <w:tcPr>
            <w:tcW w:w="10966" w:type="dxa"/>
            <w:gridSpan w:val="2"/>
          </w:tcPr>
          <w:p w14:paraId="381025E0" w14:textId="06A7162F" w:rsidR="00AE510C" w:rsidRDefault="002A708E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>St</w:t>
            </w:r>
            <w:r w:rsidR="00AE510C">
              <w:rPr>
                <w:rFonts w:asciiTheme="minorHAnsi" w:hAnsiTheme="minorHAnsi" w:cstheme="minorHAnsi"/>
                <w:sz w:val="22"/>
              </w:rPr>
              <w:t>ep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1 </w:t>
            </w:r>
            <w:r w:rsidR="00AE510C">
              <w:rPr>
                <w:rFonts w:asciiTheme="minorHAnsi" w:hAnsiTheme="minorHAnsi" w:cstheme="minorHAnsi"/>
                <w:sz w:val="22"/>
              </w:rPr>
              <w:t>–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E510C">
              <w:rPr>
                <w:rFonts w:asciiTheme="minorHAnsi" w:hAnsiTheme="minorHAnsi" w:cstheme="minorHAnsi"/>
                <w:sz w:val="22"/>
              </w:rPr>
              <w:t xml:space="preserve">Complete the Mentor Audit sent from </w:t>
            </w:r>
            <w:hyperlink r:id="rId8" w:history="1">
              <w:r w:rsidR="00AE510C" w:rsidRPr="00A90A5B">
                <w:rPr>
                  <w:rStyle w:val="Hyperlink"/>
                  <w:rFonts w:asciiTheme="minorHAnsi" w:hAnsiTheme="minorHAnsi" w:cstheme="minorHAnsi"/>
                  <w:sz w:val="22"/>
                </w:rPr>
                <w:t>FoEMentoring@edgehill.ac.uk</w:t>
              </w:r>
            </w:hyperlink>
            <w:r w:rsidR="00AE510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C0AFEEA" w14:textId="5D06FCAF" w:rsidR="00AE510C" w:rsidRDefault="00AE510C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This will provide you with the mentor training requirements for this year and will link directly to the information you need. </w:t>
            </w:r>
          </w:p>
          <w:p w14:paraId="540F3D0B" w14:textId="77777777" w:rsidR="00AE510C" w:rsidRDefault="00AE510C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2705ACE1" w14:textId="2FF2FC8F" w:rsidR="002A708E" w:rsidRDefault="002A708E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color w:val="1D1D1D"/>
                <w:sz w:val="22"/>
                <w:shd w:val="clear" w:color="auto" w:fill="F8F8F8"/>
              </w:rPr>
            </w:pPr>
            <w:r w:rsidRPr="006B6829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Phase Specific Mentor Training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E510C">
              <w:rPr>
                <w:rFonts w:asciiTheme="minorHAnsi" w:hAnsiTheme="minorHAnsi" w:cstheme="minorHAnsi"/>
                <w:sz w:val="22"/>
              </w:rPr>
              <w:t xml:space="preserve">is for all mentors and can be accessed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at </w:t>
            </w:r>
            <w:hyperlink r:id="rId9" w:history="1">
              <w:r w:rsidR="00597EDF">
                <w:rPr>
                  <w:rStyle w:val="Hyperlink"/>
                  <w:rFonts w:asciiTheme="minorHAnsi" w:hAnsiTheme="minorHAnsi" w:cstheme="minorHAnsi"/>
                  <w:sz w:val="22"/>
                </w:rPr>
                <w:t xml:space="preserve">EYPUGY2 Developmental PP Phase Specific Training. </w:t>
              </w:r>
            </w:hyperlink>
            <w:r w:rsidRPr="006B6829">
              <w:rPr>
                <w:rFonts w:asciiTheme="minorHAnsi" w:hAnsiTheme="minorHAnsi" w:cstheme="minorHAnsi"/>
                <w:sz w:val="22"/>
              </w:rPr>
              <w:t xml:space="preserve"> This is t</w:t>
            </w:r>
            <w:r w:rsidRPr="006B6829">
              <w:rPr>
                <w:rFonts w:asciiTheme="minorHAnsi" w:hAnsiTheme="minorHAnsi" w:cstheme="minorHAnsi"/>
                <w:color w:val="1D1D1D"/>
                <w:sz w:val="22"/>
                <w:shd w:val="clear" w:color="auto" w:fill="F8F8F8"/>
              </w:rPr>
              <w:t>ailored to the specific placement phases and trainees,’ where Mentors will receive guidance about the curriculum appropriate to the phase, the content of centre-based training to date, and expectations whilst on professional practice.</w:t>
            </w:r>
          </w:p>
          <w:p w14:paraId="5B927129" w14:textId="77777777" w:rsidR="00AE510C" w:rsidRDefault="00AE510C" w:rsidP="00994DA1">
            <w:pPr>
              <w:pStyle w:val="NoSpacing"/>
              <w:spacing w:line="276" w:lineRule="auto"/>
              <w:ind w:right="-23"/>
            </w:pPr>
          </w:p>
          <w:p w14:paraId="2E4A8BF9" w14:textId="77777777" w:rsidR="00AE510C" w:rsidRDefault="00AE510C" w:rsidP="00994DA1">
            <w:pPr>
              <w:pStyle w:val="NoSpacing"/>
              <w:spacing w:line="276" w:lineRule="auto"/>
              <w:ind w:right="-23"/>
            </w:pPr>
          </w:p>
        </w:tc>
      </w:tr>
      <w:tr w:rsidR="00994DA1" w14:paraId="651385F9" w14:textId="06C0C143" w:rsidTr="00994DA1">
        <w:trPr>
          <w:trHeight w:val="241"/>
        </w:trPr>
        <w:tc>
          <w:tcPr>
            <w:tcW w:w="5250" w:type="dxa"/>
            <w:shd w:val="clear" w:color="auto" w:fill="CCC0D9" w:themeFill="accent4" w:themeFillTint="66"/>
          </w:tcPr>
          <w:p w14:paraId="554221B2" w14:textId="2D9C09CB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lastRenderedPageBreak/>
              <w:t>Observation of experts to support training suggestions: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2BC2E71B" w14:textId="2DE0C3A0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Research and Resources:</w:t>
            </w:r>
          </w:p>
        </w:tc>
      </w:tr>
      <w:tr w:rsidR="001F0811" w14:paraId="7A5E8D74" w14:textId="77777777" w:rsidTr="001F0811">
        <w:trPr>
          <w:trHeight w:val="2302"/>
        </w:trPr>
        <w:tc>
          <w:tcPr>
            <w:tcW w:w="5250" w:type="dxa"/>
          </w:tcPr>
          <w:p w14:paraId="79C80EE3" w14:textId="0AF00CA9" w:rsidR="0015786A" w:rsidRDefault="0015786A" w:rsidP="00994DA1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  <w:r w:rsidRPr="009D61CB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Each week there will be a different focus which will help the trainee to gain a deeper understanding of that subject/strand area across the whole placement.</w:t>
            </w:r>
          </w:p>
          <w:p w14:paraId="390D283B" w14:textId="77777777" w:rsidR="0015786A" w:rsidRDefault="0015786A" w:rsidP="00994DA1">
            <w:pPr>
              <w:pStyle w:val="NoSpacing"/>
              <w:spacing w:line="276" w:lineRule="auto"/>
              <w:ind w:right="-23"/>
            </w:pPr>
          </w:p>
          <w:p w14:paraId="6E5BCF97" w14:textId="77777777" w:rsidR="00DB4E55" w:rsidRPr="00DB4E55" w:rsidRDefault="00DB4E55" w:rsidP="00DB4E55">
            <w:pPr>
              <w:rPr>
                <w:rFonts w:ascii="Times New Roman" w:eastAsia="Maiandra GD" w:hAnsi="Times New Roman" w:cs="Times New Roman"/>
                <w:color w:val="000000" w:themeColor="text1"/>
                <w:sz w:val="20"/>
                <w:szCs w:val="20"/>
              </w:rPr>
            </w:pPr>
            <w:r w:rsidRPr="00DB4E55">
              <w:rPr>
                <w:rStyle w:val="normaltextrun"/>
                <w:rFonts w:ascii="Times New Roman" w:eastAsia="Maiandra GD" w:hAnsi="Times New Roman" w:cs="Times New Roman"/>
                <w:color w:val="000000" w:themeColor="text1"/>
                <w:sz w:val="20"/>
                <w:szCs w:val="20"/>
              </w:rPr>
              <w:t>To understand how to be an effective role model, including how to model good standards of written and oral English.  </w:t>
            </w:r>
          </w:p>
          <w:p w14:paraId="5337CD9D" w14:textId="77777777" w:rsidR="00DB4E55" w:rsidRPr="00DB4E55" w:rsidRDefault="00DB4E55" w:rsidP="00DB4E55">
            <w:pPr>
              <w:rPr>
                <w:rStyle w:val="normaltextrun"/>
                <w:rFonts w:ascii="Times New Roman" w:eastAsia="Maiandra GD" w:hAnsi="Times New Roman" w:cs="Times New Roman"/>
                <w:color w:val="000000" w:themeColor="text1"/>
                <w:sz w:val="20"/>
                <w:szCs w:val="20"/>
              </w:rPr>
            </w:pPr>
            <w:r w:rsidRPr="00DB4E55">
              <w:rPr>
                <w:rStyle w:val="normaltextrun"/>
                <w:rFonts w:ascii="Times New Roman" w:eastAsia="Maiandra GD" w:hAnsi="Times New Roman" w:cs="Times New Roman"/>
                <w:color w:val="000000" w:themeColor="text1"/>
                <w:sz w:val="20"/>
                <w:szCs w:val="20"/>
              </w:rPr>
              <w:t>To understand retrieval practice is vital to ensure that children know more and remember more, and that they can improve in foundation subjects</w:t>
            </w:r>
          </w:p>
          <w:p w14:paraId="1ED7E052" w14:textId="77777777" w:rsidR="00DB4E55" w:rsidRPr="00DB4E55" w:rsidRDefault="00DB4E55" w:rsidP="00DB4E55">
            <w:pPr>
              <w:rPr>
                <w:rFonts w:ascii="Times New Roman" w:eastAsia="Maiandra GD" w:hAnsi="Times New Roman" w:cs="Times New Roman"/>
                <w:color w:val="000000" w:themeColor="text1"/>
                <w:sz w:val="20"/>
                <w:szCs w:val="20"/>
              </w:rPr>
            </w:pPr>
            <w:r w:rsidRPr="00DB4E55">
              <w:rPr>
                <w:rStyle w:val="normaltextrun"/>
                <w:rFonts w:ascii="Times New Roman" w:eastAsia="Maiandra GD" w:hAnsi="Times New Roman" w:cs="Times New Roman"/>
                <w:color w:val="000000" w:themeColor="text1"/>
                <w:sz w:val="20"/>
                <w:szCs w:val="20"/>
              </w:rPr>
              <w:t>To know how to implement strategies used to assess the children’s learning in a range of curriculum areas.  </w:t>
            </w:r>
          </w:p>
          <w:p w14:paraId="48904D71" w14:textId="77777777" w:rsidR="00991D71" w:rsidRDefault="00991D71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  <w:szCs w:val="21"/>
              </w:rPr>
            </w:pPr>
          </w:p>
          <w:p w14:paraId="431DE343" w14:textId="6AAADB01" w:rsidR="00CD4B66" w:rsidRPr="0015786A" w:rsidRDefault="00CD4B66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</w:rPr>
            </w:pPr>
          </w:p>
        </w:tc>
        <w:tc>
          <w:tcPr>
            <w:tcW w:w="5716" w:type="dxa"/>
          </w:tcPr>
          <w:p w14:paraId="2C826B04" w14:textId="7C08DC42" w:rsidR="0015786A" w:rsidRDefault="0015786A" w:rsidP="0015786A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All relevant information related to this Professional Practice Placement, for Mentors and Link Tutors, can be accessed using this link to </w:t>
            </w:r>
            <w:hyperlink r:id="rId10" w:history="1">
              <w:r w:rsidRPr="00597EDF">
                <w:rPr>
                  <w:rStyle w:val="Hyperlink"/>
                  <w:rFonts w:asciiTheme="minorHAnsi" w:hAnsiTheme="minorHAnsi" w:cstheme="minorHAnsi"/>
                  <w:sz w:val="22"/>
                </w:rPr>
                <w:t>Mentor Space</w:t>
              </w:r>
            </w:hyperlink>
          </w:p>
          <w:p w14:paraId="445A22FE" w14:textId="77777777" w:rsidR="00597EDF" w:rsidRDefault="00597EDF" w:rsidP="0015786A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5E89A23F" w14:textId="77777777" w:rsidR="000A2642" w:rsidRDefault="000A2642" w:rsidP="000A2642">
            <w:pPr>
              <w:pStyle w:val="NoSpacing"/>
              <w:spacing w:line="276" w:lineRule="auto"/>
              <w:ind w:right="-23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  <w:r w:rsidRPr="009D61CB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Additionally, the subject/strand focus research and reading links </w:t>
            </w: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>are here:</w:t>
            </w:r>
          </w:p>
          <w:p w14:paraId="59E5BA4E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</w:p>
          <w:p w14:paraId="00384A80" w14:textId="77777777" w:rsidR="00DB4E55" w:rsidRDefault="00DB4E55" w:rsidP="00DB4E55">
            <w:pPr>
              <w:pStyle w:val="NoSpacing"/>
              <w:spacing w:line="276" w:lineRule="auto"/>
              <w:ind w:right="-23"/>
              <w:rPr>
                <w:rStyle w:val="eop"/>
                <w:rFonts w:cs="Arial"/>
                <w:color w:val="000000"/>
                <w:sz w:val="22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 w:val="22"/>
                <w:shd w:val="clear" w:color="auto" w:fill="FFFFFF"/>
              </w:rPr>
              <w:t>Reading Framework (2022)</w:t>
            </w:r>
            <w:r>
              <w:rPr>
                <w:rStyle w:val="eop"/>
                <w:rFonts w:cs="Arial"/>
                <w:color w:val="000000"/>
                <w:sz w:val="22"/>
                <w:shd w:val="clear" w:color="auto" w:fill="FFFFFF"/>
              </w:rPr>
              <w:t> </w:t>
            </w:r>
          </w:p>
          <w:p w14:paraId="0A8ECB8C" w14:textId="77777777" w:rsidR="00DB4E55" w:rsidRDefault="00DB4E55" w:rsidP="00DB4E55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2323726F" w14:textId="77777777" w:rsidR="00DB4E55" w:rsidRDefault="00DB4E55" w:rsidP="00DB4E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Atkinson R (2018) Mastering Primary Music.  London:  Bloomsbury Academic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1E9D380" w14:textId="77777777" w:rsidR="00DB4E55" w:rsidRDefault="00DB4E55" w:rsidP="00DB4E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2638F29" w14:textId="77777777" w:rsidR="00DB4E55" w:rsidRDefault="00DB4E55" w:rsidP="00DB4E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Burnard P and Murphy R (2017) Teaching Music Creatively.  Abingdon,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Oxon ;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New York, NY : Routledge.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077D5D2" w14:textId="77777777" w:rsidR="00DB4E55" w:rsidRDefault="00DB4E55" w:rsidP="00DB4E55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7052CB24" w14:textId="77777777" w:rsidR="00DB4E55" w:rsidRPr="006B6829" w:rsidRDefault="00DB4E55" w:rsidP="00DB4E55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>
              <w:rPr>
                <w:rStyle w:val="normaltextrun"/>
                <w:rFonts w:cs="Arial"/>
                <w:color w:val="1C1D1E"/>
                <w:sz w:val="21"/>
                <w:szCs w:val="21"/>
                <w:shd w:val="clear" w:color="auto" w:fill="FFFFFF"/>
              </w:rPr>
              <w:t xml:space="preserve">Double, K.S., McGrane, J.A., Stiff, J.C. and </w:t>
            </w:r>
            <w:proofErr w:type="spellStart"/>
            <w:r>
              <w:rPr>
                <w:rStyle w:val="normaltextrun"/>
                <w:rFonts w:cs="Arial"/>
                <w:color w:val="1C1D1E"/>
                <w:sz w:val="21"/>
                <w:szCs w:val="21"/>
                <w:shd w:val="clear" w:color="auto" w:fill="FFFFFF"/>
              </w:rPr>
              <w:t>Hopfenbeck</w:t>
            </w:r>
            <w:proofErr w:type="spellEnd"/>
            <w:r>
              <w:rPr>
                <w:rStyle w:val="normaltextrun"/>
                <w:rFonts w:cs="Arial"/>
                <w:color w:val="1C1D1E"/>
                <w:sz w:val="21"/>
                <w:szCs w:val="21"/>
                <w:shd w:val="clear" w:color="auto" w:fill="FFFFFF"/>
              </w:rPr>
              <w:t xml:space="preserve">, T.N. (2019), The importance of early phonics improvements for predicting later reading comprehension. Br </w:t>
            </w:r>
            <w:proofErr w:type="spellStart"/>
            <w:r>
              <w:rPr>
                <w:rStyle w:val="normaltextrun"/>
                <w:rFonts w:cs="Arial"/>
                <w:color w:val="1C1D1E"/>
                <w:sz w:val="21"/>
                <w:szCs w:val="21"/>
                <w:shd w:val="clear" w:color="auto" w:fill="FFFFFF"/>
              </w:rPr>
              <w:t>Educ</w:t>
            </w:r>
            <w:proofErr w:type="spellEnd"/>
            <w:r>
              <w:rPr>
                <w:rStyle w:val="normaltextrun"/>
                <w:rFonts w:cs="Arial"/>
                <w:color w:val="1C1D1E"/>
                <w:sz w:val="21"/>
                <w:szCs w:val="21"/>
                <w:shd w:val="clear" w:color="auto" w:fill="FFFFFF"/>
              </w:rPr>
              <w:t xml:space="preserve"> Res J, 45: 1220-1234.</w:t>
            </w:r>
            <w:r>
              <w:rPr>
                <w:rStyle w:val="eop"/>
                <w:rFonts w:cs="Arial"/>
                <w:color w:val="1C1D1E"/>
                <w:sz w:val="21"/>
                <w:szCs w:val="21"/>
                <w:shd w:val="clear" w:color="auto" w:fill="FFFFFF"/>
              </w:rPr>
              <w:t> </w:t>
            </w:r>
          </w:p>
          <w:p w14:paraId="6CA4690A" w14:textId="087DB718" w:rsidR="001F0811" w:rsidRDefault="001F0811" w:rsidP="000A2642">
            <w:pPr>
              <w:pStyle w:val="NoSpacing"/>
              <w:spacing w:line="276" w:lineRule="auto"/>
              <w:ind w:right="-23"/>
            </w:pPr>
          </w:p>
        </w:tc>
      </w:tr>
      <w:tr w:rsidR="001F0811" w14:paraId="43DBE0D1" w14:textId="77777777" w:rsidTr="001F0811">
        <w:trPr>
          <w:trHeight w:val="407"/>
        </w:trPr>
        <w:tc>
          <w:tcPr>
            <w:tcW w:w="5250" w:type="dxa"/>
            <w:shd w:val="clear" w:color="auto" w:fill="CCC0D9" w:themeFill="accent4" w:themeFillTint="66"/>
          </w:tcPr>
          <w:p w14:paraId="2DC427E2" w14:textId="438AE24D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Link Tutor:</w:t>
            </w:r>
            <w:r w:rsidR="002A708E">
              <w:rPr>
                <w:b/>
                <w:bCs/>
              </w:rPr>
              <w:t xml:space="preserve"> Notices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593AE7CF" w14:textId="4062C825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Trainee:</w:t>
            </w:r>
          </w:p>
        </w:tc>
      </w:tr>
      <w:tr w:rsidR="00994DA1" w14:paraId="6A74EBCF" w14:textId="5AD0A030" w:rsidTr="001F0811">
        <w:trPr>
          <w:trHeight w:val="2097"/>
        </w:trPr>
        <w:tc>
          <w:tcPr>
            <w:tcW w:w="5250" w:type="dxa"/>
          </w:tcPr>
          <w:p w14:paraId="2226F870" w14:textId="658F49D7" w:rsidR="00C57F69" w:rsidRPr="006B6829" w:rsidRDefault="00C57F69" w:rsidP="00C57F69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Link Tutors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please </w:t>
            </w:r>
            <w:r w:rsidR="00797DE6">
              <w:rPr>
                <w:rFonts w:asciiTheme="minorHAnsi" w:hAnsiTheme="minorHAnsi" w:cstheme="minorHAnsi"/>
                <w:sz w:val="22"/>
              </w:rPr>
              <w:t xml:space="preserve">check the correct Mentor email details are entered on In Place. Please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access the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Link Tutor Space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tab, on Mentor Space, for further support and guidance of this Professional Practice Placement.</w:t>
            </w:r>
          </w:p>
          <w:p w14:paraId="79B14EBF" w14:textId="77777777" w:rsidR="00C57F69" w:rsidRDefault="00C57F69" w:rsidP="00994DA1">
            <w:pPr>
              <w:pStyle w:val="NoSpacing"/>
              <w:spacing w:line="276" w:lineRule="auto"/>
              <w:ind w:right="-23"/>
            </w:pPr>
          </w:p>
          <w:p w14:paraId="1F169166" w14:textId="77777777" w:rsidR="00DB4E55" w:rsidRDefault="00DB4E55" w:rsidP="00DB4E55">
            <w:pPr>
              <w:pStyle w:val="NoSpacing"/>
              <w:spacing w:line="276" w:lineRule="auto"/>
              <w:ind w:right="-23"/>
            </w:pPr>
            <w:r>
              <w:t xml:space="preserve">As we are now in week 6 for some students, please ensure that you have arranged the QA3 in person visit with any placement schools and update the university records accordingly. </w:t>
            </w:r>
          </w:p>
          <w:p w14:paraId="738FB08C" w14:textId="2534357B" w:rsidR="00DB4E55" w:rsidRPr="0065202E" w:rsidRDefault="00DB4E55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</w:rPr>
            </w:pPr>
          </w:p>
        </w:tc>
        <w:tc>
          <w:tcPr>
            <w:tcW w:w="5716" w:type="dxa"/>
          </w:tcPr>
          <w:p w14:paraId="646C8488" w14:textId="792CB8DD" w:rsidR="0065202E" w:rsidRDefault="0065202E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Please ensure you share your Abyasa profile with your mentor along with the placement handbook.</w:t>
            </w:r>
          </w:p>
          <w:p w14:paraId="588F4A2D" w14:textId="77777777" w:rsidR="0065202E" w:rsidRPr="00807EA9" w:rsidRDefault="0065202E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23F7897" w14:textId="56B4E2FD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Trainees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if you require support with:</w:t>
            </w:r>
          </w:p>
          <w:p w14:paraId="48020E0C" w14:textId="11721F6C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ACADEMIC WORK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your Module Leader</w:t>
            </w:r>
            <w:r w:rsidR="0065202E">
              <w:rPr>
                <w:rFonts w:asciiTheme="minorHAnsi" w:hAnsiTheme="minorHAnsi" w:cstheme="minorHAnsi"/>
                <w:sz w:val="22"/>
              </w:rPr>
              <w:t>, PAT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or Learning Services on </w:t>
            </w:r>
            <w:hyperlink r:id="rId11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Library/Learning Services</w:t>
              </w:r>
            </w:hyperlink>
          </w:p>
          <w:p w14:paraId="11E1D05B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1F02FF6A" w14:textId="48F2EF1B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EYP</w:t>
            </w:r>
            <w: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UG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PROGRAMME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</w:t>
            </w:r>
            <w:r>
              <w:rPr>
                <w:rFonts w:asciiTheme="minorHAnsi" w:hAnsiTheme="minorHAnsi" w:cstheme="minorHAnsi"/>
                <w:sz w:val="22"/>
              </w:rPr>
              <w:t>Heidi Winrow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as </w:t>
            </w:r>
            <w:r w:rsidR="005600C1">
              <w:rPr>
                <w:rFonts w:asciiTheme="minorHAnsi" w:hAnsiTheme="minorHAnsi" w:cstheme="minorHAnsi"/>
                <w:sz w:val="22"/>
              </w:rPr>
              <w:t>P</w:t>
            </w:r>
            <w:r w:rsidRPr="006B6829">
              <w:rPr>
                <w:rFonts w:asciiTheme="minorHAnsi" w:hAnsiTheme="minorHAnsi" w:cstheme="minorHAnsi"/>
                <w:sz w:val="22"/>
              </w:rPr>
              <w:t>P</w:t>
            </w:r>
            <w:r w:rsidR="005600C1">
              <w:rPr>
                <w:rFonts w:asciiTheme="minorHAnsi" w:hAnsiTheme="minorHAnsi" w:cstheme="minorHAnsi"/>
                <w:sz w:val="22"/>
              </w:rPr>
              <w:t>Q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L at </w:t>
            </w:r>
            <w:hyperlink r:id="rId12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winrowh@edgehill.ac.uk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10D3C81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D70725" w14:textId="77777777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MONEY ADVICE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(inc PPP Travel Expenses) – contact the team on </w:t>
            </w:r>
            <w:hyperlink r:id="rId13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Money Advice</w:t>
              </w:r>
            </w:hyperlink>
          </w:p>
          <w:p w14:paraId="6B39C798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22AAF20E" w14:textId="75085493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PLACEMENT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Placement Team at </w:t>
            </w:r>
            <w:hyperlink r:id="rId14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educationpartnership@edgehill.ac.uk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B6829">
              <w:rPr>
                <w:rFonts w:asciiTheme="minorHAnsi" w:hAnsiTheme="minorHAnsi" w:cstheme="minorHAnsi"/>
                <w:sz w:val="22"/>
              </w:rPr>
              <w:t>or</w:t>
            </w:r>
            <w:r w:rsidR="00807EA9">
              <w:rPr>
                <w:rFonts w:asciiTheme="minorHAnsi" w:hAnsiTheme="minorHAnsi" w:cstheme="minorHAnsi"/>
                <w:sz w:val="22"/>
              </w:rPr>
              <w:t xml:space="preserve"> Heidi Winrow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 xml:space="preserve"> as </w:t>
            </w:r>
            <w:r w:rsidR="00807EA9">
              <w:rPr>
                <w:rFonts w:asciiTheme="minorHAnsi" w:hAnsiTheme="minorHAnsi" w:cstheme="minorHAnsi"/>
                <w:sz w:val="22"/>
              </w:rPr>
              <w:t>P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>P</w:t>
            </w:r>
            <w:r w:rsidR="00807EA9">
              <w:rPr>
                <w:rFonts w:asciiTheme="minorHAnsi" w:hAnsiTheme="minorHAnsi" w:cstheme="minorHAnsi"/>
                <w:sz w:val="22"/>
              </w:rPr>
              <w:t>Q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 xml:space="preserve">L at </w:t>
            </w:r>
            <w:hyperlink r:id="rId15" w:history="1">
              <w:r w:rsidR="00807EA9"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winrowh@edgehill.ac.uk</w:t>
              </w:r>
            </w:hyperlink>
          </w:p>
          <w:p w14:paraId="1314C2DA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E83EEC7" w14:textId="77777777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STUDENT SUPPORT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Catalyst team on </w:t>
            </w:r>
            <w:hyperlink r:id="rId16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Student Support</w:t>
              </w:r>
            </w:hyperlink>
          </w:p>
          <w:p w14:paraId="466C0A01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09E3E50" w14:textId="39C8ADAB" w:rsidR="00994DA1" w:rsidRDefault="00673822" w:rsidP="00673822">
            <w:pPr>
              <w:pStyle w:val="NoSpacing"/>
              <w:spacing w:line="276" w:lineRule="auto"/>
              <w:ind w:right="-23"/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WELLBEING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wellbeing team on </w:t>
            </w:r>
            <w:hyperlink r:id="rId17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Wellbeing</w:t>
              </w:r>
            </w:hyperlink>
          </w:p>
        </w:tc>
      </w:tr>
    </w:tbl>
    <w:p w14:paraId="763FC757" w14:textId="3A8E4CEE" w:rsidR="00BB4ADE" w:rsidRDefault="00BB4ADE" w:rsidP="00994DA1">
      <w:pPr>
        <w:pStyle w:val="NoSpacing"/>
        <w:spacing w:before="240"/>
        <w:ind w:right="-23"/>
      </w:pPr>
    </w:p>
    <w:sectPr w:rsidR="00BB4ADE" w:rsidSect="00DD0D81">
      <w:pgSz w:w="11906" w:h="16838"/>
      <w:pgMar w:top="1440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C"/>
    <w:rsid w:val="000A2642"/>
    <w:rsid w:val="000A3CAA"/>
    <w:rsid w:val="000C15DF"/>
    <w:rsid w:val="000F3143"/>
    <w:rsid w:val="0015786A"/>
    <w:rsid w:val="001D78AE"/>
    <w:rsid w:val="001F0811"/>
    <w:rsid w:val="0020652E"/>
    <w:rsid w:val="002A708E"/>
    <w:rsid w:val="002A7B0D"/>
    <w:rsid w:val="00324723"/>
    <w:rsid w:val="00456F38"/>
    <w:rsid w:val="004D4C5D"/>
    <w:rsid w:val="00511435"/>
    <w:rsid w:val="005600C1"/>
    <w:rsid w:val="00597EDF"/>
    <w:rsid w:val="005B0507"/>
    <w:rsid w:val="005B3AAF"/>
    <w:rsid w:val="00605BA6"/>
    <w:rsid w:val="0065202E"/>
    <w:rsid w:val="00673822"/>
    <w:rsid w:val="006E5FA1"/>
    <w:rsid w:val="00722685"/>
    <w:rsid w:val="0077142C"/>
    <w:rsid w:val="007855AE"/>
    <w:rsid w:val="00797DE6"/>
    <w:rsid w:val="007B3FC4"/>
    <w:rsid w:val="00807EA9"/>
    <w:rsid w:val="00817AE3"/>
    <w:rsid w:val="008913B9"/>
    <w:rsid w:val="008A049B"/>
    <w:rsid w:val="008F7891"/>
    <w:rsid w:val="00900F02"/>
    <w:rsid w:val="00971F84"/>
    <w:rsid w:val="00991D71"/>
    <w:rsid w:val="00994DA1"/>
    <w:rsid w:val="009A63F5"/>
    <w:rsid w:val="00A62081"/>
    <w:rsid w:val="00AE510C"/>
    <w:rsid w:val="00BB0E16"/>
    <w:rsid w:val="00BB4ADE"/>
    <w:rsid w:val="00BC21AD"/>
    <w:rsid w:val="00BE37C2"/>
    <w:rsid w:val="00C506CA"/>
    <w:rsid w:val="00C57F69"/>
    <w:rsid w:val="00C75058"/>
    <w:rsid w:val="00CA1EB8"/>
    <w:rsid w:val="00CD4B66"/>
    <w:rsid w:val="00CE23B1"/>
    <w:rsid w:val="00CF75EE"/>
    <w:rsid w:val="00DB4E55"/>
    <w:rsid w:val="00DD0D81"/>
    <w:rsid w:val="00E95CF1"/>
    <w:rsid w:val="00EE06CF"/>
    <w:rsid w:val="00F16B53"/>
    <w:rsid w:val="00F21A43"/>
    <w:rsid w:val="00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A35F"/>
  <w15:chartTrackingRefBased/>
  <w15:docId w15:val="{93FB3932-F4EC-4921-86C9-AA667BD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2C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D78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8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8A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5786A"/>
  </w:style>
  <w:style w:type="paragraph" w:customStyle="1" w:styleId="paragraph">
    <w:name w:val="paragraph"/>
    <w:basedOn w:val="Normal"/>
    <w:rsid w:val="0065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65202E"/>
  </w:style>
  <w:style w:type="paragraph" w:styleId="NormalWeb">
    <w:name w:val="Normal (Web)"/>
    <w:basedOn w:val="Normal"/>
    <w:uiPriority w:val="99"/>
    <w:semiHidden/>
    <w:unhideWhenUsed/>
    <w:rsid w:val="00C506C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Mentoring@edgehill.ac.uk" TargetMode="External"/><Relationship Id="rId13" Type="http://schemas.openxmlformats.org/officeDocument/2006/relationships/hyperlink" Target="https://www.edgehill.ac.uk/departments/support/studentservices/moneyadvice/money-issue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edgehill.ac.uk/mentorspace/eyug2/" TargetMode="External"/><Relationship Id="rId12" Type="http://schemas.openxmlformats.org/officeDocument/2006/relationships/hyperlink" Target="mailto:winrowh@edgehill.ac.uk" TargetMode="External"/><Relationship Id="rId17" Type="http://schemas.openxmlformats.org/officeDocument/2006/relationships/hyperlink" Target="https://www.edgehill.ac.uk/departments/support/studentservices/wellbe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gehill.ac.uk/departments/support/studentservices/student-support-tea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gehill.abyasa.net/pro" TargetMode="External"/><Relationship Id="rId11" Type="http://schemas.openxmlformats.org/officeDocument/2006/relationships/hyperlink" Target="https://www.edgehill.ac.uk/departments/support/ls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winrowh@edgehill.ac.uk" TargetMode="External"/><Relationship Id="rId10" Type="http://schemas.openxmlformats.org/officeDocument/2006/relationships/hyperlink" Target="https://sites.edgehill.ac.uk/mentorspace/eyug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tes.edgehill.ac.uk/mentorspace/ey-phase-specific-briefings/" TargetMode="External"/><Relationship Id="rId14" Type="http://schemas.openxmlformats.org/officeDocument/2006/relationships/hyperlink" Target="mailto:educationpartnership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E07E-6585-480B-B256-D612F90F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John Clarke</cp:lastModifiedBy>
  <cp:revision>4</cp:revision>
  <dcterms:created xsi:type="dcterms:W3CDTF">2025-01-08T10:54:00Z</dcterms:created>
  <dcterms:modified xsi:type="dcterms:W3CDTF">2025-01-15T09:00:00Z</dcterms:modified>
</cp:coreProperties>
</file>