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36E737A" w:rsidR="004009A7" w:rsidRPr="00523D39" w:rsidRDefault="00096970">
            <w:pPr>
              <w:jc w:val="both"/>
              <w:rPr>
                <w:rFonts w:ascii="Cambria" w:hAnsi="Cambria"/>
                <w:b/>
                <w:bCs/>
                <w:sz w:val="20"/>
                <w:szCs w:val="20"/>
              </w:rPr>
            </w:pPr>
            <w:r>
              <w:rPr>
                <w:rFonts w:ascii="Cambria" w:hAnsi="Cambria"/>
                <w:b/>
                <w:bCs/>
                <w:sz w:val="20"/>
                <w:szCs w:val="20"/>
              </w:rPr>
              <w:t xml:space="preserve">DEVELOPMENTAL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488B8C1" w:rsidR="004009A7" w:rsidRPr="00523D39" w:rsidRDefault="00096970">
            <w:pPr>
              <w:jc w:val="both"/>
              <w:rPr>
                <w:rFonts w:ascii="Cambria" w:hAnsi="Cambria"/>
                <w:b/>
                <w:bCs/>
                <w:sz w:val="20"/>
                <w:szCs w:val="20"/>
              </w:rPr>
            </w:pPr>
            <w:r>
              <w:rPr>
                <w:rFonts w:ascii="Cambria" w:hAnsi="Cambria"/>
                <w:b/>
                <w:bCs/>
                <w:sz w:val="20"/>
                <w:szCs w:val="20"/>
              </w:rPr>
              <w:t>2</w:t>
            </w:r>
            <w:r w:rsidR="00D15D81">
              <w:rPr>
                <w:rFonts w:ascii="Cambria" w:hAnsi="Cambria"/>
                <w:b/>
                <w:bCs/>
                <w:sz w:val="20"/>
                <w:szCs w:val="20"/>
              </w:rPr>
              <w:t>3</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DDAF6E3" w14:textId="0E67AF61" w:rsidR="00892824" w:rsidRPr="00892824" w:rsidRDefault="00F005D6" w:rsidP="00892824">
            <w:pPr>
              <w:jc w:val="both"/>
              <w:rPr>
                <w:rFonts w:ascii="Cambria" w:hAnsi="Cambria" w:cstheme="minorHAnsi"/>
                <w:b/>
                <w:bCs/>
                <w:sz w:val="20"/>
                <w:szCs w:val="20"/>
              </w:rPr>
            </w:pPr>
            <w:r w:rsidRPr="00892824">
              <w:rPr>
                <w:rFonts w:ascii="Cambria" w:hAnsi="Cambria" w:cstheme="minorHAnsi"/>
                <w:b/>
                <w:bCs/>
                <w:sz w:val="24"/>
                <w:szCs w:val="24"/>
                <w:u w:val="single"/>
              </w:rPr>
              <w:t>Summary</w:t>
            </w:r>
            <w:r w:rsidRPr="00280943">
              <w:rPr>
                <w:rFonts w:ascii="Cambria" w:hAnsi="Cambria" w:cstheme="minorHAnsi"/>
                <w:b/>
                <w:bCs/>
                <w:sz w:val="20"/>
                <w:szCs w:val="20"/>
              </w:rPr>
              <w:t xml:space="preserve">: </w:t>
            </w:r>
            <w:r w:rsidR="00892824">
              <w:rPr>
                <w:rFonts w:ascii="Cambria" w:hAnsi="Cambria" w:cstheme="minorHAnsi"/>
                <w:b/>
                <w:bCs/>
                <w:sz w:val="20"/>
                <w:szCs w:val="20"/>
              </w:rPr>
              <w:t>This book del</w:t>
            </w:r>
            <w:r w:rsidR="00892824" w:rsidRPr="00892824">
              <w:rPr>
                <w:rFonts w:ascii="Cambria" w:hAnsi="Cambria" w:cstheme="minorHAnsi"/>
                <w:b/>
                <w:bCs/>
                <w:sz w:val="20"/>
                <w:szCs w:val="20"/>
              </w:rPr>
              <w:t>ves into the concept of resilience within the Further Education (FE) sector, offering practical strategies for educators to enhance their capacity to cope with the unique challenges they face. The book is structured into three main sections:</w:t>
            </w:r>
            <w:r w:rsidR="00892824">
              <w:rPr>
                <w:rFonts w:ascii="Cambria" w:hAnsi="Cambria" w:cstheme="minorHAnsi"/>
                <w:b/>
                <w:bCs/>
                <w:sz w:val="20"/>
                <w:szCs w:val="20"/>
              </w:rPr>
              <w:t xml:space="preserve"> </w:t>
            </w:r>
            <w:r w:rsidR="00892824" w:rsidRPr="00892824">
              <w:rPr>
                <w:rFonts w:ascii="Cambria" w:hAnsi="Cambria" w:cstheme="minorHAnsi"/>
                <w:b/>
                <w:bCs/>
                <w:sz w:val="20"/>
                <w:szCs w:val="20"/>
              </w:rPr>
              <w:t>Understanding Resilience in FE Teaching</w:t>
            </w:r>
          </w:p>
          <w:p w14:paraId="4F7AFEDE" w14:textId="672754C9" w:rsidR="00892824" w:rsidRPr="00892824" w:rsidRDefault="00892824" w:rsidP="00892824">
            <w:pPr>
              <w:jc w:val="both"/>
              <w:rPr>
                <w:rFonts w:ascii="Cambria" w:hAnsi="Cambria" w:cstheme="minorHAnsi"/>
                <w:b/>
                <w:bCs/>
                <w:sz w:val="20"/>
                <w:szCs w:val="20"/>
              </w:rPr>
            </w:pPr>
            <w:r>
              <w:rPr>
                <w:rFonts w:ascii="Cambria" w:hAnsi="Cambria" w:cstheme="minorHAnsi"/>
                <w:b/>
                <w:bCs/>
                <w:sz w:val="20"/>
                <w:szCs w:val="20"/>
              </w:rPr>
              <w:t>which</w:t>
            </w:r>
            <w:r w:rsidRPr="00892824">
              <w:rPr>
                <w:rFonts w:ascii="Cambria" w:hAnsi="Cambria" w:cstheme="minorHAnsi"/>
                <w:b/>
                <w:bCs/>
                <w:sz w:val="20"/>
                <w:szCs w:val="20"/>
              </w:rPr>
              <w:t xml:space="preserve"> identifies the specific needs of the FE sector, emphasi</w:t>
            </w:r>
            <w:r>
              <w:rPr>
                <w:rFonts w:ascii="Cambria" w:hAnsi="Cambria" w:cstheme="minorHAnsi"/>
                <w:b/>
                <w:bCs/>
                <w:sz w:val="20"/>
                <w:szCs w:val="20"/>
              </w:rPr>
              <w:t>s</w:t>
            </w:r>
            <w:r w:rsidRPr="00892824">
              <w:rPr>
                <w:rFonts w:ascii="Cambria" w:hAnsi="Cambria" w:cstheme="minorHAnsi"/>
                <w:b/>
                <w:bCs/>
                <w:sz w:val="20"/>
                <w:szCs w:val="20"/>
              </w:rPr>
              <w:t>ing resilience as a crucial attribute for teachers to not only survive but thrive in a dynamic educational landscape.</w:t>
            </w:r>
            <w:r>
              <w:rPr>
                <w:rFonts w:ascii="Cambria" w:hAnsi="Cambria" w:cstheme="minorHAnsi"/>
                <w:b/>
                <w:bCs/>
                <w:sz w:val="20"/>
                <w:szCs w:val="20"/>
              </w:rPr>
              <w:t xml:space="preserve"> </w:t>
            </w:r>
            <w:r w:rsidRPr="00892824">
              <w:rPr>
                <w:rFonts w:ascii="Cambria" w:hAnsi="Cambria" w:cstheme="minorHAnsi"/>
                <w:b/>
                <w:bCs/>
                <w:sz w:val="20"/>
                <w:szCs w:val="20"/>
              </w:rPr>
              <w:t>It explores the significance of both physical and mental well-being, highlighting how strength and positivity contribute to developing individual resilience</w:t>
            </w:r>
            <w:r>
              <w:rPr>
                <w:rFonts w:ascii="Cambria" w:hAnsi="Cambria" w:cstheme="minorHAnsi"/>
                <w:b/>
                <w:bCs/>
                <w:sz w:val="20"/>
                <w:szCs w:val="20"/>
              </w:rPr>
              <w:t xml:space="preserve"> and looks at p</w:t>
            </w:r>
            <w:r w:rsidRPr="00892824">
              <w:rPr>
                <w:rFonts w:ascii="Cambria" w:hAnsi="Cambria" w:cstheme="minorHAnsi"/>
                <w:b/>
                <w:bCs/>
                <w:sz w:val="20"/>
                <w:szCs w:val="20"/>
              </w:rPr>
              <w:t xml:space="preserve">ractical </w:t>
            </w:r>
            <w:r>
              <w:rPr>
                <w:rFonts w:ascii="Cambria" w:hAnsi="Cambria" w:cstheme="minorHAnsi"/>
                <w:b/>
                <w:bCs/>
                <w:sz w:val="20"/>
                <w:szCs w:val="20"/>
              </w:rPr>
              <w:t>s</w:t>
            </w:r>
            <w:r w:rsidRPr="00892824">
              <w:rPr>
                <w:rFonts w:ascii="Cambria" w:hAnsi="Cambria" w:cstheme="minorHAnsi"/>
                <w:b/>
                <w:bCs/>
                <w:sz w:val="20"/>
                <w:szCs w:val="20"/>
              </w:rPr>
              <w:t xml:space="preserve">trategies for </w:t>
            </w:r>
            <w:r>
              <w:rPr>
                <w:rFonts w:ascii="Cambria" w:hAnsi="Cambria" w:cstheme="minorHAnsi"/>
                <w:b/>
                <w:bCs/>
                <w:sz w:val="20"/>
                <w:szCs w:val="20"/>
              </w:rPr>
              <w:t>b</w:t>
            </w:r>
            <w:r w:rsidRPr="00892824">
              <w:rPr>
                <w:rFonts w:ascii="Cambria" w:hAnsi="Cambria" w:cstheme="minorHAnsi"/>
                <w:b/>
                <w:bCs/>
                <w:sz w:val="20"/>
                <w:szCs w:val="20"/>
              </w:rPr>
              <w:t xml:space="preserve">uilding </w:t>
            </w:r>
            <w:r>
              <w:rPr>
                <w:rFonts w:ascii="Cambria" w:hAnsi="Cambria" w:cstheme="minorHAnsi"/>
                <w:b/>
                <w:bCs/>
                <w:sz w:val="20"/>
                <w:szCs w:val="20"/>
              </w:rPr>
              <w:t>r</w:t>
            </w:r>
            <w:r w:rsidRPr="00892824">
              <w:rPr>
                <w:rFonts w:ascii="Cambria" w:hAnsi="Cambria" w:cstheme="minorHAnsi"/>
                <w:b/>
                <w:bCs/>
                <w:sz w:val="20"/>
                <w:szCs w:val="20"/>
              </w:rPr>
              <w:t>esilience</w:t>
            </w:r>
            <w:r>
              <w:rPr>
                <w:rFonts w:ascii="Cambria" w:hAnsi="Cambria" w:cstheme="minorHAnsi"/>
                <w:b/>
                <w:bCs/>
                <w:sz w:val="20"/>
                <w:szCs w:val="20"/>
              </w:rPr>
              <w:t xml:space="preserve"> </w:t>
            </w:r>
            <w:r w:rsidRPr="00892824">
              <w:rPr>
                <w:rFonts w:ascii="Cambria" w:hAnsi="Cambria" w:cstheme="minorHAnsi"/>
                <w:b/>
                <w:bCs/>
                <w:sz w:val="20"/>
                <w:szCs w:val="20"/>
              </w:rPr>
              <w:t>various for educators to leverage their experiences in constructing resilience over time.</w:t>
            </w:r>
            <w:r>
              <w:rPr>
                <w:rFonts w:ascii="Cambria" w:hAnsi="Cambria" w:cstheme="minorHAnsi"/>
                <w:b/>
                <w:bCs/>
                <w:sz w:val="20"/>
                <w:szCs w:val="20"/>
              </w:rPr>
              <w:t xml:space="preserve"> </w:t>
            </w:r>
            <w:r w:rsidRPr="00892824">
              <w:rPr>
                <w:rFonts w:ascii="Cambria" w:hAnsi="Cambria" w:cstheme="minorHAnsi"/>
                <w:b/>
                <w:bCs/>
                <w:sz w:val="20"/>
                <w:szCs w:val="20"/>
              </w:rPr>
              <w:t>The emphasis is on reflection and self-growth, providing tools to help teachers identify and manage stress effectively.</w:t>
            </w:r>
          </w:p>
          <w:p w14:paraId="15A4F503" w14:textId="3B0CB2C5" w:rsidR="00892824" w:rsidRPr="00892824" w:rsidRDefault="00892824" w:rsidP="00892824">
            <w:pPr>
              <w:jc w:val="both"/>
              <w:rPr>
                <w:rFonts w:ascii="Cambria" w:hAnsi="Cambria" w:cstheme="minorHAnsi"/>
                <w:b/>
                <w:bCs/>
                <w:sz w:val="20"/>
                <w:szCs w:val="20"/>
              </w:rPr>
            </w:pPr>
            <w:r w:rsidRPr="00892824">
              <w:rPr>
                <w:rFonts w:ascii="Cambria" w:hAnsi="Cambria" w:cstheme="minorHAnsi"/>
                <w:b/>
                <w:bCs/>
                <w:sz w:val="24"/>
                <w:szCs w:val="24"/>
                <w:u w:val="single"/>
              </w:rPr>
              <w:t>L</w:t>
            </w:r>
            <w:r w:rsidR="00DD6235" w:rsidRPr="00892824">
              <w:rPr>
                <w:rFonts w:ascii="Cambria" w:hAnsi="Cambria" w:cstheme="minorHAnsi"/>
                <w:b/>
                <w:bCs/>
                <w:sz w:val="24"/>
                <w:szCs w:val="24"/>
                <w:u w:val="single"/>
              </w:rPr>
              <w:t>imitations</w:t>
            </w:r>
            <w:r w:rsidR="003D5B21" w:rsidRPr="003D5B21">
              <w:rPr>
                <w:rFonts w:ascii="Cambria" w:hAnsi="Cambria" w:cstheme="minorHAnsi"/>
                <w:b/>
                <w:bCs/>
                <w:sz w:val="24"/>
                <w:szCs w:val="24"/>
              </w:rPr>
              <w:t>:</w:t>
            </w:r>
            <w:r w:rsidR="003D5B21">
              <w:rPr>
                <w:rFonts w:ascii="Cambria" w:hAnsi="Cambria" w:cstheme="minorHAnsi"/>
                <w:b/>
                <w:bCs/>
                <w:sz w:val="20"/>
                <w:szCs w:val="20"/>
              </w:rPr>
              <w:t xml:space="preserve"> </w:t>
            </w:r>
            <w:r>
              <w:rPr>
                <w:rFonts w:ascii="Cambria" w:hAnsi="Cambria" w:cstheme="minorHAnsi"/>
                <w:b/>
                <w:bCs/>
                <w:sz w:val="20"/>
                <w:szCs w:val="20"/>
              </w:rPr>
              <w:t>Within this book there is the p</w:t>
            </w:r>
            <w:r w:rsidRPr="00892824">
              <w:rPr>
                <w:rFonts w:ascii="Cambria" w:hAnsi="Cambria" w:cstheme="minorHAnsi"/>
                <w:b/>
                <w:bCs/>
                <w:sz w:val="20"/>
                <w:szCs w:val="20"/>
              </w:rPr>
              <w:t xml:space="preserve">otential for </w:t>
            </w:r>
            <w:r>
              <w:rPr>
                <w:rFonts w:ascii="Cambria" w:hAnsi="Cambria" w:cstheme="minorHAnsi"/>
                <w:b/>
                <w:bCs/>
                <w:sz w:val="20"/>
                <w:szCs w:val="20"/>
              </w:rPr>
              <w:t>m</w:t>
            </w:r>
            <w:r w:rsidRPr="00892824">
              <w:rPr>
                <w:rFonts w:ascii="Cambria" w:hAnsi="Cambria" w:cstheme="minorHAnsi"/>
                <w:b/>
                <w:bCs/>
                <w:sz w:val="20"/>
                <w:szCs w:val="20"/>
              </w:rPr>
              <w:t>isapplication</w:t>
            </w:r>
            <w:r>
              <w:rPr>
                <w:rFonts w:ascii="Cambria" w:hAnsi="Cambria" w:cstheme="minorHAnsi"/>
                <w:b/>
                <w:bCs/>
                <w:sz w:val="20"/>
                <w:szCs w:val="20"/>
              </w:rPr>
              <w:t xml:space="preserve"> and t</w:t>
            </w:r>
            <w:r w:rsidRPr="00892824">
              <w:rPr>
                <w:rFonts w:ascii="Cambria" w:hAnsi="Cambria" w:cstheme="minorHAnsi"/>
                <w:b/>
                <w:bCs/>
                <w:sz w:val="20"/>
                <w:szCs w:val="20"/>
              </w:rPr>
              <w:t>he concept of resilience can sometimes be misused by management to place the onus of coping solely on individuals, potentially overlooking systemic issues within the educational environment. The</w:t>
            </w:r>
            <w:r>
              <w:rPr>
                <w:rFonts w:ascii="Cambria" w:hAnsi="Cambria" w:cstheme="minorHAnsi"/>
                <w:b/>
                <w:bCs/>
                <w:sz w:val="20"/>
                <w:szCs w:val="20"/>
              </w:rPr>
              <w:t xml:space="preserve">re is an </w:t>
            </w:r>
            <w:r w:rsidRPr="00892824">
              <w:rPr>
                <w:rFonts w:ascii="Cambria" w:hAnsi="Cambria" w:cstheme="minorHAnsi"/>
                <w:b/>
                <w:bCs/>
                <w:sz w:val="20"/>
                <w:szCs w:val="20"/>
              </w:rPr>
              <w:t>emphasis on personal reflection and self-growth, while valuable, may not fully address external factors such as organi</w:t>
            </w:r>
            <w:r>
              <w:rPr>
                <w:rFonts w:ascii="Cambria" w:hAnsi="Cambria" w:cstheme="minorHAnsi"/>
                <w:b/>
                <w:bCs/>
                <w:sz w:val="20"/>
                <w:szCs w:val="20"/>
              </w:rPr>
              <w:t>s</w:t>
            </w:r>
            <w:r w:rsidRPr="00892824">
              <w:rPr>
                <w:rFonts w:ascii="Cambria" w:hAnsi="Cambria" w:cstheme="minorHAnsi"/>
                <w:b/>
                <w:bCs/>
                <w:sz w:val="20"/>
                <w:szCs w:val="20"/>
              </w:rPr>
              <w:t>ational culture, policy constraints, or resource limitations that significantly impact teacher resilience.</w:t>
            </w:r>
          </w:p>
          <w:p w14:paraId="170A2FF7" w14:textId="254E4D4E" w:rsidR="00096970" w:rsidRDefault="00892824" w:rsidP="00892824">
            <w:pPr>
              <w:jc w:val="both"/>
              <w:rPr>
                <w:rFonts w:ascii="Cambria" w:hAnsi="Cambria" w:cstheme="minorHAnsi"/>
                <w:b/>
                <w:bCs/>
                <w:sz w:val="20"/>
                <w:szCs w:val="20"/>
              </w:rPr>
            </w:pPr>
            <w:r w:rsidRPr="00892824">
              <w:rPr>
                <w:rFonts w:ascii="Cambria" w:hAnsi="Cambria" w:cstheme="minorHAnsi"/>
                <w:b/>
                <w:bCs/>
                <w:sz w:val="20"/>
                <w:szCs w:val="20"/>
              </w:rPr>
              <w:t>In summary, Allan's work offers insightful perspectives and practical advice for FE educators aiming to develop resilience. However, readers should consider the potential limitations regarding the application of these strategies within their specific contexts and remain mindful of the broader systemic factors influencing resilience in educational settings.</w:t>
            </w:r>
          </w:p>
          <w:p w14:paraId="6071F449" w14:textId="55EEB297" w:rsidR="00F005D6" w:rsidRPr="00927143" w:rsidRDefault="00F005D6" w:rsidP="00096970">
            <w:pPr>
              <w:jc w:val="both"/>
              <w:rPr>
                <w:color w:val="000000" w:themeColor="text1"/>
              </w:rPr>
            </w:pPr>
            <w:r w:rsidRPr="005074F9">
              <w:rPr>
                <w:rFonts w:ascii="Cambria" w:hAnsi="Cambria" w:cstheme="minorHAnsi"/>
                <w:b/>
                <w:bCs/>
                <w:sz w:val="24"/>
                <w:szCs w:val="24"/>
              </w:rPr>
              <w:t>Reference</w:t>
            </w:r>
            <w:r>
              <w:rPr>
                <w:b/>
                <w:bCs/>
                <w:sz w:val="24"/>
                <w:szCs w:val="24"/>
              </w:rPr>
              <w:t>:</w:t>
            </w:r>
            <w:r w:rsidR="00754322">
              <w:t xml:space="preserve"> </w:t>
            </w:r>
            <w:r w:rsidR="00D15D81" w:rsidRPr="00D15D81">
              <w:t>Allan, D. (2022) Developing Resilience in FE Teaching, Routledge.</w:t>
            </w: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7AF67452" w14:textId="2F72420F" w:rsidR="00F005D6" w:rsidRDefault="00D15D81" w:rsidP="00DD6235">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This is a useful blog from the</w:t>
            </w:r>
            <w:r w:rsidR="00DD6235">
              <w:rPr>
                <w:rFonts w:ascii="Cambria" w:hAnsi="Cambria" w:cstheme="minorHAnsi"/>
                <w:b/>
                <w:bCs/>
                <w:sz w:val="20"/>
                <w:szCs w:val="20"/>
              </w:rPr>
              <w:t xml:space="preserve"> </w:t>
            </w:r>
            <w:r w:rsidRPr="00D15D81">
              <w:rPr>
                <w:rFonts w:ascii="Cambria" w:hAnsi="Cambria" w:cstheme="minorHAnsi"/>
                <w:b/>
                <w:bCs/>
                <w:sz w:val="20"/>
                <w:szCs w:val="20"/>
              </w:rPr>
              <w:t xml:space="preserve">EEF (assessment and feedback) - </w:t>
            </w:r>
            <w:hyperlink r:id="rId12" w:history="1">
              <w:r w:rsidRPr="00243951">
                <w:rPr>
                  <w:rStyle w:val="Hyperlink"/>
                  <w:rFonts w:ascii="Cambria" w:hAnsi="Cambria" w:cstheme="minorHAnsi"/>
                  <w:b/>
                  <w:bCs/>
                  <w:sz w:val="20"/>
                  <w:szCs w:val="20"/>
                </w:rPr>
                <w:t>https://educationendowmentfoundation.org.uk/education-evidence/guidance-reports/feedback</w:t>
              </w:r>
            </w:hyperlink>
            <w:r>
              <w:rPr>
                <w:rFonts w:ascii="Cambria" w:hAnsi="Cambria" w:cstheme="minorHAnsi"/>
                <w:b/>
                <w:bCs/>
                <w:sz w:val="20"/>
                <w:szCs w:val="20"/>
              </w:rPr>
              <w:t xml:space="preserve"> </w:t>
            </w:r>
          </w:p>
          <w:p w14:paraId="02295E43" w14:textId="25A5D5C0" w:rsidR="001A1A52" w:rsidRPr="00523D39" w:rsidRDefault="001A1A52" w:rsidP="00DD6235">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t xml:space="preserve">This article looks at building resilience in the classroom </w:t>
            </w:r>
            <w:hyperlink r:id="rId13" w:history="1">
              <w:r w:rsidRPr="001A1A52">
                <w:rPr>
                  <w:rFonts w:ascii="Calibri" w:eastAsia="Calibri" w:hAnsi="Calibri" w:cs="Calibri"/>
                  <w:color w:val="0000FF"/>
                  <w:sz w:val="22"/>
                  <w:szCs w:val="22"/>
                  <w:u w:val="single"/>
                </w:rPr>
                <w:t>Building resilience in teacher education: An evidenced informed framework - ScienceDirect</w:t>
              </w:r>
            </w:hyperlink>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1A8FC046" w14:textId="77777777" w:rsidR="00D15D81" w:rsidRPr="00D15D81" w:rsidRDefault="00D15D81" w:rsidP="00D15D81">
            <w:pPr>
              <w:rPr>
                <w:rFonts w:ascii="Cambria" w:hAnsi="Cambria"/>
                <w:b/>
                <w:bCs/>
                <w:sz w:val="20"/>
                <w:szCs w:val="20"/>
                <w:shd w:val="clear" w:color="auto" w:fill="FFFFFF"/>
              </w:rPr>
            </w:pPr>
            <w:r w:rsidRPr="00D15D81">
              <w:rPr>
                <w:rFonts w:ascii="Cambria" w:hAnsi="Cambria"/>
                <w:b/>
                <w:bCs/>
                <w:sz w:val="20"/>
                <w:szCs w:val="20"/>
                <w:shd w:val="clear" w:color="auto" w:fill="FFFFFF"/>
              </w:rPr>
              <w:t>1.How to utilise externally validated material (such as past papers at GCSE, BTEC or A level) to structure assessment tasks.</w:t>
            </w:r>
          </w:p>
          <w:p w14:paraId="17CFF81A" w14:textId="77777777" w:rsidR="00D15D81" w:rsidRPr="00D15D81" w:rsidRDefault="00D15D81" w:rsidP="00D15D81">
            <w:pPr>
              <w:rPr>
                <w:rFonts w:ascii="Cambria" w:hAnsi="Cambria"/>
                <w:b/>
                <w:bCs/>
                <w:sz w:val="20"/>
                <w:szCs w:val="20"/>
                <w:shd w:val="clear" w:color="auto" w:fill="FFFFFF"/>
              </w:rPr>
            </w:pPr>
          </w:p>
          <w:p w14:paraId="206DB98A" w14:textId="77777777" w:rsidR="00D15D81" w:rsidRPr="00D15D81" w:rsidRDefault="00D15D81" w:rsidP="00D15D81">
            <w:pPr>
              <w:rPr>
                <w:rFonts w:ascii="Cambria" w:hAnsi="Cambria"/>
                <w:b/>
                <w:bCs/>
                <w:sz w:val="20"/>
                <w:szCs w:val="20"/>
                <w:shd w:val="clear" w:color="auto" w:fill="FFFFFF"/>
              </w:rPr>
            </w:pPr>
            <w:r w:rsidRPr="00D15D81">
              <w:rPr>
                <w:rFonts w:ascii="Cambria" w:hAnsi="Cambria"/>
                <w:b/>
                <w:bCs/>
                <w:sz w:val="20"/>
                <w:szCs w:val="20"/>
                <w:shd w:val="clear" w:color="auto" w:fill="FFFFFF"/>
              </w:rPr>
              <w:t>2. How to scaffold and structure self- and peer-assessment, using model answers highlighting key details.</w:t>
            </w:r>
          </w:p>
          <w:p w14:paraId="2C73B089" w14:textId="77777777" w:rsidR="00D15D81" w:rsidRPr="00D15D81" w:rsidRDefault="00D15D81" w:rsidP="00D15D81">
            <w:pPr>
              <w:rPr>
                <w:rFonts w:ascii="Cambria" w:hAnsi="Cambria"/>
                <w:b/>
                <w:bCs/>
                <w:sz w:val="20"/>
                <w:szCs w:val="20"/>
                <w:shd w:val="clear" w:color="auto" w:fill="FFFFFF"/>
              </w:rPr>
            </w:pPr>
          </w:p>
          <w:p w14:paraId="6D484398" w14:textId="77777777" w:rsidR="00D15D81" w:rsidRPr="00D15D81" w:rsidRDefault="00D15D81" w:rsidP="00D15D81">
            <w:pPr>
              <w:rPr>
                <w:rFonts w:ascii="Cambria" w:hAnsi="Cambria"/>
                <w:b/>
                <w:bCs/>
                <w:sz w:val="20"/>
                <w:szCs w:val="20"/>
                <w:shd w:val="clear" w:color="auto" w:fill="FFFFFF"/>
              </w:rPr>
            </w:pPr>
            <w:r w:rsidRPr="00D15D81">
              <w:rPr>
                <w:rFonts w:ascii="Cambria" w:hAnsi="Cambria"/>
                <w:b/>
                <w:bCs/>
                <w:sz w:val="20"/>
                <w:szCs w:val="20"/>
                <w:shd w:val="clear" w:color="auto" w:fill="FFFFFF"/>
              </w:rPr>
              <w:t>3. Strategies such as managing workload, resilience (Allan, 2020) and planning will help them to protect time for rest and recovery and promote good mental well-being.</w:t>
            </w:r>
          </w:p>
          <w:p w14:paraId="4E488AE5" w14:textId="26E38C43" w:rsidR="00C57274" w:rsidRPr="00523D39" w:rsidRDefault="00C57274" w:rsidP="00D15D81">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9C3EC7E" w14:textId="69D172E0" w:rsidR="00754322" w:rsidRPr="00754322" w:rsidRDefault="00754322" w:rsidP="00754322">
            <w:pPr>
              <w:rPr>
                <w:rFonts w:ascii="Cambria" w:hAnsi="Cambria"/>
                <w:b/>
                <w:bCs/>
                <w:sz w:val="20"/>
                <w:szCs w:val="20"/>
              </w:rPr>
            </w:pPr>
          </w:p>
          <w:p w14:paraId="20260B42" w14:textId="77777777" w:rsidR="00D15D81" w:rsidRPr="00D15D81" w:rsidRDefault="00D15D81" w:rsidP="00D15D81">
            <w:pPr>
              <w:rPr>
                <w:rFonts w:ascii="Cambria" w:hAnsi="Cambria"/>
                <w:b/>
                <w:bCs/>
                <w:sz w:val="20"/>
                <w:szCs w:val="20"/>
              </w:rPr>
            </w:pPr>
            <w:r w:rsidRPr="00D15D81">
              <w:rPr>
                <w:rFonts w:ascii="Cambria" w:hAnsi="Cambria"/>
                <w:b/>
                <w:bCs/>
                <w:sz w:val="20"/>
                <w:szCs w:val="20"/>
              </w:rPr>
              <w:t xml:space="preserve">1. Construct a curriculum design and know how it impacts on subject delivery incorporating active and innovative teaching and learning methods. </w:t>
            </w:r>
          </w:p>
          <w:p w14:paraId="6E8AA177" w14:textId="77777777" w:rsidR="00D15D81" w:rsidRPr="00D15D81" w:rsidRDefault="00D15D81" w:rsidP="00D15D81">
            <w:pPr>
              <w:rPr>
                <w:rFonts w:ascii="Cambria" w:hAnsi="Cambria"/>
                <w:b/>
                <w:bCs/>
                <w:sz w:val="20"/>
                <w:szCs w:val="20"/>
              </w:rPr>
            </w:pPr>
          </w:p>
          <w:p w14:paraId="57613ECD" w14:textId="77777777" w:rsidR="00D15D81" w:rsidRPr="00D15D81" w:rsidRDefault="00D15D81" w:rsidP="00D15D81">
            <w:pPr>
              <w:rPr>
                <w:rFonts w:ascii="Cambria" w:hAnsi="Cambria"/>
                <w:b/>
                <w:bCs/>
                <w:sz w:val="20"/>
                <w:szCs w:val="20"/>
              </w:rPr>
            </w:pPr>
            <w:r w:rsidRPr="00D15D81">
              <w:rPr>
                <w:rFonts w:ascii="Cambria" w:hAnsi="Cambria"/>
                <w:b/>
                <w:bCs/>
                <w:sz w:val="20"/>
                <w:szCs w:val="20"/>
              </w:rPr>
              <w:t xml:space="preserve">2. To use strategies based on practical and creative approaches to teaching, learning and assessment. </w:t>
            </w:r>
          </w:p>
          <w:p w14:paraId="48B31FF4" w14:textId="77777777" w:rsidR="00D15D81" w:rsidRPr="00D15D81" w:rsidRDefault="00D15D81" w:rsidP="00D15D81">
            <w:pPr>
              <w:rPr>
                <w:rFonts w:ascii="Cambria" w:hAnsi="Cambria"/>
                <w:b/>
                <w:bCs/>
                <w:sz w:val="20"/>
                <w:szCs w:val="20"/>
              </w:rPr>
            </w:pPr>
          </w:p>
          <w:p w14:paraId="1ADDB98C" w14:textId="77777777" w:rsidR="00D15D81" w:rsidRPr="00D15D81" w:rsidRDefault="00D15D81" w:rsidP="00D15D81">
            <w:pPr>
              <w:rPr>
                <w:rFonts w:ascii="Cambria" w:hAnsi="Cambria"/>
                <w:b/>
                <w:bCs/>
                <w:sz w:val="20"/>
                <w:szCs w:val="20"/>
              </w:rPr>
            </w:pPr>
            <w:r w:rsidRPr="00D15D81">
              <w:rPr>
                <w:rFonts w:ascii="Cambria" w:hAnsi="Cambria"/>
                <w:b/>
                <w:bCs/>
                <w:sz w:val="20"/>
                <w:szCs w:val="20"/>
              </w:rPr>
              <w:t>3. To articulate high-quality feedback whether that be written or verbal, to encourage further effort, and provide specific guidance on how to improve.</w:t>
            </w:r>
          </w:p>
          <w:p w14:paraId="191C86BA" w14:textId="7FD4AC53" w:rsidR="00096970" w:rsidRPr="00DD6235" w:rsidRDefault="00096970" w:rsidP="00C57274">
            <w:pPr>
              <w:rPr>
                <w:rFonts w:ascii="Cambria" w:hAnsi="Cambria"/>
                <w:b/>
                <w:bCs/>
                <w:sz w:val="20"/>
                <w:szCs w:val="20"/>
              </w:rPr>
            </w:pPr>
          </w:p>
          <w:p w14:paraId="3437E904" w14:textId="18B37C2F" w:rsidR="00F005D6" w:rsidRPr="00523D39" w:rsidRDefault="00F005D6" w:rsidP="00DD6235">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5A1D71B8" w14:textId="20504CB3" w:rsidR="00D15D81" w:rsidRDefault="00D15D81" w:rsidP="00F005D6">
            <w:pPr>
              <w:pBdr>
                <w:top w:val="nil"/>
                <w:left w:val="nil"/>
                <w:bottom w:val="nil"/>
                <w:right w:val="nil"/>
                <w:between w:val="nil"/>
              </w:pBdr>
              <w:jc w:val="both"/>
              <w:rPr>
                <w:rFonts w:ascii="Cambria" w:hAnsi="Cambria"/>
                <w:b/>
                <w:bCs/>
                <w:sz w:val="20"/>
                <w:szCs w:val="20"/>
                <w:highlight w:val="yellow"/>
              </w:rPr>
            </w:pPr>
            <w:r w:rsidRPr="00D15D81">
              <w:rPr>
                <w:rFonts w:ascii="Cambria" w:hAnsi="Cambria"/>
                <w:b/>
                <w:bCs/>
                <w:sz w:val="20"/>
                <w:szCs w:val="20"/>
              </w:rPr>
              <w:t>1.How does your placement use digital tools?</w:t>
            </w:r>
          </w:p>
          <w:p w14:paraId="3481FEE6" w14:textId="38240D42" w:rsidR="00F005D6" w:rsidRDefault="00F005D6" w:rsidP="00F005D6">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588BC1C0" w14:textId="77777777" w:rsidR="00C57274" w:rsidRDefault="00C57274" w:rsidP="00F005D6">
            <w:pPr>
              <w:pBdr>
                <w:top w:val="nil"/>
                <w:left w:val="nil"/>
                <w:bottom w:val="nil"/>
                <w:right w:val="nil"/>
                <w:between w:val="nil"/>
              </w:pBdr>
              <w:jc w:val="both"/>
              <w:rPr>
                <w:rFonts w:ascii="Cambria" w:hAnsi="Cambria"/>
                <w:b/>
                <w:bCs/>
                <w:sz w:val="20"/>
                <w:szCs w:val="20"/>
              </w:rPr>
            </w:pPr>
          </w:p>
          <w:p w14:paraId="470329D8" w14:textId="616679E2" w:rsidR="00D15D81" w:rsidRDefault="00D15D81" w:rsidP="00F005D6">
            <w:pPr>
              <w:pBdr>
                <w:top w:val="nil"/>
                <w:left w:val="nil"/>
                <w:bottom w:val="nil"/>
                <w:right w:val="nil"/>
                <w:between w:val="nil"/>
              </w:pBdr>
              <w:jc w:val="both"/>
              <w:rPr>
                <w:rFonts w:ascii="Cambria" w:hAnsi="Cambria"/>
                <w:b/>
                <w:bCs/>
                <w:sz w:val="20"/>
                <w:szCs w:val="20"/>
              </w:rPr>
            </w:pPr>
            <w:r w:rsidRPr="00D15D81">
              <w:rPr>
                <w:rFonts w:ascii="Cambria" w:hAnsi="Cambria"/>
                <w:b/>
                <w:bCs/>
                <w:sz w:val="20"/>
                <w:szCs w:val="20"/>
              </w:rPr>
              <w:t>2. Have you identified ways in which digital tools can be used in a more effective or imaginative way? How could you do it differently?</w:t>
            </w:r>
          </w:p>
          <w:p w14:paraId="2FCBDA67" w14:textId="4723E489"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D026AFF" w14:textId="77777777" w:rsidR="00096970" w:rsidRDefault="00096970" w:rsidP="00F005D6">
            <w:pPr>
              <w:pBdr>
                <w:top w:val="nil"/>
                <w:left w:val="nil"/>
                <w:bottom w:val="nil"/>
                <w:right w:val="nil"/>
                <w:between w:val="nil"/>
              </w:pBdr>
              <w:jc w:val="both"/>
              <w:rPr>
                <w:rFonts w:ascii="Cambria" w:hAnsi="Cambria"/>
                <w:b/>
                <w:bCs/>
                <w:sz w:val="20"/>
                <w:szCs w:val="20"/>
              </w:rPr>
            </w:pPr>
          </w:p>
          <w:p w14:paraId="2FB36331" w14:textId="535AFBF9" w:rsidR="00D15D81" w:rsidRDefault="00D15D81" w:rsidP="00F005D6">
            <w:pPr>
              <w:pBdr>
                <w:top w:val="nil"/>
                <w:left w:val="nil"/>
                <w:bottom w:val="nil"/>
                <w:right w:val="nil"/>
                <w:between w:val="nil"/>
              </w:pBdr>
              <w:jc w:val="both"/>
              <w:rPr>
                <w:rFonts w:ascii="Cambria" w:hAnsi="Cambria"/>
                <w:b/>
                <w:bCs/>
                <w:sz w:val="20"/>
                <w:szCs w:val="20"/>
              </w:rPr>
            </w:pPr>
            <w:r w:rsidRPr="00D15D81">
              <w:rPr>
                <w:rFonts w:ascii="Cambria" w:hAnsi="Cambria"/>
                <w:b/>
                <w:bCs/>
                <w:sz w:val="20"/>
                <w:szCs w:val="20"/>
              </w:rPr>
              <w:t>3. What do you think the future of digital tools looks like in the classroom?</w:t>
            </w:r>
          </w:p>
          <w:p w14:paraId="5E533A52" w14:textId="61BC2E4E" w:rsidR="00F005D6" w:rsidRDefault="00D15D81" w:rsidP="001114DC">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9DA35D7" w14:textId="77777777" w:rsidR="00F005D6" w:rsidRDefault="00F005D6"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442E" w14:textId="77777777" w:rsidR="0043156B" w:rsidRDefault="0043156B" w:rsidP="00BB0205">
      <w:pPr>
        <w:spacing w:after="0" w:line="240" w:lineRule="auto"/>
      </w:pPr>
      <w:r>
        <w:separator/>
      </w:r>
    </w:p>
  </w:endnote>
  <w:endnote w:type="continuationSeparator" w:id="0">
    <w:p w14:paraId="25A65AD4" w14:textId="77777777" w:rsidR="0043156B" w:rsidRDefault="0043156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B4EA" w14:textId="77777777" w:rsidR="0043156B" w:rsidRDefault="0043156B" w:rsidP="00BB0205">
      <w:pPr>
        <w:spacing w:after="0" w:line="240" w:lineRule="auto"/>
      </w:pPr>
      <w:r>
        <w:separator/>
      </w:r>
    </w:p>
  </w:footnote>
  <w:footnote w:type="continuationSeparator" w:id="0">
    <w:p w14:paraId="250E09D9" w14:textId="77777777" w:rsidR="0043156B" w:rsidRDefault="0043156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5"/>
  </w:num>
  <w:num w:numId="2" w16cid:durableId="745959156">
    <w:abstractNumId w:val="3"/>
  </w:num>
  <w:num w:numId="3" w16cid:durableId="365060952">
    <w:abstractNumId w:val="2"/>
  </w:num>
  <w:num w:numId="4" w16cid:durableId="970749666">
    <w:abstractNumId w:val="0"/>
  </w:num>
  <w:num w:numId="5" w16cid:durableId="920409302">
    <w:abstractNumId w:val="4"/>
  </w:num>
  <w:num w:numId="6" w16cid:durableId="9110859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9417F"/>
    <w:rsid w:val="00096970"/>
    <w:rsid w:val="000A4500"/>
    <w:rsid w:val="000C0420"/>
    <w:rsid w:val="000D2747"/>
    <w:rsid w:val="000D5631"/>
    <w:rsid w:val="000D6922"/>
    <w:rsid w:val="000F7F57"/>
    <w:rsid w:val="001114DC"/>
    <w:rsid w:val="00124E9E"/>
    <w:rsid w:val="00132F3C"/>
    <w:rsid w:val="001351A6"/>
    <w:rsid w:val="0014173F"/>
    <w:rsid w:val="001436B1"/>
    <w:rsid w:val="001506CA"/>
    <w:rsid w:val="00164C19"/>
    <w:rsid w:val="00166757"/>
    <w:rsid w:val="00187942"/>
    <w:rsid w:val="00193244"/>
    <w:rsid w:val="001A090B"/>
    <w:rsid w:val="001A1A52"/>
    <w:rsid w:val="001B0667"/>
    <w:rsid w:val="001B46A9"/>
    <w:rsid w:val="001B5C6F"/>
    <w:rsid w:val="001B5DFB"/>
    <w:rsid w:val="001D3CFD"/>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5D4F"/>
    <w:rsid w:val="00257C5E"/>
    <w:rsid w:val="00267F20"/>
    <w:rsid w:val="00275428"/>
    <w:rsid w:val="00275519"/>
    <w:rsid w:val="00280943"/>
    <w:rsid w:val="00284E41"/>
    <w:rsid w:val="002945B0"/>
    <w:rsid w:val="002D6840"/>
    <w:rsid w:val="002D71BC"/>
    <w:rsid w:val="002F0646"/>
    <w:rsid w:val="003116FA"/>
    <w:rsid w:val="003132BC"/>
    <w:rsid w:val="003324D5"/>
    <w:rsid w:val="00333FF9"/>
    <w:rsid w:val="00341505"/>
    <w:rsid w:val="00341E44"/>
    <w:rsid w:val="003433DA"/>
    <w:rsid w:val="003512E2"/>
    <w:rsid w:val="003558A2"/>
    <w:rsid w:val="00360B99"/>
    <w:rsid w:val="00360FDF"/>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4009A7"/>
    <w:rsid w:val="00402356"/>
    <w:rsid w:val="00403E3F"/>
    <w:rsid w:val="00421BEA"/>
    <w:rsid w:val="0043156B"/>
    <w:rsid w:val="00446426"/>
    <w:rsid w:val="0045001E"/>
    <w:rsid w:val="00451F49"/>
    <w:rsid w:val="00464034"/>
    <w:rsid w:val="00470596"/>
    <w:rsid w:val="00474CE8"/>
    <w:rsid w:val="00485777"/>
    <w:rsid w:val="004933A3"/>
    <w:rsid w:val="00493E56"/>
    <w:rsid w:val="004A0E13"/>
    <w:rsid w:val="004B5455"/>
    <w:rsid w:val="004C251D"/>
    <w:rsid w:val="004C3CDB"/>
    <w:rsid w:val="004D131D"/>
    <w:rsid w:val="004D6867"/>
    <w:rsid w:val="004E5BB2"/>
    <w:rsid w:val="004F5A59"/>
    <w:rsid w:val="005031C0"/>
    <w:rsid w:val="005061DF"/>
    <w:rsid w:val="005074F9"/>
    <w:rsid w:val="00510E1B"/>
    <w:rsid w:val="005113AE"/>
    <w:rsid w:val="005120DA"/>
    <w:rsid w:val="00523D39"/>
    <w:rsid w:val="00532449"/>
    <w:rsid w:val="00542102"/>
    <w:rsid w:val="005502E1"/>
    <w:rsid w:val="005511A4"/>
    <w:rsid w:val="005532B5"/>
    <w:rsid w:val="00553CE4"/>
    <w:rsid w:val="00554743"/>
    <w:rsid w:val="00556F37"/>
    <w:rsid w:val="00560B2D"/>
    <w:rsid w:val="00560FE2"/>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3947"/>
    <w:rsid w:val="005F5A1C"/>
    <w:rsid w:val="00606867"/>
    <w:rsid w:val="006102D0"/>
    <w:rsid w:val="006112AB"/>
    <w:rsid w:val="006135EC"/>
    <w:rsid w:val="00615F40"/>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4322"/>
    <w:rsid w:val="0075782C"/>
    <w:rsid w:val="00760D48"/>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92824"/>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606AB"/>
    <w:rsid w:val="0096319B"/>
    <w:rsid w:val="00965CE6"/>
    <w:rsid w:val="00966A4C"/>
    <w:rsid w:val="00970EA0"/>
    <w:rsid w:val="00994CEC"/>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07FA"/>
    <w:rsid w:val="00AD1D6C"/>
    <w:rsid w:val="00AD2305"/>
    <w:rsid w:val="00AE0D6F"/>
    <w:rsid w:val="00AE47A3"/>
    <w:rsid w:val="00AE5D12"/>
    <w:rsid w:val="00B109B2"/>
    <w:rsid w:val="00B42894"/>
    <w:rsid w:val="00B5000E"/>
    <w:rsid w:val="00B61B97"/>
    <w:rsid w:val="00B71FAE"/>
    <w:rsid w:val="00B753D0"/>
    <w:rsid w:val="00B75F73"/>
    <w:rsid w:val="00B8188E"/>
    <w:rsid w:val="00B908C1"/>
    <w:rsid w:val="00B91A31"/>
    <w:rsid w:val="00BA06A2"/>
    <w:rsid w:val="00BA12BC"/>
    <w:rsid w:val="00BA3E39"/>
    <w:rsid w:val="00BB0205"/>
    <w:rsid w:val="00BC2D67"/>
    <w:rsid w:val="00BD1719"/>
    <w:rsid w:val="00BF017F"/>
    <w:rsid w:val="00BF1357"/>
    <w:rsid w:val="00BF69C3"/>
    <w:rsid w:val="00BF6FA3"/>
    <w:rsid w:val="00C0716F"/>
    <w:rsid w:val="00C15D55"/>
    <w:rsid w:val="00C21B58"/>
    <w:rsid w:val="00C50B1D"/>
    <w:rsid w:val="00C57274"/>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15D81"/>
    <w:rsid w:val="00D26EEE"/>
    <w:rsid w:val="00D50CEF"/>
    <w:rsid w:val="00D628A9"/>
    <w:rsid w:val="00D67B11"/>
    <w:rsid w:val="00D7386B"/>
    <w:rsid w:val="00D8211D"/>
    <w:rsid w:val="00D852D6"/>
    <w:rsid w:val="00D9275F"/>
    <w:rsid w:val="00D9612E"/>
    <w:rsid w:val="00DA4C7E"/>
    <w:rsid w:val="00DB4B64"/>
    <w:rsid w:val="00DC78C4"/>
    <w:rsid w:val="00DC7C70"/>
    <w:rsid w:val="00DD5A4F"/>
    <w:rsid w:val="00DD6235"/>
    <w:rsid w:val="00DE77C3"/>
    <w:rsid w:val="00DF760B"/>
    <w:rsid w:val="00E1674D"/>
    <w:rsid w:val="00E20F0A"/>
    <w:rsid w:val="00E22452"/>
    <w:rsid w:val="00E27B26"/>
    <w:rsid w:val="00E457EF"/>
    <w:rsid w:val="00E45891"/>
    <w:rsid w:val="00E5003C"/>
    <w:rsid w:val="00E53DAA"/>
    <w:rsid w:val="00E65DEB"/>
    <w:rsid w:val="00E70C1C"/>
    <w:rsid w:val="00EA77D3"/>
    <w:rsid w:val="00EB1FA3"/>
    <w:rsid w:val="00ED360A"/>
    <w:rsid w:val="00EE0C18"/>
    <w:rsid w:val="00EE1D6A"/>
    <w:rsid w:val="00EE53F3"/>
    <w:rsid w:val="00EE5A74"/>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encedirect.com/science/article/pii/S0742051X1530030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feedbac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2025-01-22T13:04:00Z</dcterms:created>
  <dcterms:modified xsi:type="dcterms:W3CDTF">2025-01-22T13:04:00Z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